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1B6C2" w14:textId="18C6FEF0" w:rsidR="000E538A" w:rsidRPr="00CF139B" w:rsidRDefault="007D655A" w:rsidP="000E538A">
      <w:pPr>
        <w:widowControl w:val="0"/>
        <w:spacing w:after="0"/>
        <w:jc w:val="both"/>
        <w:rPr>
          <w:rFonts w:eastAsia="Batang"/>
          <w:b/>
          <w:bCs/>
          <w:sz w:val="28"/>
          <w:szCs w:val="24"/>
          <w:lang w:eastAsia="en-US"/>
        </w:rPr>
      </w:pPr>
      <w:r w:rsidRPr="007D655A">
        <w:rPr>
          <w:rFonts w:eastAsia="Batang"/>
          <w:b/>
          <w:bCs/>
          <w:sz w:val="28"/>
          <w:szCs w:val="24"/>
          <w:lang w:eastAsia="en-US"/>
        </w:rPr>
        <w:t>3GPP TSG RAN WG1 #112bis-e</w:t>
      </w:r>
      <w:r w:rsidR="000E538A" w:rsidRPr="00CF139B">
        <w:rPr>
          <w:rFonts w:eastAsia="Batang"/>
          <w:b/>
          <w:bCs/>
          <w:sz w:val="28"/>
          <w:szCs w:val="24"/>
          <w:lang w:eastAsia="en-US"/>
        </w:rPr>
        <w:tab/>
      </w:r>
      <w:r w:rsidR="000E538A" w:rsidRPr="00CF139B">
        <w:rPr>
          <w:rFonts w:eastAsia="Batang"/>
          <w:b/>
          <w:bCs/>
          <w:sz w:val="28"/>
          <w:szCs w:val="24"/>
          <w:lang w:eastAsia="en-US"/>
        </w:rPr>
        <w:tab/>
      </w:r>
      <w:r w:rsidR="000E538A" w:rsidRPr="00CF139B">
        <w:rPr>
          <w:rFonts w:eastAsia="Batang"/>
          <w:b/>
          <w:bCs/>
          <w:sz w:val="28"/>
          <w:szCs w:val="24"/>
          <w:lang w:eastAsia="en-US"/>
        </w:rPr>
        <w:tab/>
      </w:r>
      <w:r w:rsidR="00796720">
        <w:rPr>
          <w:rFonts w:eastAsia="Batang"/>
          <w:b/>
          <w:bCs/>
          <w:sz w:val="28"/>
          <w:szCs w:val="24"/>
          <w:lang w:eastAsia="en-US"/>
        </w:rPr>
        <w:tab/>
      </w:r>
      <w:r w:rsidR="000E538A">
        <w:rPr>
          <w:rFonts w:eastAsia="Batang"/>
          <w:b/>
          <w:bCs/>
          <w:sz w:val="28"/>
          <w:szCs w:val="24"/>
          <w:lang w:eastAsia="en-US"/>
        </w:rPr>
        <w:t xml:space="preserve">                </w:t>
      </w:r>
      <w:r w:rsidR="005B1FBF">
        <w:rPr>
          <w:rFonts w:eastAsia="Batang"/>
          <w:b/>
          <w:bCs/>
          <w:sz w:val="28"/>
          <w:szCs w:val="24"/>
          <w:lang w:eastAsia="en-US"/>
        </w:rPr>
        <w:t xml:space="preserve">     </w:t>
      </w:r>
      <w:r w:rsidR="001D0AE6">
        <w:rPr>
          <w:rFonts w:eastAsia="Batang"/>
          <w:b/>
          <w:bCs/>
          <w:sz w:val="28"/>
          <w:szCs w:val="24"/>
          <w:lang w:eastAsia="en-US"/>
        </w:rPr>
        <w:t xml:space="preserve">  </w:t>
      </w:r>
      <w:r w:rsidR="00D37E59">
        <w:rPr>
          <w:rFonts w:eastAsia="Batang"/>
          <w:b/>
          <w:bCs/>
          <w:sz w:val="28"/>
          <w:szCs w:val="24"/>
          <w:lang w:eastAsia="en-US"/>
        </w:rPr>
        <w:t xml:space="preserve"> </w:t>
      </w:r>
      <w:r w:rsidR="001D0AE6" w:rsidRPr="001D0AE6">
        <w:rPr>
          <w:rFonts w:eastAsia="Batang"/>
          <w:b/>
          <w:bCs/>
          <w:sz w:val="28"/>
          <w:szCs w:val="24"/>
          <w:lang w:eastAsia="en-US"/>
        </w:rPr>
        <w:t>R1-2303232</w:t>
      </w:r>
    </w:p>
    <w:p w14:paraId="1875C624" w14:textId="72E1C684" w:rsidR="005A5FE1" w:rsidRPr="00BE2F17" w:rsidRDefault="007D655A" w:rsidP="00C9100E">
      <w:pPr>
        <w:widowControl w:val="0"/>
        <w:spacing w:after="0"/>
        <w:jc w:val="both"/>
        <w:rPr>
          <w:b/>
          <w:bCs/>
          <w:sz w:val="28"/>
        </w:rPr>
      </w:pPr>
      <w:r w:rsidRPr="007D655A">
        <w:rPr>
          <w:b/>
          <w:bCs/>
          <w:sz w:val="28"/>
        </w:rPr>
        <w:t>e-Meeting, April 17th – April 26th, 2023</w:t>
      </w:r>
    </w:p>
    <w:p w14:paraId="5881C150" w14:textId="77777777" w:rsidR="00BE2F17" w:rsidRPr="00432496" w:rsidRDefault="00BE2F17"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16CCB2A0"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CB7E0E" w:rsidRPr="00CB7E0E">
        <w:rPr>
          <w:rFonts w:ascii="Times New Roman" w:hAnsi="Times New Roman"/>
          <w:sz w:val="24"/>
          <w:szCs w:val="24"/>
          <w:lang w:val="en-US"/>
        </w:rPr>
        <w:t>Evaluation on NR duplex evolution</w:t>
      </w:r>
    </w:p>
    <w:p w14:paraId="512A7358" w14:textId="322D310D"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9.3.</w:t>
      </w:r>
      <w:r w:rsidR="00943B21">
        <w:rPr>
          <w:rFonts w:ascii="Times New Roman" w:hAnsi="Times New Roman"/>
          <w:sz w:val="24"/>
          <w:szCs w:val="24"/>
          <w:lang w:eastAsia="zh-CN"/>
        </w:rPr>
        <w:t>1</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5EC3BC" w14:textId="0CF4AF60" w:rsidR="002E2ABF" w:rsidRDefault="00BB2665" w:rsidP="00F90E29">
      <w:pPr>
        <w:spacing w:beforeLines="50" w:afterLines="50" w:after="120"/>
      </w:pPr>
      <w:r>
        <w:rPr>
          <w:rFonts w:hint="eastAsia"/>
          <w:lang w:eastAsia="zh-CN"/>
        </w:rPr>
        <w:t>U</w:t>
      </w:r>
      <w:r>
        <w:rPr>
          <w:lang w:eastAsia="zh-CN"/>
        </w:rPr>
        <w:t>p to RAN1#11</w:t>
      </w:r>
      <w:r w:rsidR="007D655A">
        <w:rPr>
          <w:lang w:eastAsia="zh-CN"/>
        </w:rPr>
        <w:t>2</w:t>
      </w:r>
      <w:r>
        <w:rPr>
          <w:lang w:eastAsia="zh-CN"/>
        </w:rPr>
        <w:t xml:space="preserve"> meeting</w:t>
      </w:r>
      <w:r w:rsidR="003343DF">
        <w:rPr>
          <w:lang w:eastAsia="zh-CN"/>
        </w:rPr>
        <w:t xml:space="preserve"> </w:t>
      </w:r>
      <w:r w:rsidR="003343DF">
        <w:rPr>
          <w:lang w:eastAsia="zh-CN"/>
        </w:rPr>
        <w:fldChar w:fldCharType="begin"/>
      </w:r>
      <w:r w:rsidR="003343DF">
        <w:rPr>
          <w:lang w:eastAsia="zh-CN"/>
        </w:rPr>
        <w:instrText xml:space="preserve"> REF _Ref126588819 \n \h </w:instrText>
      </w:r>
      <w:r w:rsidR="003343DF">
        <w:rPr>
          <w:lang w:eastAsia="zh-CN"/>
        </w:rPr>
      </w:r>
      <w:r w:rsidR="003343DF">
        <w:rPr>
          <w:lang w:eastAsia="zh-CN"/>
        </w:rPr>
        <w:fldChar w:fldCharType="separate"/>
      </w:r>
      <w:r w:rsidR="00CD570E">
        <w:rPr>
          <w:lang w:eastAsia="zh-CN"/>
        </w:rPr>
        <w:t>[1]</w:t>
      </w:r>
      <w:r w:rsidR="003343DF">
        <w:rPr>
          <w:lang w:eastAsia="zh-CN"/>
        </w:rPr>
        <w:fldChar w:fldCharType="end"/>
      </w:r>
      <w:r w:rsidR="003343DF">
        <w:rPr>
          <w:lang w:eastAsia="zh-CN"/>
        </w:rPr>
        <w:t>-</w:t>
      </w:r>
      <w:r w:rsidR="003343DF">
        <w:rPr>
          <w:lang w:eastAsia="zh-CN"/>
        </w:rPr>
        <w:fldChar w:fldCharType="begin"/>
      </w:r>
      <w:r w:rsidR="003343DF">
        <w:rPr>
          <w:lang w:eastAsia="zh-CN"/>
        </w:rPr>
        <w:instrText xml:space="preserve"> REF _Ref115165211 \n \h </w:instrText>
      </w:r>
      <w:r w:rsidR="003343DF">
        <w:rPr>
          <w:lang w:eastAsia="zh-CN"/>
        </w:rPr>
      </w:r>
      <w:r w:rsidR="003343DF">
        <w:rPr>
          <w:lang w:eastAsia="zh-CN"/>
        </w:rPr>
        <w:fldChar w:fldCharType="separate"/>
      </w:r>
      <w:r w:rsidR="00CD570E">
        <w:rPr>
          <w:lang w:eastAsia="zh-CN"/>
        </w:rPr>
        <w:t>[6]</w:t>
      </w:r>
      <w:r w:rsidR="003343DF">
        <w:rPr>
          <w:lang w:eastAsia="zh-CN"/>
        </w:rPr>
        <w:fldChar w:fldCharType="end"/>
      </w:r>
      <w:r w:rsidR="00C34E7A">
        <w:rPr>
          <w:lang w:eastAsia="zh-CN"/>
        </w:rPr>
        <w:t xml:space="preserve">, </w:t>
      </w:r>
      <w:r w:rsidR="00D8349E" w:rsidRPr="00AD1D86">
        <w:t>progress</w:t>
      </w:r>
      <w:r w:rsidR="008D23C3" w:rsidRPr="008D23C3">
        <w:t xml:space="preserve"> </w:t>
      </w:r>
      <w:r w:rsidR="008D23C3" w:rsidRPr="00AD1D86">
        <w:t>has been made</w:t>
      </w:r>
      <w:r w:rsidR="008D23C3">
        <w:t xml:space="preserve"> </w:t>
      </w:r>
      <w:r w:rsidR="00F96283">
        <w:t>to</w:t>
      </w:r>
      <w:r w:rsidR="008D23C3">
        <w:t xml:space="preserve"> establish</w:t>
      </w:r>
      <w:r w:rsidR="00F96283">
        <w:t xml:space="preserve"> a</w:t>
      </w:r>
      <w:r w:rsidR="005E2F2A">
        <w:t xml:space="preserve"> </w:t>
      </w:r>
      <w:r w:rsidR="00F344F3">
        <w:rPr>
          <w:rFonts w:hint="eastAsia"/>
          <w:lang w:eastAsia="zh-CN"/>
        </w:rPr>
        <w:t>c</w:t>
      </w:r>
      <w:r w:rsidR="00F344F3">
        <w:t xml:space="preserve">omprehensive </w:t>
      </w:r>
      <w:r w:rsidR="005A0544">
        <w:rPr>
          <w:lang w:eastAsia="zh-CN"/>
        </w:rPr>
        <w:t>SLS evaluation methodology.</w:t>
      </w:r>
      <w:r w:rsidR="008D23C3">
        <w:t xml:space="preserve"> </w:t>
      </w:r>
      <w:r w:rsidR="00C9263D" w:rsidRPr="00AD1D86">
        <w:t>In this contribution, we discuss the remaining issues</w:t>
      </w:r>
      <w:r w:rsidR="007D7AF3">
        <w:t xml:space="preserve"> on </w:t>
      </w:r>
      <w:r w:rsidR="007D7AF3">
        <w:rPr>
          <w:lang w:eastAsia="zh-CN"/>
        </w:rPr>
        <w:t>SLS</w:t>
      </w:r>
      <w:r w:rsidR="000903E2">
        <w:rPr>
          <w:lang w:eastAsia="zh-CN"/>
        </w:rPr>
        <w:t xml:space="preserve"> and LLS</w:t>
      </w:r>
      <w:r w:rsidR="007D7AF3">
        <w:rPr>
          <w:lang w:eastAsia="zh-CN"/>
        </w:rPr>
        <w:t xml:space="preserve"> evaluation methodology</w:t>
      </w:r>
      <w:r w:rsidR="008961D7">
        <w:rPr>
          <w:lang w:eastAsia="zh-CN"/>
        </w:rPr>
        <w:t xml:space="preserve">. </w:t>
      </w:r>
      <w:r w:rsidR="00C9263D" w:rsidRPr="00AD1D86">
        <w:t>Some initial evaluation results are also provided.</w:t>
      </w:r>
    </w:p>
    <w:p w14:paraId="06B8516A" w14:textId="6989CC5E" w:rsidR="00B12160" w:rsidRDefault="00B12160" w:rsidP="00B12160">
      <w:pPr>
        <w:pStyle w:val="1"/>
        <w:jc w:val="both"/>
        <w:rPr>
          <w:rFonts w:ascii="Times New Roman" w:hAnsi="Times New Roman"/>
          <w:lang w:eastAsia="zh-CN"/>
        </w:rPr>
      </w:pPr>
      <w:r>
        <w:rPr>
          <w:rFonts w:ascii="Times New Roman" w:hAnsi="Times New Roman"/>
          <w:lang w:eastAsia="zh-CN"/>
        </w:rPr>
        <w:t>General</w:t>
      </w:r>
    </w:p>
    <w:p w14:paraId="535A28C9" w14:textId="19A9338B" w:rsidR="00D76A18" w:rsidRDefault="006102CC" w:rsidP="00D76A18">
      <w:pPr>
        <w:pStyle w:val="2"/>
      </w:pPr>
      <w:r w:rsidRPr="006102CC">
        <w:rPr>
          <w:lang w:eastAsia="zh-CN"/>
        </w:rPr>
        <w:t xml:space="preserve">Consideration </w:t>
      </w:r>
      <w:r>
        <w:rPr>
          <w:rFonts w:hint="eastAsia"/>
          <w:lang w:eastAsia="zh-CN"/>
        </w:rPr>
        <w:t>on</w:t>
      </w:r>
      <w:r>
        <w:rPr>
          <w:lang w:eastAsia="zh-CN"/>
        </w:rPr>
        <w:t xml:space="preserve"> </w:t>
      </w:r>
      <w:r>
        <w:rPr>
          <w:rFonts w:hint="eastAsia"/>
          <w:lang w:eastAsia="zh-CN"/>
        </w:rPr>
        <w:t>e</w:t>
      </w:r>
      <w:r w:rsidR="00D76A18">
        <w:t xml:space="preserve">valuation </w:t>
      </w:r>
      <w:r w:rsidR="00F27630">
        <w:t xml:space="preserve">for </w:t>
      </w:r>
      <w:r w:rsidR="00D76A18" w:rsidRPr="005F3145">
        <w:t xml:space="preserve">dynamic/flexible TDD </w:t>
      </w:r>
      <w:r w:rsidR="00D76A18">
        <w:t>in AI 9.3.3</w:t>
      </w:r>
    </w:p>
    <w:p w14:paraId="63364F71" w14:textId="0F0E2086" w:rsidR="007C703C" w:rsidRDefault="00D7461C" w:rsidP="001A4B99">
      <w:pPr>
        <w:spacing w:beforeLines="50" w:afterLines="50" w:after="120"/>
        <w:rPr>
          <w:lang w:eastAsia="zh-CN"/>
        </w:rPr>
      </w:pPr>
      <w:r>
        <w:rPr>
          <w:rFonts w:eastAsiaTheme="minorEastAsia"/>
          <w:lang w:eastAsia="zh-CN"/>
        </w:rPr>
        <w:t>Regarding p</w:t>
      </w:r>
      <w:r w:rsidRPr="007C703C">
        <w:rPr>
          <w:rFonts w:eastAsiaTheme="minorEastAsia"/>
          <w:lang w:eastAsia="zh-CN"/>
        </w:rPr>
        <w:t>otential enhancements on dynamic/flexible TDD</w:t>
      </w:r>
      <w:r>
        <w:rPr>
          <w:rFonts w:eastAsiaTheme="minorEastAsia"/>
          <w:lang w:eastAsia="zh-CN"/>
        </w:rPr>
        <w:t xml:space="preserve">, </w:t>
      </w:r>
      <w:r>
        <w:rPr>
          <w:rFonts w:cs="Times"/>
        </w:rPr>
        <w:t xml:space="preserve">the </w:t>
      </w:r>
      <w:r>
        <w:rPr>
          <w:rFonts w:eastAsiaTheme="minorEastAsia"/>
          <w:lang w:eastAsia="zh-CN"/>
        </w:rPr>
        <w:t xml:space="preserve">following </w:t>
      </w:r>
      <w:r w:rsidRPr="008D21CC">
        <w:rPr>
          <w:rFonts w:eastAsiaTheme="minorEastAsia"/>
          <w:lang w:eastAsia="zh-CN"/>
        </w:rPr>
        <w:t>gNB-to-gNB</w:t>
      </w:r>
      <w:r>
        <w:rPr>
          <w:rFonts w:eastAsiaTheme="minorEastAsia"/>
          <w:lang w:eastAsia="zh-CN"/>
        </w:rPr>
        <w:t xml:space="preserve"> / </w:t>
      </w:r>
      <w:r>
        <w:rPr>
          <w:lang w:eastAsia="zh-CN"/>
        </w:rPr>
        <w:t>UE-to-UE</w:t>
      </w:r>
      <w:r w:rsidRPr="008D21CC">
        <w:rPr>
          <w:rFonts w:eastAsiaTheme="minorEastAsia"/>
          <w:lang w:eastAsia="zh-CN"/>
        </w:rPr>
        <w:t xml:space="preserve"> </w:t>
      </w:r>
      <w:r w:rsidRPr="00C30DAF">
        <w:rPr>
          <w:rFonts w:cs="Times"/>
        </w:rPr>
        <w:t>co-channel</w:t>
      </w:r>
      <w:r w:rsidRPr="008D21CC">
        <w:rPr>
          <w:rFonts w:eastAsiaTheme="minorEastAsia"/>
          <w:lang w:eastAsia="zh-CN"/>
        </w:rPr>
        <w:t xml:space="preserve"> CLI handling</w:t>
      </w:r>
      <w:r>
        <w:rPr>
          <w:rFonts w:eastAsiaTheme="minorEastAsia"/>
          <w:lang w:eastAsia="zh-CN"/>
        </w:rPr>
        <w:t xml:space="preserve"> </w:t>
      </w:r>
      <w:r>
        <w:rPr>
          <w:lang w:eastAsia="zh-CN"/>
        </w:rPr>
        <w:t>schemes are being discussed in AI 9.3.3</w:t>
      </w:r>
    </w:p>
    <w:p w14:paraId="49597D11" w14:textId="6C84A450" w:rsidR="008D21CC" w:rsidRDefault="008D21CC" w:rsidP="00F703D2">
      <w:pPr>
        <w:pStyle w:val="aff2"/>
        <w:numPr>
          <w:ilvl w:val="0"/>
          <w:numId w:val="45"/>
        </w:numPr>
        <w:suppressAutoHyphens/>
        <w:spacing w:before="0"/>
        <w:ind w:leftChars="0"/>
        <w:textAlignment w:val="baseline"/>
      </w:pPr>
      <w:r>
        <w:rPr>
          <w:rFonts w:eastAsiaTheme="minorEastAsia"/>
          <w:lang w:eastAsia="zh-CN"/>
        </w:rPr>
        <w:t xml:space="preserve">For </w:t>
      </w:r>
      <w:r w:rsidRPr="008D21CC">
        <w:rPr>
          <w:rFonts w:eastAsiaTheme="minorEastAsia"/>
          <w:lang w:eastAsia="zh-CN"/>
        </w:rPr>
        <w:t>gNB-to-gNB CLI handling</w:t>
      </w:r>
    </w:p>
    <w:p w14:paraId="55CE5F57" w14:textId="4732AE3A" w:rsidR="008D21CC" w:rsidRPr="008D21CC" w:rsidRDefault="008D21CC" w:rsidP="00F703D2">
      <w:pPr>
        <w:pStyle w:val="aff2"/>
        <w:numPr>
          <w:ilvl w:val="1"/>
          <w:numId w:val="45"/>
        </w:numPr>
        <w:suppressAutoHyphens/>
        <w:spacing w:before="0"/>
        <w:ind w:leftChars="0"/>
        <w:textAlignment w:val="baseline"/>
      </w:pPr>
      <w:r w:rsidRPr="008D21CC">
        <w:t>Scheme 1: gNB-to-gNB CLI/channel measurement</w:t>
      </w:r>
      <w:r w:rsidR="00F455B2">
        <w:t xml:space="preserve">, </w:t>
      </w:r>
      <w:r w:rsidR="00E8546C">
        <w:t>e.g.,</w:t>
      </w:r>
      <w:r w:rsidR="00F455B2">
        <w:t xml:space="preserve"> </w:t>
      </w:r>
      <w:r w:rsidR="00F455B2" w:rsidRPr="00C30DAF">
        <w:rPr>
          <w:rFonts w:cs="Times"/>
        </w:rPr>
        <w:t>uplink resources muting</w:t>
      </w:r>
    </w:p>
    <w:p w14:paraId="692C6F0F" w14:textId="6E544D2F" w:rsidR="008D21CC" w:rsidRPr="008D21CC" w:rsidRDefault="008D21CC" w:rsidP="00F703D2">
      <w:pPr>
        <w:pStyle w:val="aff2"/>
        <w:numPr>
          <w:ilvl w:val="1"/>
          <w:numId w:val="45"/>
        </w:numPr>
        <w:suppressAutoHyphens/>
        <w:spacing w:before="0"/>
        <w:ind w:leftChars="0"/>
        <w:textAlignment w:val="baseline"/>
      </w:pPr>
      <w:r w:rsidRPr="008D21CC">
        <w:t>Scheme 2: Coordinated scheduling</w:t>
      </w:r>
    </w:p>
    <w:p w14:paraId="68AD8636" w14:textId="3321E5C8" w:rsidR="008D21CC" w:rsidRPr="008D21CC" w:rsidRDefault="008D21CC" w:rsidP="00F703D2">
      <w:pPr>
        <w:pStyle w:val="aff2"/>
        <w:numPr>
          <w:ilvl w:val="1"/>
          <w:numId w:val="45"/>
        </w:numPr>
        <w:suppressAutoHyphens/>
        <w:spacing w:before="0"/>
        <w:ind w:leftChars="0"/>
        <w:textAlignment w:val="baseline"/>
      </w:pPr>
      <w:r w:rsidRPr="008D21CC">
        <w:t>Scheme 3: Spatial domain enhancements</w:t>
      </w:r>
    </w:p>
    <w:p w14:paraId="6402B7CE" w14:textId="3678FE1A" w:rsidR="008D21CC" w:rsidRPr="008D21CC" w:rsidRDefault="008D21CC" w:rsidP="00F703D2">
      <w:pPr>
        <w:pStyle w:val="aff2"/>
        <w:numPr>
          <w:ilvl w:val="1"/>
          <w:numId w:val="45"/>
        </w:numPr>
        <w:suppressAutoHyphens/>
        <w:spacing w:before="0"/>
        <w:ind w:leftChars="0"/>
        <w:textAlignment w:val="baseline"/>
      </w:pPr>
      <w:r w:rsidRPr="008D21CC">
        <w:t xml:space="preserve">Scheme 4: Advanced receiver </w:t>
      </w:r>
    </w:p>
    <w:p w14:paraId="0787F3D8" w14:textId="5AB8FA1E" w:rsidR="008D21CC" w:rsidRPr="008D21CC" w:rsidRDefault="008D21CC" w:rsidP="00F703D2">
      <w:pPr>
        <w:pStyle w:val="aff2"/>
        <w:numPr>
          <w:ilvl w:val="1"/>
          <w:numId w:val="45"/>
        </w:numPr>
        <w:suppressAutoHyphens/>
        <w:spacing w:before="0"/>
        <w:ind w:leftChars="0"/>
        <w:textAlignment w:val="baseline"/>
      </w:pPr>
      <w:r w:rsidRPr="008D21CC">
        <w:t>Scheme 5: Enhance power control mechanism</w:t>
      </w:r>
    </w:p>
    <w:p w14:paraId="03ABAFD1" w14:textId="37A08487" w:rsidR="008D21CC" w:rsidRDefault="008D21CC" w:rsidP="00F703D2">
      <w:pPr>
        <w:pStyle w:val="aff2"/>
        <w:numPr>
          <w:ilvl w:val="0"/>
          <w:numId w:val="45"/>
        </w:numPr>
        <w:suppressAutoHyphens/>
        <w:spacing w:before="0"/>
        <w:ind w:leftChars="0"/>
        <w:textAlignment w:val="baseline"/>
      </w:pPr>
      <w:r>
        <w:rPr>
          <w:rFonts w:eastAsiaTheme="minorEastAsia"/>
          <w:lang w:eastAsia="zh-CN"/>
        </w:rPr>
        <w:t xml:space="preserve">For </w:t>
      </w:r>
      <w:r>
        <w:rPr>
          <w:lang w:eastAsia="zh-CN"/>
        </w:rPr>
        <w:t>UE-to-UE</w:t>
      </w:r>
      <w:r w:rsidRPr="008D21CC">
        <w:rPr>
          <w:rFonts w:eastAsiaTheme="minorEastAsia"/>
          <w:lang w:eastAsia="zh-CN"/>
        </w:rPr>
        <w:t xml:space="preserve"> CLI handling</w:t>
      </w:r>
    </w:p>
    <w:p w14:paraId="4CC3BBAF" w14:textId="03678B69" w:rsidR="008D21CC" w:rsidRPr="008D21CC" w:rsidRDefault="008D21CC" w:rsidP="00F703D2">
      <w:pPr>
        <w:pStyle w:val="aff2"/>
        <w:numPr>
          <w:ilvl w:val="1"/>
          <w:numId w:val="45"/>
        </w:numPr>
        <w:suppressAutoHyphens/>
        <w:spacing w:before="0"/>
        <w:ind w:leftChars="0"/>
        <w:textAlignment w:val="baseline"/>
      </w:pPr>
      <w:r w:rsidRPr="008D21CC">
        <w:t>Scheme 1: Potential enhancements to UE-to-UE CLI measurement/reporting</w:t>
      </w:r>
      <w:r w:rsidR="00F455B2">
        <w:t xml:space="preserve">, </w:t>
      </w:r>
      <w:r w:rsidR="001F3D69">
        <w:t>e.g.,</w:t>
      </w:r>
      <w:r w:rsidR="00F455B2">
        <w:t xml:space="preserve"> </w:t>
      </w:r>
      <w:r w:rsidR="00F455B2" w:rsidRPr="00ED5134">
        <w:rPr>
          <w:rFonts w:eastAsia="Malgun Gothic"/>
          <w:lang w:eastAsia="ko-KR"/>
        </w:rPr>
        <w:t>L1/L2 based UE-to-UE CLI measurement and reporting</w:t>
      </w:r>
    </w:p>
    <w:p w14:paraId="0C03F501" w14:textId="6BDA8EAF" w:rsidR="008D21CC" w:rsidRPr="008D21CC" w:rsidRDefault="008D21CC" w:rsidP="00F703D2">
      <w:pPr>
        <w:pStyle w:val="aff2"/>
        <w:numPr>
          <w:ilvl w:val="1"/>
          <w:numId w:val="45"/>
        </w:numPr>
        <w:suppressAutoHyphens/>
        <w:spacing w:before="0"/>
        <w:ind w:leftChars="0"/>
        <w:textAlignment w:val="baseline"/>
      </w:pPr>
      <w:r w:rsidRPr="008D21CC">
        <w:t>Scheme 2: Coordinated scheduling</w:t>
      </w:r>
    </w:p>
    <w:p w14:paraId="0EDAE555" w14:textId="457B209C" w:rsidR="008D21CC" w:rsidRPr="008D21CC" w:rsidRDefault="008D21CC" w:rsidP="00F703D2">
      <w:pPr>
        <w:pStyle w:val="aff2"/>
        <w:numPr>
          <w:ilvl w:val="1"/>
          <w:numId w:val="45"/>
        </w:numPr>
        <w:suppressAutoHyphens/>
        <w:spacing w:before="0"/>
        <w:ind w:leftChars="0"/>
        <w:textAlignment w:val="baseline"/>
      </w:pPr>
      <w:r w:rsidRPr="008D21CC">
        <w:t>Scheme 3: Spatial domain enhancements</w:t>
      </w:r>
    </w:p>
    <w:p w14:paraId="7E9CA9AB" w14:textId="4E65100F" w:rsidR="008D21CC" w:rsidRPr="008D21CC" w:rsidRDefault="008D21CC" w:rsidP="00F703D2">
      <w:pPr>
        <w:pStyle w:val="aff2"/>
        <w:numPr>
          <w:ilvl w:val="1"/>
          <w:numId w:val="45"/>
        </w:numPr>
        <w:suppressAutoHyphens/>
        <w:spacing w:before="0"/>
        <w:ind w:leftChars="0"/>
        <w:textAlignment w:val="baseline"/>
      </w:pPr>
      <w:r w:rsidRPr="008D21CC">
        <w:t>Scheme 4: Enhance UL power control mechanism</w:t>
      </w:r>
    </w:p>
    <w:p w14:paraId="613C70EA" w14:textId="5B260360" w:rsidR="008D21CC" w:rsidRPr="008D21CC" w:rsidRDefault="008D21CC" w:rsidP="00F703D2">
      <w:pPr>
        <w:pStyle w:val="aff2"/>
        <w:numPr>
          <w:ilvl w:val="0"/>
          <w:numId w:val="45"/>
        </w:numPr>
        <w:suppressAutoHyphens/>
        <w:spacing w:before="0"/>
        <w:ind w:leftChars="0"/>
        <w:textAlignment w:val="baseline"/>
      </w:pPr>
      <w:r w:rsidRPr="008D21CC">
        <w:t>Other schemes and combinations are not precluded.</w:t>
      </w:r>
    </w:p>
    <w:p w14:paraId="2AF20236" w14:textId="0E8D3E1C" w:rsidR="0069584F" w:rsidRDefault="0069584F" w:rsidP="009246E9">
      <w:pPr>
        <w:spacing w:beforeLines="50" w:afterLines="50" w:after="120"/>
        <w:rPr>
          <w:rFonts w:eastAsiaTheme="minorEastAsia"/>
          <w:lang w:eastAsia="zh-CN"/>
        </w:rPr>
      </w:pPr>
      <w:r w:rsidRPr="0069584F">
        <w:rPr>
          <w:rFonts w:eastAsiaTheme="minorEastAsia"/>
          <w:lang w:eastAsia="zh-CN"/>
        </w:rPr>
        <w:t>For the above schemes, it may not always be the case that SLS is used as the tool for evaluation. For some schemes, maybe LLS or even analysis is more suitable, and for some other schemes SLS is more suitable. If SLS is used for evaluation, the basic evaluation methodologies and assumptions for dynamic/flexible TDD that we have established in AI 9.3.1 can be used. For some CLI schemes, additional scheme-specific assumptions may be needed. It can be up to companies to report these scheme-specific assumptions.</w:t>
      </w:r>
    </w:p>
    <w:p w14:paraId="73983B55" w14:textId="65D95726" w:rsidR="008841DA" w:rsidRDefault="008841DA" w:rsidP="008841DA">
      <w:pPr>
        <w:rPr>
          <w:lang w:eastAsia="zh-CN"/>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1</w:t>
      </w:r>
      <w:r w:rsidRPr="008264A4">
        <w:rPr>
          <w:b/>
          <w:i/>
          <w:u w:val="single"/>
        </w:rPr>
        <w:fldChar w:fldCharType="end"/>
      </w:r>
      <w:r w:rsidRPr="005658C9">
        <w:rPr>
          <w:rFonts w:eastAsiaTheme="minorEastAsia"/>
          <w:b/>
          <w:bCs/>
          <w:i/>
          <w:u w:val="single"/>
          <w:lang w:val="en-US" w:eastAsia="zh-CN"/>
        </w:rPr>
        <w:t xml:space="preserve">: </w:t>
      </w:r>
      <w:r>
        <w:t>R</w:t>
      </w:r>
      <w:r>
        <w:rPr>
          <w:rFonts w:eastAsiaTheme="minorEastAsia"/>
          <w:lang w:eastAsia="zh-CN"/>
        </w:rPr>
        <w:t xml:space="preserve">egarding </w:t>
      </w:r>
      <w:r>
        <w:rPr>
          <w:lang w:eastAsia="zh-CN"/>
        </w:rPr>
        <w:t xml:space="preserve">SLS </w:t>
      </w:r>
      <w:r>
        <w:rPr>
          <w:rFonts w:eastAsiaTheme="minorEastAsia"/>
          <w:lang w:eastAsia="zh-CN"/>
        </w:rPr>
        <w:t>of p</w:t>
      </w:r>
      <w:r w:rsidRPr="007C703C">
        <w:rPr>
          <w:rFonts w:eastAsiaTheme="minorEastAsia"/>
          <w:lang w:eastAsia="zh-CN"/>
        </w:rPr>
        <w:t>otential enhancements on dynamic/flexible TDD</w:t>
      </w:r>
      <w:r w:rsidRPr="008D21CC" w:rsidDel="00DC72E3">
        <w:rPr>
          <w:rFonts w:eastAsiaTheme="minorEastAsia"/>
          <w:lang w:eastAsia="zh-CN"/>
        </w:rPr>
        <w:t xml:space="preserve"> </w:t>
      </w:r>
      <w:r>
        <w:rPr>
          <w:lang w:eastAsia="zh-CN"/>
        </w:rPr>
        <w:t xml:space="preserve">in AI 9.3.3, </w:t>
      </w:r>
    </w:p>
    <w:p w14:paraId="32292856" w14:textId="26302E4D" w:rsidR="008841DA" w:rsidRDefault="008841DA" w:rsidP="008841DA">
      <w:pPr>
        <w:pStyle w:val="aff2"/>
        <w:numPr>
          <w:ilvl w:val="0"/>
          <w:numId w:val="45"/>
        </w:numPr>
        <w:suppressAutoHyphens/>
        <w:spacing w:before="0"/>
        <w:ind w:leftChars="0"/>
        <w:textAlignment w:val="baseline"/>
        <w:rPr>
          <w:rFonts w:eastAsiaTheme="minorEastAsia"/>
          <w:lang w:eastAsia="zh-CN"/>
        </w:rPr>
      </w:pPr>
      <w:r>
        <w:rPr>
          <w:rFonts w:eastAsiaTheme="minorEastAsia"/>
          <w:lang w:eastAsia="zh-CN"/>
        </w:rPr>
        <w:t>T</w:t>
      </w:r>
      <w:r w:rsidRPr="0069584F">
        <w:rPr>
          <w:rFonts w:eastAsiaTheme="minorEastAsia"/>
          <w:lang w:eastAsia="zh-CN"/>
        </w:rPr>
        <w:t xml:space="preserve">he basic evaluation methodologies and assumptions for dynamic/flexible TDD </w:t>
      </w:r>
      <w:r w:rsidR="00C2771D">
        <w:rPr>
          <w:rFonts w:eastAsiaTheme="minorEastAsia"/>
          <w:lang w:eastAsia="zh-CN"/>
        </w:rPr>
        <w:t>agreed</w:t>
      </w:r>
      <w:r w:rsidRPr="0069584F">
        <w:rPr>
          <w:rFonts w:eastAsiaTheme="minorEastAsia"/>
          <w:lang w:eastAsia="zh-CN"/>
        </w:rPr>
        <w:t xml:space="preserve"> in AI 9.3.1 can be used</w:t>
      </w:r>
      <w:r w:rsidR="00C2771D">
        <w:rPr>
          <w:rFonts w:eastAsiaTheme="minorEastAsia"/>
          <w:lang w:eastAsia="zh-CN"/>
        </w:rPr>
        <w:t>.</w:t>
      </w:r>
    </w:p>
    <w:p w14:paraId="5B947397" w14:textId="34A219EB" w:rsidR="008841DA" w:rsidRDefault="00C2771D" w:rsidP="00C2771D">
      <w:pPr>
        <w:pStyle w:val="aff2"/>
        <w:numPr>
          <w:ilvl w:val="0"/>
          <w:numId w:val="45"/>
        </w:numPr>
        <w:suppressAutoHyphens/>
        <w:spacing w:before="0"/>
        <w:ind w:leftChars="0"/>
        <w:textAlignment w:val="baseline"/>
        <w:rPr>
          <w:rFonts w:eastAsiaTheme="minorEastAsia"/>
          <w:lang w:eastAsia="zh-CN"/>
        </w:rPr>
      </w:pPr>
      <w:r>
        <w:rPr>
          <w:rFonts w:eastAsiaTheme="minorEastAsia"/>
          <w:lang w:eastAsia="zh-CN"/>
        </w:rPr>
        <w:t>If additional scheme-specific assumptions are needed for</w:t>
      </w:r>
      <w:r w:rsidR="008841DA" w:rsidRPr="0069584F">
        <w:rPr>
          <w:rFonts w:eastAsiaTheme="minorEastAsia"/>
          <w:lang w:eastAsia="zh-CN"/>
        </w:rPr>
        <w:t xml:space="preserve"> some CLI schemes, </w:t>
      </w:r>
      <w:r w:rsidR="008841DA">
        <w:rPr>
          <w:rFonts w:eastAsiaTheme="minorEastAsia"/>
          <w:lang w:eastAsia="zh-CN"/>
        </w:rPr>
        <w:t>i</w:t>
      </w:r>
      <w:r w:rsidR="008841DA" w:rsidRPr="0069584F">
        <w:rPr>
          <w:rFonts w:eastAsiaTheme="minorEastAsia"/>
          <w:lang w:eastAsia="zh-CN"/>
        </w:rPr>
        <w:t xml:space="preserve">t </w:t>
      </w:r>
      <w:r w:rsidR="008841DA">
        <w:rPr>
          <w:rFonts w:eastAsiaTheme="minorEastAsia"/>
          <w:lang w:eastAsia="zh-CN"/>
        </w:rPr>
        <w:t>is</w:t>
      </w:r>
      <w:r w:rsidR="008841DA" w:rsidRPr="0069584F">
        <w:rPr>
          <w:rFonts w:eastAsiaTheme="minorEastAsia"/>
          <w:lang w:eastAsia="zh-CN"/>
        </w:rPr>
        <w:t xml:space="preserve"> up to companies to report </w:t>
      </w:r>
      <w:r>
        <w:rPr>
          <w:rFonts w:eastAsiaTheme="minorEastAsia"/>
          <w:lang w:eastAsia="zh-CN"/>
        </w:rPr>
        <w:t>the</w:t>
      </w:r>
      <w:r w:rsidR="008841DA" w:rsidRPr="0069584F">
        <w:rPr>
          <w:rFonts w:eastAsiaTheme="minorEastAsia"/>
          <w:lang w:eastAsia="zh-CN"/>
        </w:rPr>
        <w:t xml:space="preserve"> scheme-specific assumptions</w:t>
      </w:r>
      <w:r>
        <w:rPr>
          <w:rFonts w:eastAsiaTheme="minorEastAsia"/>
          <w:lang w:eastAsia="zh-CN"/>
        </w:rPr>
        <w:t>.</w:t>
      </w:r>
    </w:p>
    <w:p w14:paraId="1F0A48DC" w14:textId="262689E3" w:rsidR="002D50C3" w:rsidRDefault="00711B3E" w:rsidP="002D50C3">
      <w:pPr>
        <w:pStyle w:val="2"/>
      </w:pPr>
      <w:r w:rsidRPr="0069584F">
        <w:rPr>
          <w:rFonts w:eastAsiaTheme="minorEastAsia"/>
          <w:lang w:eastAsia="zh-CN"/>
        </w:rPr>
        <w:t xml:space="preserve">For some CLI schemes, </w:t>
      </w:r>
      <w:r w:rsidR="00887655">
        <w:rPr>
          <w:rFonts w:eastAsiaTheme="minorEastAsia"/>
          <w:lang w:eastAsia="zh-CN"/>
        </w:rPr>
        <w:t>i</w:t>
      </w:r>
      <w:r w:rsidRPr="0069584F">
        <w:rPr>
          <w:rFonts w:eastAsiaTheme="minorEastAsia"/>
          <w:lang w:eastAsia="zh-CN"/>
        </w:rPr>
        <w:t xml:space="preserve">t </w:t>
      </w:r>
      <w:r w:rsidR="007978CD">
        <w:rPr>
          <w:rFonts w:eastAsiaTheme="minorEastAsia"/>
          <w:lang w:eastAsia="zh-CN"/>
        </w:rPr>
        <w:t>is</w:t>
      </w:r>
      <w:r w:rsidRPr="0069584F">
        <w:rPr>
          <w:rFonts w:eastAsiaTheme="minorEastAsia"/>
          <w:lang w:eastAsia="zh-CN"/>
        </w:rPr>
        <w:t xml:space="preserve"> up to companies to report </w:t>
      </w:r>
      <w:r w:rsidR="00887655" w:rsidRPr="0069584F">
        <w:rPr>
          <w:rFonts w:eastAsiaTheme="minorEastAsia"/>
          <w:lang w:eastAsia="zh-CN"/>
        </w:rPr>
        <w:t xml:space="preserve">additional </w:t>
      </w:r>
      <w:r w:rsidRPr="0069584F">
        <w:rPr>
          <w:rFonts w:eastAsiaTheme="minorEastAsia"/>
          <w:lang w:eastAsia="zh-CN"/>
        </w:rPr>
        <w:t>scheme-specific assumptions</w:t>
      </w:r>
      <w:r w:rsidRPr="001720D6" w:rsidDel="00711B3E">
        <w:rPr>
          <w:rFonts w:eastAsiaTheme="minorEastAsia" w:hint="eastAsia"/>
          <w:lang w:eastAsia="zh-CN"/>
        </w:rPr>
        <w:t xml:space="preserve"> </w:t>
      </w:r>
      <w:r w:rsidR="000A665C">
        <w:rPr>
          <w:lang w:eastAsia="zh-CN"/>
        </w:rPr>
        <w:t>E</w:t>
      </w:r>
      <w:r w:rsidR="000A665C">
        <w:t>valuation results collection</w:t>
      </w:r>
    </w:p>
    <w:p w14:paraId="0703ED7E" w14:textId="2EFA52C6" w:rsidR="004C1874" w:rsidRDefault="004C1874" w:rsidP="004C1874">
      <w:pPr>
        <w:spacing w:beforeLines="50" w:afterLines="50" w:after="120"/>
        <w:rPr>
          <w:rFonts w:eastAsiaTheme="minorEastAsia"/>
          <w:lang w:eastAsia="zh-CN"/>
        </w:rPr>
      </w:pPr>
      <w:r>
        <w:rPr>
          <w:rFonts w:eastAsiaTheme="minorEastAsia" w:hint="eastAsia"/>
          <w:lang w:eastAsia="zh-CN"/>
        </w:rPr>
        <w:t>A</w:t>
      </w:r>
      <w:r>
        <w:rPr>
          <w:rFonts w:eastAsiaTheme="minorEastAsia"/>
          <w:lang w:eastAsia="zh-CN"/>
        </w:rPr>
        <w:t xml:space="preserve">nnex </w:t>
      </w:r>
      <w:r w:rsidR="00886E25">
        <w:rPr>
          <w:rFonts w:eastAsiaTheme="minorEastAsia"/>
          <w:lang w:eastAsia="zh-CN"/>
        </w:rPr>
        <w:t>A</w:t>
      </w:r>
      <w:r>
        <w:rPr>
          <w:rFonts w:eastAsiaTheme="minorEastAsia"/>
          <w:lang w:eastAsia="zh-CN"/>
        </w:rPr>
        <w:t xml:space="preserve"> “</w:t>
      </w:r>
      <w:r w:rsidRPr="004C1874">
        <w:rPr>
          <w:rFonts w:eastAsiaTheme="minorEastAsia"/>
          <w:lang w:eastAsia="zh-CN"/>
        </w:rPr>
        <w:t>Format for capturing evaluation results in TR 38.858</w:t>
      </w:r>
      <w:r>
        <w:rPr>
          <w:rFonts w:eastAsiaTheme="minorEastAsia"/>
          <w:lang w:eastAsia="zh-CN"/>
        </w:rPr>
        <w:t xml:space="preserve">” </w:t>
      </w:r>
      <w:r w:rsidRPr="002D023D">
        <w:rPr>
          <w:rFonts w:eastAsiaTheme="minorEastAsia"/>
          <w:lang w:eastAsia="zh-CN"/>
        </w:rPr>
        <w:t xml:space="preserve">is for clarifying </w:t>
      </w:r>
      <w:r>
        <w:rPr>
          <w:rFonts w:eastAsiaTheme="minorEastAsia"/>
          <w:lang w:eastAsia="zh-CN"/>
        </w:rPr>
        <w:t>our</w:t>
      </w:r>
      <w:r w:rsidRPr="002D023D">
        <w:rPr>
          <w:rFonts w:eastAsiaTheme="minorEastAsia"/>
          <w:lang w:eastAsia="zh-CN"/>
        </w:rPr>
        <w:t xml:space="preserve"> initial thinking on how to capture the evaluation results and observations under TR</w:t>
      </w:r>
      <w:r w:rsidR="00AA1238">
        <w:rPr>
          <w:rFonts w:eastAsiaTheme="minorEastAsia"/>
          <w:lang w:eastAsia="zh-CN"/>
        </w:rPr>
        <w:t xml:space="preserve"> </w:t>
      </w:r>
      <w:r w:rsidRPr="002D023D">
        <w:rPr>
          <w:rFonts w:eastAsiaTheme="minorEastAsia"/>
          <w:lang w:eastAsia="zh-CN"/>
        </w:rPr>
        <w:t xml:space="preserve">clause 7.3 for SBFD. </w:t>
      </w:r>
    </w:p>
    <w:p w14:paraId="2699AB5E" w14:textId="24A28832" w:rsidR="00DF1BFB" w:rsidRDefault="00DF1BFB" w:rsidP="00DF1BFB">
      <w:pPr>
        <w:spacing w:beforeLines="50" w:afterLines="50" w:after="120"/>
        <w:rPr>
          <w:rFonts w:eastAsiaTheme="minorEastAsia"/>
          <w:lang w:eastAsia="zh-CN"/>
        </w:rPr>
      </w:pPr>
      <w:r w:rsidRPr="002D023D">
        <w:rPr>
          <w:rFonts w:eastAsiaTheme="minorEastAsia"/>
          <w:lang w:eastAsia="zh-CN"/>
        </w:rPr>
        <w:lastRenderedPageBreak/>
        <w:t>Considering there are a lot of parameters with different options and different companies may select different values for each of these parameters, it would be better that companies’ final results can be categorized into several sub-cases based on some key assumptions, with each sub-case corresponding to one combination of key assumptions</w:t>
      </w:r>
      <w:r>
        <w:rPr>
          <w:rFonts w:eastAsiaTheme="minorEastAsia"/>
          <w:lang w:eastAsia="zh-CN"/>
        </w:rPr>
        <w:t>. An example is shown below.</w:t>
      </w:r>
      <w:r w:rsidRPr="002D023D">
        <w:rPr>
          <w:rFonts w:eastAsiaTheme="minorEastAsia"/>
          <w:lang w:eastAsia="zh-CN"/>
        </w:rPr>
        <w:t xml:space="preserve"> </w:t>
      </w:r>
    </w:p>
    <w:p w14:paraId="399E26E7" w14:textId="77777777" w:rsidR="00DF1BFB" w:rsidRPr="007A10D1" w:rsidRDefault="00DF1BFB" w:rsidP="00DF1BFB">
      <w:pPr>
        <w:rPr>
          <w:b/>
        </w:rPr>
      </w:pPr>
      <w:r w:rsidRPr="007A10D1">
        <w:rPr>
          <w:rFonts w:hint="eastAsia"/>
          <w:b/>
        </w:rPr>
        <w:t>T</w:t>
      </w:r>
      <w:r w:rsidRPr="007A10D1">
        <w:rPr>
          <w:b/>
        </w:rPr>
        <w:t xml:space="preserve">able </w:t>
      </w:r>
      <w:r>
        <w:rPr>
          <w:rFonts w:cstheme="minorHAnsi"/>
          <w:b/>
        </w:rPr>
        <w:t>X</w:t>
      </w:r>
      <w:r w:rsidRPr="007A10D1">
        <w:rPr>
          <w:rFonts w:cstheme="minorHAnsi"/>
          <w:b/>
        </w:rPr>
        <w:t xml:space="preserve">: </w:t>
      </w:r>
      <w:r>
        <w:rPr>
          <w:rFonts w:cstheme="minorHAnsi"/>
          <w:b/>
        </w:rPr>
        <w:t>S</w:t>
      </w:r>
      <w:r w:rsidRPr="007A10D1">
        <w:rPr>
          <w:rFonts w:cstheme="minorHAnsi"/>
          <w:b/>
        </w:rPr>
        <w:t>ub</w:t>
      </w:r>
      <w:r>
        <w:rPr>
          <w:rFonts w:cstheme="minorHAnsi"/>
          <w:b/>
        </w:rPr>
        <w:t>-</w:t>
      </w:r>
      <w:r w:rsidRPr="007A10D1">
        <w:rPr>
          <w:rFonts w:cstheme="minorHAnsi"/>
          <w:b/>
        </w:rPr>
        <w:t xml:space="preserve">cases </w:t>
      </w:r>
      <w:r>
        <w:rPr>
          <w:rFonts w:cstheme="minorHAnsi"/>
          <w:b/>
        </w:rPr>
        <w:t>f</w:t>
      </w:r>
      <w:r w:rsidRPr="00014A65">
        <w:rPr>
          <w:rFonts w:cstheme="minorHAnsi"/>
          <w:b/>
        </w:rPr>
        <w:t>or Urban Macro in FR1 in SBFD Deployment Case 1</w:t>
      </w:r>
      <w:r>
        <w:rPr>
          <w:rFonts w:cstheme="minorHAnsi"/>
          <w:b/>
        </w:rPr>
        <w:t>.</w:t>
      </w:r>
    </w:p>
    <w:tbl>
      <w:tblPr>
        <w:tblStyle w:val="afa"/>
        <w:tblW w:w="0" w:type="auto"/>
        <w:jc w:val="center"/>
        <w:tblLayout w:type="fixed"/>
        <w:tblLook w:val="04A0" w:firstRow="1" w:lastRow="0" w:firstColumn="1" w:lastColumn="0" w:noHBand="0" w:noVBand="1"/>
      </w:tblPr>
      <w:tblGrid>
        <w:gridCol w:w="1486"/>
        <w:gridCol w:w="469"/>
        <w:gridCol w:w="469"/>
        <w:gridCol w:w="530"/>
        <w:gridCol w:w="580"/>
        <w:gridCol w:w="660"/>
        <w:gridCol w:w="660"/>
        <w:gridCol w:w="567"/>
        <w:gridCol w:w="567"/>
        <w:gridCol w:w="787"/>
        <w:gridCol w:w="787"/>
        <w:gridCol w:w="603"/>
        <w:gridCol w:w="603"/>
        <w:gridCol w:w="603"/>
      </w:tblGrid>
      <w:tr w:rsidR="00DF1BFB" w:rsidRPr="0037749D" w14:paraId="78980CEE" w14:textId="77777777" w:rsidTr="004B72DA">
        <w:trPr>
          <w:trHeight w:val="313"/>
          <w:jc w:val="center"/>
        </w:trPr>
        <w:tc>
          <w:tcPr>
            <w:tcW w:w="1486" w:type="dxa"/>
            <w:vMerge w:val="restart"/>
            <w:tcBorders>
              <w:tl2br w:val="single" w:sz="4" w:space="0" w:color="auto"/>
            </w:tcBorders>
          </w:tcPr>
          <w:p w14:paraId="03474B3B" w14:textId="77777777" w:rsidR="00DF1BFB" w:rsidRDefault="00DF1BFB" w:rsidP="004B72DA">
            <w:pPr>
              <w:spacing w:before="0" w:after="0"/>
              <w:rPr>
                <w:rFonts w:asciiTheme="minorHAnsi" w:hAnsiTheme="minorHAnsi" w:cstheme="minorHAnsi"/>
                <w:b/>
                <w:sz w:val="16"/>
                <w:szCs w:val="18"/>
              </w:rPr>
            </w:pPr>
            <w:r>
              <w:rPr>
                <w:rFonts w:asciiTheme="minorHAnsi" w:hAnsiTheme="minorHAnsi" w:cstheme="minorHAnsi"/>
                <w:b/>
                <w:sz w:val="16"/>
                <w:szCs w:val="18"/>
              </w:rPr>
              <w:t>Key assumptions</w:t>
            </w:r>
          </w:p>
          <w:p w14:paraId="611DCBB5" w14:textId="77777777" w:rsidR="00DF1BFB" w:rsidRDefault="00DF1BFB" w:rsidP="004B72DA">
            <w:pPr>
              <w:spacing w:before="0" w:after="0"/>
              <w:rPr>
                <w:rFonts w:asciiTheme="minorHAnsi" w:hAnsiTheme="minorHAnsi" w:cstheme="minorHAnsi"/>
                <w:b/>
                <w:sz w:val="16"/>
                <w:szCs w:val="18"/>
              </w:rPr>
            </w:pPr>
          </w:p>
          <w:p w14:paraId="4F1CBE37" w14:textId="77777777" w:rsidR="00DF1BFB" w:rsidRDefault="00DF1BFB" w:rsidP="004B72DA">
            <w:pPr>
              <w:spacing w:before="0" w:after="0"/>
              <w:rPr>
                <w:rFonts w:asciiTheme="minorHAnsi" w:hAnsiTheme="minorHAnsi" w:cstheme="minorHAnsi"/>
                <w:b/>
                <w:sz w:val="16"/>
                <w:szCs w:val="18"/>
              </w:rPr>
            </w:pPr>
          </w:p>
          <w:p w14:paraId="1CBA1E32" w14:textId="77777777" w:rsidR="00DF1BFB" w:rsidRDefault="00DF1BFB" w:rsidP="004B72DA">
            <w:pPr>
              <w:spacing w:before="0" w:after="0"/>
              <w:rPr>
                <w:rFonts w:asciiTheme="minorHAnsi" w:hAnsiTheme="minorHAnsi" w:cstheme="minorHAnsi"/>
                <w:b/>
                <w:sz w:val="16"/>
                <w:szCs w:val="18"/>
              </w:rPr>
            </w:pPr>
          </w:p>
          <w:p w14:paraId="2B253251" w14:textId="77777777" w:rsidR="00DF1BFB" w:rsidRDefault="00DF1BFB" w:rsidP="004B72DA">
            <w:pPr>
              <w:spacing w:before="0" w:after="0"/>
              <w:rPr>
                <w:rFonts w:asciiTheme="minorHAnsi" w:hAnsiTheme="minorHAnsi" w:cstheme="minorHAnsi"/>
                <w:b/>
                <w:sz w:val="16"/>
                <w:szCs w:val="18"/>
              </w:rPr>
            </w:pPr>
          </w:p>
          <w:p w14:paraId="4D081236" w14:textId="77777777" w:rsidR="00DF1BFB" w:rsidRDefault="00DF1BFB" w:rsidP="004B72DA">
            <w:pPr>
              <w:spacing w:before="0" w:after="0"/>
              <w:rPr>
                <w:rFonts w:asciiTheme="minorHAnsi" w:hAnsiTheme="minorHAnsi" w:cstheme="minorHAnsi"/>
                <w:b/>
                <w:sz w:val="16"/>
                <w:szCs w:val="18"/>
              </w:rPr>
            </w:pPr>
          </w:p>
          <w:p w14:paraId="49AF71B7" w14:textId="77777777" w:rsidR="00DF1BFB" w:rsidRDefault="00DF1BFB" w:rsidP="004B72DA">
            <w:pPr>
              <w:spacing w:before="0" w:after="0"/>
              <w:rPr>
                <w:rFonts w:asciiTheme="minorHAnsi" w:hAnsiTheme="minorHAnsi" w:cstheme="minorHAnsi"/>
                <w:b/>
                <w:sz w:val="16"/>
                <w:szCs w:val="18"/>
              </w:rPr>
            </w:pPr>
          </w:p>
          <w:p w14:paraId="6AAA59FC" w14:textId="77777777" w:rsidR="00DF1BFB" w:rsidRDefault="00DF1BFB" w:rsidP="004B72DA">
            <w:pPr>
              <w:spacing w:before="0" w:after="0"/>
              <w:rPr>
                <w:rFonts w:asciiTheme="minorHAnsi" w:hAnsiTheme="minorHAnsi" w:cstheme="minorHAnsi"/>
                <w:b/>
                <w:sz w:val="16"/>
                <w:szCs w:val="18"/>
              </w:rPr>
            </w:pPr>
          </w:p>
          <w:p w14:paraId="244B16F4" w14:textId="77777777" w:rsidR="00DF1BFB" w:rsidRPr="0037749D" w:rsidRDefault="00DF1BFB" w:rsidP="004B72DA">
            <w:pPr>
              <w:spacing w:before="0" w:after="0"/>
              <w:rPr>
                <w:rFonts w:asciiTheme="minorHAnsi" w:hAnsiTheme="minorHAnsi" w:cstheme="minorHAnsi"/>
                <w:b/>
                <w:sz w:val="16"/>
                <w:szCs w:val="18"/>
              </w:rPr>
            </w:pPr>
            <w:r w:rsidRPr="0037749D">
              <w:rPr>
                <w:rFonts w:asciiTheme="minorHAnsi" w:hAnsiTheme="minorHAnsi" w:cstheme="minorHAnsi"/>
                <w:b/>
                <w:sz w:val="16"/>
                <w:szCs w:val="18"/>
              </w:rPr>
              <w:t>Sub</w:t>
            </w:r>
            <w:r>
              <w:rPr>
                <w:rFonts w:asciiTheme="minorHAnsi" w:hAnsiTheme="minorHAnsi" w:cstheme="minorHAnsi"/>
                <w:b/>
                <w:sz w:val="16"/>
                <w:szCs w:val="18"/>
              </w:rPr>
              <w:t>-</w:t>
            </w:r>
            <w:r w:rsidRPr="0037749D">
              <w:rPr>
                <w:rFonts w:asciiTheme="minorHAnsi" w:hAnsiTheme="minorHAnsi" w:cstheme="minorHAnsi"/>
                <w:b/>
                <w:sz w:val="16"/>
                <w:szCs w:val="18"/>
              </w:rPr>
              <w:t>cases</w:t>
            </w:r>
          </w:p>
        </w:tc>
        <w:tc>
          <w:tcPr>
            <w:tcW w:w="2048" w:type="dxa"/>
            <w:gridSpan w:val="4"/>
          </w:tcPr>
          <w:p w14:paraId="6FBC5286" w14:textId="77777777" w:rsidR="00DF1BFB" w:rsidRDefault="00DF1BFB" w:rsidP="004B72DA">
            <w:pPr>
              <w:spacing w:before="0" w:after="0"/>
              <w:rPr>
                <w:rFonts w:asciiTheme="minorHAnsi" w:hAnsiTheme="minorHAnsi" w:cstheme="minorHAnsi"/>
                <w:b/>
                <w:sz w:val="16"/>
                <w:szCs w:val="18"/>
              </w:rPr>
            </w:pPr>
            <w:r w:rsidRPr="0037749D">
              <w:rPr>
                <w:rFonts w:asciiTheme="minorHAnsi" w:hAnsiTheme="minorHAnsi" w:cstheme="minorHAnsi"/>
                <w:b/>
                <w:sz w:val="16"/>
                <w:szCs w:val="18"/>
              </w:rPr>
              <w:t>Interference modelling</w:t>
            </w:r>
          </w:p>
          <w:p w14:paraId="26B6CE40" w14:textId="77777777" w:rsidR="00DF1BFB" w:rsidRPr="00CF3F20" w:rsidRDefault="00DF1BFB" w:rsidP="004B72DA">
            <w:pPr>
              <w:spacing w:before="0" w:after="0"/>
              <w:rPr>
                <w:rFonts w:asciiTheme="minorHAnsi" w:hAnsiTheme="minorHAnsi" w:cstheme="minorHAnsi"/>
                <w:bCs/>
                <w:sz w:val="16"/>
                <w:szCs w:val="18"/>
              </w:rPr>
            </w:pPr>
            <w:r w:rsidRPr="00CF3F20">
              <w:rPr>
                <w:rFonts w:asciiTheme="minorHAnsi" w:hAnsiTheme="minorHAnsi" w:cstheme="minorHAnsi"/>
                <w:bCs/>
                <w:sz w:val="16"/>
                <w:szCs w:val="18"/>
              </w:rPr>
              <w:t>(e.g., Co-site: Spatial isolation</w:t>
            </w:r>
            <w:r>
              <w:rPr>
                <w:rFonts w:asciiTheme="minorHAnsi" w:hAnsiTheme="minorHAnsi" w:cstheme="minorHAnsi"/>
                <w:bCs/>
                <w:sz w:val="16"/>
                <w:szCs w:val="18"/>
              </w:rPr>
              <w:t xml:space="preserve"> </w:t>
            </w:r>
            <w:r w:rsidRPr="00CF3F20">
              <w:rPr>
                <w:rFonts w:asciiTheme="minorHAnsi" w:hAnsiTheme="minorHAnsi" w:cstheme="minorHAnsi"/>
                <w:bCs/>
                <w:sz w:val="16"/>
                <w:szCs w:val="18"/>
              </w:rPr>
              <w:t>+</w:t>
            </w:r>
            <w:r>
              <w:rPr>
                <w:rFonts w:asciiTheme="minorHAnsi" w:hAnsiTheme="minorHAnsi" w:cstheme="minorHAnsi"/>
                <w:bCs/>
                <w:sz w:val="16"/>
                <w:szCs w:val="18"/>
              </w:rPr>
              <w:t xml:space="preserve"> </w:t>
            </w:r>
            <w:r w:rsidRPr="00CF3F20">
              <w:rPr>
                <w:rFonts w:asciiTheme="minorHAnsi" w:hAnsiTheme="minorHAnsi" w:cstheme="minorHAnsi"/>
                <w:bCs/>
                <w:sz w:val="16"/>
                <w:szCs w:val="18"/>
              </w:rPr>
              <w:t>digital isolation)</w:t>
            </w:r>
          </w:p>
        </w:tc>
        <w:tc>
          <w:tcPr>
            <w:tcW w:w="1320" w:type="dxa"/>
            <w:gridSpan w:val="2"/>
          </w:tcPr>
          <w:p w14:paraId="4E13328F" w14:textId="77777777" w:rsidR="00DF1BFB" w:rsidRPr="0037749D" w:rsidRDefault="00DF1BFB" w:rsidP="004B72DA">
            <w:pPr>
              <w:spacing w:before="0" w:after="0"/>
              <w:rPr>
                <w:rFonts w:asciiTheme="minorHAnsi" w:hAnsiTheme="minorHAnsi" w:cstheme="minorHAnsi"/>
                <w:b/>
                <w:sz w:val="16"/>
                <w:szCs w:val="18"/>
              </w:rPr>
            </w:pPr>
            <w:r w:rsidRPr="0037749D">
              <w:rPr>
                <w:rFonts w:asciiTheme="minorHAnsi" w:hAnsiTheme="minorHAnsi" w:cstheme="minorHAnsi"/>
                <w:b/>
                <w:sz w:val="16"/>
                <w:szCs w:val="18"/>
              </w:rPr>
              <w:t>SBFD slot configuration</w:t>
            </w:r>
          </w:p>
        </w:tc>
        <w:tc>
          <w:tcPr>
            <w:tcW w:w="1134" w:type="dxa"/>
            <w:gridSpan w:val="2"/>
          </w:tcPr>
          <w:p w14:paraId="51877276" w14:textId="77777777" w:rsidR="00DF1BFB" w:rsidRPr="0037749D" w:rsidRDefault="00DF1BFB" w:rsidP="004B72DA">
            <w:pPr>
              <w:spacing w:before="0" w:after="0"/>
              <w:rPr>
                <w:rFonts w:asciiTheme="minorHAnsi" w:hAnsiTheme="minorHAnsi" w:cstheme="minorHAnsi"/>
                <w:b/>
                <w:sz w:val="16"/>
                <w:szCs w:val="18"/>
              </w:rPr>
            </w:pPr>
            <w:r w:rsidRPr="0037749D">
              <w:rPr>
                <w:rFonts w:asciiTheme="minorHAnsi" w:hAnsiTheme="minorHAnsi" w:cstheme="minorHAnsi"/>
                <w:b/>
                <w:sz w:val="16"/>
                <w:szCs w:val="18"/>
              </w:rPr>
              <w:t>BS transmit power</w:t>
            </w:r>
          </w:p>
        </w:tc>
        <w:tc>
          <w:tcPr>
            <w:tcW w:w="1574" w:type="dxa"/>
            <w:gridSpan w:val="2"/>
          </w:tcPr>
          <w:p w14:paraId="543F02E4" w14:textId="77777777" w:rsidR="00DF1BFB" w:rsidRPr="0037749D" w:rsidRDefault="00DF1BFB" w:rsidP="004B72DA">
            <w:pPr>
              <w:spacing w:before="0" w:after="0"/>
              <w:rPr>
                <w:rFonts w:asciiTheme="minorHAnsi" w:hAnsiTheme="minorHAnsi" w:cstheme="minorHAnsi"/>
                <w:b/>
                <w:sz w:val="16"/>
                <w:szCs w:val="18"/>
              </w:rPr>
            </w:pPr>
            <w:r w:rsidRPr="0037749D">
              <w:rPr>
                <w:rFonts w:asciiTheme="minorHAnsi" w:hAnsiTheme="minorHAnsi" w:cstheme="minorHAnsi"/>
                <w:b/>
                <w:sz w:val="16"/>
                <w:szCs w:val="18"/>
              </w:rPr>
              <w:t>SBFD antenna configuration</w:t>
            </w:r>
          </w:p>
        </w:tc>
        <w:tc>
          <w:tcPr>
            <w:tcW w:w="1206" w:type="dxa"/>
            <w:gridSpan w:val="2"/>
          </w:tcPr>
          <w:p w14:paraId="105EBF7F" w14:textId="77777777" w:rsidR="00DF1BFB" w:rsidRDefault="00DF1BFB" w:rsidP="004B72DA">
            <w:pPr>
              <w:spacing w:before="0" w:after="0"/>
              <w:rPr>
                <w:rFonts w:cstheme="minorHAnsi"/>
                <w:b/>
                <w:sz w:val="16"/>
                <w:szCs w:val="18"/>
              </w:rPr>
            </w:pPr>
            <w:r>
              <w:rPr>
                <w:rFonts w:asciiTheme="minorHAnsi" w:hAnsiTheme="minorHAnsi" w:cstheme="minorHAnsi"/>
                <w:b/>
                <w:sz w:val="16"/>
                <w:szCs w:val="18"/>
              </w:rPr>
              <w:t>Packet Size</w:t>
            </w:r>
          </w:p>
        </w:tc>
        <w:tc>
          <w:tcPr>
            <w:tcW w:w="603" w:type="dxa"/>
            <w:vMerge w:val="restart"/>
          </w:tcPr>
          <w:p w14:paraId="1DE5165F" w14:textId="77777777" w:rsidR="00DF1BFB" w:rsidRPr="0037749D" w:rsidRDefault="00DF1BFB" w:rsidP="004B72DA">
            <w:pPr>
              <w:spacing w:before="0" w:after="0"/>
              <w:rPr>
                <w:rFonts w:asciiTheme="minorHAnsi" w:hAnsiTheme="minorHAnsi" w:cstheme="minorHAnsi"/>
                <w:b/>
                <w:sz w:val="16"/>
                <w:szCs w:val="18"/>
              </w:rPr>
            </w:pPr>
            <w:r>
              <w:rPr>
                <w:rFonts w:asciiTheme="minorHAnsi" w:hAnsiTheme="minorHAnsi" w:cstheme="minorHAnsi"/>
                <w:b/>
                <w:sz w:val="16"/>
                <w:szCs w:val="18"/>
              </w:rPr>
              <w:t>Sources</w:t>
            </w:r>
          </w:p>
        </w:tc>
      </w:tr>
      <w:tr w:rsidR="00DF1BFB" w:rsidRPr="0037749D" w14:paraId="4A435DE6" w14:textId="77777777" w:rsidTr="004B72DA">
        <w:trPr>
          <w:trHeight w:val="628"/>
          <w:jc w:val="center"/>
        </w:trPr>
        <w:tc>
          <w:tcPr>
            <w:tcW w:w="1486" w:type="dxa"/>
            <w:vMerge/>
            <w:tcBorders>
              <w:top w:val="nil"/>
              <w:tl2br w:val="single" w:sz="4" w:space="0" w:color="auto"/>
            </w:tcBorders>
          </w:tcPr>
          <w:p w14:paraId="7C34FF2B" w14:textId="77777777" w:rsidR="00DF1BFB" w:rsidRPr="00196A84" w:rsidRDefault="00DF1BFB" w:rsidP="004B72DA">
            <w:pPr>
              <w:spacing w:before="0" w:after="0"/>
              <w:rPr>
                <w:rFonts w:asciiTheme="minorHAnsi" w:hAnsiTheme="minorHAnsi" w:cstheme="minorHAnsi"/>
                <w:b/>
                <w:bCs/>
                <w:sz w:val="16"/>
                <w:szCs w:val="18"/>
              </w:rPr>
            </w:pPr>
          </w:p>
        </w:tc>
        <w:tc>
          <w:tcPr>
            <w:tcW w:w="469" w:type="dxa"/>
          </w:tcPr>
          <w:p w14:paraId="182E0671" w14:textId="77777777" w:rsidR="00DF1BFB" w:rsidRPr="00196A84" w:rsidRDefault="00DF1BFB" w:rsidP="004B72DA">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75dB</w:t>
            </w:r>
          </w:p>
        </w:tc>
        <w:tc>
          <w:tcPr>
            <w:tcW w:w="469" w:type="dxa"/>
          </w:tcPr>
          <w:p w14:paraId="38B9CD3B" w14:textId="77777777" w:rsidR="00DF1BFB" w:rsidRPr="00196A84" w:rsidRDefault="00DF1BFB" w:rsidP="004B72DA">
            <w:pPr>
              <w:spacing w:before="0" w:after="0"/>
              <w:rPr>
                <w:rFonts w:asciiTheme="minorHAnsi" w:hAnsiTheme="minorHAnsi" w:cstheme="minorHAnsi"/>
                <w:b/>
                <w:bCs/>
                <w:sz w:val="16"/>
                <w:szCs w:val="18"/>
              </w:rPr>
            </w:pPr>
            <w:r w:rsidRPr="00196A84">
              <w:rPr>
                <w:rFonts w:asciiTheme="minorHAnsi" w:hAnsiTheme="minorHAnsi" w:cstheme="minorHAnsi" w:hint="eastAsia"/>
                <w:b/>
                <w:bCs/>
                <w:sz w:val="16"/>
                <w:szCs w:val="18"/>
              </w:rPr>
              <w:t>9</w:t>
            </w:r>
            <w:r w:rsidRPr="00196A84">
              <w:rPr>
                <w:rFonts w:asciiTheme="minorHAnsi" w:hAnsiTheme="minorHAnsi" w:cstheme="minorHAnsi"/>
                <w:b/>
                <w:bCs/>
                <w:sz w:val="16"/>
                <w:szCs w:val="18"/>
              </w:rPr>
              <w:t>3dB</w:t>
            </w:r>
          </w:p>
        </w:tc>
        <w:tc>
          <w:tcPr>
            <w:tcW w:w="530" w:type="dxa"/>
          </w:tcPr>
          <w:p w14:paraId="4B032268" w14:textId="77777777" w:rsidR="00DF1BFB" w:rsidRPr="00196A84" w:rsidRDefault="00DF1BFB" w:rsidP="004B72DA">
            <w:pPr>
              <w:spacing w:before="0" w:after="0"/>
              <w:rPr>
                <w:rFonts w:asciiTheme="minorHAnsi" w:hAnsiTheme="minorHAnsi" w:cstheme="minorHAnsi"/>
                <w:b/>
                <w:bCs/>
                <w:sz w:val="16"/>
                <w:szCs w:val="18"/>
              </w:rPr>
            </w:pPr>
            <w:r w:rsidRPr="00196A84">
              <w:rPr>
                <w:rFonts w:asciiTheme="minorHAnsi" w:hAnsiTheme="minorHAnsi" w:cstheme="minorHAnsi" w:hint="eastAsia"/>
                <w:b/>
                <w:bCs/>
                <w:sz w:val="16"/>
                <w:szCs w:val="18"/>
              </w:rPr>
              <w:t>1</w:t>
            </w:r>
            <w:r w:rsidRPr="00196A84">
              <w:rPr>
                <w:rFonts w:asciiTheme="minorHAnsi" w:hAnsiTheme="minorHAnsi" w:cstheme="minorHAnsi"/>
                <w:b/>
                <w:bCs/>
                <w:sz w:val="16"/>
                <w:szCs w:val="18"/>
              </w:rPr>
              <w:t>00dB</w:t>
            </w:r>
          </w:p>
        </w:tc>
        <w:tc>
          <w:tcPr>
            <w:tcW w:w="580" w:type="dxa"/>
          </w:tcPr>
          <w:p w14:paraId="524BBEAE" w14:textId="77777777" w:rsidR="00DF1BFB" w:rsidRPr="00196A84" w:rsidRDefault="00DF1BFB" w:rsidP="004B72DA">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100+10 dB</w:t>
            </w:r>
          </w:p>
        </w:tc>
        <w:tc>
          <w:tcPr>
            <w:tcW w:w="660" w:type="dxa"/>
          </w:tcPr>
          <w:p w14:paraId="3EDEFD51" w14:textId="77777777" w:rsidR="00DF1BFB" w:rsidRPr="00196A84" w:rsidRDefault="00DF1BFB" w:rsidP="004B72DA">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Alt-2:</w:t>
            </w:r>
            <w:r w:rsidRPr="00196A84">
              <w:rPr>
                <w:b/>
                <w:bCs/>
              </w:rPr>
              <w:t xml:space="preserve"> </w:t>
            </w:r>
            <w:r w:rsidRPr="00196A84">
              <w:rPr>
                <w:rFonts w:asciiTheme="minorHAnsi" w:hAnsiTheme="minorHAnsi" w:cstheme="minorHAnsi"/>
                <w:b/>
                <w:bCs/>
                <w:sz w:val="16"/>
                <w:szCs w:val="18"/>
              </w:rPr>
              <w:t>{</w:t>
            </w:r>
            <w:proofErr w:type="spellStart"/>
            <w:r w:rsidRPr="00196A84">
              <w:rPr>
                <w:rFonts w:asciiTheme="minorHAnsi" w:hAnsiTheme="minorHAnsi" w:cstheme="minorHAnsi"/>
                <w:b/>
                <w:bCs/>
                <w:sz w:val="16"/>
                <w:szCs w:val="18"/>
              </w:rPr>
              <w:t>DDDSU</w:t>
            </w:r>
            <w:proofErr w:type="spellEnd"/>
            <w:r w:rsidRPr="00196A84">
              <w:rPr>
                <w:rFonts w:asciiTheme="minorHAnsi" w:hAnsiTheme="minorHAnsi" w:cstheme="minorHAnsi"/>
                <w:b/>
                <w:bCs/>
                <w:sz w:val="16"/>
                <w:szCs w:val="18"/>
              </w:rPr>
              <w:t>} vs.   {</w:t>
            </w:r>
            <w:proofErr w:type="spellStart"/>
            <w:r w:rsidRPr="00196A84">
              <w:rPr>
                <w:rFonts w:asciiTheme="minorHAnsi" w:hAnsiTheme="minorHAnsi" w:cstheme="minorHAnsi"/>
                <w:b/>
                <w:bCs/>
                <w:sz w:val="16"/>
                <w:szCs w:val="18"/>
              </w:rPr>
              <w:t>XXXXU</w:t>
            </w:r>
            <w:proofErr w:type="spellEnd"/>
            <w:r w:rsidRPr="00196A84">
              <w:rPr>
                <w:rFonts w:asciiTheme="minorHAnsi" w:hAnsiTheme="minorHAnsi" w:cstheme="minorHAnsi"/>
                <w:b/>
                <w:bCs/>
                <w:sz w:val="16"/>
                <w:szCs w:val="18"/>
              </w:rPr>
              <w:t>}</w:t>
            </w:r>
          </w:p>
        </w:tc>
        <w:tc>
          <w:tcPr>
            <w:tcW w:w="660" w:type="dxa"/>
          </w:tcPr>
          <w:p w14:paraId="0BA8D9AE" w14:textId="77777777" w:rsidR="00DF1BFB" w:rsidRPr="00196A84" w:rsidRDefault="00DF1BFB" w:rsidP="004B72DA">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Alt-4:</w:t>
            </w:r>
          </w:p>
          <w:p w14:paraId="67B3A61A" w14:textId="77777777" w:rsidR="00DF1BFB" w:rsidRPr="00196A84" w:rsidRDefault="00DF1BFB" w:rsidP="004B72DA">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w:t>
            </w:r>
            <w:proofErr w:type="spellStart"/>
            <w:r w:rsidRPr="00196A84">
              <w:rPr>
                <w:rFonts w:asciiTheme="minorHAnsi" w:hAnsiTheme="minorHAnsi" w:cstheme="minorHAnsi"/>
                <w:b/>
                <w:bCs/>
                <w:sz w:val="16"/>
                <w:szCs w:val="18"/>
              </w:rPr>
              <w:t>DDDSU</w:t>
            </w:r>
            <w:proofErr w:type="spellEnd"/>
            <w:r w:rsidRPr="00196A84">
              <w:rPr>
                <w:rFonts w:asciiTheme="minorHAnsi" w:hAnsiTheme="minorHAnsi" w:cstheme="minorHAnsi"/>
                <w:b/>
                <w:bCs/>
                <w:sz w:val="16"/>
                <w:szCs w:val="18"/>
              </w:rPr>
              <w:t>} vs.   {</w:t>
            </w:r>
            <w:proofErr w:type="spellStart"/>
            <w:r w:rsidRPr="00196A84">
              <w:rPr>
                <w:rFonts w:asciiTheme="minorHAnsi" w:hAnsiTheme="minorHAnsi" w:cstheme="minorHAnsi"/>
                <w:b/>
                <w:bCs/>
                <w:sz w:val="16"/>
                <w:szCs w:val="18"/>
              </w:rPr>
              <w:t>XXXXX</w:t>
            </w:r>
            <w:proofErr w:type="spellEnd"/>
            <w:r w:rsidRPr="00196A84">
              <w:rPr>
                <w:rFonts w:asciiTheme="minorHAnsi" w:hAnsiTheme="minorHAnsi" w:cstheme="minorHAnsi"/>
                <w:b/>
                <w:bCs/>
                <w:sz w:val="16"/>
                <w:szCs w:val="18"/>
              </w:rPr>
              <w:t>}</w:t>
            </w:r>
          </w:p>
        </w:tc>
        <w:tc>
          <w:tcPr>
            <w:tcW w:w="567" w:type="dxa"/>
          </w:tcPr>
          <w:p w14:paraId="71F80EA1" w14:textId="77777777" w:rsidR="00DF1BFB" w:rsidRPr="00196A84" w:rsidRDefault="00DF1BFB" w:rsidP="004B72DA">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53dBm</w:t>
            </w:r>
          </w:p>
        </w:tc>
        <w:tc>
          <w:tcPr>
            <w:tcW w:w="567" w:type="dxa"/>
          </w:tcPr>
          <w:p w14:paraId="545638DD" w14:textId="77777777" w:rsidR="00DF1BFB" w:rsidRPr="00196A84" w:rsidRDefault="00DF1BFB" w:rsidP="004B72DA">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4</w:t>
            </w:r>
            <w:r>
              <w:rPr>
                <w:rFonts w:asciiTheme="minorHAnsi" w:hAnsiTheme="minorHAnsi" w:cstheme="minorHAnsi"/>
                <w:b/>
                <w:bCs/>
                <w:sz w:val="16"/>
                <w:szCs w:val="18"/>
              </w:rPr>
              <w:t>9</w:t>
            </w:r>
            <w:r w:rsidRPr="00196A84">
              <w:rPr>
                <w:rFonts w:asciiTheme="minorHAnsi" w:hAnsiTheme="minorHAnsi" w:cstheme="minorHAnsi"/>
                <w:b/>
                <w:bCs/>
                <w:sz w:val="16"/>
                <w:szCs w:val="18"/>
              </w:rPr>
              <w:t>dBm</w:t>
            </w:r>
          </w:p>
        </w:tc>
        <w:tc>
          <w:tcPr>
            <w:tcW w:w="787" w:type="dxa"/>
          </w:tcPr>
          <w:p w14:paraId="0AD0523A" w14:textId="77777777" w:rsidR="00DF1BFB" w:rsidRPr="00196A84" w:rsidRDefault="00DF1BFB" w:rsidP="004B72DA">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 xml:space="preserve">Twice </w:t>
            </w:r>
            <w:proofErr w:type="spellStart"/>
            <w:r w:rsidRPr="00196A84">
              <w:rPr>
                <w:rFonts w:asciiTheme="minorHAnsi" w:hAnsiTheme="minorHAnsi" w:cstheme="minorHAnsi"/>
                <w:b/>
                <w:bCs/>
                <w:sz w:val="16"/>
                <w:szCs w:val="18"/>
              </w:rPr>
              <w:t>area&amp;same</w:t>
            </w:r>
            <w:proofErr w:type="spellEnd"/>
            <w:r w:rsidRPr="00196A84">
              <w:rPr>
                <w:rFonts w:asciiTheme="minorHAnsi" w:hAnsiTheme="minorHAnsi" w:cstheme="minorHAnsi"/>
                <w:b/>
                <w:bCs/>
                <w:sz w:val="16"/>
                <w:szCs w:val="18"/>
              </w:rPr>
              <w:t xml:space="preserve"> </w:t>
            </w:r>
            <w:proofErr w:type="spellStart"/>
            <w:r w:rsidRPr="00196A84">
              <w:rPr>
                <w:rFonts w:asciiTheme="minorHAnsi" w:hAnsiTheme="minorHAnsi" w:cstheme="minorHAnsi"/>
                <w:b/>
                <w:bCs/>
                <w:sz w:val="16"/>
                <w:szCs w:val="18"/>
              </w:rPr>
              <w:t>TxRUs</w:t>
            </w:r>
            <w:proofErr w:type="spellEnd"/>
          </w:p>
        </w:tc>
        <w:tc>
          <w:tcPr>
            <w:tcW w:w="787" w:type="dxa"/>
          </w:tcPr>
          <w:p w14:paraId="74EF29AC" w14:textId="77777777" w:rsidR="00DF1BFB" w:rsidRPr="00196A84" w:rsidRDefault="00DF1BFB" w:rsidP="004B72DA">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 xml:space="preserve">Same </w:t>
            </w:r>
            <w:proofErr w:type="spellStart"/>
            <w:r w:rsidRPr="00196A84">
              <w:rPr>
                <w:rFonts w:asciiTheme="minorHAnsi" w:hAnsiTheme="minorHAnsi" w:cstheme="minorHAnsi"/>
                <w:b/>
                <w:bCs/>
                <w:sz w:val="16"/>
                <w:szCs w:val="18"/>
              </w:rPr>
              <w:t>area&amp;same</w:t>
            </w:r>
            <w:proofErr w:type="spellEnd"/>
            <w:r w:rsidRPr="00196A84">
              <w:rPr>
                <w:rFonts w:asciiTheme="minorHAnsi" w:hAnsiTheme="minorHAnsi" w:cstheme="minorHAnsi"/>
                <w:b/>
                <w:bCs/>
                <w:sz w:val="16"/>
                <w:szCs w:val="18"/>
              </w:rPr>
              <w:t xml:space="preserve"> </w:t>
            </w:r>
            <w:proofErr w:type="spellStart"/>
            <w:r w:rsidRPr="00196A84">
              <w:rPr>
                <w:rFonts w:asciiTheme="minorHAnsi" w:hAnsiTheme="minorHAnsi" w:cstheme="minorHAnsi"/>
                <w:b/>
                <w:bCs/>
                <w:sz w:val="16"/>
                <w:szCs w:val="18"/>
              </w:rPr>
              <w:t>TxRUs</w:t>
            </w:r>
            <w:proofErr w:type="spellEnd"/>
          </w:p>
        </w:tc>
        <w:tc>
          <w:tcPr>
            <w:tcW w:w="603" w:type="dxa"/>
          </w:tcPr>
          <w:p w14:paraId="161EAAF1" w14:textId="77777777" w:rsidR="00DF1BFB" w:rsidRPr="00E03E87" w:rsidRDefault="00DF1BFB" w:rsidP="004B72DA">
            <w:pPr>
              <w:spacing w:before="0" w:after="0"/>
              <w:rPr>
                <w:rFonts w:asciiTheme="minorHAnsi" w:hAnsiTheme="minorHAnsi" w:cstheme="minorHAnsi"/>
                <w:b/>
                <w:bCs/>
                <w:sz w:val="16"/>
                <w:szCs w:val="18"/>
              </w:rPr>
            </w:pPr>
            <w:r>
              <w:rPr>
                <w:rFonts w:asciiTheme="minorHAnsi" w:hAnsiTheme="minorHAnsi" w:cstheme="minorHAnsi"/>
                <w:b/>
                <w:bCs/>
                <w:sz w:val="16"/>
                <w:szCs w:val="18"/>
              </w:rPr>
              <w:t xml:space="preserve">DL: </w:t>
            </w:r>
            <w:r w:rsidRPr="00C12D60">
              <w:rPr>
                <w:rFonts w:asciiTheme="minorHAnsi" w:hAnsiTheme="minorHAnsi" w:cstheme="minorHAnsi"/>
                <w:b/>
                <w:bCs/>
                <w:sz w:val="16"/>
                <w:szCs w:val="18"/>
              </w:rPr>
              <w:t>4Kbytes</w:t>
            </w:r>
            <w:r>
              <w:rPr>
                <w:rFonts w:asciiTheme="minorHAnsi" w:hAnsiTheme="minorHAnsi" w:cstheme="minorHAnsi"/>
                <w:b/>
                <w:bCs/>
                <w:sz w:val="16"/>
                <w:szCs w:val="18"/>
              </w:rPr>
              <w:t xml:space="preserve">, UL: </w:t>
            </w:r>
            <w:r w:rsidRPr="00C12D60">
              <w:rPr>
                <w:rFonts w:asciiTheme="minorHAnsi" w:hAnsiTheme="minorHAnsi" w:cstheme="minorHAnsi"/>
                <w:b/>
                <w:bCs/>
                <w:sz w:val="16"/>
                <w:szCs w:val="18"/>
              </w:rPr>
              <w:t>1Kbyte</w:t>
            </w:r>
          </w:p>
        </w:tc>
        <w:tc>
          <w:tcPr>
            <w:tcW w:w="603" w:type="dxa"/>
          </w:tcPr>
          <w:p w14:paraId="319091FB" w14:textId="77777777" w:rsidR="00DF1BFB" w:rsidRPr="00E03E87" w:rsidRDefault="00DF1BFB" w:rsidP="004B72DA">
            <w:pPr>
              <w:spacing w:before="0" w:after="0"/>
              <w:rPr>
                <w:rFonts w:asciiTheme="minorHAnsi" w:hAnsiTheme="minorHAnsi" w:cstheme="minorHAnsi"/>
                <w:b/>
                <w:bCs/>
                <w:sz w:val="16"/>
                <w:szCs w:val="18"/>
              </w:rPr>
            </w:pPr>
            <w:r>
              <w:rPr>
                <w:rFonts w:asciiTheme="minorHAnsi" w:hAnsiTheme="minorHAnsi" w:cstheme="minorHAnsi"/>
                <w:b/>
                <w:bCs/>
                <w:sz w:val="16"/>
                <w:szCs w:val="18"/>
              </w:rPr>
              <w:t>DL: 0.5M</w:t>
            </w:r>
            <w:r w:rsidRPr="00C12D60">
              <w:rPr>
                <w:rFonts w:asciiTheme="minorHAnsi" w:hAnsiTheme="minorHAnsi" w:cstheme="minorHAnsi"/>
                <w:b/>
                <w:bCs/>
                <w:sz w:val="16"/>
                <w:szCs w:val="18"/>
              </w:rPr>
              <w:t>bytes</w:t>
            </w:r>
            <w:r>
              <w:rPr>
                <w:rFonts w:asciiTheme="minorHAnsi" w:hAnsiTheme="minorHAnsi" w:cstheme="minorHAnsi"/>
                <w:b/>
                <w:bCs/>
                <w:sz w:val="16"/>
                <w:szCs w:val="18"/>
              </w:rPr>
              <w:t>, UL: 0.125M</w:t>
            </w:r>
            <w:r w:rsidRPr="00C12D60">
              <w:rPr>
                <w:rFonts w:asciiTheme="minorHAnsi" w:hAnsiTheme="minorHAnsi" w:cstheme="minorHAnsi"/>
                <w:b/>
                <w:bCs/>
                <w:sz w:val="16"/>
                <w:szCs w:val="18"/>
              </w:rPr>
              <w:t>byte</w:t>
            </w:r>
          </w:p>
        </w:tc>
        <w:tc>
          <w:tcPr>
            <w:tcW w:w="603" w:type="dxa"/>
            <w:vMerge/>
          </w:tcPr>
          <w:p w14:paraId="123D0707" w14:textId="77777777" w:rsidR="00DF1BFB" w:rsidRPr="00196A84" w:rsidRDefault="00DF1BFB" w:rsidP="004B72DA">
            <w:pPr>
              <w:spacing w:before="0" w:after="0"/>
              <w:rPr>
                <w:rFonts w:asciiTheme="minorHAnsi" w:hAnsiTheme="minorHAnsi" w:cstheme="minorHAnsi"/>
                <w:b/>
                <w:bCs/>
                <w:sz w:val="16"/>
                <w:szCs w:val="18"/>
              </w:rPr>
            </w:pPr>
          </w:p>
        </w:tc>
      </w:tr>
      <w:tr w:rsidR="00DF1BFB" w:rsidRPr="0037749D" w14:paraId="26493241" w14:textId="77777777" w:rsidTr="004B72DA">
        <w:trPr>
          <w:trHeight w:val="393"/>
          <w:jc w:val="center"/>
        </w:trPr>
        <w:tc>
          <w:tcPr>
            <w:tcW w:w="1486" w:type="dxa"/>
          </w:tcPr>
          <w:p w14:paraId="15762FE7" w14:textId="77777777" w:rsidR="00DF1BFB" w:rsidRPr="0037749D" w:rsidRDefault="00DF1BFB" w:rsidP="004B72DA">
            <w:pPr>
              <w:spacing w:before="0" w:after="0"/>
              <w:rPr>
                <w:rFonts w:asciiTheme="minorHAnsi" w:hAnsiTheme="minorHAnsi" w:cstheme="minorHAnsi"/>
                <w:sz w:val="16"/>
                <w:szCs w:val="18"/>
              </w:rPr>
            </w:pPr>
            <w:r>
              <w:rPr>
                <w:rFonts w:asciiTheme="minorHAnsi" w:hAnsiTheme="minorHAnsi" w:cstheme="minorHAnsi"/>
                <w:sz w:val="16"/>
                <w:szCs w:val="18"/>
              </w:rPr>
              <w:t>SBFD#1_UMa_FR1_Sub#1</w:t>
            </w:r>
          </w:p>
        </w:tc>
        <w:tc>
          <w:tcPr>
            <w:tcW w:w="469" w:type="dxa"/>
          </w:tcPr>
          <w:p w14:paraId="7218613E" w14:textId="77777777" w:rsidR="00DF1BFB" w:rsidRPr="009B581F" w:rsidRDefault="00DF1BFB" w:rsidP="004B72DA">
            <w:pPr>
              <w:spacing w:before="0" w:after="0"/>
              <w:rPr>
                <w:rFonts w:asciiTheme="minorHAnsi" w:hAnsiTheme="minorHAnsi" w:cstheme="minorHAnsi"/>
                <w:sz w:val="16"/>
                <w:szCs w:val="18"/>
              </w:rPr>
            </w:pPr>
          </w:p>
        </w:tc>
        <w:tc>
          <w:tcPr>
            <w:tcW w:w="469" w:type="dxa"/>
          </w:tcPr>
          <w:p w14:paraId="2C578DCC" w14:textId="77777777" w:rsidR="00DF1BFB" w:rsidRDefault="00DF1BFB" w:rsidP="004B72DA">
            <w:pPr>
              <w:spacing w:before="0" w:after="0"/>
              <w:rPr>
                <w:sz w:val="16"/>
                <w:szCs w:val="18"/>
              </w:rPr>
            </w:pPr>
          </w:p>
        </w:tc>
        <w:tc>
          <w:tcPr>
            <w:tcW w:w="530" w:type="dxa"/>
          </w:tcPr>
          <w:p w14:paraId="35E791C5" w14:textId="77777777" w:rsidR="00DF1BFB" w:rsidRDefault="00DF1BFB" w:rsidP="004B72DA">
            <w:pPr>
              <w:spacing w:before="0" w:after="0"/>
              <w:rPr>
                <w:sz w:val="16"/>
                <w:szCs w:val="18"/>
              </w:rPr>
            </w:pPr>
          </w:p>
        </w:tc>
        <w:tc>
          <w:tcPr>
            <w:tcW w:w="580" w:type="dxa"/>
          </w:tcPr>
          <w:p w14:paraId="0FCFF10F" w14:textId="77777777" w:rsidR="00DF1BFB" w:rsidRPr="0037749D" w:rsidRDefault="00DF1BFB" w:rsidP="004B72DA">
            <w:pPr>
              <w:spacing w:before="0" w:after="0"/>
              <w:rPr>
                <w:rFonts w:asciiTheme="minorHAnsi" w:hAnsiTheme="minorHAnsi" w:cstheme="minorHAnsi"/>
                <w:sz w:val="16"/>
                <w:szCs w:val="18"/>
              </w:rPr>
            </w:pPr>
            <w:r>
              <w:rPr>
                <w:sz w:val="16"/>
                <w:szCs w:val="18"/>
              </w:rPr>
              <w:t>○</w:t>
            </w:r>
          </w:p>
        </w:tc>
        <w:tc>
          <w:tcPr>
            <w:tcW w:w="660" w:type="dxa"/>
          </w:tcPr>
          <w:p w14:paraId="375F92A8" w14:textId="77777777" w:rsidR="00DF1BFB" w:rsidRPr="0037749D" w:rsidRDefault="00DF1BFB" w:rsidP="004B72DA">
            <w:pPr>
              <w:spacing w:before="0" w:after="0"/>
              <w:rPr>
                <w:rFonts w:asciiTheme="minorHAnsi" w:hAnsiTheme="minorHAnsi" w:cstheme="minorHAnsi"/>
                <w:sz w:val="16"/>
                <w:szCs w:val="18"/>
              </w:rPr>
            </w:pPr>
            <w:r>
              <w:rPr>
                <w:sz w:val="16"/>
                <w:szCs w:val="18"/>
              </w:rPr>
              <w:t>○</w:t>
            </w:r>
          </w:p>
        </w:tc>
        <w:tc>
          <w:tcPr>
            <w:tcW w:w="660" w:type="dxa"/>
          </w:tcPr>
          <w:p w14:paraId="688A1870" w14:textId="77777777" w:rsidR="00DF1BFB" w:rsidRPr="0037749D" w:rsidRDefault="00DF1BFB" w:rsidP="004B72DA">
            <w:pPr>
              <w:spacing w:before="0" w:after="0"/>
              <w:rPr>
                <w:rFonts w:asciiTheme="minorHAnsi" w:hAnsiTheme="minorHAnsi" w:cstheme="minorHAnsi"/>
                <w:sz w:val="16"/>
                <w:szCs w:val="18"/>
              </w:rPr>
            </w:pPr>
          </w:p>
        </w:tc>
        <w:tc>
          <w:tcPr>
            <w:tcW w:w="567" w:type="dxa"/>
          </w:tcPr>
          <w:p w14:paraId="14D85FA0" w14:textId="77777777" w:rsidR="00DF1BFB" w:rsidRPr="0037749D" w:rsidRDefault="00DF1BFB" w:rsidP="004B72DA">
            <w:pPr>
              <w:spacing w:before="0" w:after="0"/>
              <w:rPr>
                <w:rFonts w:asciiTheme="minorHAnsi" w:hAnsiTheme="minorHAnsi" w:cstheme="minorHAnsi"/>
                <w:sz w:val="16"/>
                <w:szCs w:val="18"/>
              </w:rPr>
            </w:pPr>
            <w:r>
              <w:rPr>
                <w:sz w:val="16"/>
                <w:szCs w:val="18"/>
              </w:rPr>
              <w:t>○</w:t>
            </w:r>
          </w:p>
        </w:tc>
        <w:tc>
          <w:tcPr>
            <w:tcW w:w="567" w:type="dxa"/>
          </w:tcPr>
          <w:p w14:paraId="4BD935EC" w14:textId="77777777" w:rsidR="00DF1BFB" w:rsidRPr="0037749D" w:rsidRDefault="00DF1BFB" w:rsidP="004B72DA">
            <w:pPr>
              <w:spacing w:before="0" w:after="0"/>
              <w:rPr>
                <w:rFonts w:asciiTheme="minorHAnsi" w:hAnsiTheme="minorHAnsi" w:cstheme="minorHAnsi"/>
                <w:sz w:val="16"/>
                <w:szCs w:val="18"/>
              </w:rPr>
            </w:pPr>
          </w:p>
        </w:tc>
        <w:tc>
          <w:tcPr>
            <w:tcW w:w="787" w:type="dxa"/>
          </w:tcPr>
          <w:p w14:paraId="66F66C6F" w14:textId="77777777" w:rsidR="00DF1BFB" w:rsidRPr="0037749D" w:rsidRDefault="00DF1BFB" w:rsidP="004B72DA">
            <w:pPr>
              <w:spacing w:before="0" w:after="0"/>
              <w:rPr>
                <w:rFonts w:asciiTheme="minorHAnsi" w:hAnsiTheme="minorHAnsi" w:cstheme="minorHAnsi"/>
                <w:sz w:val="16"/>
                <w:szCs w:val="18"/>
              </w:rPr>
            </w:pPr>
            <w:r>
              <w:rPr>
                <w:sz w:val="16"/>
                <w:szCs w:val="18"/>
              </w:rPr>
              <w:t>○</w:t>
            </w:r>
          </w:p>
        </w:tc>
        <w:tc>
          <w:tcPr>
            <w:tcW w:w="787" w:type="dxa"/>
          </w:tcPr>
          <w:p w14:paraId="16AAC607" w14:textId="77777777" w:rsidR="00DF1BFB" w:rsidRPr="0037749D" w:rsidRDefault="00DF1BFB" w:rsidP="004B72DA">
            <w:pPr>
              <w:spacing w:before="0" w:after="0"/>
              <w:rPr>
                <w:rFonts w:asciiTheme="minorHAnsi" w:hAnsiTheme="minorHAnsi" w:cstheme="minorHAnsi"/>
                <w:sz w:val="16"/>
                <w:szCs w:val="18"/>
              </w:rPr>
            </w:pPr>
          </w:p>
        </w:tc>
        <w:tc>
          <w:tcPr>
            <w:tcW w:w="603" w:type="dxa"/>
          </w:tcPr>
          <w:p w14:paraId="307BBD01" w14:textId="77777777" w:rsidR="00DF1BFB" w:rsidRDefault="00DF1BFB" w:rsidP="004B72DA">
            <w:pPr>
              <w:spacing w:before="0" w:after="0"/>
              <w:rPr>
                <w:rFonts w:cstheme="minorHAnsi"/>
                <w:sz w:val="16"/>
                <w:szCs w:val="18"/>
              </w:rPr>
            </w:pPr>
          </w:p>
        </w:tc>
        <w:tc>
          <w:tcPr>
            <w:tcW w:w="603" w:type="dxa"/>
          </w:tcPr>
          <w:p w14:paraId="160EADA0" w14:textId="77777777" w:rsidR="00DF1BFB" w:rsidRDefault="00DF1BFB" w:rsidP="004B72DA">
            <w:pPr>
              <w:spacing w:before="0" w:after="0"/>
              <w:rPr>
                <w:rFonts w:cstheme="minorHAnsi"/>
                <w:sz w:val="16"/>
                <w:szCs w:val="18"/>
              </w:rPr>
            </w:pPr>
          </w:p>
        </w:tc>
        <w:tc>
          <w:tcPr>
            <w:tcW w:w="603" w:type="dxa"/>
          </w:tcPr>
          <w:p w14:paraId="4C2799EF" w14:textId="77777777" w:rsidR="00DF1BFB" w:rsidRPr="0037749D" w:rsidRDefault="00DF1BFB" w:rsidP="004B72DA">
            <w:pPr>
              <w:spacing w:before="0" w:after="0"/>
              <w:rPr>
                <w:rFonts w:asciiTheme="minorHAnsi" w:hAnsiTheme="minorHAnsi" w:cstheme="minorHAnsi"/>
                <w:sz w:val="16"/>
                <w:szCs w:val="18"/>
              </w:rPr>
            </w:pPr>
            <w:r>
              <w:rPr>
                <w:rFonts w:asciiTheme="minorHAnsi" w:hAnsiTheme="minorHAnsi" w:cstheme="minorHAnsi" w:hint="eastAsia"/>
                <w:sz w:val="16"/>
                <w:szCs w:val="18"/>
              </w:rPr>
              <w:t>Source</w:t>
            </w:r>
            <w:r>
              <w:rPr>
                <w:rFonts w:asciiTheme="minorHAnsi" w:hAnsiTheme="minorHAnsi" w:cstheme="minorHAnsi"/>
                <w:sz w:val="16"/>
                <w:szCs w:val="18"/>
              </w:rPr>
              <w:t xml:space="preserve"> [X], …</w:t>
            </w:r>
          </w:p>
        </w:tc>
      </w:tr>
      <w:tr w:rsidR="00DF1BFB" w:rsidRPr="0037749D" w14:paraId="3F8E4812" w14:textId="77777777" w:rsidTr="004B72DA">
        <w:trPr>
          <w:trHeight w:val="387"/>
          <w:jc w:val="center"/>
        </w:trPr>
        <w:tc>
          <w:tcPr>
            <w:tcW w:w="1486" w:type="dxa"/>
          </w:tcPr>
          <w:p w14:paraId="6119A594" w14:textId="77777777" w:rsidR="00DF1BFB" w:rsidRPr="0037749D" w:rsidRDefault="00DF1BFB" w:rsidP="004B72DA">
            <w:pPr>
              <w:spacing w:before="0" w:after="0"/>
              <w:rPr>
                <w:rFonts w:asciiTheme="minorHAnsi" w:hAnsiTheme="minorHAnsi" w:cstheme="minorHAnsi"/>
                <w:sz w:val="16"/>
                <w:szCs w:val="18"/>
              </w:rPr>
            </w:pPr>
            <w:r>
              <w:rPr>
                <w:rFonts w:asciiTheme="minorHAnsi" w:hAnsiTheme="minorHAnsi" w:cstheme="minorHAnsi"/>
                <w:sz w:val="16"/>
                <w:szCs w:val="18"/>
              </w:rPr>
              <w:t>SBFD#1_UMa_FR1_Sub#2</w:t>
            </w:r>
          </w:p>
        </w:tc>
        <w:tc>
          <w:tcPr>
            <w:tcW w:w="469" w:type="dxa"/>
          </w:tcPr>
          <w:p w14:paraId="2FF200EC" w14:textId="77777777" w:rsidR="00DF1BFB" w:rsidRPr="009B581F" w:rsidRDefault="00DF1BFB" w:rsidP="004B72DA">
            <w:pPr>
              <w:spacing w:before="0" w:after="0"/>
              <w:rPr>
                <w:rFonts w:asciiTheme="minorHAnsi" w:hAnsiTheme="minorHAnsi" w:cstheme="minorHAnsi"/>
                <w:sz w:val="16"/>
                <w:szCs w:val="18"/>
              </w:rPr>
            </w:pPr>
          </w:p>
        </w:tc>
        <w:tc>
          <w:tcPr>
            <w:tcW w:w="469" w:type="dxa"/>
          </w:tcPr>
          <w:p w14:paraId="721A359F" w14:textId="77777777" w:rsidR="00DF1BFB" w:rsidRDefault="00DF1BFB" w:rsidP="004B72DA">
            <w:pPr>
              <w:spacing w:before="0" w:after="0"/>
              <w:rPr>
                <w:sz w:val="16"/>
                <w:szCs w:val="18"/>
              </w:rPr>
            </w:pPr>
          </w:p>
        </w:tc>
        <w:tc>
          <w:tcPr>
            <w:tcW w:w="530" w:type="dxa"/>
          </w:tcPr>
          <w:p w14:paraId="7288176F" w14:textId="77777777" w:rsidR="00DF1BFB" w:rsidRDefault="00DF1BFB" w:rsidP="004B72DA">
            <w:pPr>
              <w:spacing w:before="0" w:after="0"/>
              <w:rPr>
                <w:sz w:val="16"/>
                <w:szCs w:val="18"/>
              </w:rPr>
            </w:pPr>
          </w:p>
        </w:tc>
        <w:tc>
          <w:tcPr>
            <w:tcW w:w="580" w:type="dxa"/>
          </w:tcPr>
          <w:p w14:paraId="69F7F522" w14:textId="77777777" w:rsidR="00DF1BFB" w:rsidRPr="0037749D" w:rsidRDefault="00DF1BFB" w:rsidP="004B72DA">
            <w:pPr>
              <w:spacing w:before="0" w:after="0"/>
              <w:rPr>
                <w:rFonts w:asciiTheme="minorHAnsi" w:hAnsiTheme="minorHAnsi" w:cstheme="minorHAnsi"/>
                <w:sz w:val="16"/>
                <w:szCs w:val="18"/>
              </w:rPr>
            </w:pPr>
            <w:r>
              <w:rPr>
                <w:sz w:val="16"/>
                <w:szCs w:val="18"/>
              </w:rPr>
              <w:t>○</w:t>
            </w:r>
          </w:p>
        </w:tc>
        <w:tc>
          <w:tcPr>
            <w:tcW w:w="660" w:type="dxa"/>
          </w:tcPr>
          <w:p w14:paraId="68840446" w14:textId="77777777" w:rsidR="00DF1BFB" w:rsidRPr="0037749D" w:rsidRDefault="00DF1BFB" w:rsidP="004B72DA">
            <w:pPr>
              <w:spacing w:before="0" w:after="0"/>
              <w:rPr>
                <w:rFonts w:asciiTheme="minorHAnsi" w:hAnsiTheme="minorHAnsi" w:cstheme="minorHAnsi"/>
                <w:sz w:val="16"/>
                <w:szCs w:val="18"/>
              </w:rPr>
            </w:pPr>
          </w:p>
        </w:tc>
        <w:tc>
          <w:tcPr>
            <w:tcW w:w="660" w:type="dxa"/>
          </w:tcPr>
          <w:p w14:paraId="2BA4D2FD" w14:textId="77777777" w:rsidR="00DF1BFB" w:rsidRPr="0037749D" w:rsidRDefault="00DF1BFB" w:rsidP="004B72DA">
            <w:pPr>
              <w:spacing w:before="0" w:after="0"/>
              <w:rPr>
                <w:rFonts w:asciiTheme="minorHAnsi" w:hAnsiTheme="minorHAnsi" w:cstheme="minorHAnsi"/>
                <w:sz w:val="16"/>
                <w:szCs w:val="18"/>
              </w:rPr>
            </w:pPr>
            <w:r>
              <w:rPr>
                <w:sz w:val="16"/>
                <w:szCs w:val="18"/>
              </w:rPr>
              <w:t>○</w:t>
            </w:r>
          </w:p>
        </w:tc>
        <w:tc>
          <w:tcPr>
            <w:tcW w:w="567" w:type="dxa"/>
          </w:tcPr>
          <w:p w14:paraId="6D3EFA6A" w14:textId="77777777" w:rsidR="00DF1BFB" w:rsidRPr="0037749D" w:rsidRDefault="00DF1BFB" w:rsidP="004B72DA">
            <w:pPr>
              <w:spacing w:before="0" w:after="0"/>
              <w:rPr>
                <w:rFonts w:asciiTheme="minorHAnsi" w:hAnsiTheme="minorHAnsi" w:cstheme="minorHAnsi"/>
                <w:sz w:val="16"/>
                <w:szCs w:val="18"/>
              </w:rPr>
            </w:pPr>
            <w:r>
              <w:rPr>
                <w:sz w:val="16"/>
                <w:szCs w:val="18"/>
              </w:rPr>
              <w:t>○</w:t>
            </w:r>
          </w:p>
        </w:tc>
        <w:tc>
          <w:tcPr>
            <w:tcW w:w="567" w:type="dxa"/>
          </w:tcPr>
          <w:p w14:paraId="2419B1CA" w14:textId="77777777" w:rsidR="00DF1BFB" w:rsidRPr="0037749D" w:rsidRDefault="00DF1BFB" w:rsidP="004B72DA">
            <w:pPr>
              <w:spacing w:before="0" w:after="0"/>
              <w:rPr>
                <w:rFonts w:asciiTheme="minorHAnsi" w:hAnsiTheme="minorHAnsi" w:cstheme="minorHAnsi"/>
                <w:sz w:val="16"/>
                <w:szCs w:val="18"/>
              </w:rPr>
            </w:pPr>
          </w:p>
        </w:tc>
        <w:tc>
          <w:tcPr>
            <w:tcW w:w="787" w:type="dxa"/>
          </w:tcPr>
          <w:p w14:paraId="08C660D6" w14:textId="77777777" w:rsidR="00DF1BFB" w:rsidRPr="0037749D" w:rsidRDefault="00DF1BFB" w:rsidP="004B72DA">
            <w:pPr>
              <w:spacing w:before="0" w:after="0"/>
              <w:rPr>
                <w:rFonts w:asciiTheme="minorHAnsi" w:hAnsiTheme="minorHAnsi" w:cstheme="minorHAnsi"/>
                <w:sz w:val="16"/>
                <w:szCs w:val="18"/>
              </w:rPr>
            </w:pPr>
            <w:r>
              <w:rPr>
                <w:sz w:val="16"/>
                <w:szCs w:val="18"/>
              </w:rPr>
              <w:t>○</w:t>
            </w:r>
          </w:p>
        </w:tc>
        <w:tc>
          <w:tcPr>
            <w:tcW w:w="787" w:type="dxa"/>
          </w:tcPr>
          <w:p w14:paraId="3D7DAC09" w14:textId="77777777" w:rsidR="00DF1BFB" w:rsidRPr="0037749D" w:rsidRDefault="00DF1BFB" w:rsidP="004B72DA">
            <w:pPr>
              <w:spacing w:before="0" w:after="0"/>
              <w:rPr>
                <w:rFonts w:asciiTheme="minorHAnsi" w:hAnsiTheme="minorHAnsi" w:cstheme="minorHAnsi"/>
                <w:sz w:val="16"/>
                <w:szCs w:val="18"/>
              </w:rPr>
            </w:pPr>
          </w:p>
        </w:tc>
        <w:tc>
          <w:tcPr>
            <w:tcW w:w="603" w:type="dxa"/>
          </w:tcPr>
          <w:p w14:paraId="193DBB40" w14:textId="77777777" w:rsidR="00DF1BFB" w:rsidRDefault="00DF1BFB" w:rsidP="004B72DA">
            <w:pPr>
              <w:spacing w:before="0" w:after="0"/>
              <w:rPr>
                <w:rFonts w:cstheme="minorHAnsi"/>
                <w:sz w:val="16"/>
                <w:szCs w:val="18"/>
              </w:rPr>
            </w:pPr>
          </w:p>
        </w:tc>
        <w:tc>
          <w:tcPr>
            <w:tcW w:w="603" w:type="dxa"/>
          </w:tcPr>
          <w:p w14:paraId="704541E4" w14:textId="77777777" w:rsidR="00DF1BFB" w:rsidRDefault="00DF1BFB" w:rsidP="004B72DA">
            <w:pPr>
              <w:spacing w:before="0" w:after="0"/>
              <w:rPr>
                <w:rFonts w:cstheme="minorHAnsi"/>
                <w:sz w:val="16"/>
                <w:szCs w:val="18"/>
              </w:rPr>
            </w:pPr>
          </w:p>
        </w:tc>
        <w:tc>
          <w:tcPr>
            <w:tcW w:w="603" w:type="dxa"/>
          </w:tcPr>
          <w:p w14:paraId="2BFDB826" w14:textId="77777777" w:rsidR="00DF1BFB" w:rsidRPr="0037749D" w:rsidRDefault="00DF1BFB" w:rsidP="004B72DA">
            <w:pPr>
              <w:spacing w:before="0" w:after="0"/>
              <w:rPr>
                <w:rFonts w:asciiTheme="minorHAnsi" w:hAnsiTheme="minorHAnsi" w:cstheme="minorHAnsi"/>
                <w:sz w:val="16"/>
                <w:szCs w:val="18"/>
              </w:rPr>
            </w:pPr>
            <w:r>
              <w:rPr>
                <w:rFonts w:asciiTheme="minorHAnsi" w:hAnsiTheme="minorHAnsi" w:cstheme="minorHAnsi" w:hint="eastAsia"/>
                <w:sz w:val="16"/>
                <w:szCs w:val="18"/>
              </w:rPr>
              <w:t>Source</w:t>
            </w:r>
            <w:r>
              <w:rPr>
                <w:rFonts w:asciiTheme="minorHAnsi" w:hAnsiTheme="minorHAnsi" w:cstheme="minorHAnsi"/>
                <w:sz w:val="16"/>
                <w:szCs w:val="18"/>
              </w:rPr>
              <w:t xml:space="preserve"> [X], …</w:t>
            </w:r>
          </w:p>
        </w:tc>
      </w:tr>
      <w:tr w:rsidR="00DF1BFB" w:rsidRPr="0037749D" w14:paraId="0434CD63" w14:textId="77777777" w:rsidTr="004B72DA">
        <w:trPr>
          <w:trHeight w:val="387"/>
          <w:jc w:val="center"/>
        </w:trPr>
        <w:tc>
          <w:tcPr>
            <w:tcW w:w="1486" w:type="dxa"/>
          </w:tcPr>
          <w:p w14:paraId="506FB234" w14:textId="77777777" w:rsidR="00DF1BFB" w:rsidRPr="0037749D" w:rsidRDefault="00DF1BFB" w:rsidP="004B72DA">
            <w:pPr>
              <w:spacing w:before="0" w:after="0"/>
              <w:rPr>
                <w:rFonts w:asciiTheme="minorHAnsi" w:hAnsiTheme="minorHAnsi" w:cstheme="minorHAnsi"/>
                <w:sz w:val="16"/>
                <w:szCs w:val="18"/>
              </w:rPr>
            </w:pPr>
          </w:p>
        </w:tc>
        <w:tc>
          <w:tcPr>
            <w:tcW w:w="469" w:type="dxa"/>
          </w:tcPr>
          <w:p w14:paraId="681462A9" w14:textId="77777777" w:rsidR="00DF1BFB" w:rsidRPr="0037749D" w:rsidRDefault="00DF1BFB" w:rsidP="004B72DA">
            <w:pPr>
              <w:spacing w:before="0" w:after="0"/>
              <w:rPr>
                <w:rFonts w:asciiTheme="minorHAnsi" w:hAnsiTheme="minorHAnsi" w:cstheme="minorHAnsi"/>
                <w:sz w:val="16"/>
                <w:szCs w:val="18"/>
              </w:rPr>
            </w:pPr>
          </w:p>
        </w:tc>
        <w:tc>
          <w:tcPr>
            <w:tcW w:w="469" w:type="dxa"/>
          </w:tcPr>
          <w:p w14:paraId="7119CB34" w14:textId="77777777" w:rsidR="00DF1BFB" w:rsidRPr="0037749D" w:rsidRDefault="00DF1BFB" w:rsidP="004B72DA">
            <w:pPr>
              <w:spacing w:before="0" w:after="0"/>
              <w:rPr>
                <w:rFonts w:cstheme="minorHAnsi"/>
                <w:sz w:val="16"/>
                <w:szCs w:val="18"/>
              </w:rPr>
            </w:pPr>
          </w:p>
        </w:tc>
        <w:tc>
          <w:tcPr>
            <w:tcW w:w="530" w:type="dxa"/>
          </w:tcPr>
          <w:p w14:paraId="0595739E" w14:textId="77777777" w:rsidR="00DF1BFB" w:rsidRPr="0037749D" w:rsidRDefault="00DF1BFB" w:rsidP="004B72DA">
            <w:pPr>
              <w:spacing w:before="0" w:after="0"/>
              <w:rPr>
                <w:rFonts w:cstheme="minorHAnsi"/>
                <w:sz w:val="16"/>
                <w:szCs w:val="18"/>
              </w:rPr>
            </w:pPr>
          </w:p>
        </w:tc>
        <w:tc>
          <w:tcPr>
            <w:tcW w:w="580" w:type="dxa"/>
          </w:tcPr>
          <w:p w14:paraId="51813343" w14:textId="77777777" w:rsidR="00DF1BFB" w:rsidRPr="0037749D" w:rsidRDefault="00DF1BFB" w:rsidP="004B72DA">
            <w:pPr>
              <w:spacing w:before="0" w:after="0"/>
              <w:rPr>
                <w:rFonts w:asciiTheme="minorHAnsi" w:hAnsiTheme="minorHAnsi" w:cstheme="minorHAnsi"/>
                <w:sz w:val="16"/>
                <w:szCs w:val="18"/>
              </w:rPr>
            </w:pPr>
          </w:p>
        </w:tc>
        <w:tc>
          <w:tcPr>
            <w:tcW w:w="660" w:type="dxa"/>
          </w:tcPr>
          <w:p w14:paraId="64987A63" w14:textId="77777777" w:rsidR="00DF1BFB" w:rsidRPr="0037749D" w:rsidRDefault="00DF1BFB" w:rsidP="004B72DA">
            <w:pPr>
              <w:spacing w:before="0" w:after="0"/>
              <w:rPr>
                <w:rFonts w:asciiTheme="minorHAnsi" w:hAnsiTheme="minorHAnsi" w:cstheme="minorHAnsi"/>
                <w:sz w:val="16"/>
                <w:szCs w:val="18"/>
              </w:rPr>
            </w:pPr>
          </w:p>
        </w:tc>
        <w:tc>
          <w:tcPr>
            <w:tcW w:w="660" w:type="dxa"/>
          </w:tcPr>
          <w:p w14:paraId="489C1B21" w14:textId="77777777" w:rsidR="00DF1BFB" w:rsidRPr="0037749D" w:rsidRDefault="00DF1BFB" w:rsidP="004B72DA">
            <w:pPr>
              <w:spacing w:before="0" w:after="0"/>
              <w:rPr>
                <w:rFonts w:asciiTheme="minorHAnsi" w:hAnsiTheme="minorHAnsi" w:cstheme="minorHAnsi"/>
                <w:sz w:val="16"/>
                <w:szCs w:val="18"/>
              </w:rPr>
            </w:pPr>
          </w:p>
        </w:tc>
        <w:tc>
          <w:tcPr>
            <w:tcW w:w="567" w:type="dxa"/>
          </w:tcPr>
          <w:p w14:paraId="27C9A1CC" w14:textId="77777777" w:rsidR="00DF1BFB" w:rsidRPr="0037749D" w:rsidRDefault="00DF1BFB" w:rsidP="004B72DA">
            <w:pPr>
              <w:spacing w:before="0" w:after="0"/>
              <w:rPr>
                <w:rFonts w:asciiTheme="minorHAnsi" w:hAnsiTheme="minorHAnsi" w:cstheme="minorHAnsi"/>
                <w:sz w:val="16"/>
                <w:szCs w:val="18"/>
              </w:rPr>
            </w:pPr>
          </w:p>
        </w:tc>
        <w:tc>
          <w:tcPr>
            <w:tcW w:w="567" w:type="dxa"/>
          </w:tcPr>
          <w:p w14:paraId="7D50DCA8" w14:textId="77777777" w:rsidR="00DF1BFB" w:rsidRPr="0037749D" w:rsidRDefault="00DF1BFB" w:rsidP="004B72DA">
            <w:pPr>
              <w:spacing w:before="0" w:after="0"/>
              <w:rPr>
                <w:rFonts w:asciiTheme="minorHAnsi" w:hAnsiTheme="minorHAnsi" w:cstheme="minorHAnsi"/>
                <w:sz w:val="16"/>
                <w:szCs w:val="18"/>
              </w:rPr>
            </w:pPr>
          </w:p>
        </w:tc>
        <w:tc>
          <w:tcPr>
            <w:tcW w:w="787" w:type="dxa"/>
          </w:tcPr>
          <w:p w14:paraId="222E1929" w14:textId="77777777" w:rsidR="00DF1BFB" w:rsidRPr="0037749D" w:rsidRDefault="00DF1BFB" w:rsidP="004B72DA">
            <w:pPr>
              <w:spacing w:before="0" w:after="0"/>
              <w:rPr>
                <w:rFonts w:asciiTheme="minorHAnsi" w:hAnsiTheme="minorHAnsi" w:cstheme="minorHAnsi"/>
                <w:sz w:val="16"/>
                <w:szCs w:val="18"/>
              </w:rPr>
            </w:pPr>
          </w:p>
        </w:tc>
        <w:tc>
          <w:tcPr>
            <w:tcW w:w="787" w:type="dxa"/>
          </w:tcPr>
          <w:p w14:paraId="5D8804BF" w14:textId="77777777" w:rsidR="00DF1BFB" w:rsidRPr="0037749D" w:rsidRDefault="00DF1BFB" w:rsidP="004B72DA">
            <w:pPr>
              <w:spacing w:before="0" w:after="0"/>
              <w:rPr>
                <w:rFonts w:asciiTheme="minorHAnsi" w:hAnsiTheme="minorHAnsi" w:cstheme="minorHAnsi"/>
                <w:sz w:val="16"/>
                <w:szCs w:val="18"/>
              </w:rPr>
            </w:pPr>
          </w:p>
        </w:tc>
        <w:tc>
          <w:tcPr>
            <w:tcW w:w="603" w:type="dxa"/>
          </w:tcPr>
          <w:p w14:paraId="462AFED5" w14:textId="77777777" w:rsidR="00DF1BFB" w:rsidRPr="0037749D" w:rsidRDefault="00DF1BFB" w:rsidP="004B72DA">
            <w:pPr>
              <w:spacing w:before="0" w:after="0"/>
              <w:rPr>
                <w:rFonts w:cstheme="minorHAnsi"/>
                <w:sz w:val="16"/>
                <w:szCs w:val="18"/>
              </w:rPr>
            </w:pPr>
          </w:p>
        </w:tc>
        <w:tc>
          <w:tcPr>
            <w:tcW w:w="603" w:type="dxa"/>
          </w:tcPr>
          <w:p w14:paraId="7A7F1D59" w14:textId="77777777" w:rsidR="00DF1BFB" w:rsidRPr="0037749D" w:rsidRDefault="00DF1BFB" w:rsidP="004B72DA">
            <w:pPr>
              <w:spacing w:before="0" w:after="0"/>
              <w:rPr>
                <w:rFonts w:cstheme="minorHAnsi"/>
                <w:sz w:val="16"/>
                <w:szCs w:val="18"/>
              </w:rPr>
            </w:pPr>
          </w:p>
        </w:tc>
        <w:tc>
          <w:tcPr>
            <w:tcW w:w="603" w:type="dxa"/>
          </w:tcPr>
          <w:p w14:paraId="7995D5B7" w14:textId="77777777" w:rsidR="00DF1BFB" w:rsidRPr="0037749D" w:rsidRDefault="00DF1BFB" w:rsidP="004B72DA">
            <w:pPr>
              <w:spacing w:before="0" w:after="0"/>
              <w:rPr>
                <w:rFonts w:asciiTheme="minorHAnsi" w:hAnsiTheme="minorHAnsi" w:cstheme="minorHAnsi"/>
                <w:sz w:val="16"/>
                <w:szCs w:val="18"/>
              </w:rPr>
            </w:pPr>
          </w:p>
        </w:tc>
      </w:tr>
    </w:tbl>
    <w:p w14:paraId="32BAFBDC" w14:textId="38AE5A03" w:rsidR="00DF1BFB" w:rsidRDefault="00DF1BFB" w:rsidP="00DF1BFB">
      <w:pPr>
        <w:spacing w:beforeLines="50" w:afterLines="50" w:after="120"/>
        <w:rPr>
          <w:rFonts w:eastAsiaTheme="minorEastAsia"/>
          <w:lang w:eastAsia="zh-CN"/>
        </w:rPr>
      </w:pPr>
      <w:r w:rsidRPr="002D023D">
        <w:rPr>
          <w:rFonts w:eastAsiaTheme="minorEastAsia"/>
          <w:lang w:eastAsia="zh-CN"/>
        </w:rPr>
        <w:t xml:space="preserve">The number of sub-cases should not be </w:t>
      </w:r>
      <w:r w:rsidR="000A665C">
        <w:rPr>
          <w:rFonts w:eastAsiaTheme="minorEastAsia"/>
          <w:lang w:eastAsia="zh-CN"/>
        </w:rPr>
        <w:t>too</w:t>
      </w:r>
      <w:r w:rsidRPr="002D023D">
        <w:rPr>
          <w:rFonts w:eastAsiaTheme="minorEastAsia"/>
          <w:lang w:eastAsia="zh-CN"/>
        </w:rPr>
        <w:t xml:space="preserve"> </w:t>
      </w:r>
      <w:r w:rsidR="004E510E">
        <w:rPr>
          <w:rFonts w:eastAsiaTheme="minorEastAsia"/>
          <w:lang w:eastAsia="zh-CN"/>
        </w:rPr>
        <w:t>large</w:t>
      </w:r>
      <w:r w:rsidRPr="002D023D">
        <w:rPr>
          <w:rFonts w:eastAsiaTheme="minorEastAsia"/>
          <w:lang w:eastAsia="zh-CN"/>
        </w:rPr>
        <w:t xml:space="preserve">, otherwise it will be difficult to summarize and draw conclusions. However, currently we cannot determine how many sub-cases will be categorized into and which assumptions should be used for the categorization. One way is that we first collect all the evaluation results and corresponding assumptions from different companies for each scenario in a single table, and then based on the assumptions we can decide how many sub-cases to be determined and which assumptions are used as key assumptions for the categorization. </w:t>
      </w:r>
    </w:p>
    <w:p w14:paraId="3FA8543F" w14:textId="5DF13D92" w:rsidR="00515EFB" w:rsidRDefault="000A665C" w:rsidP="00515EFB">
      <w:pPr>
        <w:spacing w:beforeLines="50" w:afterLines="50" w:after="120"/>
        <w:rPr>
          <w:rFonts w:eastAsiaTheme="minorEastAsia"/>
          <w:lang w:eastAsia="zh-CN"/>
        </w:rPr>
      </w:pPr>
      <w:r>
        <w:rPr>
          <w:rFonts w:eastAsiaTheme="minorEastAsia" w:hint="eastAsia"/>
          <w:lang w:eastAsia="zh-CN"/>
        </w:rPr>
        <w:t>B</w:t>
      </w:r>
      <w:r>
        <w:rPr>
          <w:rFonts w:eastAsiaTheme="minorEastAsia"/>
          <w:lang w:eastAsia="zh-CN"/>
        </w:rPr>
        <w:t xml:space="preserve">ased on the above consideration, </w:t>
      </w:r>
      <w:r w:rsidR="00515EFB">
        <w:rPr>
          <w:rFonts w:eastAsiaTheme="minorEastAsia"/>
          <w:lang w:eastAsia="zh-CN"/>
        </w:rPr>
        <w:t xml:space="preserve">four subfolders, each contains one excel file, are uploaded to the FTP </w:t>
      </w:r>
      <w:r w:rsidR="00515EFB" w:rsidRPr="002D023D">
        <w:rPr>
          <w:rFonts w:eastAsiaTheme="minorEastAsia"/>
          <w:lang w:eastAsia="zh-CN"/>
        </w:rPr>
        <w:t xml:space="preserve">draft folder </w:t>
      </w:r>
      <w:r w:rsidR="00515EFB">
        <w:rPr>
          <w:rFonts w:eastAsiaTheme="minorEastAsia"/>
          <w:lang w:eastAsia="zh-CN"/>
        </w:rPr>
        <w:t>with</w:t>
      </w:r>
      <w:r w:rsidR="00515EFB" w:rsidRPr="002D023D">
        <w:rPr>
          <w:rFonts w:eastAsiaTheme="minorEastAsia"/>
          <w:lang w:eastAsia="zh-CN"/>
        </w:rPr>
        <w:t xml:space="preserve"> the link</w:t>
      </w:r>
      <w:r w:rsidR="00722916">
        <w:rPr>
          <w:rFonts w:eastAsiaTheme="minorEastAsia"/>
          <w:lang w:eastAsia="zh-CN"/>
        </w:rPr>
        <w:t xml:space="preserve"> (</w:t>
      </w:r>
      <w:hyperlink r:id="rId8" w:history="1">
        <w:r w:rsidR="00515EFB" w:rsidRPr="00941B40">
          <w:rPr>
            <w:rStyle w:val="aff0"/>
            <w:rFonts w:eastAsiaTheme="minorEastAsia"/>
            <w:lang w:eastAsia="zh-CN"/>
          </w:rPr>
          <w:t>ftp://ftp.3gpp.org/tsg_ran/WG1_RL1/TSGR1_112/Inbox/drafts/9.3(FS_NR_duplex_evo)/9.3.1/Evaluation Results/</w:t>
        </w:r>
      </w:hyperlink>
      <w:r w:rsidR="00722916">
        <w:rPr>
          <w:rFonts w:eastAsiaTheme="minorEastAsia"/>
          <w:lang w:eastAsia="zh-CN"/>
        </w:rPr>
        <w:t>)</w:t>
      </w:r>
      <w:r w:rsidR="00515EFB">
        <w:rPr>
          <w:rFonts w:eastAsiaTheme="minorEastAsia"/>
          <w:lang w:eastAsia="zh-CN"/>
        </w:rPr>
        <w:t xml:space="preserve"> to collect the </w:t>
      </w:r>
      <w:r w:rsidR="00515EFB" w:rsidRPr="002D023D">
        <w:rPr>
          <w:rFonts w:eastAsiaTheme="minorEastAsia"/>
          <w:lang w:eastAsia="zh-CN"/>
        </w:rPr>
        <w:t>SLS simulation results for</w:t>
      </w:r>
      <w:r w:rsidR="00515EFB">
        <w:rPr>
          <w:rFonts w:eastAsiaTheme="minorEastAsia"/>
          <w:lang w:eastAsia="zh-CN"/>
        </w:rPr>
        <w:t xml:space="preserve"> NR duplex, wherein,</w:t>
      </w:r>
    </w:p>
    <w:p w14:paraId="37B4C536" w14:textId="77777777" w:rsidR="00515EFB" w:rsidRPr="00F2215D" w:rsidRDefault="00515EFB" w:rsidP="00F703D2">
      <w:pPr>
        <w:pStyle w:val="aff2"/>
        <w:numPr>
          <w:ilvl w:val="0"/>
          <w:numId w:val="45"/>
        </w:numPr>
        <w:suppressAutoHyphens/>
        <w:spacing w:before="0"/>
        <w:ind w:leftChars="0"/>
        <w:textAlignment w:val="baseline"/>
      </w:pPr>
      <w:r w:rsidRPr="00F2215D">
        <w:t>SBFD-Case1</w:t>
      </w:r>
      <w:r>
        <w:t xml:space="preserve"> subfolder: </w:t>
      </w:r>
      <w:r w:rsidRPr="002D023D">
        <w:rPr>
          <w:rFonts w:eastAsiaTheme="minorEastAsia"/>
          <w:lang w:eastAsia="zh-CN"/>
        </w:rPr>
        <w:t xml:space="preserve">for </w:t>
      </w:r>
      <w:r>
        <w:rPr>
          <w:rFonts w:eastAsiaTheme="minorEastAsia"/>
          <w:lang w:eastAsia="zh-CN"/>
        </w:rPr>
        <w:t>SBFD deployment Case 1</w:t>
      </w:r>
    </w:p>
    <w:p w14:paraId="2CFE77AB" w14:textId="77777777" w:rsidR="00515EFB" w:rsidRPr="00F2215D" w:rsidRDefault="00515EFB" w:rsidP="00F703D2">
      <w:pPr>
        <w:pStyle w:val="aff2"/>
        <w:numPr>
          <w:ilvl w:val="0"/>
          <w:numId w:val="45"/>
        </w:numPr>
        <w:suppressAutoHyphens/>
        <w:spacing w:before="0"/>
        <w:ind w:leftChars="0"/>
        <w:textAlignment w:val="baseline"/>
      </w:pPr>
      <w:r w:rsidRPr="00F2215D">
        <w:t>SBFD-Case3-2</w:t>
      </w:r>
      <w:r w:rsidRPr="006335F6">
        <w:t xml:space="preserve"> </w:t>
      </w:r>
      <w:r>
        <w:t xml:space="preserve">subfolder: </w:t>
      </w:r>
      <w:r w:rsidRPr="00926EB5">
        <w:rPr>
          <w:rFonts w:eastAsiaTheme="minorEastAsia"/>
          <w:lang w:eastAsia="zh-CN"/>
        </w:rPr>
        <w:t xml:space="preserve">for SBFD deployment Case </w:t>
      </w:r>
      <w:r>
        <w:rPr>
          <w:rFonts w:eastAsiaTheme="minorEastAsia"/>
          <w:lang w:eastAsia="zh-CN"/>
        </w:rPr>
        <w:t>3-2</w:t>
      </w:r>
    </w:p>
    <w:p w14:paraId="3941A6CD" w14:textId="77777777" w:rsidR="00515EFB" w:rsidRPr="00F2215D" w:rsidRDefault="00515EFB" w:rsidP="00F703D2">
      <w:pPr>
        <w:pStyle w:val="aff2"/>
        <w:numPr>
          <w:ilvl w:val="0"/>
          <w:numId w:val="45"/>
        </w:numPr>
        <w:suppressAutoHyphens/>
        <w:spacing w:before="0"/>
        <w:ind w:leftChars="0"/>
        <w:textAlignment w:val="baseline"/>
      </w:pPr>
      <w:r w:rsidRPr="00F2215D">
        <w:t>SBFD-Case4</w:t>
      </w:r>
      <w:r w:rsidRPr="006335F6">
        <w:t xml:space="preserve"> </w:t>
      </w:r>
      <w:r>
        <w:t xml:space="preserve">subfolder: </w:t>
      </w:r>
      <w:r w:rsidRPr="00926EB5">
        <w:rPr>
          <w:rFonts w:eastAsiaTheme="minorEastAsia"/>
          <w:lang w:eastAsia="zh-CN"/>
        </w:rPr>
        <w:t xml:space="preserve">for SBFD deployment Case </w:t>
      </w:r>
      <w:r>
        <w:rPr>
          <w:rFonts w:eastAsiaTheme="minorEastAsia"/>
          <w:lang w:eastAsia="zh-CN"/>
        </w:rPr>
        <w:t>4</w:t>
      </w:r>
    </w:p>
    <w:p w14:paraId="26A8CB7C" w14:textId="77777777" w:rsidR="00515EFB" w:rsidRPr="00F2215D" w:rsidRDefault="00515EFB" w:rsidP="00F703D2">
      <w:pPr>
        <w:pStyle w:val="aff2"/>
        <w:numPr>
          <w:ilvl w:val="0"/>
          <w:numId w:val="45"/>
        </w:numPr>
        <w:suppressAutoHyphens/>
        <w:spacing w:before="0"/>
        <w:ind w:leftChars="0"/>
        <w:textAlignment w:val="baseline"/>
      </w:pPr>
      <w:proofErr w:type="spellStart"/>
      <w:r w:rsidRPr="00F2215D">
        <w:t>DTDD</w:t>
      </w:r>
      <w:proofErr w:type="spellEnd"/>
      <w:r w:rsidRPr="006335F6">
        <w:t xml:space="preserve"> </w:t>
      </w:r>
      <w:r>
        <w:t xml:space="preserve">subfolder: </w:t>
      </w:r>
      <w:r w:rsidRPr="00C45AB6">
        <w:rPr>
          <w:rFonts w:eastAsiaTheme="minorEastAsia"/>
          <w:lang w:eastAsia="zh-CN"/>
        </w:rPr>
        <w:t>for dynamic/flexible TDD</w:t>
      </w:r>
    </w:p>
    <w:p w14:paraId="2719F936" w14:textId="683CE40D" w:rsidR="00F45186" w:rsidRPr="002D023D" w:rsidRDefault="00F45186" w:rsidP="00F45186">
      <w:pPr>
        <w:spacing w:beforeLines="50" w:afterLines="50" w:after="120"/>
        <w:rPr>
          <w:rFonts w:eastAsiaTheme="minorEastAsia"/>
          <w:lang w:eastAsia="zh-CN"/>
        </w:rPr>
      </w:pPr>
      <w:r>
        <w:rPr>
          <w:rFonts w:eastAsiaTheme="minorEastAsia"/>
          <w:lang w:eastAsia="zh-CN"/>
        </w:rPr>
        <w:t>I</w:t>
      </w:r>
      <w:r w:rsidRPr="002D023D">
        <w:rPr>
          <w:rFonts w:eastAsiaTheme="minorEastAsia"/>
          <w:lang w:eastAsia="zh-CN"/>
        </w:rPr>
        <w:t>n these excel sheets, we encourage companies to provide both their assumptions and evaluation results. Each compan</w:t>
      </w:r>
      <w:r w:rsidR="00202B48">
        <w:rPr>
          <w:rFonts w:eastAsiaTheme="minorEastAsia"/>
          <w:lang w:eastAsia="zh-CN"/>
        </w:rPr>
        <w:t>y</w:t>
      </w:r>
      <w:r w:rsidRPr="002D023D">
        <w:rPr>
          <w:rFonts w:eastAsiaTheme="minorEastAsia"/>
          <w:lang w:eastAsia="zh-CN"/>
        </w:rPr>
        <w:t xml:space="preserve"> can input multiple columns, and each column corresponds to one kind of assumption and the corresponding result. Typically, one company may only change some of the parameters, you can just copy the parameters in column G (i.e., the exemplary values), and modify the necessary ones.</w:t>
      </w:r>
    </w:p>
    <w:p w14:paraId="51075E99" w14:textId="77777777" w:rsidR="008F2C80" w:rsidRDefault="00202B48" w:rsidP="00202B48">
      <w:pPr>
        <w:spacing w:beforeLines="50" w:afterLines="50" w:after="120"/>
        <w:rPr>
          <w:rFonts w:eastAsiaTheme="minorEastAsia"/>
          <w:lang w:eastAsia="zh-CN"/>
        </w:rPr>
      </w:pPr>
      <w:r w:rsidRPr="002D023D">
        <w:rPr>
          <w:rFonts w:eastAsiaTheme="minorEastAsia"/>
          <w:lang w:eastAsia="zh-CN"/>
        </w:rPr>
        <w:t xml:space="preserve">Regarding the performance metrics, considering there are several metrics for </w:t>
      </w:r>
      <w:proofErr w:type="spellStart"/>
      <w:r w:rsidRPr="002D023D">
        <w:rPr>
          <w:rFonts w:eastAsiaTheme="minorEastAsia"/>
          <w:lang w:eastAsia="zh-CN"/>
        </w:rPr>
        <w:t>UPT</w:t>
      </w:r>
      <w:proofErr w:type="spellEnd"/>
      <w:r w:rsidRPr="002D023D">
        <w:rPr>
          <w:rFonts w:eastAsiaTheme="minorEastAsia"/>
          <w:lang w:eastAsia="zh-CN"/>
        </w:rPr>
        <w:t xml:space="preserve"> and latency, companies may not provide the results for all these metrics. Moderator recommends companies to at least provide Average-</w:t>
      </w:r>
      <w:proofErr w:type="spellStart"/>
      <w:r w:rsidRPr="002D023D">
        <w:rPr>
          <w:rFonts w:eastAsiaTheme="minorEastAsia"/>
          <w:lang w:eastAsia="zh-CN"/>
        </w:rPr>
        <w:t>UPT</w:t>
      </w:r>
      <w:proofErr w:type="spellEnd"/>
      <w:r w:rsidRPr="002D023D">
        <w:rPr>
          <w:rFonts w:eastAsiaTheme="minorEastAsia"/>
          <w:lang w:eastAsia="zh-CN"/>
        </w:rPr>
        <w:t xml:space="preserve"> CDF related metrics and Packet-Latency CDF related metrics for drawing conclusions, and other metrics (e.g., Tail-</w:t>
      </w:r>
      <w:proofErr w:type="spellStart"/>
      <w:r w:rsidRPr="002D023D">
        <w:rPr>
          <w:rFonts w:eastAsiaTheme="minorEastAsia"/>
          <w:lang w:eastAsia="zh-CN"/>
        </w:rPr>
        <w:t>UPT</w:t>
      </w:r>
      <w:proofErr w:type="spellEnd"/>
      <w:r w:rsidRPr="002D023D">
        <w:rPr>
          <w:rFonts w:eastAsiaTheme="minorEastAsia"/>
          <w:lang w:eastAsia="zh-CN"/>
        </w:rPr>
        <w:t>, Median-</w:t>
      </w:r>
      <w:proofErr w:type="spellStart"/>
      <w:r w:rsidRPr="002D023D">
        <w:rPr>
          <w:rFonts w:eastAsiaTheme="minorEastAsia"/>
          <w:lang w:eastAsia="zh-CN"/>
        </w:rPr>
        <w:t>UPT</w:t>
      </w:r>
      <w:proofErr w:type="spellEnd"/>
      <w:r w:rsidRPr="002D023D">
        <w:rPr>
          <w:rFonts w:eastAsiaTheme="minorEastAsia"/>
          <w:lang w:eastAsia="zh-CN"/>
        </w:rPr>
        <w:t xml:space="preserve">, UE-Average-Latency) are up to companies. In addition, moderator recommends companies to at least provide relative gains of SBFD compared to legacy TDD for </w:t>
      </w:r>
      <w:proofErr w:type="spellStart"/>
      <w:r w:rsidRPr="002D023D">
        <w:rPr>
          <w:rFonts w:eastAsiaTheme="minorEastAsia"/>
          <w:lang w:eastAsia="zh-CN"/>
        </w:rPr>
        <w:t>UPT</w:t>
      </w:r>
      <w:proofErr w:type="spellEnd"/>
      <w:r w:rsidRPr="002D023D">
        <w:rPr>
          <w:rFonts w:eastAsiaTheme="minorEastAsia"/>
          <w:lang w:eastAsia="zh-CN"/>
        </w:rPr>
        <w:t xml:space="preserve"> and latency related metrics, and the absolute values are up to companies.</w:t>
      </w:r>
      <w:r w:rsidR="008F2C80" w:rsidRPr="008F2C80">
        <w:rPr>
          <w:rFonts w:eastAsiaTheme="minorEastAsia"/>
          <w:lang w:eastAsia="zh-CN"/>
        </w:rPr>
        <w:t xml:space="preserve"> </w:t>
      </w:r>
    </w:p>
    <w:p w14:paraId="04B22B82" w14:textId="18D3CC1C" w:rsidR="002822F1" w:rsidRPr="00F507F9" w:rsidRDefault="008F2C80" w:rsidP="00202B48">
      <w:pPr>
        <w:spacing w:beforeLines="50" w:afterLines="50" w:after="120"/>
        <w:rPr>
          <w:rFonts w:eastAsiaTheme="minorEastAsia"/>
          <w:lang w:eastAsia="zh-CN"/>
        </w:rPr>
      </w:pPr>
      <w:r w:rsidRPr="002D023D">
        <w:rPr>
          <w:rFonts w:eastAsiaTheme="minorEastAsia"/>
          <w:lang w:eastAsia="zh-CN"/>
        </w:rPr>
        <w:t xml:space="preserve">For each excel file, every time when update </w:t>
      </w:r>
      <w:r w:rsidR="009464D5">
        <w:rPr>
          <w:rFonts w:eastAsiaTheme="minorEastAsia"/>
          <w:lang w:eastAsia="zh-CN"/>
        </w:rPr>
        <w:t xml:space="preserve">the </w:t>
      </w:r>
      <w:r w:rsidRPr="002D023D">
        <w:rPr>
          <w:rFonts w:eastAsiaTheme="minorEastAsia"/>
          <w:lang w:eastAsia="zh-CN"/>
        </w:rPr>
        <w:t>results,</w:t>
      </w:r>
      <w:r w:rsidR="00371BEC">
        <w:rPr>
          <w:rFonts w:eastAsiaTheme="minorEastAsia"/>
          <w:lang w:eastAsia="zh-CN"/>
        </w:rPr>
        <w:t xml:space="preserve"> </w:t>
      </w:r>
      <w:r w:rsidR="00371BEC" w:rsidRPr="002D023D">
        <w:rPr>
          <w:rFonts w:eastAsiaTheme="minorEastAsia"/>
          <w:lang w:eastAsia="zh-CN"/>
        </w:rPr>
        <w:t>moderator recommends companies to</w:t>
      </w:r>
      <w:r w:rsidRPr="002D023D">
        <w:rPr>
          <w:rFonts w:eastAsiaTheme="minorEastAsia"/>
          <w:lang w:eastAsia="zh-CN"/>
        </w:rPr>
        <w:t xml:space="preserve"> add one new row in the sheet named “Revision comments” to briefly indicate what changes have been made at this time.</w:t>
      </w:r>
    </w:p>
    <w:p w14:paraId="70332481" w14:textId="2165A0DF" w:rsidR="00202B48" w:rsidRDefault="00202B48" w:rsidP="00202B48">
      <w:pPr>
        <w:rPr>
          <w:rFonts w:eastAsiaTheme="minorEastAsia"/>
          <w:lang w:eastAsia="zh-CN"/>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2</w:t>
      </w:r>
      <w:r w:rsidRPr="008264A4">
        <w:rPr>
          <w:b/>
          <w:i/>
          <w:u w:val="single"/>
        </w:rPr>
        <w:fldChar w:fldCharType="end"/>
      </w:r>
      <w:r w:rsidRPr="005658C9">
        <w:rPr>
          <w:rFonts w:eastAsiaTheme="minorEastAsia"/>
          <w:b/>
          <w:bCs/>
          <w:i/>
          <w:u w:val="single"/>
          <w:lang w:val="en-US" w:eastAsia="zh-CN"/>
        </w:rPr>
        <w:t xml:space="preserve">: </w:t>
      </w:r>
      <w:r>
        <w:t xml:space="preserve">Companies are encouraged to </w:t>
      </w:r>
      <w:r w:rsidR="00836D4F">
        <w:rPr>
          <w:rFonts w:eastAsiaTheme="minorEastAsia"/>
          <w:lang w:eastAsia="zh-CN"/>
        </w:rPr>
        <w:t>upload</w:t>
      </w:r>
      <w:r w:rsidRPr="002D023D">
        <w:rPr>
          <w:rFonts w:eastAsiaTheme="minorEastAsia"/>
          <w:lang w:eastAsia="zh-CN"/>
        </w:rPr>
        <w:t xml:space="preserve"> evaluation results</w:t>
      </w:r>
      <w:r w:rsidR="00836D4F">
        <w:rPr>
          <w:lang w:eastAsia="zh-CN"/>
        </w:rPr>
        <w:t xml:space="preserve"> </w:t>
      </w:r>
      <w:r w:rsidR="00852BDB">
        <w:rPr>
          <w:rFonts w:eastAsiaTheme="minorEastAsia"/>
          <w:lang w:eastAsia="zh-CN"/>
        </w:rPr>
        <w:t xml:space="preserve">to the FTP </w:t>
      </w:r>
      <w:r w:rsidR="00852BDB" w:rsidRPr="002D023D">
        <w:rPr>
          <w:rFonts w:eastAsiaTheme="minorEastAsia"/>
          <w:lang w:eastAsia="zh-CN"/>
        </w:rPr>
        <w:t xml:space="preserve">draft folder </w:t>
      </w:r>
      <w:r w:rsidR="00852BDB">
        <w:rPr>
          <w:rFonts w:eastAsiaTheme="minorEastAsia"/>
          <w:lang w:eastAsia="zh-CN"/>
        </w:rPr>
        <w:t>with</w:t>
      </w:r>
      <w:r w:rsidR="00852BDB" w:rsidRPr="002D023D">
        <w:rPr>
          <w:rFonts w:eastAsiaTheme="minorEastAsia"/>
          <w:lang w:eastAsia="zh-CN"/>
        </w:rPr>
        <w:t xml:space="preserve"> the link</w:t>
      </w:r>
      <w:r w:rsidR="00852BDB">
        <w:rPr>
          <w:rFonts w:eastAsiaTheme="minorEastAsia"/>
          <w:lang w:eastAsia="zh-CN"/>
        </w:rPr>
        <w:t xml:space="preserve"> (</w:t>
      </w:r>
      <w:hyperlink r:id="rId9" w:history="1">
        <w:r w:rsidR="00852BDB" w:rsidRPr="00941B40">
          <w:rPr>
            <w:rStyle w:val="aff0"/>
            <w:rFonts w:eastAsiaTheme="minorEastAsia"/>
            <w:lang w:eastAsia="zh-CN"/>
          </w:rPr>
          <w:t>ftp://ftp.3gpp.org/tsg_ran/WG1_RL1/TSGR1_112/Inbox/drafts/9.3(FS_NR_duplex_evo)/9.3.1/Evaluation Results/</w:t>
        </w:r>
      </w:hyperlink>
      <w:r w:rsidR="00852BDB">
        <w:rPr>
          <w:rFonts w:eastAsiaTheme="minorEastAsia"/>
          <w:lang w:eastAsia="zh-CN"/>
        </w:rPr>
        <w:t>)</w:t>
      </w:r>
    </w:p>
    <w:p w14:paraId="52A22B39" w14:textId="172552E4" w:rsidR="00852BDB" w:rsidRPr="001B683B" w:rsidRDefault="00852BDB" w:rsidP="00F703D2">
      <w:pPr>
        <w:pStyle w:val="aff2"/>
        <w:numPr>
          <w:ilvl w:val="0"/>
          <w:numId w:val="45"/>
        </w:numPr>
        <w:suppressAutoHyphens/>
        <w:spacing w:before="0"/>
        <w:ind w:leftChars="0"/>
        <w:textAlignment w:val="baseline"/>
        <w:rPr>
          <w:lang w:eastAsia="zh-CN"/>
        </w:rPr>
      </w:pPr>
      <w:r w:rsidRPr="004020E2">
        <w:rPr>
          <w:rFonts w:eastAsiaTheme="minorEastAsia"/>
          <w:lang w:eastAsia="zh-CN"/>
        </w:rPr>
        <w:t>In the excel sheets, companies are encouraged to provide both assumptions and evaluation results</w:t>
      </w:r>
      <w:r w:rsidR="004020E2" w:rsidRPr="004020E2">
        <w:rPr>
          <w:rFonts w:eastAsiaTheme="minorEastAsia"/>
          <w:lang w:eastAsia="zh-CN"/>
        </w:rPr>
        <w:t>.</w:t>
      </w:r>
      <w:r w:rsidR="004020E2">
        <w:rPr>
          <w:rFonts w:eastAsiaTheme="minorEastAsia"/>
          <w:lang w:eastAsia="zh-CN"/>
        </w:rPr>
        <w:t xml:space="preserve"> </w:t>
      </w:r>
      <w:r w:rsidR="001B683B" w:rsidRPr="004020E2">
        <w:rPr>
          <w:rFonts w:eastAsiaTheme="minorEastAsia"/>
          <w:lang w:eastAsia="zh-CN"/>
        </w:rPr>
        <w:t>Each company can input multiple columns, and each column corresponds to one kind of assumption and the corresponding result</w:t>
      </w:r>
    </w:p>
    <w:p w14:paraId="5623822D" w14:textId="0798EB1C" w:rsidR="008C06A9" w:rsidRPr="00F507F9" w:rsidRDefault="001B683B" w:rsidP="00F703D2">
      <w:pPr>
        <w:pStyle w:val="aff2"/>
        <w:numPr>
          <w:ilvl w:val="0"/>
          <w:numId w:val="45"/>
        </w:numPr>
        <w:suppressAutoHyphens/>
        <w:spacing w:before="0"/>
        <w:ind w:leftChars="0"/>
        <w:textAlignment w:val="baseline"/>
        <w:rPr>
          <w:lang w:eastAsia="zh-CN"/>
        </w:rPr>
      </w:pPr>
      <w:r w:rsidRPr="004020E2">
        <w:rPr>
          <w:rFonts w:eastAsiaTheme="minorEastAsia"/>
          <w:lang w:eastAsia="zh-CN"/>
        </w:rPr>
        <w:t xml:space="preserve">Regarding the performance metrics, </w:t>
      </w:r>
      <w:r w:rsidR="008C06A9" w:rsidRPr="004020E2">
        <w:rPr>
          <w:rFonts w:eastAsiaTheme="minorEastAsia"/>
          <w:lang w:eastAsia="zh-CN"/>
        </w:rPr>
        <w:t>it</w:t>
      </w:r>
      <w:r w:rsidRPr="004020E2">
        <w:rPr>
          <w:rFonts w:eastAsiaTheme="minorEastAsia"/>
          <w:lang w:eastAsia="zh-CN"/>
        </w:rPr>
        <w:t xml:space="preserve"> </w:t>
      </w:r>
      <w:r w:rsidR="008C06A9" w:rsidRPr="004020E2">
        <w:rPr>
          <w:rFonts w:eastAsiaTheme="minorEastAsia"/>
          <w:lang w:eastAsia="zh-CN"/>
        </w:rPr>
        <w:t>is</w:t>
      </w:r>
      <w:r w:rsidRPr="004020E2">
        <w:rPr>
          <w:rFonts w:eastAsiaTheme="minorEastAsia"/>
          <w:lang w:eastAsia="zh-CN"/>
        </w:rPr>
        <w:t xml:space="preserve"> recommended to at least provide Average-</w:t>
      </w:r>
      <w:proofErr w:type="spellStart"/>
      <w:r w:rsidRPr="004020E2">
        <w:rPr>
          <w:rFonts w:eastAsiaTheme="minorEastAsia"/>
          <w:lang w:eastAsia="zh-CN"/>
        </w:rPr>
        <w:t>UPT</w:t>
      </w:r>
      <w:proofErr w:type="spellEnd"/>
      <w:r w:rsidRPr="004020E2">
        <w:rPr>
          <w:rFonts w:eastAsiaTheme="minorEastAsia"/>
          <w:lang w:eastAsia="zh-CN"/>
        </w:rPr>
        <w:t xml:space="preserve"> CDF related metrics and Packet-Latency CDF related metrics for drawing conclusions, and other metrics (e.g., Tail-</w:t>
      </w:r>
      <w:proofErr w:type="spellStart"/>
      <w:r w:rsidRPr="004020E2">
        <w:rPr>
          <w:rFonts w:eastAsiaTheme="minorEastAsia"/>
          <w:lang w:eastAsia="zh-CN"/>
        </w:rPr>
        <w:t>UPT</w:t>
      </w:r>
      <w:proofErr w:type="spellEnd"/>
      <w:r w:rsidRPr="004020E2">
        <w:rPr>
          <w:rFonts w:eastAsiaTheme="minorEastAsia"/>
          <w:lang w:eastAsia="zh-CN"/>
        </w:rPr>
        <w:t>, Median-</w:t>
      </w:r>
      <w:proofErr w:type="spellStart"/>
      <w:r w:rsidRPr="004020E2">
        <w:rPr>
          <w:rFonts w:eastAsiaTheme="minorEastAsia"/>
          <w:lang w:eastAsia="zh-CN"/>
        </w:rPr>
        <w:t>UPT</w:t>
      </w:r>
      <w:proofErr w:type="spellEnd"/>
      <w:r w:rsidRPr="004020E2">
        <w:rPr>
          <w:rFonts w:eastAsiaTheme="minorEastAsia"/>
          <w:lang w:eastAsia="zh-CN"/>
        </w:rPr>
        <w:t>, UE-Average-Latency) are up to companies</w:t>
      </w:r>
      <w:r w:rsidR="004020E2" w:rsidRPr="004020E2">
        <w:rPr>
          <w:rFonts w:eastAsiaTheme="minorEastAsia"/>
          <w:lang w:eastAsia="zh-CN"/>
        </w:rPr>
        <w:t>.</w:t>
      </w:r>
      <w:r w:rsidR="004020E2">
        <w:rPr>
          <w:rFonts w:eastAsiaTheme="minorEastAsia"/>
          <w:lang w:eastAsia="zh-CN"/>
        </w:rPr>
        <w:t xml:space="preserve"> </w:t>
      </w:r>
      <w:r w:rsidR="008C06A9" w:rsidRPr="004020E2">
        <w:rPr>
          <w:rFonts w:eastAsiaTheme="minorEastAsia"/>
          <w:lang w:eastAsia="zh-CN"/>
        </w:rPr>
        <w:t xml:space="preserve">In addition, it is also recommended to at least provide </w:t>
      </w:r>
      <w:r w:rsidR="008C06A9" w:rsidRPr="004020E2">
        <w:rPr>
          <w:rFonts w:eastAsiaTheme="minorEastAsia"/>
          <w:lang w:eastAsia="zh-CN"/>
        </w:rPr>
        <w:lastRenderedPageBreak/>
        <w:t xml:space="preserve">relative gains of SBFD compared to legacy TDD for </w:t>
      </w:r>
      <w:proofErr w:type="spellStart"/>
      <w:r w:rsidR="008C06A9" w:rsidRPr="004020E2">
        <w:rPr>
          <w:rFonts w:eastAsiaTheme="minorEastAsia"/>
          <w:lang w:eastAsia="zh-CN"/>
        </w:rPr>
        <w:t>UPT</w:t>
      </w:r>
      <w:proofErr w:type="spellEnd"/>
      <w:r w:rsidR="008C06A9" w:rsidRPr="004020E2">
        <w:rPr>
          <w:rFonts w:eastAsiaTheme="minorEastAsia"/>
          <w:lang w:eastAsia="zh-CN"/>
        </w:rPr>
        <w:t xml:space="preserve"> and latency related metrics, and the absolute values are up to companies</w:t>
      </w:r>
    </w:p>
    <w:p w14:paraId="420BA922" w14:textId="41F457AC" w:rsidR="00F507F9" w:rsidRDefault="00F507F9" w:rsidP="00F703D2">
      <w:pPr>
        <w:pStyle w:val="aff2"/>
        <w:numPr>
          <w:ilvl w:val="0"/>
          <w:numId w:val="45"/>
        </w:numPr>
        <w:suppressAutoHyphens/>
        <w:spacing w:before="0"/>
        <w:ind w:leftChars="0"/>
        <w:textAlignment w:val="baseline"/>
        <w:rPr>
          <w:lang w:eastAsia="zh-CN"/>
        </w:rPr>
      </w:pPr>
      <w:r w:rsidRPr="002D023D">
        <w:rPr>
          <w:rFonts w:eastAsiaTheme="minorEastAsia"/>
          <w:lang w:eastAsia="zh-CN"/>
        </w:rPr>
        <w:t xml:space="preserve">For each excel file, every time when update </w:t>
      </w:r>
      <w:r>
        <w:rPr>
          <w:rFonts w:eastAsiaTheme="minorEastAsia"/>
          <w:lang w:eastAsia="zh-CN"/>
        </w:rPr>
        <w:t xml:space="preserve">the </w:t>
      </w:r>
      <w:r w:rsidRPr="002D023D">
        <w:rPr>
          <w:rFonts w:eastAsiaTheme="minorEastAsia"/>
          <w:lang w:eastAsia="zh-CN"/>
        </w:rPr>
        <w:t>results,</w:t>
      </w:r>
      <w:r>
        <w:rPr>
          <w:rFonts w:eastAsiaTheme="minorEastAsia"/>
          <w:lang w:eastAsia="zh-CN"/>
        </w:rPr>
        <w:t xml:space="preserve"> </w:t>
      </w:r>
      <w:r w:rsidRPr="002D023D">
        <w:rPr>
          <w:rFonts w:eastAsiaTheme="minorEastAsia"/>
          <w:lang w:eastAsia="zh-CN"/>
        </w:rPr>
        <w:t xml:space="preserve">companies </w:t>
      </w:r>
      <w:r>
        <w:rPr>
          <w:rFonts w:eastAsiaTheme="minorEastAsia"/>
          <w:lang w:eastAsia="zh-CN"/>
        </w:rPr>
        <w:t xml:space="preserve">are </w:t>
      </w:r>
      <w:r w:rsidRPr="002D023D">
        <w:rPr>
          <w:rFonts w:eastAsiaTheme="minorEastAsia"/>
          <w:lang w:eastAsia="zh-CN"/>
        </w:rPr>
        <w:t>recommend</w:t>
      </w:r>
      <w:r>
        <w:rPr>
          <w:rFonts w:eastAsiaTheme="minorEastAsia"/>
          <w:lang w:eastAsia="zh-CN"/>
        </w:rPr>
        <w:t>ed</w:t>
      </w:r>
      <w:r w:rsidRPr="002D023D">
        <w:rPr>
          <w:rFonts w:eastAsiaTheme="minorEastAsia"/>
          <w:lang w:eastAsia="zh-CN"/>
        </w:rPr>
        <w:t xml:space="preserve"> to add one new row in the sheet named “Revision comments” to briefly indicate what changes have been made at this time</w:t>
      </w:r>
    </w:p>
    <w:p w14:paraId="355EF196" w14:textId="0B2E1A9C" w:rsidR="006026E1" w:rsidRDefault="006026E1" w:rsidP="006026E1">
      <w:pPr>
        <w:spacing w:beforeLines="50" w:afterLines="50" w:after="120"/>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3</w:t>
      </w:r>
      <w:r w:rsidRPr="008264A4">
        <w:rPr>
          <w:b/>
          <w:i/>
          <w:u w:val="single"/>
        </w:rPr>
        <w:fldChar w:fldCharType="end"/>
      </w:r>
      <w:r w:rsidRPr="005658C9">
        <w:rPr>
          <w:rFonts w:eastAsiaTheme="minorEastAsia"/>
          <w:b/>
          <w:bCs/>
          <w:i/>
          <w:u w:val="single"/>
          <w:lang w:val="en-US" w:eastAsia="zh-CN"/>
        </w:rPr>
        <w:t xml:space="preserve">: </w:t>
      </w:r>
      <w:r>
        <w:t xml:space="preserve">For </w:t>
      </w:r>
      <w:r w:rsidR="00F01460" w:rsidRPr="00F01460">
        <w:t xml:space="preserve">duplex evolution </w:t>
      </w:r>
      <w:r>
        <w:t xml:space="preserve">evaluation, </w:t>
      </w:r>
      <w:r w:rsidR="0069795B">
        <w:t>the</w:t>
      </w:r>
      <w:r>
        <w:t xml:space="preserve"> e</w:t>
      </w:r>
      <w:r w:rsidRPr="00C64ECB">
        <w:t>valuation results</w:t>
      </w:r>
      <w:r>
        <w:t xml:space="preserve"> are categorized into </w:t>
      </w:r>
      <w:r w:rsidRPr="00D81133">
        <w:rPr>
          <w:i/>
          <w:iCs/>
        </w:rPr>
        <w:t>X</w:t>
      </w:r>
      <w:r>
        <w:t xml:space="preserve"> sub-cases </w:t>
      </w:r>
      <w:r w:rsidR="00760C51">
        <w:t>(</w:t>
      </w:r>
      <w:r w:rsidR="00F10A5F">
        <w:t xml:space="preserve">as shown </w:t>
      </w:r>
      <w:r w:rsidR="002C2B48">
        <w:t xml:space="preserve">in </w:t>
      </w:r>
      <w:r w:rsidR="00EE2019">
        <w:t>below</w:t>
      </w:r>
      <w:r w:rsidR="0085621A">
        <w:t xml:space="preserve"> </w:t>
      </w:r>
      <w:r w:rsidR="001D180D">
        <w:t>t</w:t>
      </w:r>
      <w:r w:rsidR="0085621A">
        <w:t>able</w:t>
      </w:r>
      <w:r w:rsidR="001D180D">
        <w:t xml:space="preserve"> </w:t>
      </w:r>
      <w:r w:rsidR="00F10A5F">
        <w:t>for example</w:t>
      </w:r>
      <w:r w:rsidR="00760C51">
        <w:t>)</w:t>
      </w:r>
      <w:r>
        <w:t xml:space="preserve"> based on the different key assumptions. Each sub-case is based on one combination of key assumptions.</w:t>
      </w:r>
    </w:p>
    <w:p w14:paraId="1666E934" w14:textId="32B09D7F" w:rsidR="006026E1" w:rsidRPr="00102DA5" w:rsidRDefault="006026E1" w:rsidP="00102DA5">
      <w:pPr>
        <w:pStyle w:val="aff2"/>
        <w:numPr>
          <w:ilvl w:val="0"/>
          <w:numId w:val="45"/>
        </w:numPr>
        <w:suppressAutoHyphens/>
        <w:spacing w:before="0"/>
        <w:ind w:leftChars="0"/>
        <w:textAlignment w:val="baseline"/>
        <w:rPr>
          <w:rFonts w:eastAsiaTheme="minorEastAsia"/>
          <w:lang w:eastAsia="zh-CN"/>
        </w:rPr>
      </w:pPr>
      <w:r w:rsidRPr="00102DA5">
        <w:rPr>
          <w:rFonts w:eastAsiaTheme="minorEastAsia"/>
          <w:lang w:eastAsia="zh-CN"/>
        </w:rPr>
        <w:t>Note: How many sub-cases will be determined and which assumptions will be used for the categorization can be discussed based on the final evaluation results and assumptions submitted by companies.</w:t>
      </w:r>
    </w:p>
    <w:p w14:paraId="050D1DFA" w14:textId="77777777" w:rsidR="006026E1" w:rsidRPr="007A10D1" w:rsidRDefault="006026E1" w:rsidP="006026E1">
      <w:pPr>
        <w:rPr>
          <w:b/>
        </w:rPr>
      </w:pPr>
      <w:r w:rsidRPr="007A10D1">
        <w:rPr>
          <w:rFonts w:hint="eastAsia"/>
          <w:b/>
        </w:rPr>
        <w:t>T</w:t>
      </w:r>
      <w:r w:rsidRPr="007A10D1">
        <w:rPr>
          <w:b/>
        </w:rPr>
        <w:t xml:space="preserve">able </w:t>
      </w:r>
      <w:r>
        <w:rPr>
          <w:rFonts w:cstheme="minorHAnsi"/>
          <w:b/>
        </w:rPr>
        <w:t>X</w:t>
      </w:r>
      <w:r w:rsidRPr="007A10D1">
        <w:rPr>
          <w:rFonts w:cstheme="minorHAnsi"/>
          <w:b/>
        </w:rPr>
        <w:t xml:space="preserve">: </w:t>
      </w:r>
      <w:r>
        <w:rPr>
          <w:rFonts w:cstheme="minorHAnsi"/>
          <w:b/>
        </w:rPr>
        <w:t>S</w:t>
      </w:r>
      <w:r w:rsidRPr="007A10D1">
        <w:rPr>
          <w:rFonts w:cstheme="minorHAnsi"/>
          <w:b/>
        </w:rPr>
        <w:t>ub</w:t>
      </w:r>
      <w:r>
        <w:rPr>
          <w:rFonts w:cstheme="minorHAnsi"/>
          <w:b/>
        </w:rPr>
        <w:t>-</w:t>
      </w:r>
      <w:r w:rsidRPr="007A10D1">
        <w:rPr>
          <w:rFonts w:cstheme="minorHAnsi"/>
          <w:b/>
        </w:rPr>
        <w:t xml:space="preserve">cases </w:t>
      </w:r>
      <w:r>
        <w:rPr>
          <w:rFonts w:cstheme="minorHAnsi"/>
          <w:b/>
        </w:rPr>
        <w:t>f</w:t>
      </w:r>
      <w:r w:rsidRPr="00014A65">
        <w:rPr>
          <w:rFonts w:cstheme="minorHAnsi"/>
          <w:b/>
        </w:rPr>
        <w:t>or Urban Macro in FR1 in SBFD Deployment Case 1</w:t>
      </w:r>
      <w:r>
        <w:rPr>
          <w:rFonts w:cstheme="minorHAnsi"/>
          <w:b/>
        </w:rPr>
        <w:t>.</w:t>
      </w:r>
    </w:p>
    <w:tbl>
      <w:tblPr>
        <w:tblStyle w:val="afa"/>
        <w:tblW w:w="0" w:type="auto"/>
        <w:jc w:val="center"/>
        <w:tblLayout w:type="fixed"/>
        <w:tblLook w:val="04A0" w:firstRow="1" w:lastRow="0" w:firstColumn="1" w:lastColumn="0" w:noHBand="0" w:noVBand="1"/>
      </w:tblPr>
      <w:tblGrid>
        <w:gridCol w:w="1486"/>
        <w:gridCol w:w="469"/>
        <w:gridCol w:w="469"/>
        <w:gridCol w:w="530"/>
        <w:gridCol w:w="580"/>
        <w:gridCol w:w="660"/>
        <w:gridCol w:w="660"/>
        <w:gridCol w:w="567"/>
        <w:gridCol w:w="567"/>
        <w:gridCol w:w="787"/>
        <w:gridCol w:w="787"/>
        <w:gridCol w:w="603"/>
        <w:gridCol w:w="603"/>
        <w:gridCol w:w="603"/>
      </w:tblGrid>
      <w:tr w:rsidR="006026E1" w:rsidRPr="0037749D" w14:paraId="010AAED3" w14:textId="77777777" w:rsidTr="005C01A2">
        <w:trPr>
          <w:trHeight w:val="313"/>
          <w:jc w:val="center"/>
        </w:trPr>
        <w:tc>
          <w:tcPr>
            <w:tcW w:w="1486" w:type="dxa"/>
            <w:vMerge w:val="restart"/>
            <w:tcBorders>
              <w:tl2br w:val="single" w:sz="4" w:space="0" w:color="auto"/>
            </w:tcBorders>
          </w:tcPr>
          <w:p w14:paraId="6343A821" w14:textId="77777777" w:rsidR="006026E1" w:rsidRDefault="006026E1" w:rsidP="005C01A2">
            <w:pPr>
              <w:spacing w:before="0" w:after="0"/>
              <w:rPr>
                <w:rFonts w:asciiTheme="minorHAnsi" w:hAnsiTheme="minorHAnsi" w:cstheme="minorHAnsi"/>
                <w:b/>
                <w:sz w:val="16"/>
                <w:szCs w:val="18"/>
              </w:rPr>
            </w:pPr>
            <w:r>
              <w:rPr>
                <w:rFonts w:asciiTheme="minorHAnsi" w:hAnsiTheme="minorHAnsi" w:cstheme="minorHAnsi"/>
                <w:b/>
                <w:sz w:val="16"/>
                <w:szCs w:val="18"/>
              </w:rPr>
              <w:t>Key assumptions</w:t>
            </w:r>
          </w:p>
          <w:p w14:paraId="3595EF8D" w14:textId="77777777" w:rsidR="006026E1" w:rsidRDefault="006026E1" w:rsidP="005C01A2">
            <w:pPr>
              <w:spacing w:before="0" w:after="0"/>
              <w:rPr>
                <w:rFonts w:asciiTheme="minorHAnsi" w:hAnsiTheme="minorHAnsi" w:cstheme="minorHAnsi"/>
                <w:b/>
                <w:sz w:val="16"/>
                <w:szCs w:val="18"/>
              </w:rPr>
            </w:pPr>
          </w:p>
          <w:p w14:paraId="5413CDD6" w14:textId="77777777" w:rsidR="006026E1" w:rsidRDefault="006026E1" w:rsidP="005C01A2">
            <w:pPr>
              <w:spacing w:before="0" w:after="0"/>
              <w:rPr>
                <w:rFonts w:asciiTheme="minorHAnsi" w:hAnsiTheme="minorHAnsi" w:cstheme="minorHAnsi"/>
                <w:b/>
                <w:sz w:val="16"/>
                <w:szCs w:val="18"/>
              </w:rPr>
            </w:pPr>
          </w:p>
          <w:p w14:paraId="16CC6DE0" w14:textId="77777777" w:rsidR="006026E1" w:rsidRDefault="006026E1" w:rsidP="005C01A2">
            <w:pPr>
              <w:spacing w:before="0" w:after="0"/>
              <w:rPr>
                <w:rFonts w:asciiTheme="minorHAnsi" w:hAnsiTheme="minorHAnsi" w:cstheme="minorHAnsi"/>
                <w:b/>
                <w:sz w:val="16"/>
                <w:szCs w:val="18"/>
              </w:rPr>
            </w:pPr>
          </w:p>
          <w:p w14:paraId="3B9FE9C4" w14:textId="77777777" w:rsidR="006026E1" w:rsidRDefault="006026E1" w:rsidP="005C01A2">
            <w:pPr>
              <w:spacing w:before="0" w:after="0"/>
              <w:rPr>
                <w:rFonts w:asciiTheme="minorHAnsi" w:hAnsiTheme="minorHAnsi" w:cstheme="minorHAnsi"/>
                <w:b/>
                <w:sz w:val="16"/>
                <w:szCs w:val="18"/>
              </w:rPr>
            </w:pPr>
          </w:p>
          <w:p w14:paraId="00D7D14F" w14:textId="77777777" w:rsidR="006026E1" w:rsidRDefault="006026E1" w:rsidP="005C01A2">
            <w:pPr>
              <w:spacing w:before="0" w:after="0"/>
              <w:rPr>
                <w:rFonts w:asciiTheme="minorHAnsi" w:hAnsiTheme="minorHAnsi" w:cstheme="minorHAnsi"/>
                <w:b/>
                <w:sz w:val="16"/>
                <w:szCs w:val="18"/>
              </w:rPr>
            </w:pPr>
          </w:p>
          <w:p w14:paraId="728573A7" w14:textId="77777777" w:rsidR="006026E1" w:rsidRDefault="006026E1" w:rsidP="005C01A2">
            <w:pPr>
              <w:spacing w:before="0" w:after="0"/>
              <w:rPr>
                <w:rFonts w:asciiTheme="minorHAnsi" w:hAnsiTheme="minorHAnsi" w:cstheme="minorHAnsi"/>
                <w:b/>
                <w:sz w:val="16"/>
                <w:szCs w:val="18"/>
              </w:rPr>
            </w:pPr>
          </w:p>
          <w:p w14:paraId="04B2B11A" w14:textId="77777777" w:rsidR="006026E1" w:rsidRDefault="006026E1" w:rsidP="005C01A2">
            <w:pPr>
              <w:spacing w:before="0" w:after="0"/>
              <w:rPr>
                <w:rFonts w:asciiTheme="minorHAnsi" w:hAnsiTheme="minorHAnsi" w:cstheme="minorHAnsi"/>
                <w:b/>
                <w:sz w:val="16"/>
                <w:szCs w:val="18"/>
              </w:rPr>
            </w:pPr>
          </w:p>
          <w:p w14:paraId="5640F2F5" w14:textId="77777777" w:rsidR="006026E1" w:rsidRPr="0037749D" w:rsidRDefault="006026E1" w:rsidP="005C01A2">
            <w:pPr>
              <w:spacing w:before="0" w:after="0"/>
              <w:rPr>
                <w:rFonts w:asciiTheme="minorHAnsi" w:hAnsiTheme="minorHAnsi" w:cstheme="minorHAnsi"/>
                <w:b/>
                <w:sz w:val="16"/>
                <w:szCs w:val="18"/>
              </w:rPr>
            </w:pPr>
            <w:r w:rsidRPr="0037749D">
              <w:rPr>
                <w:rFonts w:asciiTheme="minorHAnsi" w:hAnsiTheme="minorHAnsi" w:cstheme="minorHAnsi"/>
                <w:b/>
                <w:sz w:val="16"/>
                <w:szCs w:val="18"/>
              </w:rPr>
              <w:t>Sub</w:t>
            </w:r>
            <w:r>
              <w:rPr>
                <w:rFonts w:asciiTheme="minorHAnsi" w:hAnsiTheme="minorHAnsi" w:cstheme="minorHAnsi"/>
                <w:b/>
                <w:sz w:val="16"/>
                <w:szCs w:val="18"/>
              </w:rPr>
              <w:t>-</w:t>
            </w:r>
            <w:r w:rsidRPr="0037749D">
              <w:rPr>
                <w:rFonts w:asciiTheme="minorHAnsi" w:hAnsiTheme="minorHAnsi" w:cstheme="minorHAnsi"/>
                <w:b/>
                <w:sz w:val="16"/>
                <w:szCs w:val="18"/>
              </w:rPr>
              <w:t>cases</w:t>
            </w:r>
          </w:p>
        </w:tc>
        <w:tc>
          <w:tcPr>
            <w:tcW w:w="2048" w:type="dxa"/>
            <w:gridSpan w:val="4"/>
          </w:tcPr>
          <w:p w14:paraId="14B589E8" w14:textId="77777777" w:rsidR="006026E1" w:rsidRDefault="006026E1" w:rsidP="005C01A2">
            <w:pPr>
              <w:spacing w:before="0" w:after="0"/>
              <w:rPr>
                <w:rFonts w:asciiTheme="minorHAnsi" w:hAnsiTheme="minorHAnsi" w:cstheme="minorHAnsi"/>
                <w:b/>
                <w:sz w:val="16"/>
                <w:szCs w:val="18"/>
              </w:rPr>
            </w:pPr>
            <w:r w:rsidRPr="0037749D">
              <w:rPr>
                <w:rFonts w:asciiTheme="minorHAnsi" w:hAnsiTheme="minorHAnsi" w:cstheme="minorHAnsi"/>
                <w:b/>
                <w:sz w:val="16"/>
                <w:szCs w:val="18"/>
              </w:rPr>
              <w:t>Interference modelling</w:t>
            </w:r>
          </w:p>
          <w:p w14:paraId="13784826" w14:textId="77777777" w:rsidR="006026E1" w:rsidRPr="00CF3F20" w:rsidRDefault="006026E1" w:rsidP="005C01A2">
            <w:pPr>
              <w:spacing w:before="0" w:after="0"/>
              <w:rPr>
                <w:rFonts w:asciiTheme="minorHAnsi" w:hAnsiTheme="minorHAnsi" w:cstheme="minorHAnsi"/>
                <w:bCs/>
                <w:sz w:val="16"/>
                <w:szCs w:val="18"/>
              </w:rPr>
            </w:pPr>
            <w:r w:rsidRPr="00CF3F20">
              <w:rPr>
                <w:rFonts w:asciiTheme="minorHAnsi" w:hAnsiTheme="minorHAnsi" w:cstheme="minorHAnsi"/>
                <w:bCs/>
                <w:sz w:val="16"/>
                <w:szCs w:val="18"/>
              </w:rPr>
              <w:t>(e.g., Co-site: Spatial isolation</w:t>
            </w:r>
            <w:r>
              <w:rPr>
                <w:rFonts w:asciiTheme="minorHAnsi" w:hAnsiTheme="minorHAnsi" w:cstheme="minorHAnsi"/>
                <w:bCs/>
                <w:sz w:val="16"/>
                <w:szCs w:val="18"/>
              </w:rPr>
              <w:t xml:space="preserve"> </w:t>
            </w:r>
            <w:r w:rsidRPr="00CF3F20">
              <w:rPr>
                <w:rFonts w:asciiTheme="minorHAnsi" w:hAnsiTheme="minorHAnsi" w:cstheme="minorHAnsi"/>
                <w:bCs/>
                <w:sz w:val="16"/>
                <w:szCs w:val="18"/>
              </w:rPr>
              <w:t>+</w:t>
            </w:r>
            <w:r>
              <w:rPr>
                <w:rFonts w:asciiTheme="minorHAnsi" w:hAnsiTheme="minorHAnsi" w:cstheme="minorHAnsi"/>
                <w:bCs/>
                <w:sz w:val="16"/>
                <w:szCs w:val="18"/>
              </w:rPr>
              <w:t xml:space="preserve"> </w:t>
            </w:r>
            <w:r w:rsidRPr="00CF3F20">
              <w:rPr>
                <w:rFonts w:asciiTheme="minorHAnsi" w:hAnsiTheme="minorHAnsi" w:cstheme="minorHAnsi"/>
                <w:bCs/>
                <w:sz w:val="16"/>
                <w:szCs w:val="18"/>
              </w:rPr>
              <w:t>digital isolation)</w:t>
            </w:r>
          </w:p>
        </w:tc>
        <w:tc>
          <w:tcPr>
            <w:tcW w:w="1320" w:type="dxa"/>
            <w:gridSpan w:val="2"/>
          </w:tcPr>
          <w:p w14:paraId="08749C7F" w14:textId="77777777" w:rsidR="006026E1" w:rsidRPr="0037749D" w:rsidRDefault="006026E1" w:rsidP="005C01A2">
            <w:pPr>
              <w:spacing w:before="0" w:after="0"/>
              <w:rPr>
                <w:rFonts w:asciiTheme="minorHAnsi" w:hAnsiTheme="minorHAnsi" w:cstheme="minorHAnsi"/>
                <w:b/>
                <w:sz w:val="16"/>
                <w:szCs w:val="18"/>
              </w:rPr>
            </w:pPr>
            <w:r w:rsidRPr="0037749D">
              <w:rPr>
                <w:rFonts w:asciiTheme="minorHAnsi" w:hAnsiTheme="minorHAnsi" w:cstheme="minorHAnsi"/>
                <w:b/>
                <w:sz w:val="16"/>
                <w:szCs w:val="18"/>
              </w:rPr>
              <w:t>SBFD slot configuration</w:t>
            </w:r>
          </w:p>
        </w:tc>
        <w:tc>
          <w:tcPr>
            <w:tcW w:w="1134" w:type="dxa"/>
            <w:gridSpan w:val="2"/>
          </w:tcPr>
          <w:p w14:paraId="7CA45A92" w14:textId="77777777" w:rsidR="006026E1" w:rsidRPr="0037749D" w:rsidRDefault="006026E1" w:rsidP="005C01A2">
            <w:pPr>
              <w:spacing w:before="0" w:after="0"/>
              <w:rPr>
                <w:rFonts w:asciiTheme="minorHAnsi" w:hAnsiTheme="minorHAnsi" w:cstheme="minorHAnsi"/>
                <w:b/>
                <w:sz w:val="16"/>
                <w:szCs w:val="18"/>
              </w:rPr>
            </w:pPr>
            <w:r w:rsidRPr="0037749D">
              <w:rPr>
                <w:rFonts w:asciiTheme="minorHAnsi" w:hAnsiTheme="minorHAnsi" w:cstheme="minorHAnsi"/>
                <w:b/>
                <w:sz w:val="16"/>
                <w:szCs w:val="18"/>
              </w:rPr>
              <w:t>BS transmit power</w:t>
            </w:r>
          </w:p>
        </w:tc>
        <w:tc>
          <w:tcPr>
            <w:tcW w:w="1574" w:type="dxa"/>
            <w:gridSpan w:val="2"/>
          </w:tcPr>
          <w:p w14:paraId="48339A36" w14:textId="77777777" w:rsidR="006026E1" w:rsidRPr="0037749D" w:rsidRDefault="006026E1" w:rsidP="005C01A2">
            <w:pPr>
              <w:spacing w:before="0" w:after="0"/>
              <w:rPr>
                <w:rFonts w:asciiTheme="minorHAnsi" w:hAnsiTheme="minorHAnsi" w:cstheme="minorHAnsi"/>
                <w:b/>
                <w:sz w:val="16"/>
                <w:szCs w:val="18"/>
              </w:rPr>
            </w:pPr>
            <w:r w:rsidRPr="0037749D">
              <w:rPr>
                <w:rFonts w:asciiTheme="minorHAnsi" w:hAnsiTheme="minorHAnsi" w:cstheme="minorHAnsi"/>
                <w:b/>
                <w:sz w:val="16"/>
                <w:szCs w:val="18"/>
              </w:rPr>
              <w:t>SBFD antenna configuration</w:t>
            </w:r>
          </w:p>
        </w:tc>
        <w:tc>
          <w:tcPr>
            <w:tcW w:w="1206" w:type="dxa"/>
            <w:gridSpan w:val="2"/>
          </w:tcPr>
          <w:p w14:paraId="7EAFD72A" w14:textId="77777777" w:rsidR="006026E1" w:rsidRDefault="006026E1" w:rsidP="005C01A2">
            <w:pPr>
              <w:spacing w:before="0" w:after="0"/>
              <w:rPr>
                <w:rFonts w:cstheme="minorHAnsi"/>
                <w:b/>
                <w:sz w:val="16"/>
                <w:szCs w:val="18"/>
              </w:rPr>
            </w:pPr>
            <w:r>
              <w:rPr>
                <w:rFonts w:asciiTheme="minorHAnsi" w:hAnsiTheme="minorHAnsi" w:cstheme="minorHAnsi"/>
                <w:b/>
                <w:sz w:val="16"/>
                <w:szCs w:val="18"/>
              </w:rPr>
              <w:t>Packet Size</w:t>
            </w:r>
          </w:p>
        </w:tc>
        <w:tc>
          <w:tcPr>
            <w:tcW w:w="603" w:type="dxa"/>
            <w:vMerge w:val="restart"/>
          </w:tcPr>
          <w:p w14:paraId="3ADE6663" w14:textId="77777777" w:rsidR="006026E1" w:rsidRPr="0037749D" w:rsidRDefault="006026E1" w:rsidP="005C01A2">
            <w:pPr>
              <w:spacing w:before="0" w:after="0"/>
              <w:rPr>
                <w:rFonts w:asciiTheme="minorHAnsi" w:hAnsiTheme="minorHAnsi" w:cstheme="minorHAnsi"/>
                <w:b/>
                <w:sz w:val="16"/>
                <w:szCs w:val="18"/>
              </w:rPr>
            </w:pPr>
            <w:r>
              <w:rPr>
                <w:rFonts w:asciiTheme="minorHAnsi" w:hAnsiTheme="minorHAnsi" w:cstheme="minorHAnsi"/>
                <w:b/>
                <w:sz w:val="16"/>
                <w:szCs w:val="18"/>
              </w:rPr>
              <w:t>Sources</w:t>
            </w:r>
          </w:p>
        </w:tc>
      </w:tr>
      <w:tr w:rsidR="006026E1" w:rsidRPr="0037749D" w14:paraId="0756C2EB" w14:textId="77777777" w:rsidTr="005C01A2">
        <w:trPr>
          <w:trHeight w:val="628"/>
          <w:jc w:val="center"/>
        </w:trPr>
        <w:tc>
          <w:tcPr>
            <w:tcW w:w="1486" w:type="dxa"/>
            <w:vMerge/>
            <w:tcBorders>
              <w:top w:val="nil"/>
              <w:tl2br w:val="single" w:sz="4" w:space="0" w:color="auto"/>
            </w:tcBorders>
          </w:tcPr>
          <w:p w14:paraId="11E17360" w14:textId="77777777" w:rsidR="006026E1" w:rsidRPr="00196A84" w:rsidRDefault="006026E1" w:rsidP="005C01A2">
            <w:pPr>
              <w:spacing w:before="0" w:after="0"/>
              <w:rPr>
                <w:rFonts w:asciiTheme="minorHAnsi" w:hAnsiTheme="minorHAnsi" w:cstheme="minorHAnsi"/>
                <w:b/>
                <w:bCs/>
                <w:sz w:val="16"/>
                <w:szCs w:val="18"/>
              </w:rPr>
            </w:pPr>
          </w:p>
        </w:tc>
        <w:tc>
          <w:tcPr>
            <w:tcW w:w="469" w:type="dxa"/>
          </w:tcPr>
          <w:p w14:paraId="1113EF7D" w14:textId="77777777" w:rsidR="006026E1" w:rsidRPr="00196A84" w:rsidRDefault="006026E1" w:rsidP="005C01A2">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75dB</w:t>
            </w:r>
          </w:p>
        </w:tc>
        <w:tc>
          <w:tcPr>
            <w:tcW w:w="469" w:type="dxa"/>
          </w:tcPr>
          <w:p w14:paraId="44D74392" w14:textId="77777777" w:rsidR="006026E1" w:rsidRPr="00196A84" w:rsidRDefault="006026E1" w:rsidP="005C01A2">
            <w:pPr>
              <w:spacing w:before="0" w:after="0"/>
              <w:rPr>
                <w:rFonts w:asciiTheme="minorHAnsi" w:hAnsiTheme="minorHAnsi" w:cstheme="minorHAnsi"/>
                <w:b/>
                <w:bCs/>
                <w:sz w:val="16"/>
                <w:szCs w:val="18"/>
              </w:rPr>
            </w:pPr>
            <w:r w:rsidRPr="00196A84">
              <w:rPr>
                <w:rFonts w:asciiTheme="minorHAnsi" w:hAnsiTheme="minorHAnsi" w:cstheme="minorHAnsi" w:hint="eastAsia"/>
                <w:b/>
                <w:bCs/>
                <w:sz w:val="16"/>
                <w:szCs w:val="18"/>
              </w:rPr>
              <w:t>9</w:t>
            </w:r>
            <w:r w:rsidRPr="00196A84">
              <w:rPr>
                <w:rFonts w:asciiTheme="minorHAnsi" w:hAnsiTheme="minorHAnsi" w:cstheme="minorHAnsi"/>
                <w:b/>
                <w:bCs/>
                <w:sz w:val="16"/>
                <w:szCs w:val="18"/>
              </w:rPr>
              <w:t>3dB</w:t>
            </w:r>
          </w:p>
        </w:tc>
        <w:tc>
          <w:tcPr>
            <w:tcW w:w="530" w:type="dxa"/>
          </w:tcPr>
          <w:p w14:paraId="1148203B" w14:textId="77777777" w:rsidR="006026E1" w:rsidRPr="00196A84" w:rsidRDefault="006026E1" w:rsidP="005C01A2">
            <w:pPr>
              <w:spacing w:before="0" w:after="0"/>
              <w:rPr>
                <w:rFonts w:asciiTheme="minorHAnsi" w:hAnsiTheme="minorHAnsi" w:cstheme="minorHAnsi"/>
                <w:b/>
                <w:bCs/>
                <w:sz w:val="16"/>
                <w:szCs w:val="18"/>
              </w:rPr>
            </w:pPr>
            <w:r w:rsidRPr="00196A84">
              <w:rPr>
                <w:rFonts w:asciiTheme="minorHAnsi" w:hAnsiTheme="minorHAnsi" w:cstheme="minorHAnsi" w:hint="eastAsia"/>
                <w:b/>
                <w:bCs/>
                <w:sz w:val="16"/>
                <w:szCs w:val="18"/>
              </w:rPr>
              <w:t>1</w:t>
            </w:r>
            <w:r w:rsidRPr="00196A84">
              <w:rPr>
                <w:rFonts w:asciiTheme="minorHAnsi" w:hAnsiTheme="minorHAnsi" w:cstheme="minorHAnsi"/>
                <w:b/>
                <w:bCs/>
                <w:sz w:val="16"/>
                <w:szCs w:val="18"/>
              </w:rPr>
              <w:t>00dB</w:t>
            </w:r>
          </w:p>
        </w:tc>
        <w:tc>
          <w:tcPr>
            <w:tcW w:w="580" w:type="dxa"/>
          </w:tcPr>
          <w:p w14:paraId="17092DAF" w14:textId="77777777" w:rsidR="006026E1" w:rsidRPr="00196A84" w:rsidRDefault="006026E1" w:rsidP="005C01A2">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100+10 dB</w:t>
            </w:r>
          </w:p>
        </w:tc>
        <w:tc>
          <w:tcPr>
            <w:tcW w:w="660" w:type="dxa"/>
          </w:tcPr>
          <w:p w14:paraId="562A5988" w14:textId="77777777" w:rsidR="006026E1" w:rsidRPr="00196A84" w:rsidRDefault="006026E1" w:rsidP="005C01A2">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Alt-2:</w:t>
            </w:r>
            <w:r w:rsidRPr="00196A84">
              <w:rPr>
                <w:b/>
                <w:bCs/>
              </w:rPr>
              <w:t xml:space="preserve"> </w:t>
            </w:r>
            <w:r w:rsidRPr="00196A84">
              <w:rPr>
                <w:rFonts w:asciiTheme="minorHAnsi" w:hAnsiTheme="minorHAnsi" w:cstheme="minorHAnsi"/>
                <w:b/>
                <w:bCs/>
                <w:sz w:val="16"/>
                <w:szCs w:val="18"/>
              </w:rPr>
              <w:t>{</w:t>
            </w:r>
            <w:proofErr w:type="spellStart"/>
            <w:r w:rsidRPr="00196A84">
              <w:rPr>
                <w:rFonts w:asciiTheme="minorHAnsi" w:hAnsiTheme="minorHAnsi" w:cstheme="minorHAnsi"/>
                <w:b/>
                <w:bCs/>
                <w:sz w:val="16"/>
                <w:szCs w:val="18"/>
              </w:rPr>
              <w:t>DDDSU</w:t>
            </w:r>
            <w:proofErr w:type="spellEnd"/>
            <w:r w:rsidRPr="00196A84">
              <w:rPr>
                <w:rFonts w:asciiTheme="minorHAnsi" w:hAnsiTheme="minorHAnsi" w:cstheme="minorHAnsi"/>
                <w:b/>
                <w:bCs/>
                <w:sz w:val="16"/>
                <w:szCs w:val="18"/>
              </w:rPr>
              <w:t>} vs.   {</w:t>
            </w:r>
            <w:proofErr w:type="spellStart"/>
            <w:r w:rsidRPr="00196A84">
              <w:rPr>
                <w:rFonts w:asciiTheme="minorHAnsi" w:hAnsiTheme="minorHAnsi" w:cstheme="minorHAnsi"/>
                <w:b/>
                <w:bCs/>
                <w:sz w:val="16"/>
                <w:szCs w:val="18"/>
              </w:rPr>
              <w:t>XXXXU</w:t>
            </w:r>
            <w:proofErr w:type="spellEnd"/>
            <w:r w:rsidRPr="00196A84">
              <w:rPr>
                <w:rFonts w:asciiTheme="minorHAnsi" w:hAnsiTheme="minorHAnsi" w:cstheme="minorHAnsi"/>
                <w:b/>
                <w:bCs/>
                <w:sz w:val="16"/>
                <w:szCs w:val="18"/>
              </w:rPr>
              <w:t>}</w:t>
            </w:r>
          </w:p>
        </w:tc>
        <w:tc>
          <w:tcPr>
            <w:tcW w:w="660" w:type="dxa"/>
          </w:tcPr>
          <w:p w14:paraId="31B990C5" w14:textId="77777777" w:rsidR="006026E1" w:rsidRPr="00196A84" w:rsidRDefault="006026E1" w:rsidP="005C01A2">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Alt-4:</w:t>
            </w:r>
          </w:p>
          <w:p w14:paraId="36F3B1A7" w14:textId="77777777" w:rsidR="006026E1" w:rsidRPr="00196A84" w:rsidRDefault="006026E1" w:rsidP="005C01A2">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w:t>
            </w:r>
            <w:proofErr w:type="spellStart"/>
            <w:r w:rsidRPr="00196A84">
              <w:rPr>
                <w:rFonts w:asciiTheme="minorHAnsi" w:hAnsiTheme="minorHAnsi" w:cstheme="minorHAnsi"/>
                <w:b/>
                <w:bCs/>
                <w:sz w:val="16"/>
                <w:szCs w:val="18"/>
              </w:rPr>
              <w:t>DDDSU</w:t>
            </w:r>
            <w:proofErr w:type="spellEnd"/>
            <w:r w:rsidRPr="00196A84">
              <w:rPr>
                <w:rFonts w:asciiTheme="minorHAnsi" w:hAnsiTheme="minorHAnsi" w:cstheme="minorHAnsi"/>
                <w:b/>
                <w:bCs/>
                <w:sz w:val="16"/>
                <w:szCs w:val="18"/>
              </w:rPr>
              <w:t>} vs.   {</w:t>
            </w:r>
            <w:proofErr w:type="spellStart"/>
            <w:r w:rsidRPr="00196A84">
              <w:rPr>
                <w:rFonts w:asciiTheme="minorHAnsi" w:hAnsiTheme="minorHAnsi" w:cstheme="minorHAnsi"/>
                <w:b/>
                <w:bCs/>
                <w:sz w:val="16"/>
                <w:szCs w:val="18"/>
              </w:rPr>
              <w:t>XXXXX</w:t>
            </w:r>
            <w:proofErr w:type="spellEnd"/>
            <w:r w:rsidRPr="00196A84">
              <w:rPr>
                <w:rFonts w:asciiTheme="minorHAnsi" w:hAnsiTheme="minorHAnsi" w:cstheme="minorHAnsi"/>
                <w:b/>
                <w:bCs/>
                <w:sz w:val="16"/>
                <w:szCs w:val="18"/>
              </w:rPr>
              <w:t>}</w:t>
            </w:r>
          </w:p>
        </w:tc>
        <w:tc>
          <w:tcPr>
            <w:tcW w:w="567" w:type="dxa"/>
          </w:tcPr>
          <w:p w14:paraId="3DF33693" w14:textId="77777777" w:rsidR="006026E1" w:rsidRPr="00196A84" w:rsidRDefault="006026E1" w:rsidP="005C01A2">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53dBm</w:t>
            </w:r>
          </w:p>
        </w:tc>
        <w:tc>
          <w:tcPr>
            <w:tcW w:w="567" w:type="dxa"/>
          </w:tcPr>
          <w:p w14:paraId="36817640" w14:textId="77777777" w:rsidR="006026E1" w:rsidRPr="00196A84" w:rsidRDefault="006026E1" w:rsidP="005C01A2">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4</w:t>
            </w:r>
            <w:r>
              <w:rPr>
                <w:rFonts w:asciiTheme="minorHAnsi" w:hAnsiTheme="minorHAnsi" w:cstheme="minorHAnsi"/>
                <w:b/>
                <w:bCs/>
                <w:sz w:val="16"/>
                <w:szCs w:val="18"/>
              </w:rPr>
              <w:t>9</w:t>
            </w:r>
            <w:r w:rsidRPr="00196A84">
              <w:rPr>
                <w:rFonts w:asciiTheme="minorHAnsi" w:hAnsiTheme="minorHAnsi" w:cstheme="minorHAnsi"/>
                <w:b/>
                <w:bCs/>
                <w:sz w:val="16"/>
                <w:szCs w:val="18"/>
              </w:rPr>
              <w:t>dBm</w:t>
            </w:r>
          </w:p>
        </w:tc>
        <w:tc>
          <w:tcPr>
            <w:tcW w:w="787" w:type="dxa"/>
          </w:tcPr>
          <w:p w14:paraId="1FA24EB7" w14:textId="77777777" w:rsidR="006026E1" w:rsidRPr="00196A84" w:rsidRDefault="006026E1" w:rsidP="005C01A2">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 xml:space="preserve">Twice </w:t>
            </w:r>
            <w:proofErr w:type="spellStart"/>
            <w:r w:rsidRPr="00196A84">
              <w:rPr>
                <w:rFonts w:asciiTheme="minorHAnsi" w:hAnsiTheme="minorHAnsi" w:cstheme="minorHAnsi"/>
                <w:b/>
                <w:bCs/>
                <w:sz w:val="16"/>
                <w:szCs w:val="18"/>
              </w:rPr>
              <w:t>area&amp;same</w:t>
            </w:r>
            <w:proofErr w:type="spellEnd"/>
            <w:r w:rsidRPr="00196A84">
              <w:rPr>
                <w:rFonts w:asciiTheme="minorHAnsi" w:hAnsiTheme="minorHAnsi" w:cstheme="minorHAnsi"/>
                <w:b/>
                <w:bCs/>
                <w:sz w:val="16"/>
                <w:szCs w:val="18"/>
              </w:rPr>
              <w:t xml:space="preserve"> </w:t>
            </w:r>
            <w:proofErr w:type="spellStart"/>
            <w:r w:rsidRPr="00196A84">
              <w:rPr>
                <w:rFonts w:asciiTheme="minorHAnsi" w:hAnsiTheme="minorHAnsi" w:cstheme="minorHAnsi"/>
                <w:b/>
                <w:bCs/>
                <w:sz w:val="16"/>
                <w:szCs w:val="18"/>
              </w:rPr>
              <w:t>TxRUs</w:t>
            </w:r>
            <w:proofErr w:type="spellEnd"/>
          </w:p>
        </w:tc>
        <w:tc>
          <w:tcPr>
            <w:tcW w:w="787" w:type="dxa"/>
          </w:tcPr>
          <w:p w14:paraId="30B297AD" w14:textId="77777777" w:rsidR="006026E1" w:rsidRPr="00196A84" w:rsidRDefault="006026E1" w:rsidP="005C01A2">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 xml:space="preserve">Same </w:t>
            </w:r>
            <w:proofErr w:type="spellStart"/>
            <w:r w:rsidRPr="00196A84">
              <w:rPr>
                <w:rFonts w:asciiTheme="minorHAnsi" w:hAnsiTheme="minorHAnsi" w:cstheme="minorHAnsi"/>
                <w:b/>
                <w:bCs/>
                <w:sz w:val="16"/>
                <w:szCs w:val="18"/>
              </w:rPr>
              <w:t>area&amp;same</w:t>
            </w:r>
            <w:proofErr w:type="spellEnd"/>
            <w:r w:rsidRPr="00196A84">
              <w:rPr>
                <w:rFonts w:asciiTheme="minorHAnsi" w:hAnsiTheme="minorHAnsi" w:cstheme="minorHAnsi"/>
                <w:b/>
                <w:bCs/>
                <w:sz w:val="16"/>
                <w:szCs w:val="18"/>
              </w:rPr>
              <w:t xml:space="preserve"> </w:t>
            </w:r>
            <w:proofErr w:type="spellStart"/>
            <w:r w:rsidRPr="00196A84">
              <w:rPr>
                <w:rFonts w:asciiTheme="minorHAnsi" w:hAnsiTheme="minorHAnsi" w:cstheme="minorHAnsi"/>
                <w:b/>
                <w:bCs/>
                <w:sz w:val="16"/>
                <w:szCs w:val="18"/>
              </w:rPr>
              <w:t>TxRUs</w:t>
            </w:r>
            <w:proofErr w:type="spellEnd"/>
          </w:p>
        </w:tc>
        <w:tc>
          <w:tcPr>
            <w:tcW w:w="603" w:type="dxa"/>
          </w:tcPr>
          <w:p w14:paraId="4E718F7B" w14:textId="77777777" w:rsidR="006026E1" w:rsidRPr="00E03E87" w:rsidRDefault="006026E1" w:rsidP="005C01A2">
            <w:pPr>
              <w:spacing w:before="0" w:after="0"/>
              <w:rPr>
                <w:rFonts w:asciiTheme="minorHAnsi" w:hAnsiTheme="minorHAnsi" w:cstheme="minorHAnsi"/>
                <w:b/>
                <w:bCs/>
                <w:sz w:val="16"/>
                <w:szCs w:val="18"/>
              </w:rPr>
            </w:pPr>
            <w:r>
              <w:rPr>
                <w:rFonts w:asciiTheme="minorHAnsi" w:hAnsiTheme="minorHAnsi" w:cstheme="minorHAnsi"/>
                <w:b/>
                <w:bCs/>
                <w:sz w:val="16"/>
                <w:szCs w:val="18"/>
              </w:rPr>
              <w:t xml:space="preserve">DL: </w:t>
            </w:r>
            <w:r w:rsidRPr="00C12D60">
              <w:rPr>
                <w:rFonts w:asciiTheme="minorHAnsi" w:hAnsiTheme="minorHAnsi" w:cstheme="minorHAnsi"/>
                <w:b/>
                <w:bCs/>
                <w:sz w:val="16"/>
                <w:szCs w:val="18"/>
              </w:rPr>
              <w:t>4Kbytes</w:t>
            </w:r>
            <w:r>
              <w:rPr>
                <w:rFonts w:asciiTheme="minorHAnsi" w:hAnsiTheme="minorHAnsi" w:cstheme="minorHAnsi"/>
                <w:b/>
                <w:bCs/>
                <w:sz w:val="16"/>
                <w:szCs w:val="18"/>
              </w:rPr>
              <w:t xml:space="preserve">, UL: </w:t>
            </w:r>
            <w:r w:rsidRPr="00C12D60">
              <w:rPr>
                <w:rFonts w:asciiTheme="minorHAnsi" w:hAnsiTheme="minorHAnsi" w:cstheme="minorHAnsi"/>
                <w:b/>
                <w:bCs/>
                <w:sz w:val="16"/>
                <w:szCs w:val="18"/>
              </w:rPr>
              <w:t>1Kbyte</w:t>
            </w:r>
          </w:p>
        </w:tc>
        <w:tc>
          <w:tcPr>
            <w:tcW w:w="603" w:type="dxa"/>
          </w:tcPr>
          <w:p w14:paraId="759A2E08" w14:textId="77777777" w:rsidR="006026E1" w:rsidRPr="00E03E87" w:rsidRDefault="006026E1" w:rsidP="005C01A2">
            <w:pPr>
              <w:spacing w:before="0" w:after="0"/>
              <w:rPr>
                <w:rFonts w:asciiTheme="minorHAnsi" w:hAnsiTheme="minorHAnsi" w:cstheme="minorHAnsi"/>
                <w:b/>
                <w:bCs/>
                <w:sz w:val="16"/>
                <w:szCs w:val="18"/>
              </w:rPr>
            </w:pPr>
            <w:r>
              <w:rPr>
                <w:rFonts w:asciiTheme="minorHAnsi" w:hAnsiTheme="minorHAnsi" w:cstheme="minorHAnsi"/>
                <w:b/>
                <w:bCs/>
                <w:sz w:val="16"/>
                <w:szCs w:val="18"/>
              </w:rPr>
              <w:t>DL: 0.5M</w:t>
            </w:r>
            <w:r w:rsidRPr="00C12D60">
              <w:rPr>
                <w:rFonts w:asciiTheme="minorHAnsi" w:hAnsiTheme="minorHAnsi" w:cstheme="minorHAnsi"/>
                <w:b/>
                <w:bCs/>
                <w:sz w:val="16"/>
                <w:szCs w:val="18"/>
              </w:rPr>
              <w:t>bytes</w:t>
            </w:r>
            <w:r>
              <w:rPr>
                <w:rFonts w:asciiTheme="minorHAnsi" w:hAnsiTheme="minorHAnsi" w:cstheme="minorHAnsi"/>
                <w:b/>
                <w:bCs/>
                <w:sz w:val="16"/>
                <w:szCs w:val="18"/>
              </w:rPr>
              <w:t>, UL: 0.125M</w:t>
            </w:r>
            <w:r w:rsidRPr="00C12D60">
              <w:rPr>
                <w:rFonts w:asciiTheme="minorHAnsi" w:hAnsiTheme="minorHAnsi" w:cstheme="minorHAnsi"/>
                <w:b/>
                <w:bCs/>
                <w:sz w:val="16"/>
                <w:szCs w:val="18"/>
              </w:rPr>
              <w:t>byte</w:t>
            </w:r>
          </w:p>
        </w:tc>
        <w:tc>
          <w:tcPr>
            <w:tcW w:w="603" w:type="dxa"/>
            <w:vMerge/>
          </w:tcPr>
          <w:p w14:paraId="36E4ECA2" w14:textId="77777777" w:rsidR="006026E1" w:rsidRPr="00196A84" w:rsidRDefault="006026E1" w:rsidP="005C01A2">
            <w:pPr>
              <w:spacing w:before="0" w:after="0"/>
              <w:rPr>
                <w:rFonts w:asciiTheme="minorHAnsi" w:hAnsiTheme="minorHAnsi" w:cstheme="minorHAnsi"/>
                <w:b/>
                <w:bCs/>
                <w:sz w:val="16"/>
                <w:szCs w:val="18"/>
              </w:rPr>
            </w:pPr>
          </w:p>
        </w:tc>
      </w:tr>
      <w:tr w:rsidR="006026E1" w:rsidRPr="0037749D" w14:paraId="47B95E1F" w14:textId="77777777" w:rsidTr="005C01A2">
        <w:trPr>
          <w:trHeight w:val="393"/>
          <w:jc w:val="center"/>
        </w:trPr>
        <w:tc>
          <w:tcPr>
            <w:tcW w:w="1486" w:type="dxa"/>
          </w:tcPr>
          <w:p w14:paraId="26807076" w14:textId="77777777" w:rsidR="006026E1" w:rsidRPr="0037749D" w:rsidRDefault="006026E1" w:rsidP="005C01A2">
            <w:pPr>
              <w:spacing w:before="0" w:after="0"/>
              <w:rPr>
                <w:rFonts w:asciiTheme="minorHAnsi" w:hAnsiTheme="minorHAnsi" w:cstheme="minorHAnsi"/>
                <w:sz w:val="16"/>
                <w:szCs w:val="18"/>
              </w:rPr>
            </w:pPr>
            <w:r>
              <w:rPr>
                <w:rFonts w:asciiTheme="minorHAnsi" w:hAnsiTheme="minorHAnsi" w:cstheme="minorHAnsi"/>
                <w:sz w:val="16"/>
                <w:szCs w:val="18"/>
              </w:rPr>
              <w:t>SBFD#1_UMa_FR1_Sub#1</w:t>
            </w:r>
          </w:p>
        </w:tc>
        <w:tc>
          <w:tcPr>
            <w:tcW w:w="469" w:type="dxa"/>
          </w:tcPr>
          <w:p w14:paraId="28673676" w14:textId="77777777" w:rsidR="006026E1" w:rsidRPr="009B581F" w:rsidRDefault="006026E1" w:rsidP="005C01A2">
            <w:pPr>
              <w:spacing w:before="0" w:after="0"/>
              <w:rPr>
                <w:rFonts w:asciiTheme="minorHAnsi" w:hAnsiTheme="minorHAnsi" w:cstheme="minorHAnsi"/>
                <w:sz w:val="16"/>
                <w:szCs w:val="18"/>
              </w:rPr>
            </w:pPr>
          </w:p>
        </w:tc>
        <w:tc>
          <w:tcPr>
            <w:tcW w:w="469" w:type="dxa"/>
          </w:tcPr>
          <w:p w14:paraId="1AA10D4F" w14:textId="77777777" w:rsidR="006026E1" w:rsidRDefault="006026E1" w:rsidP="005C01A2">
            <w:pPr>
              <w:spacing w:before="0" w:after="0"/>
              <w:rPr>
                <w:sz w:val="16"/>
                <w:szCs w:val="18"/>
              </w:rPr>
            </w:pPr>
          </w:p>
        </w:tc>
        <w:tc>
          <w:tcPr>
            <w:tcW w:w="530" w:type="dxa"/>
          </w:tcPr>
          <w:p w14:paraId="2F884B45" w14:textId="77777777" w:rsidR="006026E1" w:rsidRDefault="006026E1" w:rsidP="005C01A2">
            <w:pPr>
              <w:spacing w:before="0" w:after="0"/>
              <w:rPr>
                <w:sz w:val="16"/>
                <w:szCs w:val="18"/>
              </w:rPr>
            </w:pPr>
          </w:p>
        </w:tc>
        <w:tc>
          <w:tcPr>
            <w:tcW w:w="580" w:type="dxa"/>
          </w:tcPr>
          <w:p w14:paraId="1ABC590E" w14:textId="77777777" w:rsidR="006026E1" w:rsidRPr="0037749D" w:rsidRDefault="006026E1" w:rsidP="005C01A2">
            <w:pPr>
              <w:spacing w:before="0" w:after="0"/>
              <w:rPr>
                <w:rFonts w:asciiTheme="minorHAnsi" w:hAnsiTheme="minorHAnsi" w:cstheme="minorHAnsi"/>
                <w:sz w:val="16"/>
                <w:szCs w:val="18"/>
              </w:rPr>
            </w:pPr>
            <w:r>
              <w:rPr>
                <w:sz w:val="16"/>
                <w:szCs w:val="18"/>
              </w:rPr>
              <w:t>○</w:t>
            </w:r>
          </w:p>
        </w:tc>
        <w:tc>
          <w:tcPr>
            <w:tcW w:w="660" w:type="dxa"/>
          </w:tcPr>
          <w:p w14:paraId="46B13066" w14:textId="77777777" w:rsidR="006026E1" w:rsidRPr="0037749D" w:rsidRDefault="006026E1" w:rsidP="005C01A2">
            <w:pPr>
              <w:spacing w:before="0" w:after="0"/>
              <w:rPr>
                <w:rFonts w:asciiTheme="minorHAnsi" w:hAnsiTheme="minorHAnsi" w:cstheme="minorHAnsi"/>
                <w:sz w:val="16"/>
                <w:szCs w:val="18"/>
              </w:rPr>
            </w:pPr>
            <w:r>
              <w:rPr>
                <w:sz w:val="16"/>
                <w:szCs w:val="18"/>
              </w:rPr>
              <w:t>○</w:t>
            </w:r>
          </w:p>
        </w:tc>
        <w:tc>
          <w:tcPr>
            <w:tcW w:w="660" w:type="dxa"/>
          </w:tcPr>
          <w:p w14:paraId="169A8961" w14:textId="77777777" w:rsidR="006026E1" w:rsidRPr="0037749D" w:rsidRDefault="006026E1" w:rsidP="005C01A2">
            <w:pPr>
              <w:spacing w:before="0" w:after="0"/>
              <w:rPr>
                <w:rFonts w:asciiTheme="minorHAnsi" w:hAnsiTheme="minorHAnsi" w:cstheme="minorHAnsi"/>
                <w:sz w:val="16"/>
                <w:szCs w:val="18"/>
              </w:rPr>
            </w:pPr>
          </w:p>
        </w:tc>
        <w:tc>
          <w:tcPr>
            <w:tcW w:w="567" w:type="dxa"/>
          </w:tcPr>
          <w:p w14:paraId="41951D4A" w14:textId="77777777" w:rsidR="006026E1" w:rsidRPr="0037749D" w:rsidRDefault="006026E1" w:rsidP="005C01A2">
            <w:pPr>
              <w:spacing w:before="0" w:after="0"/>
              <w:rPr>
                <w:rFonts w:asciiTheme="minorHAnsi" w:hAnsiTheme="minorHAnsi" w:cstheme="minorHAnsi"/>
                <w:sz w:val="16"/>
                <w:szCs w:val="18"/>
              </w:rPr>
            </w:pPr>
            <w:r>
              <w:rPr>
                <w:sz w:val="16"/>
                <w:szCs w:val="18"/>
              </w:rPr>
              <w:t>○</w:t>
            </w:r>
          </w:p>
        </w:tc>
        <w:tc>
          <w:tcPr>
            <w:tcW w:w="567" w:type="dxa"/>
          </w:tcPr>
          <w:p w14:paraId="10916B90" w14:textId="77777777" w:rsidR="006026E1" w:rsidRPr="0037749D" w:rsidRDefault="006026E1" w:rsidP="005C01A2">
            <w:pPr>
              <w:spacing w:before="0" w:after="0"/>
              <w:rPr>
                <w:rFonts w:asciiTheme="minorHAnsi" w:hAnsiTheme="minorHAnsi" w:cstheme="minorHAnsi"/>
                <w:sz w:val="16"/>
                <w:szCs w:val="18"/>
              </w:rPr>
            </w:pPr>
          </w:p>
        </w:tc>
        <w:tc>
          <w:tcPr>
            <w:tcW w:w="787" w:type="dxa"/>
          </w:tcPr>
          <w:p w14:paraId="35D83853" w14:textId="77777777" w:rsidR="006026E1" w:rsidRPr="0037749D" w:rsidRDefault="006026E1" w:rsidP="005C01A2">
            <w:pPr>
              <w:spacing w:before="0" w:after="0"/>
              <w:rPr>
                <w:rFonts w:asciiTheme="minorHAnsi" w:hAnsiTheme="minorHAnsi" w:cstheme="minorHAnsi"/>
                <w:sz w:val="16"/>
                <w:szCs w:val="18"/>
              </w:rPr>
            </w:pPr>
            <w:r>
              <w:rPr>
                <w:sz w:val="16"/>
                <w:szCs w:val="18"/>
              </w:rPr>
              <w:t>○</w:t>
            </w:r>
          </w:p>
        </w:tc>
        <w:tc>
          <w:tcPr>
            <w:tcW w:w="787" w:type="dxa"/>
          </w:tcPr>
          <w:p w14:paraId="42F586CB" w14:textId="77777777" w:rsidR="006026E1" w:rsidRPr="0037749D" w:rsidRDefault="006026E1" w:rsidP="005C01A2">
            <w:pPr>
              <w:spacing w:before="0" w:after="0"/>
              <w:rPr>
                <w:rFonts w:asciiTheme="minorHAnsi" w:hAnsiTheme="minorHAnsi" w:cstheme="minorHAnsi"/>
                <w:sz w:val="16"/>
                <w:szCs w:val="18"/>
              </w:rPr>
            </w:pPr>
          </w:p>
        </w:tc>
        <w:tc>
          <w:tcPr>
            <w:tcW w:w="603" w:type="dxa"/>
          </w:tcPr>
          <w:p w14:paraId="6040EDE4" w14:textId="77777777" w:rsidR="006026E1" w:rsidRDefault="006026E1" w:rsidP="005C01A2">
            <w:pPr>
              <w:spacing w:before="0" w:after="0"/>
              <w:rPr>
                <w:rFonts w:cstheme="minorHAnsi"/>
                <w:sz w:val="16"/>
                <w:szCs w:val="18"/>
              </w:rPr>
            </w:pPr>
          </w:p>
        </w:tc>
        <w:tc>
          <w:tcPr>
            <w:tcW w:w="603" w:type="dxa"/>
          </w:tcPr>
          <w:p w14:paraId="35F31CFE" w14:textId="77777777" w:rsidR="006026E1" w:rsidRDefault="006026E1" w:rsidP="005C01A2">
            <w:pPr>
              <w:spacing w:before="0" w:after="0"/>
              <w:rPr>
                <w:rFonts w:cstheme="minorHAnsi"/>
                <w:sz w:val="16"/>
                <w:szCs w:val="18"/>
              </w:rPr>
            </w:pPr>
          </w:p>
        </w:tc>
        <w:tc>
          <w:tcPr>
            <w:tcW w:w="603" w:type="dxa"/>
          </w:tcPr>
          <w:p w14:paraId="4AAC1BF5" w14:textId="77777777" w:rsidR="006026E1" w:rsidRPr="0037749D" w:rsidRDefault="006026E1" w:rsidP="005C01A2">
            <w:pPr>
              <w:spacing w:before="0" w:after="0"/>
              <w:rPr>
                <w:rFonts w:asciiTheme="minorHAnsi" w:hAnsiTheme="minorHAnsi" w:cstheme="minorHAnsi"/>
                <w:sz w:val="16"/>
                <w:szCs w:val="18"/>
              </w:rPr>
            </w:pPr>
            <w:r>
              <w:rPr>
                <w:rFonts w:asciiTheme="minorHAnsi" w:hAnsiTheme="minorHAnsi" w:cstheme="minorHAnsi" w:hint="eastAsia"/>
                <w:sz w:val="16"/>
                <w:szCs w:val="18"/>
              </w:rPr>
              <w:t>Source</w:t>
            </w:r>
            <w:r>
              <w:rPr>
                <w:rFonts w:asciiTheme="minorHAnsi" w:hAnsiTheme="minorHAnsi" w:cstheme="minorHAnsi"/>
                <w:sz w:val="16"/>
                <w:szCs w:val="18"/>
              </w:rPr>
              <w:t xml:space="preserve"> [X], …</w:t>
            </w:r>
          </w:p>
        </w:tc>
      </w:tr>
      <w:tr w:rsidR="006026E1" w:rsidRPr="0037749D" w14:paraId="51881F85" w14:textId="77777777" w:rsidTr="005C01A2">
        <w:trPr>
          <w:trHeight w:val="387"/>
          <w:jc w:val="center"/>
        </w:trPr>
        <w:tc>
          <w:tcPr>
            <w:tcW w:w="1486" w:type="dxa"/>
          </w:tcPr>
          <w:p w14:paraId="2D5C961E" w14:textId="77777777" w:rsidR="006026E1" w:rsidRPr="0037749D" w:rsidRDefault="006026E1" w:rsidP="005C01A2">
            <w:pPr>
              <w:spacing w:before="0" w:after="0"/>
              <w:rPr>
                <w:rFonts w:asciiTheme="minorHAnsi" w:hAnsiTheme="minorHAnsi" w:cstheme="minorHAnsi"/>
                <w:sz w:val="16"/>
                <w:szCs w:val="18"/>
              </w:rPr>
            </w:pPr>
            <w:r>
              <w:rPr>
                <w:rFonts w:asciiTheme="minorHAnsi" w:hAnsiTheme="minorHAnsi" w:cstheme="minorHAnsi"/>
                <w:sz w:val="16"/>
                <w:szCs w:val="18"/>
              </w:rPr>
              <w:t>SBFD#1_UMa_FR1_Sub#2</w:t>
            </w:r>
          </w:p>
        </w:tc>
        <w:tc>
          <w:tcPr>
            <w:tcW w:w="469" w:type="dxa"/>
          </w:tcPr>
          <w:p w14:paraId="53F7C1FB" w14:textId="77777777" w:rsidR="006026E1" w:rsidRPr="009B581F" w:rsidRDefault="006026E1" w:rsidP="005C01A2">
            <w:pPr>
              <w:spacing w:before="0" w:after="0"/>
              <w:rPr>
                <w:rFonts w:asciiTheme="minorHAnsi" w:hAnsiTheme="minorHAnsi" w:cstheme="minorHAnsi"/>
                <w:sz w:val="16"/>
                <w:szCs w:val="18"/>
              </w:rPr>
            </w:pPr>
          </w:p>
        </w:tc>
        <w:tc>
          <w:tcPr>
            <w:tcW w:w="469" w:type="dxa"/>
          </w:tcPr>
          <w:p w14:paraId="62D9A627" w14:textId="77777777" w:rsidR="006026E1" w:rsidRDefault="006026E1" w:rsidP="005C01A2">
            <w:pPr>
              <w:spacing w:before="0" w:after="0"/>
              <w:rPr>
                <w:sz w:val="16"/>
                <w:szCs w:val="18"/>
              </w:rPr>
            </w:pPr>
          </w:p>
        </w:tc>
        <w:tc>
          <w:tcPr>
            <w:tcW w:w="530" w:type="dxa"/>
          </w:tcPr>
          <w:p w14:paraId="52C81C8E" w14:textId="77777777" w:rsidR="006026E1" w:rsidRDefault="006026E1" w:rsidP="005C01A2">
            <w:pPr>
              <w:spacing w:before="0" w:after="0"/>
              <w:rPr>
                <w:sz w:val="16"/>
                <w:szCs w:val="18"/>
              </w:rPr>
            </w:pPr>
          </w:p>
        </w:tc>
        <w:tc>
          <w:tcPr>
            <w:tcW w:w="580" w:type="dxa"/>
          </w:tcPr>
          <w:p w14:paraId="61FC4D20" w14:textId="77777777" w:rsidR="006026E1" w:rsidRPr="0037749D" w:rsidRDefault="006026E1" w:rsidP="005C01A2">
            <w:pPr>
              <w:spacing w:before="0" w:after="0"/>
              <w:rPr>
                <w:rFonts w:asciiTheme="minorHAnsi" w:hAnsiTheme="minorHAnsi" w:cstheme="minorHAnsi"/>
                <w:sz w:val="16"/>
                <w:szCs w:val="18"/>
              </w:rPr>
            </w:pPr>
            <w:r>
              <w:rPr>
                <w:sz w:val="16"/>
                <w:szCs w:val="18"/>
              </w:rPr>
              <w:t>○</w:t>
            </w:r>
          </w:p>
        </w:tc>
        <w:tc>
          <w:tcPr>
            <w:tcW w:w="660" w:type="dxa"/>
          </w:tcPr>
          <w:p w14:paraId="2727A0CA" w14:textId="77777777" w:rsidR="006026E1" w:rsidRPr="0037749D" w:rsidRDefault="006026E1" w:rsidP="005C01A2">
            <w:pPr>
              <w:spacing w:before="0" w:after="0"/>
              <w:rPr>
                <w:rFonts w:asciiTheme="minorHAnsi" w:hAnsiTheme="minorHAnsi" w:cstheme="minorHAnsi"/>
                <w:sz w:val="16"/>
                <w:szCs w:val="18"/>
              </w:rPr>
            </w:pPr>
          </w:p>
        </w:tc>
        <w:tc>
          <w:tcPr>
            <w:tcW w:w="660" w:type="dxa"/>
          </w:tcPr>
          <w:p w14:paraId="365028E5" w14:textId="77777777" w:rsidR="006026E1" w:rsidRPr="0037749D" w:rsidRDefault="006026E1" w:rsidP="005C01A2">
            <w:pPr>
              <w:spacing w:before="0" w:after="0"/>
              <w:rPr>
                <w:rFonts w:asciiTheme="minorHAnsi" w:hAnsiTheme="minorHAnsi" w:cstheme="minorHAnsi"/>
                <w:sz w:val="16"/>
                <w:szCs w:val="18"/>
              </w:rPr>
            </w:pPr>
            <w:r>
              <w:rPr>
                <w:sz w:val="16"/>
                <w:szCs w:val="18"/>
              </w:rPr>
              <w:t>○</w:t>
            </w:r>
          </w:p>
        </w:tc>
        <w:tc>
          <w:tcPr>
            <w:tcW w:w="567" w:type="dxa"/>
          </w:tcPr>
          <w:p w14:paraId="3C3DA5EB" w14:textId="77777777" w:rsidR="006026E1" w:rsidRPr="0037749D" w:rsidRDefault="006026E1" w:rsidP="005C01A2">
            <w:pPr>
              <w:spacing w:before="0" w:after="0"/>
              <w:rPr>
                <w:rFonts w:asciiTheme="minorHAnsi" w:hAnsiTheme="minorHAnsi" w:cstheme="minorHAnsi"/>
                <w:sz w:val="16"/>
                <w:szCs w:val="18"/>
              </w:rPr>
            </w:pPr>
            <w:r>
              <w:rPr>
                <w:sz w:val="16"/>
                <w:szCs w:val="18"/>
              </w:rPr>
              <w:t>○</w:t>
            </w:r>
          </w:p>
        </w:tc>
        <w:tc>
          <w:tcPr>
            <w:tcW w:w="567" w:type="dxa"/>
          </w:tcPr>
          <w:p w14:paraId="24130236" w14:textId="77777777" w:rsidR="006026E1" w:rsidRPr="0037749D" w:rsidRDefault="006026E1" w:rsidP="005C01A2">
            <w:pPr>
              <w:spacing w:before="0" w:after="0"/>
              <w:rPr>
                <w:rFonts w:asciiTheme="minorHAnsi" w:hAnsiTheme="minorHAnsi" w:cstheme="minorHAnsi"/>
                <w:sz w:val="16"/>
                <w:szCs w:val="18"/>
              </w:rPr>
            </w:pPr>
          </w:p>
        </w:tc>
        <w:tc>
          <w:tcPr>
            <w:tcW w:w="787" w:type="dxa"/>
          </w:tcPr>
          <w:p w14:paraId="0848A34B" w14:textId="77777777" w:rsidR="006026E1" w:rsidRPr="0037749D" w:rsidRDefault="006026E1" w:rsidP="005C01A2">
            <w:pPr>
              <w:spacing w:before="0" w:after="0"/>
              <w:rPr>
                <w:rFonts w:asciiTheme="minorHAnsi" w:hAnsiTheme="minorHAnsi" w:cstheme="minorHAnsi"/>
                <w:sz w:val="16"/>
                <w:szCs w:val="18"/>
              </w:rPr>
            </w:pPr>
            <w:r>
              <w:rPr>
                <w:sz w:val="16"/>
                <w:szCs w:val="18"/>
              </w:rPr>
              <w:t>○</w:t>
            </w:r>
          </w:p>
        </w:tc>
        <w:tc>
          <w:tcPr>
            <w:tcW w:w="787" w:type="dxa"/>
          </w:tcPr>
          <w:p w14:paraId="65AD2745" w14:textId="77777777" w:rsidR="006026E1" w:rsidRPr="0037749D" w:rsidRDefault="006026E1" w:rsidP="005C01A2">
            <w:pPr>
              <w:spacing w:before="0" w:after="0"/>
              <w:rPr>
                <w:rFonts w:asciiTheme="minorHAnsi" w:hAnsiTheme="minorHAnsi" w:cstheme="minorHAnsi"/>
                <w:sz w:val="16"/>
                <w:szCs w:val="18"/>
              </w:rPr>
            </w:pPr>
          </w:p>
        </w:tc>
        <w:tc>
          <w:tcPr>
            <w:tcW w:w="603" w:type="dxa"/>
          </w:tcPr>
          <w:p w14:paraId="3EC876A8" w14:textId="77777777" w:rsidR="006026E1" w:rsidRDefault="006026E1" w:rsidP="005C01A2">
            <w:pPr>
              <w:spacing w:before="0" w:after="0"/>
              <w:rPr>
                <w:rFonts w:cstheme="minorHAnsi"/>
                <w:sz w:val="16"/>
                <w:szCs w:val="18"/>
              </w:rPr>
            </w:pPr>
          </w:p>
        </w:tc>
        <w:tc>
          <w:tcPr>
            <w:tcW w:w="603" w:type="dxa"/>
          </w:tcPr>
          <w:p w14:paraId="2B7CD6C9" w14:textId="77777777" w:rsidR="006026E1" w:rsidRDefault="006026E1" w:rsidP="005C01A2">
            <w:pPr>
              <w:spacing w:before="0" w:after="0"/>
              <w:rPr>
                <w:rFonts w:cstheme="minorHAnsi"/>
                <w:sz w:val="16"/>
                <w:szCs w:val="18"/>
              </w:rPr>
            </w:pPr>
          </w:p>
        </w:tc>
        <w:tc>
          <w:tcPr>
            <w:tcW w:w="603" w:type="dxa"/>
          </w:tcPr>
          <w:p w14:paraId="6F48A8FF" w14:textId="77777777" w:rsidR="006026E1" w:rsidRPr="0037749D" w:rsidRDefault="006026E1" w:rsidP="005C01A2">
            <w:pPr>
              <w:spacing w:before="0" w:after="0"/>
              <w:rPr>
                <w:rFonts w:asciiTheme="minorHAnsi" w:hAnsiTheme="minorHAnsi" w:cstheme="minorHAnsi"/>
                <w:sz w:val="16"/>
                <w:szCs w:val="18"/>
              </w:rPr>
            </w:pPr>
            <w:r>
              <w:rPr>
                <w:rFonts w:asciiTheme="minorHAnsi" w:hAnsiTheme="minorHAnsi" w:cstheme="minorHAnsi" w:hint="eastAsia"/>
                <w:sz w:val="16"/>
                <w:szCs w:val="18"/>
              </w:rPr>
              <w:t>Source</w:t>
            </w:r>
            <w:r>
              <w:rPr>
                <w:rFonts w:asciiTheme="minorHAnsi" w:hAnsiTheme="minorHAnsi" w:cstheme="minorHAnsi"/>
                <w:sz w:val="16"/>
                <w:szCs w:val="18"/>
              </w:rPr>
              <w:t xml:space="preserve"> [X], …</w:t>
            </w:r>
          </w:p>
        </w:tc>
      </w:tr>
      <w:tr w:rsidR="006026E1" w:rsidRPr="0037749D" w14:paraId="4FF9C889" w14:textId="77777777" w:rsidTr="005C01A2">
        <w:trPr>
          <w:trHeight w:val="387"/>
          <w:jc w:val="center"/>
        </w:trPr>
        <w:tc>
          <w:tcPr>
            <w:tcW w:w="1486" w:type="dxa"/>
          </w:tcPr>
          <w:p w14:paraId="6E2E05E8" w14:textId="77777777" w:rsidR="006026E1" w:rsidRPr="0037749D" w:rsidRDefault="006026E1" w:rsidP="005C01A2">
            <w:pPr>
              <w:spacing w:before="0" w:after="0"/>
              <w:rPr>
                <w:rFonts w:asciiTheme="minorHAnsi" w:hAnsiTheme="minorHAnsi" w:cstheme="minorHAnsi"/>
                <w:sz w:val="16"/>
                <w:szCs w:val="18"/>
              </w:rPr>
            </w:pPr>
          </w:p>
        </w:tc>
        <w:tc>
          <w:tcPr>
            <w:tcW w:w="469" w:type="dxa"/>
          </w:tcPr>
          <w:p w14:paraId="76A59841" w14:textId="77777777" w:rsidR="006026E1" w:rsidRPr="0037749D" w:rsidRDefault="006026E1" w:rsidP="005C01A2">
            <w:pPr>
              <w:spacing w:before="0" w:after="0"/>
              <w:rPr>
                <w:rFonts w:asciiTheme="minorHAnsi" w:hAnsiTheme="minorHAnsi" w:cstheme="minorHAnsi"/>
                <w:sz w:val="16"/>
                <w:szCs w:val="18"/>
              </w:rPr>
            </w:pPr>
          </w:p>
        </w:tc>
        <w:tc>
          <w:tcPr>
            <w:tcW w:w="469" w:type="dxa"/>
          </w:tcPr>
          <w:p w14:paraId="49CEE2EF" w14:textId="77777777" w:rsidR="006026E1" w:rsidRPr="0037749D" w:rsidRDefault="006026E1" w:rsidP="005C01A2">
            <w:pPr>
              <w:spacing w:before="0" w:after="0"/>
              <w:rPr>
                <w:rFonts w:cstheme="minorHAnsi"/>
                <w:sz w:val="16"/>
                <w:szCs w:val="18"/>
              </w:rPr>
            </w:pPr>
          </w:p>
        </w:tc>
        <w:tc>
          <w:tcPr>
            <w:tcW w:w="530" w:type="dxa"/>
          </w:tcPr>
          <w:p w14:paraId="20E4C544" w14:textId="77777777" w:rsidR="006026E1" w:rsidRPr="0037749D" w:rsidRDefault="006026E1" w:rsidP="005C01A2">
            <w:pPr>
              <w:spacing w:before="0" w:after="0"/>
              <w:rPr>
                <w:rFonts w:cstheme="minorHAnsi"/>
                <w:sz w:val="16"/>
                <w:szCs w:val="18"/>
              </w:rPr>
            </w:pPr>
          </w:p>
        </w:tc>
        <w:tc>
          <w:tcPr>
            <w:tcW w:w="580" w:type="dxa"/>
          </w:tcPr>
          <w:p w14:paraId="03707E66" w14:textId="77777777" w:rsidR="006026E1" w:rsidRPr="0037749D" w:rsidRDefault="006026E1" w:rsidP="005C01A2">
            <w:pPr>
              <w:spacing w:before="0" w:after="0"/>
              <w:rPr>
                <w:rFonts w:asciiTheme="minorHAnsi" w:hAnsiTheme="minorHAnsi" w:cstheme="minorHAnsi"/>
                <w:sz w:val="16"/>
                <w:szCs w:val="18"/>
              </w:rPr>
            </w:pPr>
          </w:p>
        </w:tc>
        <w:tc>
          <w:tcPr>
            <w:tcW w:w="660" w:type="dxa"/>
          </w:tcPr>
          <w:p w14:paraId="0DADC77B" w14:textId="77777777" w:rsidR="006026E1" w:rsidRPr="0037749D" w:rsidRDefault="006026E1" w:rsidP="005C01A2">
            <w:pPr>
              <w:spacing w:before="0" w:after="0"/>
              <w:rPr>
                <w:rFonts w:asciiTheme="minorHAnsi" w:hAnsiTheme="minorHAnsi" w:cstheme="minorHAnsi"/>
                <w:sz w:val="16"/>
                <w:szCs w:val="18"/>
              </w:rPr>
            </w:pPr>
          </w:p>
        </w:tc>
        <w:tc>
          <w:tcPr>
            <w:tcW w:w="660" w:type="dxa"/>
          </w:tcPr>
          <w:p w14:paraId="5ECA648B" w14:textId="77777777" w:rsidR="006026E1" w:rsidRPr="0037749D" w:rsidRDefault="006026E1" w:rsidP="005C01A2">
            <w:pPr>
              <w:spacing w:before="0" w:after="0"/>
              <w:rPr>
                <w:rFonts w:asciiTheme="minorHAnsi" w:hAnsiTheme="minorHAnsi" w:cstheme="minorHAnsi"/>
                <w:sz w:val="16"/>
                <w:szCs w:val="18"/>
              </w:rPr>
            </w:pPr>
          </w:p>
        </w:tc>
        <w:tc>
          <w:tcPr>
            <w:tcW w:w="567" w:type="dxa"/>
          </w:tcPr>
          <w:p w14:paraId="157FFE71" w14:textId="77777777" w:rsidR="006026E1" w:rsidRPr="0037749D" w:rsidRDefault="006026E1" w:rsidP="005C01A2">
            <w:pPr>
              <w:spacing w:before="0" w:after="0"/>
              <w:rPr>
                <w:rFonts w:asciiTheme="minorHAnsi" w:hAnsiTheme="minorHAnsi" w:cstheme="minorHAnsi"/>
                <w:sz w:val="16"/>
                <w:szCs w:val="18"/>
              </w:rPr>
            </w:pPr>
          </w:p>
        </w:tc>
        <w:tc>
          <w:tcPr>
            <w:tcW w:w="567" w:type="dxa"/>
          </w:tcPr>
          <w:p w14:paraId="6A50F5A3" w14:textId="77777777" w:rsidR="006026E1" w:rsidRPr="0037749D" w:rsidRDefault="006026E1" w:rsidP="005C01A2">
            <w:pPr>
              <w:spacing w:before="0" w:after="0"/>
              <w:rPr>
                <w:rFonts w:asciiTheme="minorHAnsi" w:hAnsiTheme="minorHAnsi" w:cstheme="minorHAnsi"/>
                <w:sz w:val="16"/>
                <w:szCs w:val="18"/>
              </w:rPr>
            </w:pPr>
          </w:p>
        </w:tc>
        <w:tc>
          <w:tcPr>
            <w:tcW w:w="787" w:type="dxa"/>
          </w:tcPr>
          <w:p w14:paraId="3EEC5E15" w14:textId="77777777" w:rsidR="006026E1" w:rsidRPr="0037749D" w:rsidRDefault="006026E1" w:rsidP="005C01A2">
            <w:pPr>
              <w:spacing w:before="0" w:after="0"/>
              <w:rPr>
                <w:rFonts w:asciiTheme="minorHAnsi" w:hAnsiTheme="minorHAnsi" w:cstheme="minorHAnsi"/>
                <w:sz w:val="16"/>
                <w:szCs w:val="18"/>
              </w:rPr>
            </w:pPr>
          </w:p>
        </w:tc>
        <w:tc>
          <w:tcPr>
            <w:tcW w:w="787" w:type="dxa"/>
          </w:tcPr>
          <w:p w14:paraId="0CE22CBD" w14:textId="77777777" w:rsidR="006026E1" w:rsidRPr="0037749D" w:rsidRDefault="006026E1" w:rsidP="005C01A2">
            <w:pPr>
              <w:spacing w:before="0" w:after="0"/>
              <w:rPr>
                <w:rFonts w:asciiTheme="minorHAnsi" w:hAnsiTheme="minorHAnsi" w:cstheme="minorHAnsi"/>
                <w:sz w:val="16"/>
                <w:szCs w:val="18"/>
              </w:rPr>
            </w:pPr>
          </w:p>
        </w:tc>
        <w:tc>
          <w:tcPr>
            <w:tcW w:w="603" w:type="dxa"/>
          </w:tcPr>
          <w:p w14:paraId="5BDB11B8" w14:textId="77777777" w:rsidR="006026E1" w:rsidRPr="0037749D" w:rsidRDefault="006026E1" w:rsidP="005C01A2">
            <w:pPr>
              <w:spacing w:before="0" w:after="0"/>
              <w:rPr>
                <w:rFonts w:cstheme="minorHAnsi"/>
                <w:sz w:val="16"/>
                <w:szCs w:val="18"/>
              </w:rPr>
            </w:pPr>
          </w:p>
        </w:tc>
        <w:tc>
          <w:tcPr>
            <w:tcW w:w="603" w:type="dxa"/>
          </w:tcPr>
          <w:p w14:paraId="7E43AF7C" w14:textId="77777777" w:rsidR="006026E1" w:rsidRPr="0037749D" w:rsidRDefault="006026E1" w:rsidP="005C01A2">
            <w:pPr>
              <w:spacing w:before="0" w:after="0"/>
              <w:rPr>
                <w:rFonts w:cstheme="minorHAnsi"/>
                <w:sz w:val="16"/>
                <w:szCs w:val="18"/>
              </w:rPr>
            </w:pPr>
          </w:p>
        </w:tc>
        <w:tc>
          <w:tcPr>
            <w:tcW w:w="603" w:type="dxa"/>
          </w:tcPr>
          <w:p w14:paraId="05B01A9E" w14:textId="77777777" w:rsidR="006026E1" w:rsidRPr="0037749D" w:rsidRDefault="006026E1" w:rsidP="005C01A2">
            <w:pPr>
              <w:spacing w:before="0" w:after="0"/>
              <w:rPr>
                <w:rFonts w:asciiTheme="minorHAnsi" w:hAnsiTheme="minorHAnsi" w:cstheme="minorHAnsi"/>
                <w:sz w:val="16"/>
                <w:szCs w:val="18"/>
              </w:rPr>
            </w:pPr>
          </w:p>
        </w:tc>
      </w:tr>
    </w:tbl>
    <w:p w14:paraId="1A4A1DFF" w14:textId="1CB49531" w:rsidR="006026E1" w:rsidRDefault="009B384C" w:rsidP="00102DA5">
      <w:pPr>
        <w:spacing w:beforeLines="50" w:afterLines="50" w:after="120"/>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4</w:t>
      </w:r>
      <w:r w:rsidRPr="008264A4">
        <w:rPr>
          <w:b/>
          <w:i/>
          <w:u w:val="single"/>
        </w:rPr>
        <w:fldChar w:fldCharType="end"/>
      </w:r>
      <w:r w:rsidRPr="005658C9">
        <w:rPr>
          <w:rFonts w:eastAsiaTheme="minorEastAsia"/>
          <w:b/>
          <w:bCs/>
          <w:i/>
          <w:u w:val="single"/>
          <w:lang w:val="en-US" w:eastAsia="zh-CN"/>
        </w:rPr>
        <w:t xml:space="preserve">: </w:t>
      </w:r>
      <w:r w:rsidR="006026E1">
        <w:t xml:space="preserve">For </w:t>
      </w:r>
      <w:r w:rsidR="00D1196F">
        <w:t>each</w:t>
      </w:r>
      <w:r>
        <w:t xml:space="preserve"> </w:t>
      </w:r>
      <w:r w:rsidR="006026E1">
        <w:t xml:space="preserve">sub-case, </w:t>
      </w:r>
      <w:r>
        <w:t>t</w:t>
      </w:r>
      <w:r w:rsidR="006026E1">
        <w:t xml:space="preserve">he performance gains of SBFD over legacy TDD are summarized </w:t>
      </w:r>
      <w:r w:rsidR="003712C6">
        <w:t>(</w:t>
      </w:r>
      <w:r w:rsidR="001E645B">
        <w:t xml:space="preserve">as </w:t>
      </w:r>
      <w:r w:rsidR="003712C6">
        <w:t xml:space="preserve">shown in </w:t>
      </w:r>
      <w:r w:rsidR="001E645B">
        <w:t>below</w:t>
      </w:r>
      <w:r w:rsidR="003712C6">
        <w:t xml:space="preserve"> table</w:t>
      </w:r>
      <w:r w:rsidR="001E645B">
        <w:t xml:space="preserve"> </w:t>
      </w:r>
      <w:r w:rsidR="007D6D5B">
        <w:t>for ex</w:t>
      </w:r>
      <w:r w:rsidR="000727F6">
        <w:t>a</w:t>
      </w:r>
      <w:r w:rsidR="007D6D5B">
        <w:t>mple</w:t>
      </w:r>
      <w:r w:rsidR="003712C6">
        <w:t>)</w:t>
      </w:r>
      <w:r w:rsidR="006026E1">
        <w:t>. For each performance metric, the {</w:t>
      </w:r>
      <w:r w:rsidR="006026E1" w:rsidRPr="00D92983">
        <w:t>mean, &lt;</w:t>
      </w:r>
      <w:proofErr w:type="spellStart"/>
      <w:r w:rsidR="006026E1" w:rsidRPr="00D92983">
        <w:t>min</w:t>
      </w:r>
      <w:r w:rsidR="006026E1">
        <w:t>~</w:t>
      </w:r>
      <w:r w:rsidR="006026E1" w:rsidRPr="00D92983">
        <w:t>max</w:t>
      </w:r>
      <w:proofErr w:type="spellEnd"/>
      <w:r w:rsidR="006026E1" w:rsidRPr="00D92983">
        <w:t>&gt;</w:t>
      </w:r>
      <w:r w:rsidR="006026E1">
        <w:t xml:space="preserve">} is used to </w:t>
      </w:r>
      <w:r w:rsidR="006026E1" w:rsidRPr="00D92983">
        <w:t xml:space="preserve">represent the mean </w:t>
      </w:r>
      <w:r w:rsidR="006026E1">
        <w:t>value and the value range</w:t>
      </w:r>
      <w:r w:rsidR="006026E1" w:rsidRPr="00D92983">
        <w:t xml:space="preserve"> from the sources</w:t>
      </w:r>
      <w:r w:rsidR="006026E1">
        <w:t>.</w:t>
      </w:r>
    </w:p>
    <w:p w14:paraId="286D7EA7" w14:textId="01B8B99D" w:rsidR="006026E1" w:rsidRPr="007A10D1" w:rsidRDefault="006026E1" w:rsidP="006026E1">
      <w:pPr>
        <w:rPr>
          <w:b/>
        </w:rPr>
      </w:pPr>
      <w:r w:rsidRPr="007A10D1">
        <w:rPr>
          <w:rFonts w:hint="eastAsia"/>
          <w:b/>
        </w:rPr>
        <w:t>T</w:t>
      </w:r>
      <w:r w:rsidRPr="007A10D1">
        <w:rPr>
          <w:b/>
        </w:rPr>
        <w:t>able</w:t>
      </w:r>
      <w:r>
        <w:rPr>
          <w:b/>
        </w:rPr>
        <w:t>-Y:</w:t>
      </w:r>
      <w:r w:rsidRPr="007A10D1">
        <w:rPr>
          <w:rFonts w:cstheme="minorHAnsi"/>
          <w:b/>
        </w:rPr>
        <w:t xml:space="preserve"> </w:t>
      </w:r>
      <w:r>
        <w:rPr>
          <w:rFonts w:cstheme="minorHAnsi"/>
          <w:b/>
        </w:rPr>
        <w:t>Summary of results for s</w:t>
      </w:r>
      <w:r w:rsidRPr="00BA43DA">
        <w:rPr>
          <w:rFonts w:cstheme="minorHAnsi"/>
          <w:b/>
        </w:rPr>
        <w:t xml:space="preserve">ub-case </w:t>
      </w:r>
      <w:r w:rsidR="0030369E">
        <w:rPr>
          <w:rFonts w:cstheme="minorHAnsi"/>
          <w:b/>
        </w:rPr>
        <w:t>XX</w:t>
      </w:r>
      <w:r w:rsidRPr="007A10D1">
        <w:rPr>
          <w:rFonts w:cstheme="minorHAnsi"/>
          <w:b/>
        </w:rPr>
        <w:t>.</w:t>
      </w:r>
    </w:p>
    <w:tbl>
      <w:tblPr>
        <w:tblStyle w:val="afa"/>
        <w:tblW w:w="0" w:type="auto"/>
        <w:tblLook w:val="04A0" w:firstRow="1" w:lastRow="0" w:firstColumn="1" w:lastColumn="0" w:noHBand="0" w:noVBand="1"/>
      </w:tblPr>
      <w:tblGrid>
        <w:gridCol w:w="1202"/>
        <w:gridCol w:w="778"/>
        <w:gridCol w:w="1820"/>
        <w:gridCol w:w="698"/>
        <w:gridCol w:w="814"/>
        <w:gridCol w:w="689"/>
        <w:gridCol w:w="617"/>
        <w:gridCol w:w="808"/>
        <w:gridCol w:w="565"/>
        <w:gridCol w:w="793"/>
        <w:gridCol w:w="845"/>
      </w:tblGrid>
      <w:tr w:rsidR="006026E1" w:rsidRPr="00C405DC" w14:paraId="2BBF0ACF" w14:textId="77777777" w:rsidTr="005C01A2">
        <w:tc>
          <w:tcPr>
            <w:tcW w:w="9629" w:type="dxa"/>
            <w:gridSpan w:val="11"/>
            <w:vAlign w:val="center"/>
          </w:tcPr>
          <w:p w14:paraId="0BA09D4B" w14:textId="77777777" w:rsidR="006026E1" w:rsidRPr="001E7EC8" w:rsidRDefault="006026E1" w:rsidP="005C01A2">
            <w:pPr>
              <w:snapToGrid w:val="0"/>
              <w:spacing w:before="0" w:after="0"/>
              <w:jc w:val="center"/>
              <w:rPr>
                <w:b/>
                <w:bCs/>
                <w:i/>
                <w:iCs/>
                <w:sz w:val="16"/>
                <w:szCs w:val="16"/>
              </w:rPr>
            </w:pPr>
            <w:r w:rsidRPr="001E7EC8">
              <w:rPr>
                <w:b/>
                <w:bCs/>
                <w:i/>
                <w:iCs/>
                <w:sz w:val="16"/>
                <w:szCs w:val="16"/>
              </w:rPr>
              <w:t>Simple description for the sub-case</w:t>
            </w:r>
            <w:r>
              <w:rPr>
                <w:b/>
                <w:bCs/>
                <w:i/>
                <w:iCs/>
                <w:sz w:val="16"/>
                <w:szCs w:val="16"/>
              </w:rPr>
              <w:t xml:space="preserve"> (e.g., </w:t>
            </w:r>
            <w:r w:rsidRPr="00025618">
              <w:rPr>
                <w:b/>
                <w:bCs/>
                <w:i/>
                <w:iCs/>
                <w:sz w:val="16"/>
                <w:szCs w:val="16"/>
              </w:rPr>
              <w:t xml:space="preserve">100dB co-site inter-sector co-channel inter-subband isolation, </w:t>
            </w:r>
            <w:r>
              <w:rPr>
                <w:b/>
                <w:bCs/>
                <w:i/>
                <w:iCs/>
                <w:sz w:val="16"/>
                <w:szCs w:val="16"/>
              </w:rPr>
              <w:t>SBFD Alt2,</w:t>
            </w:r>
            <w:r w:rsidRPr="00FE03C4">
              <w:rPr>
                <w:b/>
                <w:bCs/>
                <w:i/>
                <w:iCs/>
                <w:sz w:val="16"/>
                <w:szCs w:val="16"/>
              </w:rPr>
              <w:t xml:space="preserve"> 4</w:t>
            </w:r>
            <w:r>
              <w:rPr>
                <w:b/>
                <w:bCs/>
                <w:i/>
                <w:iCs/>
                <w:sz w:val="16"/>
                <w:szCs w:val="16"/>
              </w:rPr>
              <w:t>9</w:t>
            </w:r>
            <w:r w:rsidRPr="00FE03C4">
              <w:rPr>
                <w:b/>
                <w:bCs/>
                <w:i/>
                <w:iCs/>
                <w:sz w:val="16"/>
                <w:szCs w:val="16"/>
              </w:rPr>
              <w:t>dBm</w:t>
            </w:r>
            <w:r>
              <w:rPr>
                <w:b/>
                <w:bCs/>
                <w:i/>
                <w:iCs/>
                <w:sz w:val="16"/>
                <w:szCs w:val="16"/>
              </w:rPr>
              <w:t xml:space="preserve"> gNB Tx power,</w:t>
            </w:r>
            <w:r w:rsidRPr="00FE03C4">
              <w:rPr>
                <w:b/>
                <w:bCs/>
                <w:i/>
                <w:iCs/>
                <w:sz w:val="16"/>
                <w:szCs w:val="16"/>
              </w:rPr>
              <w:t xml:space="preserve"> Twice </w:t>
            </w:r>
            <w:proofErr w:type="spellStart"/>
            <w:r w:rsidRPr="00FE03C4">
              <w:rPr>
                <w:b/>
                <w:bCs/>
                <w:i/>
                <w:iCs/>
                <w:sz w:val="16"/>
                <w:szCs w:val="16"/>
              </w:rPr>
              <w:t>area&amp;same</w:t>
            </w:r>
            <w:proofErr w:type="spellEnd"/>
            <w:r w:rsidRPr="00FE03C4">
              <w:rPr>
                <w:b/>
                <w:bCs/>
                <w:i/>
                <w:iCs/>
                <w:sz w:val="16"/>
                <w:szCs w:val="16"/>
              </w:rPr>
              <w:t xml:space="preserve"> </w:t>
            </w:r>
            <w:proofErr w:type="spellStart"/>
            <w:r w:rsidRPr="00FE03C4">
              <w:rPr>
                <w:b/>
                <w:bCs/>
                <w:i/>
                <w:iCs/>
                <w:sz w:val="16"/>
                <w:szCs w:val="16"/>
              </w:rPr>
              <w:t>TxRUs</w:t>
            </w:r>
            <w:proofErr w:type="spellEnd"/>
            <w:r>
              <w:rPr>
                <w:b/>
                <w:bCs/>
                <w:i/>
                <w:iCs/>
                <w:sz w:val="16"/>
                <w:szCs w:val="16"/>
              </w:rPr>
              <w:t>,</w:t>
            </w:r>
            <w:r w:rsidRPr="00FE03C4">
              <w:rPr>
                <w:b/>
                <w:bCs/>
                <w:i/>
                <w:iCs/>
                <w:sz w:val="16"/>
                <w:szCs w:val="16"/>
              </w:rPr>
              <w:t xml:space="preserve"> DL: 4Kbytes, UL: 1Kbyte</w:t>
            </w:r>
            <w:r>
              <w:rPr>
                <w:b/>
                <w:bCs/>
                <w:i/>
                <w:iCs/>
                <w:sz w:val="16"/>
                <w:szCs w:val="16"/>
              </w:rPr>
              <w:t>,</w:t>
            </w:r>
            <w:r w:rsidRPr="00FE03C4">
              <w:rPr>
                <w:b/>
                <w:bCs/>
                <w:i/>
                <w:iCs/>
                <w:sz w:val="16"/>
                <w:szCs w:val="16"/>
              </w:rPr>
              <w:t xml:space="preserve"> </w:t>
            </w:r>
            <w:r w:rsidRPr="00025618">
              <w:rPr>
                <w:b/>
                <w:bCs/>
                <w:i/>
                <w:iCs/>
                <w:sz w:val="16"/>
                <w:szCs w:val="16"/>
              </w:rPr>
              <w:t xml:space="preserve">UE </w:t>
            </w:r>
            <w:proofErr w:type="gramStart"/>
            <w:r w:rsidRPr="00025618">
              <w:rPr>
                <w:b/>
                <w:bCs/>
                <w:i/>
                <w:iCs/>
                <w:sz w:val="16"/>
                <w:szCs w:val="16"/>
              </w:rPr>
              <w:t>clustering,…</w:t>
            </w:r>
            <w:proofErr w:type="gramEnd"/>
            <w:r>
              <w:rPr>
                <w:b/>
                <w:bCs/>
                <w:i/>
                <w:iCs/>
                <w:sz w:val="16"/>
                <w:szCs w:val="16"/>
              </w:rPr>
              <w:t>)</w:t>
            </w:r>
          </w:p>
        </w:tc>
      </w:tr>
      <w:tr w:rsidR="006026E1" w:rsidRPr="00C405DC" w14:paraId="00976DDE" w14:textId="77777777" w:rsidTr="005C01A2">
        <w:tc>
          <w:tcPr>
            <w:tcW w:w="1980" w:type="dxa"/>
            <w:gridSpan w:val="2"/>
            <w:vMerge w:val="restart"/>
            <w:vAlign w:val="center"/>
          </w:tcPr>
          <w:p w14:paraId="5B0E6264" w14:textId="77777777" w:rsidR="006026E1" w:rsidRPr="00C405DC" w:rsidRDefault="006026E1" w:rsidP="005C01A2">
            <w:pPr>
              <w:snapToGrid w:val="0"/>
              <w:spacing w:before="0" w:after="0"/>
              <w:rPr>
                <w:i/>
                <w:sz w:val="16"/>
                <w:szCs w:val="16"/>
              </w:rPr>
            </w:pPr>
          </w:p>
        </w:tc>
        <w:tc>
          <w:tcPr>
            <w:tcW w:w="7649" w:type="dxa"/>
            <w:gridSpan w:val="9"/>
            <w:vAlign w:val="center"/>
          </w:tcPr>
          <w:p w14:paraId="51E18333" w14:textId="77777777" w:rsidR="006026E1" w:rsidRDefault="006026E1" w:rsidP="005C01A2">
            <w:pPr>
              <w:snapToGrid w:val="0"/>
              <w:spacing w:before="0" w:after="0"/>
              <w:jc w:val="center"/>
              <w:rPr>
                <w:b/>
                <w:bCs/>
                <w:sz w:val="16"/>
                <w:szCs w:val="16"/>
              </w:rPr>
            </w:pPr>
            <w:r w:rsidRPr="00C01DC7">
              <w:rPr>
                <w:b/>
                <w:bCs/>
                <w:sz w:val="16"/>
                <w:szCs w:val="16"/>
              </w:rPr>
              <w:t>DL and UL arrival rate for baseline static TDD</w:t>
            </w:r>
          </w:p>
          <w:p w14:paraId="53731271" w14:textId="77777777" w:rsidR="006026E1" w:rsidRPr="00C405DC" w:rsidRDefault="006026E1" w:rsidP="005C01A2">
            <w:pPr>
              <w:snapToGrid w:val="0"/>
              <w:spacing w:before="0" w:after="0"/>
              <w:jc w:val="center"/>
              <w:rPr>
                <w:b/>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6026E1" w:rsidRPr="00C405DC" w14:paraId="7D2E81AB" w14:textId="77777777" w:rsidTr="005C01A2">
        <w:tc>
          <w:tcPr>
            <w:tcW w:w="1980" w:type="dxa"/>
            <w:gridSpan w:val="2"/>
            <w:vMerge/>
            <w:vAlign w:val="center"/>
          </w:tcPr>
          <w:p w14:paraId="4C5E97F1" w14:textId="77777777" w:rsidR="006026E1" w:rsidRPr="00C405DC" w:rsidRDefault="006026E1" w:rsidP="005C01A2">
            <w:pPr>
              <w:snapToGrid w:val="0"/>
              <w:spacing w:before="0" w:after="0"/>
              <w:rPr>
                <w:i/>
                <w:sz w:val="16"/>
                <w:szCs w:val="16"/>
              </w:rPr>
            </w:pPr>
          </w:p>
        </w:tc>
        <w:tc>
          <w:tcPr>
            <w:tcW w:w="3332" w:type="dxa"/>
            <w:gridSpan w:val="3"/>
            <w:vAlign w:val="center"/>
          </w:tcPr>
          <w:p w14:paraId="63F7DE87" w14:textId="77777777" w:rsidR="006026E1" w:rsidRDefault="006026E1" w:rsidP="005C01A2">
            <w:pPr>
              <w:snapToGrid w:val="0"/>
              <w:spacing w:before="0" w:after="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114" w:type="dxa"/>
            <w:gridSpan w:val="3"/>
            <w:vAlign w:val="center"/>
          </w:tcPr>
          <w:p w14:paraId="3720CE84" w14:textId="77777777" w:rsidR="006026E1" w:rsidRDefault="006026E1" w:rsidP="005C01A2">
            <w:pPr>
              <w:snapToGrid w:val="0"/>
              <w:spacing w:before="0" w:after="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203" w:type="dxa"/>
            <w:gridSpan w:val="3"/>
            <w:vAlign w:val="center"/>
          </w:tcPr>
          <w:p w14:paraId="009F5FE5" w14:textId="77777777" w:rsidR="006026E1" w:rsidRPr="00C405DC" w:rsidRDefault="006026E1" w:rsidP="005C01A2">
            <w:pPr>
              <w:snapToGrid w:val="0"/>
              <w:spacing w:before="0" w:after="0"/>
              <w:jc w:val="center"/>
              <w:rPr>
                <w:b/>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6026E1" w:rsidRPr="00C405DC" w14:paraId="387FBE35" w14:textId="77777777" w:rsidTr="005C01A2">
        <w:tc>
          <w:tcPr>
            <w:tcW w:w="1980" w:type="dxa"/>
            <w:gridSpan w:val="2"/>
            <w:vMerge/>
            <w:vAlign w:val="center"/>
          </w:tcPr>
          <w:p w14:paraId="7C318723" w14:textId="77777777" w:rsidR="006026E1" w:rsidRPr="00C405DC" w:rsidRDefault="006026E1" w:rsidP="005C01A2">
            <w:pPr>
              <w:snapToGrid w:val="0"/>
              <w:spacing w:before="0" w:after="0"/>
              <w:rPr>
                <w:b/>
                <w:sz w:val="16"/>
                <w:szCs w:val="16"/>
              </w:rPr>
            </w:pPr>
          </w:p>
        </w:tc>
        <w:tc>
          <w:tcPr>
            <w:tcW w:w="1820" w:type="dxa"/>
            <w:vAlign w:val="center"/>
          </w:tcPr>
          <w:p w14:paraId="131A456D" w14:textId="77777777" w:rsidR="006026E1" w:rsidRDefault="006026E1" w:rsidP="005C01A2">
            <w:pPr>
              <w:snapToGrid w:val="0"/>
              <w:spacing w:before="0" w:after="0"/>
              <w:jc w:val="center"/>
              <w:rPr>
                <w:sz w:val="16"/>
                <w:szCs w:val="16"/>
              </w:rPr>
            </w:pPr>
            <w:r>
              <w:rPr>
                <w:rFonts w:hint="eastAsia"/>
                <w:sz w:val="16"/>
                <w:szCs w:val="16"/>
              </w:rPr>
              <w:t>T</w:t>
            </w:r>
            <w:r>
              <w:rPr>
                <w:sz w:val="16"/>
                <w:szCs w:val="16"/>
              </w:rPr>
              <w:t>DD</w:t>
            </w:r>
          </w:p>
        </w:tc>
        <w:tc>
          <w:tcPr>
            <w:tcW w:w="698" w:type="dxa"/>
            <w:vAlign w:val="center"/>
          </w:tcPr>
          <w:p w14:paraId="71E615E0" w14:textId="77777777" w:rsidR="006026E1" w:rsidRPr="00C405DC" w:rsidRDefault="006026E1" w:rsidP="005C01A2">
            <w:pPr>
              <w:snapToGrid w:val="0"/>
              <w:spacing w:before="0" w:after="0"/>
              <w:jc w:val="center"/>
              <w:rPr>
                <w:sz w:val="16"/>
                <w:szCs w:val="16"/>
              </w:rPr>
            </w:pPr>
            <w:r>
              <w:rPr>
                <w:rFonts w:hint="eastAsia"/>
                <w:sz w:val="16"/>
                <w:szCs w:val="16"/>
              </w:rPr>
              <w:t>S</w:t>
            </w:r>
            <w:r>
              <w:rPr>
                <w:sz w:val="16"/>
                <w:szCs w:val="16"/>
              </w:rPr>
              <w:t>BFD</w:t>
            </w:r>
          </w:p>
        </w:tc>
        <w:tc>
          <w:tcPr>
            <w:tcW w:w="814" w:type="dxa"/>
            <w:vAlign w:val="center"/>
          </w:tcPr>
          <w:p w14:paraId="22E223D2" w14:textId="77777777" w:rsidR="006026E1" w:rsidRPr="00C405DC" w:rsidRDefault="006026E1" w:rsidP="005C01A2">
            <w:pPr>
              <w:snapToGrid w:val="0"/>
              <w:spacing w:before="0" w:after="0"/>
              <w:jc w:val="center"/>
              <w:rPr>
                <w:sz w:val="16"/>
                <w:szCs w:val="16"/>
              </w:rPr>
            </w:pPr>
            <w:r>
              <w:rPr>
                <w:rFonts w:hint="eastAsia"/>
                <w:sz w:val="16"/>
                <w:szCs w:val="16"/>
              </w:rPr>
              <w:t>G</w:t>
            </w:r>
            <w:r>
              <w:rPr>
                <w:sz w:val="16"/>
                <w:szCs w:val="16"/>
              </w:rPr>
              <w:t>ain (%)</w:t>
            </w:r>
          </w:p>
        </w:tc>
        <w:tc>
          <w:tcPr>
            <w:tcW w:w="689" w:type="dxa"/>
            <w:vAlign w:val="center"/>
          </w:tcPr>
          <w:p w14:paraId="5884E310" w14:textId="77777777" w:rsidR="006026E1" w:rsidRPr="00C405DC" w:rsidRDefault="006026E1" w:rsidP="005C01A2">
            <w:pPr>
              <w:snapToGrid w:val="0"/>
              <w:spacing w:before="0" w:after="0"/>
              <w:jc w:val="center"/>
              <w:rPr>
                <w:sz w:val="16"/>
                <w:szCs w:val="16"/>
              </w:rPr>
            </w:pPr>
            <w:r>
              <w:rPr>
                <w:rFonts w:hint="eastAsia"/>
                <w:sz w:val="16"/>
                <w:szCs w:val="16"/>
              </w:rPr>
              <w:t>T</w:t>
            </w:r>
            <w:r>
              <w:rPr>
                <w:sz w:val="16"/>
                <w:szCs w:val="16"/>
              </w:rPr>
              <w:t>DD</w:t>
            </w:r>
          </w:p>
        </w:tc>
        <w:tc>
          <w:tcPr>
            <w:tcW w:w="617" w:type="dxa"/>
            <w:vAlign w:val="center"/>
          </w:tcPr>
          <w:p w14:paraId="7D07CA5B" w14:textId="77777777" w:rsidR="006026E1" w:rsidRPr="00C405DC" w:rsidRDefault="006026E1" w:rsidP="005C01A2">
            <w:pPr>
              <w:snapToGrid w:val="0"/>
              <w:spacing w:before="0" w:after="0"/>
              <w:jc w:val="center"/>
              <w:rPr>
                <w:sz w:val="16"/>
                <w:szCs w:val="16"/>
              </w:rPr>
            </w:pPr>
            <w:r>
              <w:rPr>
                <w:rFonts w:hint="eastAsia"/>
                <w:sz w:val="16"/>
                <w:szCs w:val="16"/>
              </w:rPr>
              <w:t>S</w:t>
            </w:r>
            <w:r>
              <w:rPr>
                <w:sz w:val="16"/>
                <w:szCs w:val="16"/>
              </w:rPr>
              <w:t>BFD</w:t>
            </w:r>
          </w:p>
        </w:tc>
        <w:tc>
          <w:tcPr>
            <w:tcW w:w="808" w:type="dxa"/>
            <w:vAlign w:val="center"/>
          </w:tcPr>
          <w:p w14:paraId="2EEAF454" w14:textId="77777777" w:rsidR="006026E1" w:rsidRPr="00C405DC" w:rsidRDefault="006026E1" w:rsidP="005C01A2">
            <w:pPr>
              <w:snapToGrid w:val="0"/>
              <w:spacing w:before="0" w:after="0"/>
              <w:jc w:val="center"/>
              <w:rPr>
                <w:sz w:val="16"/>
                <w:szCs w:val="16"/>
              </w:rPr>
            </w:pPr>
            <w:r>
              <w:rPr>
                <w:rFonts w:hint="eastAsia"/>
                <w:sz w:val="16"/>
                <w:szCs w:val="16"/>
              </w:rPr>
              <w:t>G</w:t>
            </w:r>
            <w:r>
              <w:rPr>
                <w:sz w:val="16"/>
                <w:szCs w:val="16"/>
              </w:rPr>
              <w:t>ain (%)</w:t>
            </w:r>
          </w:p>
        </w:tc>
        <w:tc>
          <w:tcPr>
            <w:tcW w:w="565" w:type="dxa"/>
            <w:vAlign w:val="center"/>
          </w:tcPr>
          <w:p w14:paraId="06AC0A51" w14:textId="77777777" w:rsidR="006026E1" w:rsidRPr="00C405DC" w:rsidRDefault="006026E1" w:rsidP="005C01A2">
            <w:pPr>
              <w:snapToGrid w:val="0"/>
              <w:spacing w:before="0" w:after="0"/>
              <w:jc w:val="center"/>
              <w:rPr>
                <w:sz w:val="16"/>
                <w:szCs w:val="16"/>
              </w:rPr>
            </w:pPr>
            <w:r>
              <w:rPr>
                <w:rFonts w:hint="eastAsia"/>
                <w:sz w:val="16"/>
                <w:szCs w:val="16"/>
              </w:rPr>
              <w:t>T</w:t>
            </w:r>
            <w:r>
              <w:rPr>
                <w:sz w:val="16"/>
                <w:szCs w:val="16"/>
              </w:rPr>
              <w:t>DD</w:t>
            </w:r>
          </w:p>
        </w:tc>
        <w:tc>
          <w:tcPr>
            <w:tcW w:w="793" w:type="dxa"/>
            <w:vAlign w:val="center"/>
          </w:tcPr>
          <w:p w14:paraId="11148A10" w14:textId="77777777" w:rsidR="006026E1" w:rsidRPr="00C405DC" w:rsidRDefault="006026E1" w:rsidP="005C01A2">
            <w:pPr>
              <w:snapToGrid w:val="0"/>
              <w:spacing w:before="0" w:after="0"/>
              <w:jc w:val="center"/>
              <w:rPr>
                <w:sz w:val="16"/>
                <w:szCs w:val="16"/>
              </w:rPr>
            </w:pPr>
            <w:r>
              <w:rPr>
                <w:rFonts w:hint="eastAsia"/>
                <w:sz w:val="16"/>
                <w:szCs w:val="16"/>
              </w:rPr>
              <w:t>S</w:t>
            </w:r>
            <w:r>
              <w:rPr>
                <w:sz w:val="16"/>
                <w:szCs w:val="16"/>
              </w:rPr>
              <w:t>BFD</w:t>
            </w:r>
          </w:p>
        </w:tc>
        <w:tc>
          <w:tcPr>
            <w:tcW w:w="845" w:type="dxa"/>
            <w:vAlign w:val="center"/>
          </w:tcPr>
          <w:p w14:paraId="5C0149F9" w14:textId="77777777" w:rsidR="006026E1" w:rsidRPr="00C405DC" w:rsidRDefault="006026E1" w:rsidP="005C01A2">
            <w:pPr>
              <w:snapToGrid w:val="0"/>
              <w:spacing w:before="0" w:after="0"/>
              <w:jc w:val="center"/>
              <w:rPr>
                <w:sz w:val="16"/>
                <w:szCs w:val="16"/>
              </w:rPr>
            </w:pPr>
            <w:r>
              <w:rPr>
                <w:rFonts w:hint="eastAsia"/>
                <w:sz w:val="16"/>
                <w:szCs w:val="16"/>
              </w:rPr>
              <w:t>G</w:t>
            </w:r>
            <w:r>
              <w:rPr>
                <w:sz w:val="16"/>
                <w:szCs w:val="16"/>
              </w:rPr>
              <w:t>ain (%)</w:t>
            </w:r>
          </w:p>
        </w:tc>
      </w:tr>
      <w:tr w:rsidR="006026E1" w:rsidRPr="00C405DC" w14:paraId="2A456D24" w14:textId="77777777" w:rsidTr="005C01A2">
        <w:tc>
          <w:tcPr>
            <w:tcW w:w="1202" w:type="dxa"/>
            <w:vMerge w:val="restart"/>
            <w:vAlign w:val="center"/>
          </w:tcPr>
          <w:p w14:paraId="17B0CE8C" w14:textId="77777777" w:rsidR="006026E1" w:rsidRPr="00C405DC" w:rsidRDefault="006026E1" w:rsidP="005C01A2">
            <w:pPr>
              <w:snapToGrid w:val="0"/>
              <w:spacing w:before="0" w:after="0"/>
              <w:rPr>
                <w:sz w:val="16"/>
                <w:szCs w:val="16"/>
              </w:rPr>
            </w:pPr>
            <w:r w:rsidRPr="00C405DC">
              <w:rPr>
                <w:b/>
                <w:sz w:val="16"/>
                <w:szCs w:val="16"/>
              </w:rPr>
              <w:t>DL Average-</w:t>
            </w:r>
            <w:proofErr w:type="spellStart"/>
            <w:r w:rsidRPr="00C405DC">
              <w:rPr>
                <w:b/>
                <w:sz w:val="16"/>
                <w:szCs w:val="16"/>
              </w:rPr>
              <w:t>UPT</w:t>
            </w:r>
            <w:proofErr w:type="spellEnd"/>
            <w:r>
              <w:rPr>
                <w:b/>
                <w:sz w:val="16"/>
                <w:szCs w:val="16"/>
              </w:rPr>
              <w:t xml:space="preserve"> (Mbps)</w:t>
            </w:r>
          </w:p>
        </w:tc>
        <w:tc>
          <w:tcPr>
            <w:tcW w:w="778" w:type="dxa"/>
            <w:vAlign w:val="center"/>
          </w:tcPr>
          <w:p w14:paraId="74F09BC9" w14:textId="77777777" w:rsidR="006026E1" w:rsidRPr="00C405DC" w:rsidRDefault="006026E1" w:rsidP="005C01A2">
            <w:pPr>
              <w:snapToGrid w:val="0"/>
              <w:spacing w:before="0" w:after="0"/>
              <w:rPr>
                <w:b/>
                <w:sz w:val="16"/>
                <w:szCs w:val="16"/>
              </w:rPr>
            </w:pPr>
            <w:r w:rsidRPr="00C405DC">
              <w:rPr>
                <w:b/>
                <w:sz w:val="16"/>
                <w:szCs w:val="16"/>
              </w:rPr>
              <w:t>Mean</w:t>
            </w:r>
          </w:p>
        </w:tc>
        <w:tc>
          <w:tcPr>
            <w:tcW w:w="1820" w:type="dxa"/>
            <w:vAlign w:val="center"/>
          </w:tcPr>
          <w:p w14:paraId="4D95606F" w14:textId="77777777" w:rsidR="006026E1" w:rsidRPr="00C405DC" w:rsidRDefault="006026E1" w:rsidP="005C01A2">
            <w:pPr>
              <w:snapToGrid w:val="0"/>
              <w:spacing w:before="0" w:after="0"/>
              <w:rPr>
                <w:sz w:val="16"/>
                <w:szCs w:val="16"/>
              </w:rPr>
            </w:pPr>
            <w:r>
              <w:rPr>
                <w:sz w:val="16"/>
                <w:szCs w:val="16"/>
              </w:rPr>
              <w:t>{</w:t>
            </w:r>
            <w:r w:rsidRPr="00C405DC">
              <w:rPr>
                <w:sz w:val="16"/>
                <w:szCs w:val="16"/>
              </w:rPr>
              <w:t>mean, &lt;</w:t>
            </w:r>
            <w:proofErr w:type="spellStart"/>
            <w:r w:rsidRPr="00C405DC">
              <w:rPr>
                <w:sz w:val="16"/>
                <w:szCs w:val="16"/>
              </w:rPr>
              <w:t>min</w:t>
            </w:r>
            <w:r>
              <w:rPr>
                <w:sz w:val="16"/>
                <w:szCs w:val="16"/>
              </w:rPr>
              <w:t>~</w:t>
            </w:r>
            <w:r w:rsidRPr="00C405DC">
              <w:rPr>
                <w:sz w:val="16"/>
                <w:szCs w:val="16"/>
              </w:rPr>
              <w:t>max</w:t>
            </w:r>
            <w:proofErr w:type="spellEnd"/>
            <w:r w:rsidRPr="00C405DC">
              <w:rPr>
                <w:sz w:val="16"/>
                <w:szCs w:val="16"/>
              </w:rPr>
              <w:t>&gt;</w:t>
            </w:r>
            <w:r>
              <w:rPr>
                <w:sz w:val="16"/>
                <w:szCs w:val="16"/>
              </w:rPr>
              <w:t>} =</w:t>
            </w:r>
            <w:r w:rsidRPr="00C405DC">
              <w:rPr>
                <w:sz w:val="16"/>
                <w:szCs w:val="16"/>
              </w:rPr>
              <w:t xml:space="preserve"> </w:t>
            </w:r>
            <w:r>
              <w:rPr>
                <w:sz w:val="16"/>
                <w:szCs w:val="16"/>
              </w:rPr>
              <w:t>{</w:t>
            </w:r>
            <w:r w:rsidRPr="00C405DC">
              <w:rPr>
                <w:sz w:val="16"/>
                <w:szCs w:val="16"/>
              </w:rPr>
              <w:t>3%, &lt;-10%~20%&gt;</w:t>
            </w:r>
            <w:r>
              <w:rPr>
                <w:sz w:val="16"/>
                <w:szCs w:val="16"/>
              </w:rPr>
              <w:t>}</w:t>
            </w:r>
          </w:p>
        </w:tc>
        <w:tc>
          <w:tcPr>
            <w:tcW w:w="698" w:type="dxa"/>
            <w:vAlign w:val="center"/>
          </w:tcPr>
          <w:p w14:paraId="76A16A3F" w14:textId="77777777" w:rsidR="006026E1" w:rsidRPr="00C405DC" w:rsidRDefault="006026E1" w:rsidP="005C01A2">
            <w:pPr>
              <w:snapToGrid w:val="0"/>
              <w:spacing w:before="0" w:after="0"/>
              <w:rPr>
                <w:sz w:val="16"/>
                <w:szCs w:val="16"/>
              </w:rPr>
            </w:pPr>
          </w:p>
        </w:tc>
        <w:tc>
          <w:tcPr>
            <w:tcW w:w="814" w:type="dxa"/>
            <w:vAlign w:val="center"/>
          </w:tcPr>
          <w:p w14:paraId="2975F09E" w14:textId="77777777" w:rsidR="006026E1" w:rsidRPr="00C405DC" w:rsidRDefault="006026E1" w:rsidP="005C01A2">
            <w:pPr>
              <w:snapToGrid w:val="0"/>
              <w:spacing w:before="0" w:after="0"/>
              <w:rPr>
                <w:sz w:val="16"/>
                <w:szCs w:val="16"/>
              </w:rPr>
            </w:pPr>
          </w:p>
        </w:tc>
        <w:tc>
          <w:tcPr>
            <w:tcW w:w="689" w:type="dxa"/>
            <w:vAlign w:val="center"/>
          </w:tcPr>
          <w:p w14:paraId="2C9CAF72" w14:textId="77777777" w:rsidR="006026E1" w:rsidRPr="00C405DC" w:rsidRDefault="006026E1" w:rsidP="005C01A2">
            <w:pPr>
              <w:snapToGrid w:val="0"/>
              <w:spacing w:before="0" w:after="0"/>
              <w:rPr>
                <w:sz w:val="16"/>
                <w:szCs w:val="16"/>
              </w:rPr>
            </w:pPr>
          </w:p>
        </w:tc>
        <w:tc>
          <w:tcPr>
            <w:tcW w:w="617" w:type="dxa"/>
            <w:vAlign w:val="center"/>
          </w:tcPr>
          <w:p w14:paraId="12037E49" w14:textId="77777777" w:rsidR="006026E1" w:rsidRPr="00C405DC" w:rsidRDefault="006026E1" w:rsidP="005C01A2">
            <w:pPr>
              <w:snapToGrid w:val="0"/>
              <w:spacing w:before="0" w:after="0"/>
              <w:rPr>
                <w:sz w:val="16"/>
                <w:szCs w:val="16"/>
              </w:rPr>
            </w:pPr>
          </w:p>
        </w:tc>
        <w:tc>
          <w:tcPr>
            <w:tcW w:w="808" w:type="dxa"/>
            <w:vAlign w:val="center"/>
          </w:tcPr>
          <w:p w14:paraId="2B107024" w14:textId="77777777" w:rsidR="006026E1" w:rsidRPr="00C405DC" w:rsidRDefault="006026E1" w:rsidP="005C01A2">
            <w:pPr>
              <w:snapToGrid w:val="0"/>
              <w:spacing w:before="0" w:after="0"/>
              <w:rPr>
                <w:sz w:val="16"/>
                <w:szCs w:val="16"/>
              </w:rPr>
            </w:pPr>
          </w:p>
        </w:tc>
        <w:tc>
          <w:tcPr>
            <w:tcW w:w="565" w:type="dxa"/>
            <w:vAlign w:val="center"/>
          </w:tcPr>
          <w:p w14:paraId="30AAE2B5" w14:textId="77777777" w:rsidR="006026E1" w:rsidRPr="00C405DC" w:rsidRDefault="006026E1" w:rsidP="005C01A2">
            <w:pPr>
              <w:snapToGrid w:val="0"/>
              <w:spacing w:before="0" w:after="0"/>
              <w:rPr>
                <w:sz w:val="16"/>
                <w:szCs w:val="16"/>
              </w:rPr>
            </w:pPr>
          </w:p>
        </w:tc>
        <w:tc>
          <w:tcPr>
            <w:tcW w:w="793" w:type="dxa"/>
            <w:vAlign w:val="center"/>
          </w:tcPr>
          <w:p w14:paraId="26C7F420" w14:textId="77777777" w:rsidR="006026E1" w:rsidRPr="00C405DC" w:rsidRDefault="006026E1" w:rsidP="005C01A2">
            <w:pPr>
              <w:snapToGrid w:val="0"/>
              <w:spacing w:before="0" w:after="0"/>
              <w:rPr>
                <w:sz w:val="16"/>
                <w:szCs w:val="16"/>
              </w:rPr>
            </w:pPr>
          </w:p>
        </w:tc>
        <w:tc>
          <w:tcPr>
            <w:tcW w:w="845" w:type="dxa"/>
            <w:vAlign w:val="center"/>
          </w:tcPr>
          <w:p w14:paraId="5FED3635" w14:textId="77777777" w:rsidR="006026E1" w:rsidRPr="00C405DC" w:rsidRDefault="006026E1" w:rsidP="005C01A2">
            <w:pPr>
              <w:snapToGrid w:val="0"/>
              <w:spacing w:before="0" w:after="0"/>
              <w:rPr>
                <w:sz w:val="16"/>
                <w:szCs w:val="16"/>
              </w:rPr>
            </w:pPr>
          </w:p>
        </w:tc>
      </w:tr>
      <w:tr w:rsidR="006026E1" w:rsidRPr="00C405DC" w14:paraId="7F0398D7" w14:textId="77777777" w:rsidTr="005C01A2">
        <w:tc>
          <w:tcPr>
            <w:tcW w:w="1202" w:type="dxa"/>
            <w:vMerge/>
            <w:vAlign w:val="center"/>
          </w:tcPr>
          <w:p w14:paraId="4478C868" w14:textId="77777777" w:rsidR="006026E1" w:rsidRPr="00C405DC" w:rsidRDefault="006026E1" w:rsidP="005C01A2">
            <w:pPr>
              <w:snapToGrid w:val="0"/>
              <w:spacing w:before="0" w:after="0"/>
              <w:rPr>
                <w:b/>
                <w:sz w:val="16"/>
                <w:szCs w:val="16"/>
              </w:rPr>
            </w:pPr>
          </w:p>
        </w:tc>
        <w:tc>
          <w:tcPr>
            <w:tcW w:w="778" w:type="dxa"/>
            <w:vAlign w:val="center"/>
          </w:tcPr>
          <w:p w14:paraId="68AD1ED0" w14:textId="77777777" w:rsidR="006026E1" w:rsidRPr="00C405DC" w:rsidRDefault="006026E1" w:rsidP="005C01A2">
            <w:pPr>
              <w:snapToGrid w:val="0"/>
              <w:spacing w:before="0" w:after="0"/>
              <w:rPr>
                <w:b/>
                <w:sz w:val="16"/>
                <w:szCs w:val="16"/>
              </w:rPr>
            </w:pPr>
            <w:r w:rsidRPr="00C405DC">
              <w:rPr>
                <w:b/>
                <w:sz w:val="16"/>
                <w:szCs w:val="16"/>
              </w:rPr>
              <w:t>5%</w:t>
            </w:r>
          </w:p>
        </w:tc>
        <w:tc>
          <w:tcPr>
            <w:tcW w:w="1820" w:type="dxa"/>
            <w:vAlign w:val="center"/>
          </w:tcPr>
          <w:p w14:paraId="5483F404" w14:textId="77777777" w:rsidR="006026E1" w:rsidRPr="00C405DC" w:rsidRDefault="006026E1" w:rsidP="005C01A2">
            <w:pPr>
              <w:snapToGrid w:val="0"/>
              <w:spacing w:before="0" w:after="0"/>
              <w:rPr>
                <w:sz w:val="16"/>
                <w:szCs w:val="16"/>
              </w:rPr>
            </w:pPr>
          </w:p>
        </w:tc>
        <w:tc>
          <w:tcPr>
            <w:tcW w:w="698" w:type="dxa"/>
            <w:vAlign w:val="center"/>
          </w:tcPr>
          <w:p w14:paraId="65353137" w14:textId="77777777" w:rsidR="006026E1" w:rsidRPr="00C405DC" w:rsidRDefault="006026E1" w:rsidP="005C01A2">
            <w:pPr>
              <w:snapToGrid w:val="0"/>
              <w:spacing w:before="0" w:after="0"/>
              <w:rPr>
                <w:sz w:val="16"/>
                <w:szCs w:val="16"/>
              </w:rPr>
            </w:pPr>
          </w:p>
        </w:tc>
        <w:tc>
          <w:tcPr>
            <w:tcW w:w="814" w:type="dxa"/>
            <w:vAlign w:val="center"/>
          </w:tcPr>
          <w:p w14:paraId="44ADFD2C" w14:textId="77777777" w:rsidR="006026E1" w:rsidRPr="00C405DC" w:rsidRDefault="006026E1" w:rsidP="005C01A2">
            <w:pPr>
              <w:snapToGrid w:val="0"/>
              <w:spacing w:before="0" w:after="0"/>
              <w:rPr>
                <w:sz w:val="16"/>
                <w:szCs w:val="16"/>
              </w:rPr>
            </w:pPr>
          </w:p>
        </w:tc>
        <w:tc>
          <w:tcPr>
            <w:tcW w:w="689" w:type="dxa"/>
            <w:vAlign w:val="center"/>
          </w:tcPr>
          <w:p w14:paraId="61D653EE" w14:textId="77777777" w:rsidR="006026E1" w:rsidRPr="00C405DC" w:rsidRDefault="006026E1" w:rsidP="005C01A2">
            <w:pPr>
              <w:snapToGrid w:val="0"/>
              <w:spacing w:before="0" w:after="0"/>
              <w:rPr>
                <w:sz w:val="16"/>
                <w:szCs w:val="16"/>
              </w:rPr>
            </w:pPr>
          </w:p>
        </w:tc>
        <w:tc>
          <w:tcPr>
            <w:tcW w:w="617" w:type="dxa"/>
            <w:vAlign w:val="center"/>
          </w:tcPr>
          <w:p w14:paraId="765EAE38" w14:textId="77777777" w:rsidR="006026E1" w:rsidRPr="00C405DC" w:rsidRDefault="006026E1" w:rsidP="005C01A2">
            <w:pPr>
              <w:snapToGrid w:val="0"/>
              <w:spacing w:before="0" w:after="0"/>
              <w:rPr>
                <w:sz w:val="16"/>
                <w:szCs w:val="16"/>
              </w:rPr>
            </w:pPr>
          </w:p>
        </w:tc>
        <w:tc>
          <w:tcPr>
            <w:tcW w:w="808" w:type="dxa"/>
            <w:vAlign w:val="center"/>
          </w:tcPr>
          <w:p w14:paraId="294E959A" w14:textId="77777777" w:rsidR="006026E1" w:rsidRPr="00C405DC" w:rsidRDefault="006026E1" w:rsidP="005C01A2">
            <w:pPr>
              <w:snapToGrid w:val="0"/>
              <w:spacing w:before="0" w:after="0"/>
              <w:rPr>
                <w:sz w:val="16"/>
                <w:szCs w:val="16"/>
              </w:rPr>
            </w:pPr>
          </w:p>
        </w:tc>
        <w:tc>
          <w:tcPr>
            <w:tcW w:w="565" w:type="dxa"/>
            <w:vAlign w:val="center"/>
          </w:tcPr>
          <w:p w14:paraId="46CE0724" w14:textId="77777777" w:rsidR="006026E1" w:rsidRPr="00C405DC" w:rsidRDefault="006026E1" w:rsidP="005C01A2">
            <w:pPr>
              <w:snapToGrid w:val="0"/>
              <w:spacing w:before="0" w:after="0"/>
              <w:rPr>
                <w:sz w:val="16"/>
                <w:szCs w:val="16"/>
              </w:rPr>
            </w:pPr>
          </w:p>
        </w:tc>
        <w:tc>
          <w:tcPr>
            <w:tcW w:w="793" w:type="dxa"/>
            <w:vAlign w:val="center"/>
          </w:tcPr>
          <w:p w14:paraId="68F4D3E1" w14:textId="77777777" w:rsidR="006026E1" w:rsidRPr="00C405DC" w:rsidRDefault="006026E1" w:rsidP="005C01A2">
            <w:pPr>
              <w:snapToGrid w:val="0"/>
              <w:spacing w:before="0" w:after="0"/>
              <w:rPr>
                <w:sz w:val="16"/>
                <w:szCs w:val="16"/>
              </w:rPr>
            </w:pPr>
          </w:p>
        </w:tc>
        <w:tc>
          <w:tcPr>
            <w:tcW w:w="845" w:type="dxa"/>
            <w:vAlign w:val="center"/>
          </w:tcPr>
          <w:p w14:paraId="13715CD8" w14:textId="77777777" w:rsidR="006026E1" w:rsidRPr="00C405DC" w:rsidRDefault="006026E1" w:rsidP="005C01A2">
            <w:pPr>
              <w:snapToGrid w:val="0"/>
              <w:spacing w:before="0" w:after="0"/>
              <w:rPr>
                <w:sz w:val="16"/>
                <w:szCs w:val="16"/>
              </w:rPr>
            </w:pPr>
          </w:p>
        </w:tc>
      </w:tr>
      <w:tr w:rsidR="006026E1" w:rsidRPr="00C405DC" w14:paraId="666605EB" w14:textId="77777777" w:rsidTr="005C01A2">
        <w:tc>
          <w:tcPr>
            <w:tcW w:w="1202" w:type="dxa"/>
            <w:vMerge/>
            <w:vAlign w:val="center"/>
          </w:tcPr>
          <w:p w14:paraId="480B7028" w14:textId="77777777" w:rsidR="006026E1" w:rsidRPr="00C405DC" w:rsidRDefault="006026E1" w:rsidP="005C01A2">
            <w:pPr>
              <w:snapToGrid w:val="0"/>
              <w:spacing w:before="0" w:after="0"/>
              <w:rPr>
                <w:b/>
                <w:sz w:val="16"/>
                <w:szCs w:val="16"/>
              </w:rPr>
            </w:pPr>
          </w:p>
        </w:tc>
        <w:tc>
          <w:tcPr>
            <w:tcW w:w="778" w:type="dxa"/>
            <w:vAlign w:val="center"/>
          </w:tcPr>
          <w:p w14:paraId="79DA98B4" w14:textId="77777777" w:rsidR="006026E1" w:rsidRPr="00C405DC" w:rsidRDefault="006026E1" w:rsidP="005C01A2">
            <w:pPr>
              <w:snapToGrid w:val="0"/>
              <w:spacing w:before="0" w:after="0"/>
              <w:rPr>
                <w:b/>
                <w:sz w:val="16"/>
                <w:szCs w:val="16"/>
              </w:rPr>
            </w:pPr>
            <w:r w:rsidRPr="00C405DC">
              <w:rPr>
                <w:b/>
                <w:sz w:val="16"/>
                <w:szCs w:val="16"/>
              </w:rPr>
              <w:t>50%</w:t>
            </w:r>
          </w:p>
        </w:tc>
        <w:tc>
          <w:tcPr>
            <w:tcW w:w="1820" w:type="dxa"/>
            <w:vAlign w:val="center"/>
          </w:tcPr>
          <w:p w14:paraId="522119FD" w14:textId="77777777" w:rsidR="006026E1" w:rsidRPr="00C405DC" w:rsidRDefault="006026E1" w:rsidP="005C01A2">
            <w:pPr>
              <w:snapToGrid w:val="0"/>
              <w:spacing w:before="0" w:after="0"/>
              <w:rPr>
                <w:sz w:val="16"/>
                <w:szCs w:val="16"/>
              </w:rPr>
            </w:pPr>
          </w:p>
        </w:tc>
        <w:tc>
          <w:tcPr>
            <w:tcW w:w="698" w:type="dxa"/>
            <w:vAlign w:val="center"/>
          </w:tcPr>
          <w:p w14:paraId="5AEEEEA0" w14:textId="77777777" w:rsidR="006026E1" w:rsidRPr="00C405DC" w:rsidRDefault="006026E1" w:rsidP="005C01A2">
            <w:pPr>
              <w:snapToGrid w:val="0"/>
              <w:spacing w:before="0" w:after="0"/>
              <w:rPr>
                <w:sz w:val="16"/>
                <w:szCs w:val="16"/>
              </w:rPr>
            </w:pPr>
          </w:p>
        </w:tc>
        <w:tc>
          <w:tcPr>
            <w:tcW w:w="814" w:type="dxa"/>
            <w:vAlign w:val="center"/>
          </w:tcPr>
          <w:p w14:paraId="1B4569A9" w14:textId="77777777" w:rsidR="006026E1" w:rsidRPr="00C405DC" w:rsidRDefault="006026E1" w:rsidP="005C01A2">
            <w:pPr>
              <w:snapToGrid w:val="0"/>
              <w:spacing w:before="0" w:after="0"/>
              <w:rPr>
                <w:sz w:val="16"/>
                <w:szCs w:val="16"/>
              </w:rPr>
            </w:pPr>
          </w:p>
        </w:tc>
        <w:tc>
          <w:tcPr>
            <w:tcW w:w="689" w:type="dxa"/>
            <w:vAlign w:val="center"/>
          </w:tcPr>
          <w:p w14:paraId="50F343B2" w14:textId="77777777" w:rsidR="006026E1" w:rsidRPr="00C405DC" w:rsidRDefault="006026E1" w:rsidP="005C01A2">
            <w:pPr>
              <w:snapToGrid w:val="0"/>
              <w:spacing w:before="0" w:after="0"/>
              <w:rPr>
                <w:sz w:val="16"/>
                <w:szCs w:val="16"/>
              </w:rPr>
            </w:pPr>
          </w:p>
        </w:tc>
        <w:tc>
          <w:tcPr>
            <w:tcW w:w="617" w:type="dxa"/>
            <w:vAlign w:val="center"/>
          </w:tcPr>
          <w:p w14:paraId="1F78F28F" w14:textId="77777777" w:rsidR="006026E1" w:rsidRPr="00C405DC" w:rsidRDefault="006026E1" w:rsidP="005C01A2">
            <w:pPr>
              <w:snapToGrid w:val="0"/>
              <w:spacing w:before="0" w:after="0"/>
              <w:rPr>
                <w:sz w:val="16"/>
                <w:szCs w:val="16"/>
              </w:rPr>
            </w:pPr>
          </w:p>
        </w:tc>
        <w:tc>
          <w:tcPr>
            <w:tcW w:w="808" w:type="dxa"/>
            <w:vAlign w:val="center"/>
          </w:tcPr>
          <w:p w14:paraId="7DFE2B31" w14:textId="77777777" w:rsidR="006026E1" w:rsidRPr="00C405DC" w:rsidRDefault="006026E1" w:rsidP="005C01A2">
            <w:pPr>
              <w:snapToGrid w:val="0"/>
              <w:spacing w:before="0" w:after="0"/>
              <w:rPr>
                <w:sz w:val="16"/>
                <w:szCs w:val="16"/>
              </w:rPr>
            </w:pPr>
          </w:p>
        </w:tc>
        <w:tc>
          <w:tcPr>
            <w:tcW w:w="565" w:type="dxa"/>
            <w:vAlign w:val="center"/>
          </w:tcPr>
          <w:p w14:paraId="1ACBEF70" w14:textId="77777777" w:rsidR="006026E1" w:rsidRPr="00C405DC" w:rsidRDefault="006026E1" w:rsidP="005C01A2">
            <w:pPr>
              <w:snapToGrid w:val="0"/>
              <w:spacing w:before="0" w:after="0"/>
              <w:rPr>
                <w:sz w:val="16"/>
                <w:szCs w:val="16"/>
              </w:rPr>
            </w:pPr>
          </w:p>
        </w:tc>
        <w:tc>
          <w:tcPr>
            <w:tcW w:w="793" w:type="dxa"/>
            <w:vAlign w:val="center"/>
          </w:tcPr>
          <w:p w14:paraId="1CAD6040" w14:textId="77777777" w:rsidR="006026E1" w:rsidRPr="00C405DC" w:rsidRDefault="006026E1" w:rsidP="005C01A2">
            <w:pPr>
              <w:snapToGrid w:val="0"/>
              <w:spacing w:before="0" w:after="0"/>
              <w:rPr>
                <w:sz w:val="16"/>
                <w:szCs w:val="16"/>
              </w:rPr>
            </w:pPr>
          </w:p>
        </w:tc>
        <w:tc>
          <w:tcPr>
            <w:tcW w:w="845" w:type="dxa"/>
            <w:vAlign w:val="center"/>
          </w:tcPr>
          <w:p w14:paraId="42523272" w14:textId="77777777" w:rsidR="006026E1" w:rsidRPr="00C405DC" w:rsidRDefault="006026E1" w:rsidP="005C01A2">
            <w:pPr>
              <w:snapToGrid w:val="0"/>
              <w:spacing w:before="0" w:after="0"/>
              <w:rPr>
                <w:sz w:val="16"/>
                <w:szCs w:val="16"/>
              </w:rPr>
            </w:pPr>
          </w:p>
        </w:tc>
      </w:tr>
      <w:tr w:rsidR="006026E1" w:rsidRPr="00C405DC" w14:paraId="6B4EA0CF" w14:textId="77777777" w:rsidTr="005C01A2">
        <w:tc>
          <w:tcPr>
            <w:tcW w:w="1202" w:type="dxa"/>
            <w:vMerge/>
            <w:vAlign w:val="center"/>
          </w:tcPr>
          <w:p w14:paraId="72FE05A6" w14:textId="77777777" w:rsidR="006026E1" w:rsidRPr="00C405DC" w:rsidRDefault="006026E1" w:rsidP="005C01A2">
            <w:pPr>
              <w:snapToGrid w:val="0"/>
              <w:spacing w:before="0" w:after="0"/>
              <w:rPr>
                <w:b/>
                <w:sz w:val="16"/>
                <w:szCs w:val="16"/>
              </w:rPr>
            </w:pPr>
          </w:p>
        </w:tc>
        <w:tc>
          <w:tcPr>
            <w:tcW w:w="778" w:type="dxa"/>
            <w:vAlign w:val="center"/>
          </w:tcPr>
          <w:p w14:paraId="162BA61F" w14:textId="77777777" w:rsidR="006026E1" w:rsidRPr="00C405DC" w:rsidRDefault="006026E1" w:rsidP="005C01A2">
            <w:pPr>
              <w:snapToGrid w:val="0"/>
              <w:spacing w:before="0" w:after="0"/>
              <w:rPr>
                <w:b/>
                <w:sz w:val="16"/>
                <w:szCs w:val="16"/>
              </w:rPr>
            </w:pPr>
            <w:r w:rsidRPr="00C405DC">
              <w:rPr>
                <w:b/>
                <w:sz w:val="16"/>
                <w:szCs w:val="16"/>
              </w:rPr>
              <w:t>95%</w:t>
            </w:r>
          </w:p>
        </w:tc>
        <w:tc>
          <w:tcPr>
            <w:tcW w:w="1820" w:type="dxa"/>
            <w:vAlign w:val="center"/>
          </w:tcPr>
          <w:p w14:paraId="2390ADA2" w14:textId="77777777" w:rsidR="006026E1" w:rsidRPr="00C405DC" w:rsidRDefault="006026E1" w:rsidP="005C01A2">
            <w:pPr>
              <w:snapToGrid w:val="0"/>
              <w:spacing w:before="0" w:after="0"/>
              <w:rPr>
                <w:sz w:val="16"/>
                <w:szCs w:val="16"/>
              </w:rPr>
            </w:pPr>
          </w:p>
        </w:tc>
        <w:tc>
          <w:tcPr>
            <w:tcW w:w="698" w:type="dxa"/>
            <w:vAlign w:val="center"/>
          </w:tcPr>
          <w:p w14:paraId="0061E670" w14:textId="77777777" w:rsidR="006026E1" w:rsidRPr="00C405DC" w:rsidRDefault="006026E1" w:rsidP="005C01A2">
            <w:pPr>
              <w:snapToGrid w:val="0"/>
              <w:spacing w:before="0" w:after="0"/>
              <w:rPr>
                <w:sz w:val="16"/>
                <w:szCs w:val="16"/>
              </w:rPr>
            </w:pPr>
          </w:p>
        </w:tc>
        <w:tc>
          <w:tcPr>
            <w:tcW w:w="814" w:type="dxa"/>
            <w:vAlign w:val="center"/>
          </w:tcPr>
          <w:p w14:paraId="46D20E36" w14:textId="77777777" w:rsidR="006026E1" w:rsidRPr="00C405DC" w:rsidRDefault="006026E1" w:rsidP="005C01A2">
            <w:pPr>
              <w:snapToGrid w:val="0"/>
              <w:spacing w:before="0" w:after="0"/>
              <w:rPr>
                <w:sz w:val="16"/>
                <w:szCs w:val="16"/>
              </w:rPr>
            </w:pPr>
          </w:p>
        </w:tc>
        <w:tc>
          <w:tcPr>
            <w:tcW w:w="689" w:type="dxa"/>
            <w:vAlign w:val="center"/>
          </w:tcPr>
          <w:p w14:paraId="0377F7F4" w14:textId="77777777" w:rsidR="006026E1" w:rsidRPr="00C405DC" w:rsidRDefault="006026E1" w:rsidP="005C01A2">
            <w:pPr>
              <w:snapToGrid w:val="0"/>
              <w:spacing w:before="0" w:after="0"/>
              <w:rPr>
                <w:sz w:val="16"/>
                <w:szCs w:val="16"/>
              </w:rPr>
            </w:pPr>
          </w:p>
        </w:tc>
        <w:tc>
          <w:tcPr>
            <w:tcW w:w="617" w:type="dxa"/>
            <w:vAlign w:val="center"/>
          </w:tcPr>
          <w:p w14:paraId="2C6FEE55" w14:textId="77777777" w:rsidR="006026E1" w:rsidRPr="00C405DC" w:rsidRDefault="006026E1" w:rsidP="005C01A2">
            <w:pPr>
              <w:snapToGrid w:val="0"/>
              <w:spacing w:before="0" w:after="0"/>
              <w:rPr>
                <w:sz w:val="16"/>
                <w:szCs w:val="16"/>
              </w:rPr>
            </w:pPr>
          </w:p>
        </w:tc>
        <w:tc>
          <w:tcPr>
            <w:tcW w:w="808" w:type="dxa"/>
            <w:vAlign w:val="center"/>
          </w:tcPr>
          <w:p w14:paraId="5D17108A" w14:textId="77777777" w:rsidR="006026E1" w:rsidRPr="00C405DC" w:rsidRDefault="006026E1" w:rsidP="005C01A2">
            <w:pPr>
              <w:snapToGrid w:val="0"/>
              <w:spacing w:before="0" w:after="0"/>
              <w:rPr>
                <w:sz w:val="16"/>
                <w:szCs w:val="16"/>
              </w:rPr>
            </w:pPr>
          </w:p>
        </w:tc>
        <w:tc>
          <w:tcPr>
            <w:tcW w:w="565" w:type="dxa"/>
            <w:vAlign w:val="center"/>
          </w:tcPr>
          <w:p w14:paraId="58E259EB" w14:textId="77777777" w:rsidR="006026E1" w:rsidRPr="00C405DC" w:rsidRDefault="006026E1" w:rsidP="005C01A2">
            <w:pPr>
              <w:snapToGrid w:val="0"/>
              <w:spacing w:before="0" w:after="0"/>
              <w:rPr>
                <w:sz w:val="16"/>
                <w:szCs w:val="16"/>
              </w:rPr>
            </w:pPr>
          </w:p>
        </w:tc>
        <w:tc>
          <w:tcPr>
            <w:tcW w:w="793" w:type="dxa"/>
            <w:vAlign w:val="center"/>
          </w:tcPr>
          <w:p w14:paraId="7EA079C3" w14:textId="77777777" w:rsidR="006026E1" w:rsidRPr="00C405DC" w:rsidRDefault="006026E1" w:rsidP="005C01A2">
            <w:pPr>
              <w:snapToGrid w:val="0"/>
              <w:spacing w:before="0" w:after="0"/>
              <w:rPr>
                <w:sz w:val="16"/>
                <w:szCs w:val="16"/>
              </w:rPr>
            </w:pPr>
          </w:p>
        </w:tc>
        <w:tc>
          <w:tcPr>
            <w:tcW w:w="845" w:type="dxa"/>
            <w:vAlign w:val="center"/>
          </w:tcPr>
          <w:p w14:paraId="6D6C3588" w14:textId="77777777" w:rsidR="006026E1" w:rsidRPr="00C405DC" w:rsidRDefault="006026E1" w:rsidP="005C01A2">
            <w:pPr>
              <w:snapToGrid w:val="0"/>
              <w:spacing w:before="0" w:after="0"/>
              <w:rPr>
                <w:sz w:val="16"/>
                <w:szCs w:val="16"/>
              </w:rPr>
            </w:pPr>
          </w:p>
        </w:tc>
      </w:tr>
      <w:tr w:rsidR="006026E1" w:rsidRPr="00C405DC" w14:paraId="594058CD" w14:textId="77777777" w:rsidTr="005C01A2">
        <w:tc>
          <w:tcPr>
            <w:tcW w:w="1202" w:type="dxa"/>
            <w:vMerge w:val="restart"/>
            <w:vAlign w:val="center"/>
          </w:tcPr>
          <w:p w14:paraId="427C0F86" w14:textId="77777777" w:rsidR="006026E1" w:rsidRPr="00C405DC" w:rsidRDefault="006026E1" w:rsidP="005C01A2">
            <w:pPr>
              <w:snapToGrid w:val="0"/>
              <w:spacing w:before="0" w:after="0"/>
              <w:rPr>
                <w:sz w:val="16"/>
                <w:szCs w:val="16"/>
              </w:rPr>
            </w:pPr>
            <w:r w:rsidRPr="00C405DC">
              <w:rPr>
                <w:b/>
                <w:sz w:val="16"/>
                <w:szCs w:val="16"/>
              </w:rPr>
              <w:t>UL Average-</w:t>
            </w:r>
            <w:proofErr w:type="spellStart"/>
            <w:r w:rsidRPr="00C405DC">
              <w:rPr>
                <w:b/>
                <w:sz w:val="16"/>
                <w:szCs w:val="16"/>
              </w:rPr>
              <w:t>UPT</w:t>
            </w:r>
            <w:proofErr w:type="spellEnd"/>
            <w:r w:rsidRPr="00C405DC">
              <w:rPr>
                <w:b/>
                <w:sz w:val="16"/>
                <w:szCs w:val="16"/>
              </w:rPr>
              <w:t xml:space="preserve"> </w:t>
            </w:r>
            <w:r>
              <w:rPr>
                <w:b/>
                <w:sz w:val="16"/>
                <w:szCs w:val="16"/>
              </w:rPr>
              <w:t>(Mbps)</w:t>
            </w:r>
          </w:p>
        </w:tc>
        <w:tc>
          <w:tcPr>
            <w:tcW w:w="778" w:type="dxa"/>
            <w:vAlign w:val="center"/>
          </w:tcPr>
          <w:p w14:paraId="2C6C57EE" w14:textId="77777777" w:rsidR="006026E1" w:rsidRPr="00C405DC" w:rsidRDefault="006026E1" w:rsidP="005C01A2">
            <w:pPr>
              <w:snapToGrid w:val="0"/>
              <w:spacing w:before="0" w:after="0"/>
              <w:rPr>
                <w:b/>
                <w:sz w:val="16"/>
                <w:szCs w:val="16"/>
              </w:rPr>
            </w:pPr>
            <w:r w:rsidRPr="00C405DC">
              <w:rPr>
                <w:b/>
                <w:sz w:val="16"/>
                <w:szCs w:val="16"/>
              </w:rPr>
              <w:t>Mean</w:t>
            </w:r>
          </w:p>
        </w:tc>
        <w:tc>
          <w:tcPr>
            <w:tcW w:w="1820" w:type="dxa"/>
            <w:vAlign w:val="center"/>
          </w:tcPr>
          <w:p w14:paraId="53760D8B" w14:textId="77777777" w:rsidR="006026E1" w:rsidRPr="00C405DC" w:rsidRDefault="006026E1" w:rsidP="005C01A2">
            <w:pPr>
              <w:snapToGrid w:val="0"/>
              <w:spacing w:before="0" w:after="0"/>
              <w:rPr>
                <w:sz w:val="16"/>
                <w:szCs w:val="16"/>
              </w:rPr>
            </w:pPr>
          </w:p>
        </w:tc>
        <w:tc>
          <w:tcPr>
            <w:tcW w:w="698" w:type="dxa"/>
            <w:vAlign w:val="center"/>
          </w:tcPr>
          <w:p w14:paraId="72F25D4B" w14:textId="77777777" w:rsidR="006026E1" w:rsidRPr="00C405DC" w:rsidRDefault="006026E1" w:rsidP="005C01A2">
            <w:pPr>
              <w:snapToGrid w:val="0"/>
              <w:spacing w:before="0" w:after="0"/>
              <w:rPr>
                <w:sz w:val="16"/>
                <w:szCs w:val="16"/>
              </w:rPr>
            </w:pPr>
          </w:p>
        </w:tc>
        <w:tc>
          <w:tcPr>
            <w:tcW w:w="814" w:type="dxa"/>
            <w:vAlign w:val="center"/>
          </w:tcPr>
          <w:p w14:paraId="56F1F13E" w14:textId="77777777" w:rsidR="006026E1" w:rsidRPr="00C405DC" w:rsidRDefault="006026E1" w:rsidP="005C01A2">
            <w:pPr>
              <w:snapToGrid w:val="0"/>
              <w:spacing w:before="0" w:after="0"/>
              <w:rPr>
                <w:sz w:val="16"/>
                <w:szCs w:val="16"/>
              </w:rPr>
            </w:pPr>
          </w:p>
        </w:tc>
        <w:tc>
          <w:tcPr>
            <w:tcW w:w="689" w:type="dxa"/>
            <w:vAlign w:val="center"/>
          </w:tcPr>
          <w:p w14:paraId="1AC0C00D" w14:textId="77777777" w:rsidR="006026E1" w:rsidRPr="00C405DC" w:rsidRDefault="006026E1" w:rsidP="005C01A2">
            <w:pPr>
              <w:snapToGrid w:val="0"/>
              <w:spacing w:before="0" w:after="0"/>
              <w:rPr>
                <w:sz w:val="16"/>
                <w:szCs w:val="16"/>
              </w:rPr>
            </w:pPr>
          </w:p>
        </w:tc>
        <w:tc>
          <w:tcPr>
            <w:tcW w:w="617" w:type="dxa"/>
            <w:vAlign w:val="center"/>
          </w:tcPr>
          <w:p w14:paraId="6F94751B" w14:textId="77777777" w:rsidR="006026E1" w:rsidRPr="00C405DC" w:rsidRDefault="006026E1" w:rsidP="005C01A2">
            <w:pPr>
              <w:snapToGrid w:val="0"/>
              <w:spacing w:before="0" w:after="0"/>
              <w:rPr>
                <w:sz w:val="16"/>
                <w:szCs w:val="16"/>
              </w:rPr>
            </w:pPr>
          </w:p>
        </w:tc>
        <w:tc>
          <w:tcPr>
            <w:tcW w:w="808" w:type="dxa"/>
            <w:vAlign w:val="center"/>
          </w:tcPr>
          <w:p w14:paraId="2D5D8A77" w14:textId="77777777" w:rsidR="006026E1" w:rsidRPr="00C405DC" w:rsidRDefault="006026E1" w:rsidP="005C01A2">
            <w:pPr>
              <w:snapToGrid w:val="0"/>
              <w:spacing w:before="0" w:after="0"/>
              <w:rPr>
                <w:sz w:val="16"/>
                <w:szCs w:val="16"/>
              </w:rPr>
            </w:pPr>
          </w:p>
        </w:tc>
        <w:tc>
          <w:tcPr>
            <w:tcW w:w="565" w:type="dxa"/>
            <w:vAlign w:val="center"/>
          </w:tcPr>
          <w:p w14:paraId="7895C23B" w14:textId="77777777" w:rsidR="006026E1" w:rsidRPr="00C405DC" w:rsidRDefault="006026E1" w:rsidP="005C01A2">
            <w:pPr>
              <w:snapToGrid w:val="0"/>
              <w:spacing w:before="0" w:after="0"/>
              <w:rPr>
                <w:sz w:val="16"/>
                <w:szCs w:val="16"/>
              </w:rPr>
            </w:pPr>
          </w:p>
        </w:tc>
        <w:tc>
          <w:tcPr>
            <w:tcW w:w="793" w:type="dxa"/>
            <w:vAlign w:val="center"/>
          </w:tcPr>
          <w:p w14:paraId="24494AD2" w14:textId="77777777" w:rsidR="006026E1" w:rsidRPr="00C405DC" w:rsidRDefault="006026E1" w:rsidP="005C01A2">
            <w:pPr>
              <w:snapToGrid w:val="0"/>
              <w:spacing w:before="0" w:after="0"/>
              <w:rPr>
                <w:sz w:val="16"/>
                <w:szCs w:val="16"/>
              </w:rPr>
            </w:pPr>
          </w:p>
        </w:tc>
        <w:tc>
          <w:tcPr>
            <w:tcW w:w="845" w:type="dxa"/>
            <w:vAlign w:val="center"/>
          </w:tcPr>
          <w:p w14:paraId="2AC817A8" w14:textId="77777777" w:rsidR="006026E1" w:rsidRPr="00C405DC" w:rsidRDefault="006026E1" w:rsidP="005C01A2">
            <w:pPr>
              <w:snapToGrid w:val="0"/>
              <w:spacing w:before="0" w:after="0"/>
              <w:rPr>
                <w:sz w:val="16"/>
                <w:szCs w:val="16"/>
              </w:rPr>
            </w:pPr>
          </w:p>
        </w:tc>
      </w:tr>
      <w:tr w:rsidR="006026E1" w:rsidRPr="00C405DC" w14:paraId="0AEB8601" w14:textId="77777777" w:rsidTr="005C01A2">
        <w:tc>
          <w:tcPr>
            <w:tcW w:w="1202" w:type="dxa"/>
            <w:vMerge/>
            <w:vAlign w:val="center"/>
          </w:tcPr>
          <w:p w14:paraId="149BA956" w14:textId="77777777" w:rsidR="006026E1" w:rsidRPr="00C405DC" w:rsidRDefault="006026E1" w:rsidP="005C01A2">
            <w:pPr>
              <w:snapToGrid w:val="0"/>
              <w:spacing w:before="0" w:after="0"/>
              <w:rPr>
                <w:b/>
                <w:sz w:val="16"/>
                <w:szCs w:val="16"/>
              </w:rPr>
            </w:pPr>
          </w:p>
        </w:tc>
        <w:tc>
          <w:tcPr>
            <w:tcW w:w="778" w:type="dxa"/>
            <w:vAlign w:val="center"/>
          </w:tcPr>
          <w:p w14:paraId="32BBFB32" w14:textId="77777777" w:rsidR="006026E1" w:rsidRPr="00C405DC" w:rsidRDefault="006026E1" w:rsidP="005C01A2">
            <w:pPr>
              <w:snapToGrid w:val="0"/>
              <w:spacing w:before="0" w:after="0"/>
              <w:rPr>
                <w:b/>
                <w:sz w:val="16"/>
                <w:szCs w:val="16"/>
              </w:rPr>
            </w:pPr>
            <w:r w:rsidRPr="00C405DC">
              <w:rPr>
                <w:b/>
                <w:sz w:val="16"/>
                <w:szCs w:val="16"/>
              </w:rPr>
              <w:t>5%</w:t>
            </w:r>
          </w:p>
        </w:tc>
        <w:tc>
          <w:tcPr>
            <w:tcW w:w="1820" w:type="dxa"/>
            <w:vAlign w:val="center"/>
          </w:tcPr>
          <w:p w14:paraId="70A0746B" w14:textId="77777777" w:rsidR="006026E1" w:rsidRPr="00C405DC" w:rsidRDefault="006026E1" w:rsidP="005C01A2">
            <w:pPr>
              <w:snapToGrid w:val="0"/>
              <w:spacing w:before="0" w:after="0"/>
              <w:rPr>
                <w:sz w:val="16"/>
                <w:szCs w:val="16"/>
              </w:rPr>
            </w:pPr>
          </w:p>
        </w:tc>
        <w:tc>
          <w:tcPr>
            <w:tcW w:w="698" w:type="dxa"/>
            <w:vAlign w:val="center"/>
          </w:tcPr>
          <w:p w14:paraId="569F231B" w14:textId="77777777" w:rsidR="006026E1" w:rsidRPr="00C405DC" w:rsidRDefault="006026E1" w:rsidP="005C01A2">
            <w:pPr>
              <w:snapToGrid w:val="0"/>
              <w:spacing w:before="0" w:after="0"/>
              <w:rPr>
                <w:sz w:val="16"/>
                <w:szCs w:val="16"/>
              </w:rPr>
            </w:pPr>
          </w:p>
        </w:tc>
        <w:tc>
          <w:tcPr>
            <w:tcW w:w="814" w:type="dxa"/>
            <w:vAlign w:val="center"/>
          </w:tcPr>
          <w:p w14:paraId="3212B4ED" w14:textId="77777777" w:rsidR="006026E1" w:rsidRPr="00C405DC" w:rsidRDefault="006026E1" w:rsidP="005C01A2">
            <w:pPr>
              <w:snapToGrid w:val="0"/>
              <w:spacing w:before="0" w:after="0"/>
              <w:rPr>
                <w:sz w:val="16"/>
                <w:szCs w:val="16"/>
              </w:rPr>
            </w:pPr>
          </w:p>
        </w:tc>
        <w:tc>
          <w:tcPr>
            <w:tcW w:w="689" w:type="dxa"/>
            <w:vAlign w:val="center"/>
          </w:tcPr>
          <w:p w14:paraId="12B3B414" w14:textId="77777777" w:rsidR="006026E1" w:rsidRPr="00C405DC" w:rsidRDefault="006026E1" w:rsidP="005C01A2">
            <w:pPr>
              <w:snapToGrid w:val="0"/>
              <w:spacing w:before="0" w:after="0"/>
              <w:rPr>
                <w:sz w:val="16"/>
                <w:szCs w:val="16"/>
              </w:rPr>
            </w:pPr>
          </w:p>
        </w:tc>
        <w:tc>
          <w:tcPr>
            <w:tcW w:w="617" w:type="dxa"/>
            <w:vAlign w:val="center"/>
          </w:tcPr>
          <w:p w14:paraId="13101DCA" w14:textId="77777777" w:rsidR="006026E1" w:rsidRPr="00C405DC" w:rsidRDefault="006026E1" w:rsidP="005C01A2">
            <w:pPr>
              <w:snapToGrid w:val="0"/>
              <w:spacing w:before="0" w:after="0"/>
              <w:rPr>
                <w:sz w:val="16"/>
                <w:szCs w:val="16"/>
              </w:rPr>
            </w:pPr>
          </w:p>
        </w:tc>
        <w:tc>
          <w:tcPr>
            <w:tcW w:w="808" w:type="dxa"/>
            <w:vAlign w:val="center"/>
          </w:tcPr>
          <w:p w14:paraId="6C537C89" w14:textId="77777777" w:rsidR="006026E1" w:rsidRPr="00C405DC" w:rsidRDefault="006026E1" w:rsidP="005C01A2">
            <w:pPr>
              <w:snapToGrid w:val="0"/>
              <w:spacing w:before="0" w:after="0"/>
              <w:rPr>
                <w:sz w:val="16"/>
                <w:szCs w:val="16"/>
              </w:rPr>
            </w:pPr>
          </w:p>
        </w:tc>
        <w:tc>
          <w:tcPr>
            <w:tcW w:w="565" w:type="dxa"/>
            <w:vAlign w:val="center"/>
          </w:tcPr>
          <w:p w14:paraId="59DD8FC6" w14:textId="77777777" w:rsidR="006026E1" w:rsidRPr="00C405DC" w:rsidRDefault="006026E1" w:rsidP="005C01A2">
            <w:pPr>
              <w:snapToGrid w:val="0"/>
              <w:spacing w:before="0" w:after="0"/>
              <w:rPr>
                <w:sz w:val="16"/>
                <w:szCs w:val="16"/>
              </w:rPr>
            </w:pPr>
          </w:p>
        </w:tc>
        <w:tc>
          <w:tcPr>
            <w:tcW w:w="793" w:type="dxa"/>
            <w:vAlign w:val="center"/>
          </w:tcPr>
          <w:p w14:paraId="23E19073" w14:textId="77777777" w:rsidR="006026E1" w:rsidRPr="00C405DC" w:rsidRDefault="006026E1" w:rsidP="005C01A2">
            <w:pPr>
              <w:snapToGrid w:val="0"/>
              <w:spacing w:before="0" w:after="0"/>
              <w:rPr>
                <w:sz w:val="16"/>
                <w:szCs w:val="16"/>
              </w:rPr>
            </w:pPr>
          </w:p>
        </w:tc>
        <w:tc>
          <w:tcPr>
            <w:tcW w:w="845" w:type="dxa"/>
            <w:vAlign w:val="center"/>
          </w:tcPr>
          <w:p w14:paraId="1F6F4660" w14:textId="77777777" w:rsidR="006026E1" w:rsidRPr="00C405DC" w:rsidRDefault="006026E1" w:rsidP="005C01A2">
            <w:pPr>
              <w:snapToGrid w:val="0"/>
              <w:spacing w:before="0" w:after="0"/>
              <w:rPr>
                <w:sz w:val="16"/>
                <w:szCs w:val="16"/>
              </w:rPr>
            </w:pPr>
          </w:p>
        </w:tc>
      </w:tr>
      <w:tr w:rsidR="006026E1" w:rsidRPr="00C405DC" w14:paraId="6410DB85" w14:textId="77777777" w:rsidTr="005C01A2">
        <w:tc>
          <w:tcPr>
            <w:tcW w:w="1202" w:type="dxa"/>
            <w:vMerge/>
            <w:vAlign w:val="center"/>
          </w:tcPr>
          <w:p w14:paraId="08807F87" w14:textId="77777777" w:rsidR="006026E1" w:rsidRPr="00C405DC" w:rsidRDefault="006026E1" w:rsidP="005C01A2">
            <w:pPr>
              <w:snapToGrid w:val="0"/>
              <w:spacing w:before="0" w:after="0"/>
              <w:rPr>
                <w:b/>
                <w:sz w:val="16"/>
                <w:szCs w:val="16"/>
              </w:rPr>
            </w:pPr>
          </w:p>
        </w:tc>
        <w:tc>
          <w:tcPr>
            <w:tcW w:w="778" w:type="dxa"/>
            <w:vAlign w:val="center"/>
          </w:tcPr>
          <w:p w14:paraId="44A90322" w14:textId="77777777" w:rsidR="006026E1" w:rsidRPr="00C405DC" w:rsidRDefault="006026E1" w:rsidP="005C01A2">
            <w:pPr>
              <w:snapToGrid w:val="0"/>
              <w:spacing w:before="0" w:after="0"/>
              <w:rPr>
                <w:b/>
                <w:sz w:val="16"/>
                <w:szCs w:val="16"/>
              </w:rPr>
            </w:pPr>
            <w:r w:rsidRPr="00C405DC">
              <w:rPr>
                <w:b/>
                <w:sz w:val="16"/>
                <w:szCs w:val="16"/>
              </w:rPr>
              <w:t>50%</w:t>
            </w:r>
          </w:p>
        </w:tc>
        <w:tc>
          <w:tcPr>
            <w:tcW w:w="1820" w:type="dxa"/>
            <w:vAlign w:val="center"/>
          </w:tcPr>
          <w:p w14:paraId="22EA05D2" w14:textId="77777777" w:rsidR="006026E1" w:rsidRPr="00C405DC" w:rsidRDefault="006026E1" w:rsidP="005C01A2">
            <w:pPr>
              <w:snapToGrid w:val="0"/>
              <w:spacing w:before="0" w:after="0"/>
              <w:rPr>
                <w:sz w:val="16"/>
                <w:szCs w:val="16"/>
              </w:rPr>
            </w:pPr>
          </w:p>
        </w:tc>
        <w:tc>
          <w:tcPr>
            <w:tcW w:w="698" w:type="dxa"/>
            <w:vAlign w:val="center"/>
          </w:tcPr>
          <w:p w14:paraId="06EE144C" w14:textId="77777777" w:rsidR="006026E1" w:rsidRPr="00C405DC" w:rsidRDefault="006026E1" w:rsidP="005C01A2">
            <w:pPr>
              <w:snapToGrid w:val="0"/>
              <w:spacing w:before="0" w:after="0"/>
              <w:rPr>
                <w:sz w:val="16"/>
                <w:szCs w:val="16"/>
              </w:rPr>
            </w:pPr>
          </w:p>
        </w:tc>
        <w:tc>
          <w:tcPr>
            <w:tcW w:w="814" w:type="dxa"/>
            <w:vAlign w:val="center"/>
          </w:tcPr>
          <w:p w14:paraId="768D5443" w14:textId="77777777" w:rsidR="006026E1" w:rsidRPr="00C405DC" w:rsidRDefault="006026E1" w:rsidP="005C01A2">
            <w:pPr>
              <w:snapToGrid w:val="0"/>
              <w:spacing w:before="0" w:after="0"/>
              <w:rPr>
                <w:sz w:val="16"/>
                <w:szCs w:val="16"/>
              </w:rPr>
            </w:pPr>
          </w:p>
        </w:tc>
        <w:tc>
          <w:tcPr>
            <w:tcW w:w="689" w:type="dxa"/>
            <w:vAlign w:val="center"/>
          </w:tcPr>
          <w:p w14:paraId="26E6986F" w14:textId="77777777" w:rsidR="006026E1" w:rsidRPr="00C405DC" w:rsidRDefault="006026E1" w:rsidP="005C01A2">
            <w:pPr>
              <w:snapToGrid w:val="0"/>
              <w:spacing w:before="0" w:after="0"/>
              <w:rPr>
                <w:sz w:val="16"/>
                <w:szCs w:val="16"/>
              </w:rPr>
            </w:pPr>
          </w:p>
        </w:tc>
        <w:tc>
          <w:tcPr>
            <w:tcW w:w="617" w:type="dxa"/>
            <w:vAlign w:val="center"/>
          </w:tcPr>
          <w:p w14:paraId="7772AB2B" w14:textId="77777777" w:rsidR="006026E1" w:rsidRPr="00C405DC" w:rsidRDefault="006026E1" w:rsidP="005C01A2">
            <w:pPr>
              <w:snapToGrid w:val="0"/>
              <w:spacing w:before="0" w:after="0"/>
              <w:rPr>
                <w:sz w:val="16"/>
                <w:szCs w:val="16"/>
              </w:rPr>
            </w:pPr>
          </w:p>
        </w:tc>
        <w:tc>
          <w:tcPr>
            <w:tcW w:w="808" w:type="dxa"/>
            <w:vAlign w:val="center"/>
          </w:tcPr>
          <w:p w14:paraId="051D9074" w14:textId="77777777" w:rsidR="006026E1" w:rsidRPr="00C405DC" w:rsidRDefault="006026E1" w:rsidP="005C01A2">
            <w:pPr>
              <w:snapToGrid w:val="0"/>
              <w:spacing w:before="0" w:after="0"/>
              <w:rPr>
                <w:sz w:val="16"/>
                <w:szCs w:val="16"/>
              </w:rPr>
            </w:pPr>
          </w:p>
        </w:tc>
        <w:tc>
          <w:tcPr>
            <w:tcW w:w="565" w:type="dxa"/>
            <w:vAlign w:val="center"/>
          </w:tcPr>
          <w:p w14:paraId="5A3B611F" w14:textId="77777777" w:rsidR="006026E1" w:rsidRPr="00C405DC" w:rsidRDefault="006026E1" w:rsidP="005C01A2">
            <w:pPr>
              <w:snapToGrid w:val="0"/>
              <w:spacing w:before="0" w:after="0"/>
              <w:rPr>
                <w:sz w:val="16"/>
                <w:szCs w:val="16"/>
              </w:rPr>
            </w:pPr>
          </w:p>
        </w:tc>
        <w:tc>
          <w:tcPr>
            <w:tcW w:w="793" w:type="dxa"/>
            <w:vAlign w:val="center"/>
          </w:tcPr>
          <w:p w14:paraId="3309B7D5" w14:textId="77777777" w:rsidR="006026E1" w:rsidRPr="00C405DC" w:rsidRDefault="006026E1" w:rsidP="005C01A2">
            <w:pPr>
              <w:snapToGrid w:val="0"/>
              <w:spacing w:before="0" w:after="0"/>
              <w:rPr>
                <w:sz w:val="16"/>
                <w:szCs w:val="16"/>
              </w:rPr>
            </w:pPr>
          </w:p>
        </w:tc>
        <w:tc>
          <w:tcPr>
            <w:tcW w:w="845" w:type="dxa"/>
            <w:vAlign w:val="center"/>
          </w:tcPr>
          <w:p w14:paraId="16DE2A7E" w14:textId="77777777" w:rsidR="006026E1" w:rsidRPr="00C405DC" w:rsidRDefault="006026E1" w:rsidP="005C01A2">
            <w:pPr>
              <w:snapToGrid w:val="0"/>
              <w:spacing w:before="0" w:after="0"/>
              <w:rPr>
                <w:sz w:val="16"/>
                <w:szCs w:val="16"/>
              </w:rPr>
            </w:pPr>
          </w:p>
        </w:tc>
      </w:tr>
      <w:tr w:rsidR="006026E1" w:rsidRPr="00C405DC" w14:paraId="3B6F5BED" w14:textId="77777777" w:rsidTr="005C01A2">
        <w:tc>
          <w:tcPr>
            <w:tcW w:w="1202" w:type="dxa"/>
            <w:vMerge/>
            <w:vAlign w:val="center"/>
          </w:tcPr>
          <w:p w14:paraId="75C25C8C" w14:textId="77777777" w:rsidR="006026E1" w:rsidRPr="00C405DC" w:rsidRDefault="006026E1" w:rsidP="005C01A2">
            <w:pPr>
              <w:snapToGrid w:val="0"/>
              <w:spacing w:before="0" w:after="0"/>
              <w:rPr>
                <w:b/>
                <w:sz w:val="16"/>
                <w:szCs w:val="16"/>
              </w:rPr>
            </w:pPr>
          </w:p>
        </w:tc>
        <w:tc>
          <w:tcPr>
            <w:tcW w:w="778" w:type="dxa"/>
            <w:vAlign w:val="center"/>
          </w:tcPr>
          <w:p w14:paraId="3C6561E4" w14:textId="77777777" w:rsidR="006026E1" w:rsidRPr="00C405DC" w:rsidRDefault="006026E1" w:rsidP="005C01A2">
            <w:pPr>
              <w:snapToGrid w:val="0"/>
              <w:spacing w:before="0" w:after="0"/>
              <w:rPr>
                <w:b/>
                <w:sz w:val="16"/>
                <w:szCs w:val="16"/>
              </w:rPr>
            </w:pPr>
            <w:r w:rsidRPr="00C405DC">
              <w:rPr>
                <w:b/>
                <w:sz w:val="16"/>
                <w:szCs w:val="16"/>
              </w:rPr>
              <w:t>95%</w:t>
            </w:r>
          </w:p>
        </w:tc>
        <w:tc>
          <w:tcPr>
            <w:tcW w:w="1820" w:type="dxa"/>
            <w:vAlign w:val="center"/>
          </w:tcPr>
          <w:p w14:paraId="18694B8F" w14:textId="77777777" w:rsidR="006026E1" w:rsidRPr="00C405DC" w:rsidRDefault="006026E1" w:rsidP="005C01A2">
            <w:pPr>
              <w:snapToGrid w:val="0"/>
              <w:spacing w:before="0" w:after="0"/>
              <w:rPr>
                <w:sz w:val="16"/>
                <w:szCs w:val="16"/>
              </w:rPr>
            </w:pPr>
          </w:p>
        </w:tc>
        <w:tc>
          <w:tcPr>
            <w:tcW w:w="698" w:type="dxa"/>
            <w:vAlign w:val="center"/>
          </w:tcPr>
          <w:p w14:paraId="1A847DB9" w14:textId="77777777" w:rsidR="006026E1" w:rsidRPr="00C405DC" w:rsidRDefault="006026E1" w:rsidP="005C01A2">
            <w:pPr>
              <w:snapToGrid w:val="0"/>
              <w:spacing w:before="0" w:after="0"/>
              <w:rPr>
                <w:sz w:val="16"/>
                <w:szCs w:val="16"/>
              </w:rPr>
            </w:pPr>
          </w:p>
        </w:tc>
        <w:tc>
          <w:tcPr>
            <w:tcW w:w="814" w:type="dxa"/>
            <w:vAlign w:val="center"/>
          </w:tcPr>
          <w:p w14:paraId="67D7F4B3" w14:textId="77777777" w:rsidR="006026E1" w:rsidRPr="00C405DC" w:rsidRDefault="006026E1" w:rsidP="005C01A2">
            <w:pPr>
              <w:snapToGrid w:val="0"/>
              <w:spacing w:before="0" w:after="0"/>
              <w:rPr>
                <w:sz w:val="16"/>
                <w:szCs w:val="16"/>
              </w:rPr>
            </w:pPr>
          </w:p>
        </w:tc>
        <w:tc>
          <w:tcPr>
            <w:tcW w:w="689" w:type="dxa"/>
            <w:vAlign w:val="center"/>
          </w:tcPr>
          <w:p w14:paraId="62D376B4" w14:textId="77777777" w:rsidR="006026E1" w:rsidRPr="00C405DC" w:rsidRDefault="006026E1" w:rsidP="005C01A2">
            <w:pPr>
              <w:snapToGrid w:val="0"/>
              <w:spacing w:before="0" w:after="0"/>
              <w:rPr>
                <w:sz w:val="16"/>
                <w:szCs w:val="16"/>
              </w:rPr>
            </w:pPr>
          </w:p>
        </w:tc>
        <w:tc>
          <w:tcPr>
            <w:tcW w:w="617" w:type="dxa"/>
            <w:vAlign w:val="center"/>
          </w:tcPr>
          <w:p w14:paraId="657DC502" w14:textId="77777777" w:rsidR="006026E1" w:rsidRPr="00C405DC" w:rsidRDefault="006026E1" w:rsidP="005C01A2">
            <w:pPr>
              <w:snapToGrid w:val="0"/>
              <w:spacing w:before="0" w:after="0"/>
              <w:rPr>
                <w:sz w:val="16"/>
                <w:szCs w:val="16"/>
              </w:rPr>
            </w:pPr>
          </w:p>
        </w:tc>
        <w:tc>
          <w:tcPr>
            <w:tcW w:w="808" w:type="dxa"/>
            <w:vAlign w:val="center"/>
          </w:tcPr>
          <w:p w14:paraId="24FBD3F7" w14:textId="77777777" w:rsidR="006026E1" w:rsidRPr="00C405DC" w:rsidRDefault="006026E1" w:rsidP="005C01A2">
            <w:pPr>
              <w:snapToGrid w:val="0"/>
              <w:spacing w:before="0" w:after="0"/>
              <w:rPr>
                <w:sz w:val="16"/>
                <w:szCs w:val="16"/>
              </w:rPr>
            </w:pPr>
          </w:p>
        </w:tc>
        <w:tc>
          <w:tcPr>
            <w:tcW w:w="565" w:type="dxa"/>
            <w:vAlign w:val="center"/>
          </w:tcPr>
          <w:p w14:paraId="6BFF7655" w14:textId="77777777" w:rsidR="006026E1" w:rsidRPr="00C405DC" w:rsidRDefault="006026E1" w:rsidP="005C01A2">
            <w:pPr>
              <w:snapToGrid w:val="0"/>
              <w:spacing w:before="0" w:after="0"/>
              <w:rPr>
                <w:sz w:val="16"/>
                <w:szCs w:val="16"/>
              </w:rPr>
            </w:pPr>
          </w:p>
        </w:tc>
        <w:tc>
          <w:tcPr>
            <w:tcW w:w="793" w:type="dxa"/>
            <w:vAlign w:val="center"/>
          </w:tcPr>
          <w:p w14:paraId="426B7F48" w14:textId="77777777" w:rsidR="006026E1" w:rsidRPr="00C405DC" w:rsidRDefault="006026E1" w:rsidP="005C01A2">
            <w:pPr>
              <w:snapToGrid w:val="0"/>
              <w:spacing w:before="0" w:after="0"/>
              <w:rPr>
                <w:sz w:val="16"/>
                <w:szCs w:val="16"/>
              </w:rPr>
            </w:pPr>
          </w:p>
        </w:tc>
        <w:tc>
          <w:tcPr>
            <w:tcW w:w="845" w:type="dxa"/>
            <w:vAlign w:val="center"/>
          </w:tcPr>
          <w:p w14:paraId="30FED648" w14:textId="77777777" w:rsidR="006026E1" w:rsidRPr="00C405DC" w:rsidRDefault="006026E1" w:rsidP="005C01A2">
            <w:pPr>
              <w:snapToGrid w:val="0"/>
              <w:spacing w:before="0" w:after="0"/>
              <w:rPr>
                <w:sz w:val="16"/>
                <w:szCs w:val="16"/>
              </w:rPr>
            </w:pPr>
          </w:p>
        </w:tc>
      </w:tr>
      <w:tr w:rsidR="006026E1" w:rsidRPr="00C405DC" w14:paraId="1A6FD9E5" w14:textId="77777777" w:rsidTr="005C01A2">
        <w:tc>
          <w:tcPr>
            <w:tcW w:w="1202" w:type="dxa"/>
            <w:vMerge w:val="restart"/>
            <w:vAlign w:val="center"/>
          </w:tcPr>
          <w:p w14:paraId="3A266FC9" w14:textId="77777777" w:rsidR="006026E1" w:rsidRPr="00C405DC" w:rsidRDefault="006026E1" w:rsidP="005C01A2">
            <w:pPr>
              <w:snapToGrid w:val="0"/>
              <w:spacing w:before="0" w:after="0"/>
              <w:rPr>
                <w:b/>
                <w:sz w:val="16"/>
                <w:szCs w:val="16"/>
              </w:rPr>
            </w:pPr>
            <w:r w:rsidRPr="00C405DC">
              <w:rPr>
                <w:b/>
                <w:sz w:val="16"/>
                <w:szCs w:val="16"/>
              </w:rPr>
              <w:t xml:space="preserve">DL Packet-Latency </w:t>
            </w:r>
            <w:r>
              <w:rPr>
                <w:b/>
                <w:sz w:val="16"/>
                <w:szCs w:val="16"/>
              </w:rPr>
              <w:t>CDF (</w:t>
            </w:r>
            <w:proofErr w:type="spellStart"/>
            <w:r>
              <w:rPr>
                <w:b/>
                <w:sz w:val="16"/>
                <w:szCs w:val="16"/>
              </w:rPr>
              <w:t>ms</w:t>
            </w:r>
            <w:proofErr w:type="spellEnd"/>
            <w:r>
              <w:rPr>
                <w:b/>
                <w:sz w:val="16"/>
                <w:szCs w:val="16"/>
              </w:rPr>
              <w:t>)</w:t>
            </w:r>
          </w:p>
        </w:tc>
        <w:tc>
          <w:tcPr>
            <w:tcW w:w="778" w:type="dxa"/>
            <w:vAlign w:val="center"/>
          </w:tcPr>
          <w:p w14:paraId="6F9B3FF1" w14:textId="77777777" w:rsidR="006026E1" w:rsidRPr="00C405DC" w:rsidRDefault="006026E1" w:rsidP="005C01A2">
            <w:pPr>
              <w:snapToGrid w:val="0"/>
              <w:spacing w:before="0" w:after="0"/>
              <w:rPr>
                <w:b/>
                <w:sz w:val="16"/>
                <w:szCs w:val="16"/>
              </w:rPr>
            </w:pPr>
            <w:r w:rsidRPr="00C405DC">
              <w:rPr>
                <w:b/>
                <w:sz w:val="16"/>
                <w:szCs w:val="16"/>
              </w:rPr>
              <w:t>Mean</w:t>
            </w:r>
          </w:p>
        </w:tc>
        <w:tc>
          <w:tcPr>
            <w:tcW w:w="1820" w:type="dxa"/>
            <w:vAlign w:val="center"/>
          </w:tcPr>
          <w:p w14:paraId="31F0FD28" w14:textId="77777777" w:rsidR="006026E1" w:rsidRPr="00C405DC" w:rsidRDefault="006026E1" w:rsidP="005C01A2">
            <w:pPr>
              <w:snapToGrid w:val="0"/>
              <w:spacing w:before="0" w:after="0"/>
              <w:rPr>
                <w:sz w:val="16"/>
                <w:szCs w:val="16"/>
              </w:rPr>
            </w:pPr>
          </w:p>
        </w:tc>
        <w:tc>
          <w:tcPr>
            <w:tcW w:w="698" w:type="dxa"/>
            <w:vAlign w:val="center"/>
          </w:tcPr>
          <w:p w14:paraId="052CC412" w14:textId="77777777" w:rsidR="006026E1" w:rsidRPr="00C405DC" w:rsidRDefault="006026E1" w:rsidP="005C01A2">
            <w:pPr>
              <w:snapToGrid w:val="0"/>
              <w:spacing w:before="0" w:after="0"/>
              <w:rPr>
                <w:sz w:val="16"/>
                <w:szCs w:val="16"/>
              </w:rPr>
            </w:pPr>
          </w:p>
        </w:tc>
        <w:tc>
          <w:tcPr>
            <w:tcW w:w="814" w:type="dxa"/>
            <w:vAlign w:val="center"/>
          </w:tcPr>
          <w:p w14:paraId="216AA688" w14:textId="77777777" w:rsidR="006026E1" w:rsidRPr="00C405DC" w:rsidRDefault="006026E1" w:rsidP="005C01A2">
            <w:pPr>
              <w:snapToGrid w:val="0"/>
              <w:spacing w:before="0" w:after="0"/>
              <w:rPr>
                <w:sz w:val="16"/>
                <w:szCs w:val="16"/>
              </w:rPr>
            </w:pPr>
          </w:p>
        </w:tc>
        <w:tc>
          <w:tcPr>
            <w:tcW w:w="689" w:type="dxa"/>
            <w:vAlign w:val="center"/>
          </w:tcPr>
          <w:p w14:paraId="13836788" w14:textId="77777777" w:rsidR="006026E1" w:rsidRPr="00C405DC" w:rsidRDefault="006026E1" w:rsidP="005C01A2">
            <w:pPr>
              <w:snapToGrid w:val="0"/>
              <w:spacing w:before="0" w:after="0"/>
              <w:rPr>
                <w:sz w:val="16"/>
                <w:szCs w:val="16"/>
              </w:rPr>
            </w:pPr>
          </w:p>
        </w:tc>
        <w:tc>
          <w:tcPr>
            <w:tcW w:w="617" w:type="dxa"/>
            <w:vAlign w:val="center"/>
          </w:tcPr>
          <w:p w14:paraId="332781C2" w14:textId="77777777" w:rsidR="006026E1" w:rsidRPr="00C405DC" w:rsidRDefault="006026E1" w:rsidP="005C01A2">
            <w:pPr>
              <w:snapToGrid w:val="0"/>
              <w:spacing w:before="0" w:after="0"/>
              <w:rPr>
                <w:sz w:val="16"/>
                <w:szCs w:val="16"/>
              </w:rPr>
            </w:pPr>
          </w:p>
        </w:tc>
        <w:tc>
          <w:tcPr>
            <w:tcW w:w="808" w:type="dxa"/>
            <w:vAlign w:val="center"/>
          </w:tcPr>
          <w:p w14:paraId="0DA9AF8B" w14:textId="77777777" w:rsidR="006026E1" w:rsidRPr="00C405DC" w:rsidRDefault="006026E1" w:rsidP="005C01A2">
            <w:pPr>
              <w:snapToGrid w:val="0"/>
              <w:spacing w:before="0" w:after="0"/>
              <w:rPr>
                <w:sz w:val="16"/>
                <w:szCs w:val="16"/>
              </w:rPr>
            </w:pPr>
          </w:p>
        </w:tc>
        <w:tc>
          <w:tcPr>
            <w:tcW w:w="565" w:type="dxa"/>
            <w:vAlign w:val="center"/>
          </w:tcPr>
          <w:p w14:paraId="41C02696" w14:textId="77777777" w:rsidR="006026E1" w:rsidRPr="00C405DC" w:rsidRDefault="006026E1" w:rsidP="005C01A2">
            <w:pPr>
              <w:snapToGrid w:val="0"/>
              <w:spacing w:before="0" w:after="0"/>
              <w:rPr>
                <w:sz w:val="16"/>
                <w:szCs w:val="16"/>
              </w:rPr>
            </w:pPr>
          </w:p>
        </w:tc>
        <w:tc>
          <w:tcPr>
            <w:tcW w:w="793" w:type="dxa"/>
            <w:vAlign w:val="center"/>
          </w:tcPr>
          <w:p w14:paraId="03952016" w14:textId="77777777" w:rsidR="006026E1" w:rsidRPr="00C405DC" w:rsidRDefault="006026E1" w:rsidP="005C01A2">
            <w:pPr>
              <w:snapToGrid w:val="0"/>
              <w:spacing w:before="0" w:after="0"/>
              <w:rPr>
                <w:sz w:val="16"/>
                <w:szCs w:val="16"/>
              </w:rPr>
            </w:pPr>
          </w:p>
        </w:tc>
        <w:tc>
          <w:tcPr>
            <w:tcW w:w="845" w:type="dxa"/>
            <w:vAlign w:val="center"/>
          </w:tcPr>
          <w:p w14:paraId="0AFCAC6F" w14:textId="77777777" w:rsidR="006026E1" w:rsidRPr="00C405DC" w:rsidRDefault="006026E1" w:rsidP="005C01A2">
            <w:pPr>
              <w:snapToGrid w:val="0"/>
              <w:spacing w:before="0" w:after="0"/>
              <w:rPr>
                <w:sz w:val="16"/>
                <w:szCs w:val="16"/>
              </w:rPr>
            </w:pPr>
          </w:p>
        </w:tc>
      </w:tr>
      <w:tr w:rsidR="006026E1" w:rsidRPr="00C405DC" w14:paraId="28A684FC" w14:textId="77777777" w:rsidTr="005C01A2">
        <w:tc>
          <w:tcPr>
            <w:tcW w:w="1202" w:type="dxa"/>
            <w:vMerge/>
            <w:vAlign w:val="center"/>
          </w:tcPr>
          <w:p w14:paraId="5006E92D" w14:textId="77777777" w:rsidR="006026E1" w:rsidRPr="00C405DC" w:rsidRDefault="006026E1" w:rsidP="005C01A2">
            <w:pPr>
              <w:snapToGrid w:val="0"/>
              <w:spacing w:before="0" w:after="0"/>
              <w:rPr>
                <w:b/>
                <w:sz w:val="16"/>
                <w:szCs w:val="16"/>
              </w:rPr>
            </w:pPr>
          </w:p>
        </w:tc>
        <w:tc>
          <w:tcPr>
            <w:tcW w:w="778" w:type="dxa"/>
            <w:vAlign w:val="center"/>
          </w:tcPr>
          <w:p w14:paraId="342C4C06" w14:textId="77777777" w:rsidR="006026E1" w:rsidRPr="00C405DC" w:rsidRDefault="006026E1" w:rsidP="005C01A2">
            <w:pPr>
              <w:snapToGrid w:val="0"/>
              <w:spacing w:before="0" w:after="0"/>
              <w:rPr>
                <w:b/>
                <w:sz w:val="16"/>
                <w:szCs w:val="16"/>
              </w:rPr>
            </w:pPr>
            <w:r w:rsidRPr="00C405DC">
              <w:rPr>
                <w:b/>
                <w:sz w:val="16"/>
                <w:szCs w:val="16"/>
              </w:rPr>
              <w:t>5%</w:t>
            </w:r>
          </w:p>
        </w:tc>
        <w:tc>
          <w:tcPr>
            <w:tcW w:w="1820" w:type="dxa"/>
            <w:vAlign w:val="center"/>
          </w:tcPr>
          <w:p w14:paraId="226D5281" w14:textId="77777777" w:rsidR="006026E1" w:rsidRPr="00C405DC" w:rsidRDefault="006026E1" w:rsidP="005C01A2">
            <w:pPr>
              <w:snapToGrid w:val="0"/>
              <w:spacing w:before="0" w:after="0"/>
              <w:rPr>
                <w:sz w:val="16"/>
                <w:szCs w:val="16"/>
              </w:rPr>
            </w:pPr>
          </w:p>
        </w:tc>
        <w:tc>
          <w:tcPr>
            <w:tcW w:w="698" w:type="dxa"/>
            <w:vAlign w:val="center"/>
          </w:tcPr>
          <w:p w14:paraId="5702EDE9" w14:textId="77777777" w:rsidR="006026E1" w:rsidRPr="00C405DC" w:rsidRDefault="006026E1" w:rsidP="005C01A2">
            <w:pPr>
              <w:snapToGrid w:val="0"/>
              <w:spacing w:before="0" w:after="0"/>
              <w:rPr>
                <w:sz w:val="16"/>
                <w:szCs w:val="16"/>
              </w:rPr>
            </w:pPr>
          </w:p>
        </w:tc>
        <w:tc>
          <w:tcPr>
            <w:tcW w:w="814" w:type="dxa"/>
            <w:vAlign w:val="center"/>
          </w:tcPr>
          <w:p w14:paraId="266DF5B0" w14:textId="77777777" w:rsidR="006026E1" w:rsidRPr="00C405DC" w:rsidRDefault="006026E1" w:rsidP="005C01A2">
            <w:pPr>
              <w:snapToGrid w:val="0"/>
              <w:spacing w:before="0" w:after="0"/>
              <w:rPr>
                <w:sz w:val="16"/>
                <w:szCs w:val="16"/>
              </w:rPr>
            </w:pPr>
          </w:p>
        </w:tc>
        <w:tc>
          <w:tcPr>
            <w:tcW w:w="689" w:type="dxa"/>
            <w:vAlign w:val="center"/>
          </w:tcPr>
          <w:p w14:paraId="637725F2" w14:textId="77777777" w:rsidR="006026E1" w:rsidRPr="00C405DC" w:rsidRDefault="006026E1" w:rsidP="005C01A2">
            <w:pPr>
              <w:snapToGrid w:val="0"/>
              <w:spacing w:before="0" w:after="0"/>
              <w:rPr>
                <w:sz w:val="16"/>
                <w:szCs w:val="16"/>
              </w:rPr>
            </w:pPr>
          </w:p>
        </w:tc>
        <w:tc>
          <w:tcPr>
            <w:tcW w:w="617" w:type="dxa"/>
            <w:vAlign w:val="center"/>
          </w:tcPr>
          <w:p w14:paraId="6CF799EA" w14:textId="77777777" w:rsidR="006026E1" w:rsidRPr="00C405DC" w:rsidRDefault="006026E1" w:rsidP="005C01A2">
            <w:pPr>
              <w:snapToGrid w:val="0"/>
              <w:spacing w:before="0" w:after="0"/>
              <w:rPr>
                <w:sz w:val="16"/>
                <w:szCs w:val="16"/>
              </w:rPr>
            </w:pPr>
          </w:p>
        </w:tc>
        <w:tc>
          <w:tcPr>
            <w:tcW w:w="808" w:type="dxa"/>
            <w:vAlign w:val="center"/>
          </w:tcPr>
          <w:p w14:paraId="71D8A083" w14:textId="77777777" w:rsidR="006026E1" w:rsidRPr="00C405DC" w:rsidRDefault="006026E1" w:rsidP="005C01A2">
            <w:pPr>
              <w:snapToGrid w:val="0"/>
              <w:spacing w:before="0" w:after="0"/>
              <w:rPr>
                <w:sz w:val="16"/>
                <w:szCs w:val="16"/>
              </w:rPr>
            </w:pPr>
          </w:p>
        </w:tc>
        <w:tc>
          <w:tcPr>
            <w:tcW w:w="565" w:type="dxa"/>
            <w:vAlign w:val="center"/>
          </w:tcPr>
          <w:p w14:paraId="1E92C132" w14:textId="77777777" w:rsidR="006026E1" w:rsidRPr="00C405DC" w:rsidRDefault="006026E1" w:rsidP="005C01A2">
            <w:pPr>
              <w:snapToGrid w:val="0"/>
              <w:spacing w:before="0" w:after="0"/>
              <w:rPr>
                <w:sz w:val="16"/>
                <w:szCs w:val="16"/>
              </w:rPr>
            </w:pPr>
          </w:p>
        </w:tc>
        <w:tc>
          <w:tcPr>
            <w:tcW w:w="793" w:type="dxa"/>
            <w:vAlign w:val="center"/>
          </w:tcPr>
          <w:p w14:paraId="7F0A5B86" w14:textId="77777777" w:rsidR="006026E1" w:rsidRPr="00C405DC" w:rsidRDefault="006026E1" w:rsidP="005C01A2">
            <w:pPr>
              <w:snapToGrid w:val="0"/>
              <w:spacing w:before="0" w:after="0"/>
              <w:rPr>
                <w:sz w:val="16"/>
                <w:szCs w:val="16"/>
              </w:rPr>
            </w:pPr>
          </w:p>
        </w:tc>
        <w:tc>
          <w:tcPr>
            <w:tcW w:w="845" w:type="dxa"/>
            <w:vAlign w:val="center"/>
          </w:tcPr>
          <w:p w14:paraId="4B662501" w14:textId="77777777" w:rsidR="006026E1" w:rsidRPr="00C405DC" w:rsidRDefault="006026E1" w:rsidP="005C01A2">
            <w:pPr>
              <w:snapToGrid w:val="0"/>
              <w:spacing w:before="0" w:after="0"/>
              <w:rPr>
                <w:sz w:val="16"/>
                <w:szCs w:val="16"/>
              </w:rPr>
            </w:pPr>
          </w:p>
        </w:tc>
      </w:tr>
      <w:tr w:rsidR="006026E1" w:rsidRPr="00C405DC" w14:paraId="00658077" w14:textId="77777777" w:rsidTr="005C01A2">
        <w:tc>
          <w:tcPr>
            <w:tcW w:w="1202" w:type="dxa"/>
            <w:vMerge/>
            <w:vAlign w:val="center"/>
          </w:tcPr>
          <w:p w14:paraId="1748876C" w14:textId="77777777" w:rsidR="006026E1" w:rsidRPr="00C405DC" w:rsidRDefault="006026E1" w:rsidP="005C01A2">
            <w:pPr>
              <w:snapToGrid w:val="0"/>
              <w:spacing w:before="0" w:after="0"/>
              <w:rPr>
                <w:b/>
                <w:sz w:val="16"/>
                <w:szCs w:val="16"/>
              </w:rPr>
            </w:pPr>
          </w:p>
        </w:tc>
        <w:tc>
          <w:tcPr>
            <w:tcW w:w="778" w:type="dxa"/>
            <w:vAlign w:val="center"/>
          </w:tcPr>
          <w:p w14:paraId="548005D6" w14:textId="77777777" w:rsidR="006026E1" w:rsidRPr="00C405DC" w:rsidRDefault="006026E1" w:rsidP="005C01A2">
            <w:pPr>
              <w:snapToGrid w:val="0"/>
              <w:spacing w:before="0" w:after="0"/>
              <w:rPr>
                <w:b/>
                <w:sz w:val="16"/>
                <w:szCs w:val="16"/>
              </w:rPr>
            </w:pPr>
            <w:r w:rsidRPr="00C405DC">
              <w:rPr>
                <w:b/>
                <w:sz w:val="16"/>
                <w:szCs w:val="16"/>
              </w:rPr>
              <w:t>50%</w:t>
            </w:r>
          </w:p>
        </w:tc>
        <w:tc>
          <w:tcPr>
            <w:tcW w:w="1820" w:type="dxa"/>
            <w:vAlign w:val="center"/>
          </w:tcPr>
          <w:p w14:paraId="4E6CC725" w14:textId="77777777" w:rsidR="006026E1" w:rsidRPr="00C405DC" w:rsidRDefault="006026E1" w:rsidP="005C01A2">
            <w:pPr>
              <w:snapToGrid w:val="0"/>
              <w:spacing w:before="0" w:after="0"/>
              <w:rPr>
                <w:sz w:val="16"/>
                <w:szCs w:val="16"/>
              </w:rPr>
            </w:pPr>
          </w:p>
        </w:tc>
        <w:tc>
          <w:tcPr>
            <w:tcW w:w="698" w:type="dxa"/>
            <w:vAlign w:val="center"/>
          </w:tcPr>
          <w:p w14:paraId="3E20BF91" w14:textId="77777777" w:rsidR="006026E1" w:rsidRPr="00C405DC" w:rsidRDefault="006026E1" w:rsidP="005C01A2">
            <w:pPr>
              <w:snapToGrid w:val="0"/>
              <w:spacing w:before="0" w:after="0"/>
              <w:rPr>
                <w:sz w:val="16"/>
                <w:szCs w:val="16"/>
              </w:rPr>
            </w:pPr>
          </w:p>
        </w:tc>
        <w:tc>
          <w:tcPr>
            <w:tcW w:w="814" w:type="dxa"/>
            <w:vAlign w:val="center"/>
          </w:tcPr>
          <w:p w14:paraId="0961F173" w14:textId="77777777" w:rsidR="006026E1" w:rsidRPr="00C405DC" w:rsidRDefault="006026E1" w:rsidP="005C01A2">
            <w:pPr>
              <w:snapToGrid w:val="0"/>
              <w:spacing w:before="0" w:after="0"/>
              <w:rPr>
                <w:sz w:val="16"/>
                <w:szCs w:val="16"/>
              </w:rPr>
            </w:pPr>
          </w:p>
        </w:tc>
        <w:tc>
          <w:tcPr>
            <w:tcW w:w="689" w:type="dxa"/>
            <w:vAlign w:val="center"/>
          </w:tcPr>
          <w:p w14:paraId="0D787F1B" w14:textId="77777777" w:rsidR="006026E1" w:rsidRPr="00C405DC" w:rsidRDefault="006026E1" w:rsidP="005C01A2">
            <w:pPr>
              <w:snapToGrid w:val="0"/>
              <w:spacing w:before="0" w:after="0"/>
              <w:rPr>
                <w:sz w:val="16"/>
                <w:szCs w:val="16"/>
              </w:rPr>
            </w:pPr>
          </w:p>
        </w:tc>
        <w:tc>
          <w:tcPr>
            <w:tcW w:w="617" w:type="dxa"/>
            <w:vAlign w:val="center"/>
          </w:tcPr>
          <w:p w14:paraId="62B0D65E" w14:textId="77777777" w:rsidR="006026E1" w:rsidRPr="00C405DC" w:rsidRDefault="006026E1" w:rsidP="005C01A2">
            <w:pPr>
              <w:snapToGrid w:val="0"/>
              <w:spacing w:before="0" w:after="0"/>
              <w:rPr>
                <w:sz w:val="16"/>
                <w:szCs w:val="16"/>
              </w:rPr>
            </w:pPr>
          </w:p>
        </w:tc>
        <w:tc>
          <w:tcPr>
            <w:tcW w:w="808" w:type="dxa"/>
            <w:vAlign w:val="center"/>
          </w:tcPr>
          <w:p w14:paraId="351CD0C1" w14:textId="77777777" w:rsidR="006026E1" w:rsidRPr="00C405DC" w:rsidRDefault="006026E1" w:rsidP="005C01A2">
            <w:pPr>
              <w:snapToGrid w:val="0"/>
              <w:spacing w:before="0" w:after="0"/>
              <w:rPr>
                <w:sz w:val="16"/>
                <w:szCs w:val="16"/>
              </w:rPr>
            </w:pPr>
          </w:p>
        </w:tc>
        <w:tc>
          <w:tcPr>
            <w:tcW w:w="565" w:type="dxa"/>
            <w:vAlign w:val="center"/>
          </w:tcPr>
          <w:p w14:paraId="2D815894" w14:textId="77777777" w:rsidR="006026E1" w:rsidRPr="00C405DC" w:rsidRDefault="006026E1" w:rsidP="005C01A2">
            <w:pPr>
              <w:snapToGrid w:val="0"/>
              <w:spacing w:before="0" w:after="0"/>
              <w:rPr>
                <w:sz w:val="16"/>
                <w:szCs w:val="16"/>
              </w:rPr>
            </w:pPr>
          </w:p>
        </w:tc>
        <w:tc>
          <w:tcPr>
            <w:tcW w:w="793" w:type="dxa"/>
            <w:vAlign w:val="center"/>
          </w:tcPr>
          <w:p w14:paraId="562FDEC9" w14:textId="77777777" w:rsidR="006026E1" w:rsidRPr="00C405DC" w:rsidRDefault="006026E1" w:rsidP="005C01A2">
            <w:pPr>
              <w:snapToGrid w:val="0"/>
              <w:spacing w:before="0" w:after="0"/>
              <w:rPr>
                <w:sz w:val="16"/>
                <w:szCs w:val="16"/>
              </w:rPr>
            </w:pPr>
          </w:p>
        </w:tc>
        <w:tc>
          <w:tcPr>
            <w:tcW w:w="845" w:type="dxa"/>
            <w:vAlign w:val="center"/>
          </w:tcPr>
          <w:p w14:paraId="0582A7A1" w14:textId="77777777" w:rsidR="006026E1" w:rsidRPr="00C405DC" w:rsidRDefault="006026E1" w:rsidP="005C01A2">
            <w:pPr>
              <w:snapToGrid w:val="0"/>
              <w:spacing w:before="0" w:after="0"/>
              <w:rPr>
                <w:sz w:val="16"/>
                <w:szCs w:val="16"/>
              </w:rPr>
            </w:pPr>
          </w:p>
        </w:tc>
      </w:tr>
      <w:tr w:rsidR="006026E1" w:rsidRPr="00C405DC" w14:paraId="3D177AE0" w14:textId="77777777" w:rsidTr="005C01A2">
        <w:tc>
          <w:tcPr>
            <w:tcW w:w="1202" w:type="dxa"/>
            <w:vMerge/>
            <w:vAlign w:val="center"/>
          </w:tcPr>
          <w:p w14:paraId="50FE18D1" w14:textId="77777777" w:rsidR="006026E1" w:rsidRPr="00C405DC" w:rsidRDefault="006026E1" w:rsidP="005C01A2">
            <w:pPr>
              <w:snapToGrid w:val="0"/>
              <w:spacing w:before="0" w:after="0"/>
              <w:rPr>
                <w:b/>
                <w:sz w:val="16"/>
                <w:szCs w:val="16"/>
              </w:rPr>
            </w:pPr>
          </w:p>
        </w:tc>
        <w:tc>
          <w:tcPr>
            <w:tcW w:w="778" w:type="dxa"/>
            <w:vAlign w:val="center"/>
          </w:tcPr>
          <w:p w14:paraId="3F0ADD9F" w14:textId="77777777" w:rsidR="006026E1" w:rsidRPr="00C405DC" w:rsidRDefault="006026E1" w:rsidP="005C01A2">
            <w:pPr>
              <w:snapToGrid w:val="0"/>
              <w:spacing w:before="0" w:after="0"/>
              <w:rPr>
                <w:b/>
                <w:sz w:val="16"/>
                <w:szCs w:val="16"/>
              </w:rPr>
            </w:pPr>
            <w:r w:rsidRPr="00C405DC">
              <w:rPr>
                <w:b/>
                <w:sz w:val="16"/>
                <w:szCs w:val="16"/>
              </w:rPr>
              <w:t>95%</w:t>
            </w:r>
          </w:p>
        </w:tc>
        <w:tc>
          <w:tcPr>
            <w:tcW w:w="1820" w:type="dxa"/>
            <w:vAlign w:val="center"/>
          </w:tcPr>
          <w:p w14:paraId="1EE500DE" w14:textId="77777777" w:rsidR="006026E1" w:rsidRPr="00C405DC" w:rsidRDefault="006026E1" w:rsidP="005C01A2">
            <w:pPr>
              <w:snapToGrid w:val="0"/>
              <w:spacing w:before="0" w:after="0"/>
              <w:rPr>
                <w:sz w:val="16"/>
                <w:szCs w:val="16"/>
              </w:rPr>
            </w:pPr>
          </w:p>
        </w:tc>
        <w:tc>
          <w:tcPr>
            <w:tcW w:w="698" w:type="dxa"/>
            <w:vAlign w:val="center"/>
          </w:tcPr>
          <w:p w14:paraId="525F11E6" w14:textId="77777777" w:rsidR="006026E1" w:rsidRPr="00C405DC" w:rsidRDefault="006026E1" w:rsidP="005C01A2">
            <w:pPr>
              <w:snapToGrid w:val="0"/>
              <w:spacing w:before="0" w:after="0"/>
              <w:rPr>
                <w:sz w:val="16"/>
                <w:szCs w:val="16"/>
              </w:rPr>
            </w:pPr>
          </w:p>
        </w:tc>
        <w:tc>
          <w:tcPr>
            <w:tcW w:w="814" w:type="dxa"/>
            <w:vAlign w:val="center"/>
          </w:tcPr>
          <w:p w14:paraId="243E88D0" w14:textId="77777777" w:rsidR="006026E1" w:rsidRPr="00C405DC" w:rsidRDefault="006026E1" w:rsidP="005C01A2">
            <w:pPr>
              <w:snapToGrid w:val="0"/>
              <w:spacing w:before="0" w:after="0"/>
              <w:rPr>
                <w:sz w:val="16"/>
                <w:szCs w:val="16"/>
              </w:rPr>
            </w:pPr>
          </w:p>
        </w:tc>
        <w:tc>
          <w:tcPr>
            <w:tcW w:w="689" w:type="dxa"/>
            <w:vAlign w:val="center"/>
          </w:tcPr>
          <w:p w14:paraId="0E134864" w14:textId="77777777" w:rsidR="006026E1" w:rsidRPr="00C405DC" w:rsidRDefault="006026E1" w:rsidP="005C01A2">
            <w:pPr>
              <w:snapToGrid w:val="0"/>
              <w:spacing w:before="0" w:after="0"/>
              <w:rPr>
                <w:sz w:val="16"/>
                <w:szCs w:val="16"/>
              </w:rPr>
            </w:pPr>
          </w:p>
        </w:tc>
        <w:tc>
          <w:tcPr>
            <w:tcW w:w="617" w:type="dxa"/>
            <w:vAlign w:val="center"/>
          </w:tcPr>
          <w:p w14:paraId="14CCD9FB" w14:textId="77777777" w:rsidR="006026E1" w:rsidRPr="00C405DC" w:rsidRDefault="006026E1" w:rsidP="005C01A2">
            <w:pPr>
              <w:snapToGrid w:val="0"/>
              <w:spacing w:before="0" w:after="0"/>
              <w:rPr>
                <w:sz w:val="16"/>
                <w:szCs w:val="16"/>
              </w:rPr>
            </w:pPr>
          </w:p>
        </w:tc>
        <w:tc>
          <w:tcPr>
            <w:tcW w:w="808" w:type="dxa"/>
            <w:vAlign w:val="center"/>
          </w:tcPr>
          <w:p w14:paraId="11D327C3" w14:textId="77777777" w:rsidR="006026E1" w:rsidRPr="00C405DC" w:rsidRDefault="006026E1" w:rsidP="005C01A2">
            <w:pPr>
              <w:snapToGrid w:val="0"/>
              <w:spacing w:before="0" w:after="0"/>
              <w:rPr>
                <w:sz w:val="16"/>
                <w:szCs w:val="16"/>
              </w:rPr>
            </w:pPr>
          </w:p>
        </w:tc>
        <w:tc>
          <w:tcPr>
            <w:tcW w:w="565" w:type="dxa"/>
            <w:vAlign w:val="center"/>
          </w:tcPr>
          <w:p w14:paraId="6CA91271" w14:textId="77777777" w:rsidR="006026E1" w:rsidRPr="00C405DC" w:rsidRDefault="006026E1" w:rsidP="005C01A2">
            <w:pPr>
              <w:snapToGrid w:val="0"/>
              <w:spacing w:before="0" w:after="0"/>
              <w:rPr>
                <w:sz w:val="16"/>
                <w:szCs w:val="16"/>
              </w:rPr>
            </w:pPr>
          </w:p>
        </w:tc>
        <w:tc>
          <w:tcPr>
            <w:tcW w:w="793" w:type="dxa"/>
            <w:vAlign w:val="center"/>
          </w:tcPr>
          <w:p w14:paraId="2D357881" w14:textId="77777777" w:rsidR="006026E1" w:rsidRPr="00C405DC" w:rsidRDefault="006026E1" w:rsidP="005C01A2">
            <w:pPr>
              <w:snapToGrid w:val="0"/>
              <w:spacing w:before="0" w:after="0"/>
              <w:rPr>
                <w:sz w:val="16"/>
                <w:szCs w:val="16"/>
              </w:rPr>
            </w:pPr>
          </w:p>
        </w:tc>
        <w:tc>
          <w:tcPr>
            <w:tcW w:w="845" w:type="dxa"/>
            <w:vAlign w:val="center"/>
          </w:tcPr>
          <w:p w14:paraId="775CC5A6" w14:textId="77777777" w:rsidR="006026E1" w:rsidRPr="00C405DC" w:rsidRDefault="006026E1" w:rsidP="005C01A2">
            <w:pPr>
              <w:snapToGrid w:val="0"/>
              <w:spacing w:before="0" w:after="0"/>
              <w:rPr>
                <w:sz w:val="16"/>
                <w:szCs w:val="16"/>
              </w:rPr>
            </w:pPr>
          </w:p>
        </w:tc>
      </w:tr>
      <w:tr w:rsidR="006026E1" w:rsidRPr="00C405DC" w14:paraId="24393AD0" w14:textId="77777777" w:rsidTr="005C01A2">
        <w:tc>
          <w:tcPr>
            <w:tcW w:w="1202" w:type="dxa"/>
            <w:vMerge w:val="restart"/>
            <w:vAlign w:val="center"/>
          </w:tcPr>
          <w:p w14:paraId="48D1A9BC" w14:textId="77777777" w:rsidR="006026E1" w:rsidRPr="00C405DC" w:rsidRDefault="006026E1" w:rsidP="005C01A2">
            <w:pPr>
              <w:snapToGrid w:val="0"/>
              <w:spacing w:before="0" w:after="0"/>
              <w:rPr>
                <w:b/>
                <w:sz w:val="16"/>
                <w:szCs w:val="16"/>
              </w:rPr>
            </w:pPr>
            <w:r w:rsidRPr="00C405DC">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778" w:type="dxa"/>
            <w:vAlign w:val="center"/>
          </w:tcPr>
          <w:p w14:paraId="2E695A47" w14:textId="77777777" w:rsidR="006026E1" w:rsidRPr="00C405DC" w:rsidRDefault="006026E1" w:rsidP="005C01A2">
            <w:pPr>
              <w:snapToGrid w:val="0"/>
              <w:spacing w:before="0" w:after="0"/>
              <w:rPr>
                <w:b/>
                <w:sz w:val="16"/>
                <w:szCs w:val="16"/>
              </w:rPr>
            </w:pPr>
            <w:r w:rsidRPr="00C405DC">
              <w:rPr>
                <w:b/>
                <w:sz w:val="16"/>
                <w:szCs w:val="16"/>
              </w:rPr>
              <w:t>Mean</w:t>
            </w:r>
          </w:p>
        </w:tc>
        <w:tc>
          <w:tcPr>
            <w:tcW w:w="1820" w:type="dxa"/>
            <w:vAlign w:val="center"/>
          </w:tcPr>
          <w:p w14:paraId="1AB92C7D" w14:textId="77777777" w:rsidR="006026E1" w:rsidRPr="00C405DC" w:rsidRDefault="006026E1" w:rsidP="005C01A2">
            <w:pPr>
              <w:snapToGrid w:val="0"/>
              <w:spacing w:before="0" w:after="0"/>
              <w:rPr>
                <w:sz w:val="16"/>
                <w:szCs w:val="16"/>
              </w:rPr>
            </w:pPr>
          </w:p>
        </w:tc>
        <w:tc>
          <w:tcPr>
            <w:tcW w:w="698" w:type="dxa"/>
            <w:vAlign w:val="center"/>
          </w:tcPr>
          <w:p w14:paraId="4CEC70F4" w14:textId="77777777" w:rsidR="006026E1" w:rsidRPr="00C405DC" w:rsidRDefault="006026E1" w:rsidP="005C01A2">
            <w:pPr>
              <w:snapToGrid w:val="0"/>
              <w:spacing w:before="0" w:after="0"/>
              <w:rPr>
                <w:sz w:val="16"/>
                <w:szCs w:val="16"/>
              </w:rPr>
            </w:pPr>
          </w:p>
        </w:tc>
        <w:tc>
          <w:tcPr>
            <w:tcW w:w="814" w:type="dxa"/>
            <w:vAlign w:val="center"/>
          </w:tcPr>
          <w:p w14:paraId="25B62DAA" w14:textId="77777777" w:rsidR="006026E1" w:rsidRPr="00C405DC" w:rsidRDefault="006026E1" w:rsidP="005C01A2">
            <w:pPr>
              <w:snapToGrid w:val="0"/>
              <w:spacing w:before="0" w:after="0"/>
              <w:rPr>
                <w:sz w:val="16"/>
                <w:szCs w:val="16"/>
              </w:rPr>
            </w:pPr>
          </w:p>
        </w:tc>
        <w:tc>
          <w:tcPr>
            <w:tcW w:w="689" w:type="dxa"/>
            <w:vAlign w:val="center"/>
          </w:tcPr>
          <w:p w14:paraId="5902913F" w14:textId="77777777" w:rsidR="006026E1" w:rsidRPr="00C405DC" w:rsidRDefault="006026E1" w:rsidP="005C01A2">
            <w:pPr>
              <w:snapToGrid w:val="0"/>
              <w:spacing w:before="0" w:after="0"/>
              <w:rPr>
                <w:sz w:val="16"/>
                <w:szCs w:val="16"/>
              </w:rPr>
            </w:pPr>
          </w:p>
        </w:tc>
        <w:tc>
          <w:tcPr>
            <w:tcW w:w="617" w:type="dxa"/>
            <w:vAlign w:val="center"/>
          </w:tcPr>
          <w:p w14:paraId="528B0A75" w14:textId="77777777" w:rsidR="006026E1" w:rsidRPr="00C405DC" w:rsidRDefault="006026E1" w:rsidP="005C01A2">
            <w:pPr>
              <w:snapToGrid w:val="0"/>
              <w:spacing w:before="0" w:after="0"/>
              <w:rPr>
                <w:sz w:val="16"/>
                <w:szCs w:val="16"/>
              </w:rPr>
            </w:pPr>
          </w:p>
        </w:tc>
        <w:tc>
          <w:tcPr>
            <w:tcW w:w="808" w:type="dxa"/>
            <w:vAlign w:val="center"/>
          </w:tcPr>
          <w:p w14:paraId="3B1D0BE9" w14:textId="77777777" w:rsidR="006026E1" w:rsidRPr="00C405DC" w:rsidRDefault="006026E1" w:rsidP="005C01A2">
            <w:pPr>
              <w:snapToGrid w:val="0"/>
              <w:spacing w:before="0" w:after="0"/>
              <w:rPr>
                <w:sz w:val="16"/>
                <w:szCs w:val="16"/>
              </w:rPr>
            </w:pPr>
          </w:p>
        </w:tc>
        <w:tc>
          <w:tcPr>
            <w:tcW w:w="565" w:type="dxa"/>
            <w:vAlign w:val="center"/>
          </w:tcPr>
          <w:p w14:paraId="645EC894" w14:textId="77777777" w:rsidR="006026E1" w:rsidRPr="00C405DC" w:rsidRDefault="006026E1" w:rsidP="005C01A2">
            <w:pPr>
              <w:snapToGrid w:val="0"/>
              <w:spacing w:before="0" w:after="0"/>
              <w:rPr>
                <w:sz w:val="16"/>
                <w:szCs w:val="16"/>
              </w:rPr>
            </w:pPr>
          </w:p>
        </w:tc>
        <w:tc>
          <w:tcPr>
            <w:tcW w:w="793" w:type="dxa"/>
            <w:vAlign w:val="center"/>
          </w:tcPr>
          <w:p w14:paraId="2341B4ED" w14:textId="77777777" w:rsidR="006026E1" w:rsidRPr="00C405DC" w:rsidRDefault="006026E1" w:rsidP="005C01A2">
            <w:pPr>
              <w:snapToGrid w:val="0"/>
              <w:spacing w:before="0" w:after="0"/>
              <w:rPr>
                <w:sz w:val="16"/>
                <w:szCs w:val="16"/>
              </w:rPr>
            </w:pPr>
          </w:p>
        </w:tc>
        <w:tc>
          <w:tcPr>
            <w:tcW w:w="845" w:type="dxa"/>
            <w:vAlign w:val="center"/>
          </w:tcPr>
          <w:p w14:paraId="2AC6B5CD" w14:textId="77777777" w:rsidR="006026E1" w:rsidRPr="00C405DC" w:rsidRDefault="006026E1" w:rsidP="005C01A2">
            <w:pPr>
              <w:snapToGrid w:val="0"/>
              <w:spacing w:before="0" w:after="0"/>
              <w:rPr>
                <w:sz w:val="16"/>
                <w:szCs w:val="16"/>
              </w:rPr>
            </w:pPr>
          </w:p>
        </w:tc>
      </w:tr>
      <w:tr w:rsidR="006026E1" w:rsidRPr="00C405DC" w14:paraId="573677F4" w14:textId="77777777" w:rsidTr="005C01A2">
        <w:tc>
          <w:tcPr>
            <w:tcW w:w="1202" w:type="dxa"/>
            <w:vMerge/>
            <w:vAlign w:val="center"/>
          </w:tcPr>
          <w:p w14:paraId="42920006" w14:textId="77777777" w:rsidR="006026E1" w:rsidRPr="00C405DC" w:rsidRDefault="006026E1" w:rsidP="005C01A2">
            <w:pPr>
              <w:snapToGrid w:val="0"/>
              <w:spacing w:before="0" w:after="0"/>
              <w:rPr>
                <w:b/>
                <w:sz w:val="16"/>
                <w:szCs w:val="16"/>
              </w:rPr>
            </w:pPr>
          </w:p>
        </w:tc>
        <w:tc>
          <w:tcPr>
            <w:tcW w:w="778" w:type="dxa"/>
            <w:vAlign w:val="center"/>
          </w:tcPr>
          <w:p w14:paraId="7617C470" w14:textId="77777777" w:rsidR="006026E1" w:rsidRPr="00C405DC" w:rsidRDefault="006026E1" w:rsidP="005C01A2">
            <w:pPr>
              <w:snapToGrid w:val="0"/>
              <w:spacing w:before="0" w:after="0"/>
              <w:rPr>
                <w:b/>
                <w:sz w:val="16"/>
                <w:szCs w:val="16"/>
              </w:rPr>
            </w:pPr>
            <w:r w:rsidRPr="00C405DC">
              <w:rPr>
                <w:b/>
                <w:sz w:val="16"/>
                <w:szCs w:val="16"/>
              </w:rPr>
              <w:t>5%</w:t>
            </w:r>
          </w:p>
        </w:tc>
        <w:tc>
          <w:tcPr>
            <w:tcW w:w="1820" w:type="dxa"/>
            <w:vAlign w:val="center"/>
          </w:tcPr>
          <w:p w14:paraId="08D7E9DD" w14:textId="77777777" w:rsidR="006026E1" w:rsidRPr="00C405DC" w:rsidRDefault="006026E1" w:rsidP="005C01A2">
            <w:pPr>
              <w:snapToGrid w:val="0"/>
              <w:spacing w:before="0" w:after="0"/>
              <w:rPr>
                <w:sz w:val="16"/>
                <w:szCs w:val="16"/>
              </w:rPr>
            </w:pPr>
          </w:p>
        </w:tc>
        <w:tc>
          <w:tcPr>
            <w:tcW w:w="698" w:type="dxa"/>
            <w:vAlign w:val="center"/>
          </w:tcPr>
          <w:p w14:paraId="5E33696C" w14:textId="77777777" w:rsidR="006026E1" w:rsidRPr="00C405DC" w:rsidRDefault="006026E1" w:rsidP="005C01A2">
            <w:pPr>
              <w:snapToGrid w:val="0"/>
              <w:spacing w:before="0" w:after="0"/>
              <w:rPr>
                <w:sz w:val="16"/>
                <w:szCs w:val="16"/>
              </w:rPr>
            </w:pPr>
          </w:p>
        </w:tc>
        <w:tc>
          <w:tcPr>
            <w:tcW w:w="814" w:type="dxa"/>
            <w:vAlign w:val="center"/>
          </w:tcPr>
          <w:p w14:paraId="75603F87" w14:textId="77777777" w:rsidR="006026E1" w:rsidRPr="00C405DC" w:rsidRDefault="006026E1" w:rsidP="005C01A2">
            <w:pPr>
              <w:snapToGrid w:val="0"/>
              <w:spacing w:before="0" w:after="0"/>
              <w:rPr>
                <w:sz w:val="16"/>
                <w:szCs w:val="16"/>
              </w:rPr>
            </w:pPr>
          </w:p>
        </w:tc>
        <w:tc>
          <w:tcPr>
            <w:tcW w:w="689" w:type="dxa"/>
            <w:vAlign w:val="center"/>
          </w:tcPr>
          <w:p w14:paraId="08722272" w14:textId="77777777" w:rsidR="006026E1" w:rsidRPr="00C405DC" w:rsidRDefault="006026E1" w:rsidP="005C01A2">
            <w:pPr>
              <w:snapToGrid w:val="0"/>
              <w:spacing w:before="0" w:after="0"/>
              <w:rPr>
                <w:sz w:val="16"/>
                <w:szCs w:val="16"/>
              </w:rPr>
            </w:pPr>
          </w:p>
        </w:tc>
        <w:tc>
          <w:tcPr>
            <w:tcW w:w="617" w:type="dxa"/>
            <w:vAlign w:val="center"/>
          </w:tcPr>
          <w:p w14:paraId="1DA02165" w14:textId="77777777" w:rsidR="006026E1" w:rsidRPr="00C405DC" w:rsidRDefault="006026E1" w:rsidP="005C01A2">
            <w:pPr>
              <w:snapToGrid w:val="0"/>
              <w:spacing w:before="0" w:after="0"/>
              <w:rPr>
                <w:sz w:val="16"/>
                <w:szCs w:val="16"/>
              </w:rPr>
            </w:pPr>
          </w:p>
        </w:tc>
        <w:tc>
          <w:tcPr>
            <w:tcW w:w="808" w:type="dxa"/>
            <w:vAlign w:val="center"/>
          </w:tcPr>
          <w:p w14:paraId="232DD917" w14:textId="77777777" w:rsidR="006026E1" w:rsidRPr="00C405DC" w:rsidRDefault="006026E1" w:rsidP="005C01A2">
            <w:pPr>
              <w:snapToGrid w:val="0"/>
              <w:spacing w:before="0" w:after="0"/>
              <w:rPr>
                <w:sz w:val="16"/>
                <w:szCs w:val="16"/>
              </w:rPr>
            </w:pPr>
          </w:p>
        </w:tc>
        <w:tc>
          <w:tcPr>
            <w:tcW w:w="565" w:type="dxa"/>
            <w:vAlign w:val="center"/>
          </w:tcPr>
          <w:p w14:paraId="30EE0014" w14:textId="77777777" w:rsidR="006026E1" w:rsidRPr="00C405DC" w:rsidRDefault="006026E1" w:rsidP="005C01A2">
            <w:pPr>
              <w:snapToGrid w:val="0"/>
              <w:spacing w:before="0" w:after="0"/>
              <w:rPr>
                <w:sz w:val="16"/>
                <w:szCs w:val="16"/>
              </w:rPr>
            </w:pPr>
          </w:p>
        </w:tc>
        <w:tc>
          <w:tcPr>
            <w:tcW w:w="793" w:type="dxa"/>
            <w:vAlign w:val="center"/>
          </w:tcPr>
          <w:p w14:paraId="3585C600" w14:textId="77777777" w:rsidR="006026E1" w:rsidRPr="00C405DC" w:rsidRDefault="006026E1" w:rsidP="005C01A2">
            <w:pPr>
              <w:snapToGrid w:val="0"/>
              <w:spacing w:before="0" w:after="0"/>
              <w:rPr>
                <w:sz w:val="16"/>
                <w:szCs w:val="16"/>
              </w:rPr>
            </w:pPr>
          </w:p>
        </w:tc>
        <w:tc>
          <w:tcPr>
            <w:tcW w:w="845" w:type="dxa"/>
            <w:vAlign w:val="center"/>
          </w:tcPr>
          <w:p w14:paraId="6809B375" w14:textId="77777777" w:rsidR="006026E1" w:rsidRPr="00C405DC" w:rsidRDefault="006026E1" w:rsidP="005C01A2">
            <w:pPr>
              <w:snapToGrid w:val="0"/>
              <w:spacing w:before="0" w:after="0"/>
              <w:rPr>
                <w:sz w:val="16"/>
                <w:szCs w:val="16"/>
              </w:rPr>
            </w:pPr>
          </w:p>
        </w:tc>
      </w:tr>
      <w:tr w:rsidR="006026E1" w:rsidRPr="00C405DC" w14:paraId="57F9B933" w14:textId="77777777" w:rsidTr="005C01A2">
        <w:tc>
          <w:tcPr>
            <w:tcW w:w="1202" w:type="dxa"/>
            <w:vMerge/>
            <w:vAlign w:val="center"/>
          </w:tcPr>
          <w:p w14:paraId="5FA4AD6C" w14:textId="77777777" w:rsidR="006026E1" w:rsidRPr="00C405DC" w:rsidRDefault="006026E1" w:rsidP="005C01A2">
            <w:pPr>
              <w:snapToGrid w:val="0"/>
              <w:spacing w:before="0" w:after="0"/>
              <w:rPr>
                <w:b/>
                <w:sz w:val="16"/>
                <w:szCs w:val="16"/>
              </w:rPr>
            </w:pPr>
          </w:p>
        </w:tc>
        <w:tc>
          <w:tcPr>
            <w:tcW w:w="778" w:type="dxa"/>
            <w:vAlign w:val="center"/>
          </w:tcPr>
          <w:p w14:paraId="4B9DE3A6" w14:textId="77777777" w:rsidR="006026E1" w:rsidRPr="00C405DC" w:rsidRDefault="006026E1" w:rsidP="005C01A2">
            <w:pPr>
              <w:snapToGrid w:val="0"/>
              <w:spacing w:before="0" w:after="0"/>
              <w:rPr>
                <w:b/>
                <w:sz w:val="16"/>
                <w:szCs w:val="16"/>
              </w:rPr>
            </w:pPr>
            <w:r w:rsidRPr="00C405DC">
              <w:rPr>
                <w:b/>
                <w:sz w:val="16"/>
                <w:szCs w:val="16"/>
              </w:rPr>
              <w:t>50%</w:t>
            </w:r>
          </w:p>
        </w:tc>
        <w:tc>
          <w:tcPr>
            <w:tcW w:w="1820" w:type="dxa"/>
            <w:vAlign w:val="center"/>
          </w:tcPr>
          <w:p w14:paraId="033321DD" w14:textId="77777777" w:rsidR="006026E1" w:rsidRPr="00C405DC" w:rsidRDefault="006026E1" w:rsidP="005C01A2">
            <w:pPr>
              <w:snapToGrid w:val="0"/>
              <w:spacing w:before="0" w:after="0"/>
              <w:rPr>
                <w:sz w:val="16"/>
                <w:szCs w:val="16"/>
              </w:rPr>
            </w:pPr>
          </w:p>
        </w:tc>
        <w:tc>
          <w:tcPr>
            <w:tcW w:w="698" w:type="dxa"/>
            <w:vAlign w:val="center"/>
          </w:tcPr>
          <w:p w14:paraId="5BA6C47F" w14:textId="77777777" w:rsidR="006026E1" w:rsidRPr="00C405DC" w:rsidRDefault="006026E1" w:rsidP="005C01A2">
            <w:pPr>
              <w:snapToGrid w:val="0"/>
              <w:spacing w:before="0" w:after="0"/>
              <w:rPr>
                <w:sz w:val="16"/>
                <w:szCs w:val="16"/>
              </w:rPr>
            </w:pPr>
          </w:p>
        </w:tc>
        <w:tc>
          <w:tcPr>
            <w:tcW w:w="814" w:type="dxa"/>
            <w:vAlign w:val="center"/>
          </w:tcPr>
          <w:p w14:paraId="27CD123C" w14:textId="77777777" w:rsidR="006026E1" w:rsidRPr="00C405DC" w:rsidRDefault="006026E1" w:rsidP="005C01A2">
            <w:pPr>
              <w:snapToGrid w:val="0"/>
              <w:spacing w:before="0" w:after="0"/>
              <w:rPr>
                <w:sz w:val="16"/>
                <w:szCs w:val="16"/>
              </w:rPr>
            </w:pPr>
          </w:p>
        </w:tc>
        <w:tc>
          <w:tcPr>
            <w:tcW w:w="689" w:type="dxa"/>
            <w:vAlign w:val="center"/>
          </w:tcPr>
          <w:p w14:paraId="014146F7" w14:textId="77777777" w:rsidR="006026E1" w:rsidRPr="00C405DC" w:rsidRDefault="006026E1" w:rsidP="005C01A2">
            <w:pPr>
              <w:snapToGrid w:val="0"/>
              <w:spacing w:before="0" w:after="0"/>
              <w:rPr>
                <w:sz w:val="16"/>
                <w:szCs w:val="16"/>
              </w:rPr>
            </w:pPr>
          </w:p>
        </w:tc>
        <w:tc>
          <w:tcPr>
            <w:tcW w:w="617" w:type="dxa"/>
            <w:vAlign w:val="center"/>
          </w:tcPr>
          <w:p w14:paraId="404C29ED" w14:textId="77777777" w:rsidR="006026E1" w:rsidRPr="00C405DC" w:rsidRDefault="006026E1" w:rsidP="005C01A2">
            <w:pPr>
              <w:snapToGrid w:val="0"/>
              <w:spacing w:before="0" w:after="0"/>
              <w:rPr>
                <w:sz w:val="16"/>
                <w:szCs w:val="16"/>
              </w:rPr>
            </w:pPr>
          </w:p>
        </w:tc>
        <w:tc>
          <w:tcPr>
            <w:tcW w:w="808" w:type="dxa"/>
            <w:vAlign w:val="center"/>
          </w:tcPr>
          <w:p w14:paraId="44F14BC8" w14:textId="77777777" w:rsidR="006026E1" w:rsidRPr="00C405DC" w:rsidRDefault="006026E1" w:rsidP="005C01A2">
            <w:pPr>
              <w:snapToGrid w:val="0"/>
              <w:spacing w:before="0" w:after="0"/>
              <w:rPr>
                <w:sz w:val="16"/>
                <w:szCs w:val="16"/>
              </w:rPr>
            </w:pPr>
          </w:p>
        </w:tc>
        <w:tc>
          <w:tcPr>
            <w:tcW w:w="565" w:type="dxa"/>
            <w:vAlign w:val="center"/>
          </w:tcPr>
          <w:p w14:paraId="77F4FF0F" w14:textId="77777777" w:rsidR="006026E1" w:rsidRPr="00C405DC" w:rsidRDefault="006026E1" w:rsidP="005C01A2">
            <w:pPr>
              <w:snapToGrid w:val="0"/>
              <w:spacing w:before="0" w:after="0"/>
              <w:rPr>
                <w:sz w:val="16"/>
                <w:szCs w:val="16"/>
              </w:rPr>
            </w:pPr>
          </w:p>
        </w:tc>
        <w:tc>
          <w:tcPr>
            <w:tcW w:w="793" w:type="dxa"/>
            <w:vAlign w:val="center"/>
          </w:tcPr>
          <w:p w14:paraId="0CE9E6A0" w14:textId="77777777" w:rsidR="006026E1" w:rsidRPr="00C405DC" w:rsidRDefault="006026E1" w:rsidP="005C01A2">
            <w:pPr>
              <w:snapToGrid w:val="0"/>
              <w:spacing w:before="0" w:after="0"/>
              <w:rPr>
                <w:sz w:val="16"/>
                <w:szCs w:val="16"/>
              </w:rPr>
            </w:pPr>
          </w:p>
        </w:tc>
        <w:tc>
          <w:tcPr>
            <w:tcW w:w="845" w:type="dxa"/>
            <w:vAlign w:val="center"/>
          </w:tcPr>
          <w:p w14:paraId="04414B7D" w14:textId="77777777" w:rsidR="006026E1" w:rsidRPr="00C405DC" w:rsidRDefault="006026E1" w:rsidP="005C01A2">
            <w:pPr>
              <w:snapToGrid w:val="0"/>
              <w:spacing w:before="0" w:after="0"/>
              <w:rPr>
                <w:sz w:val="16"/>
                <w:szCs w:val="16"/>
              </w:rPr>
            </w:pPr>
          </w:p>
        </w:tc>
      </w:tr>
      <w:tr w:rsidR="006026E1" w:rsidRPr="00C405DC" w14:paraId="662630A2" w14:textId="77777777" w:rsidTr="005C01A2">
        <w:tc>
          <w:tcPr>
            <w:tcW w:w="1202" w:type="dxa"/>
            <w:vMerge/>
            <w:vAlign w:val="center"/>
          </w:tcPr>
          <w:p w14:paraId="2242BB9C" w14:textId="77777777" w:rsidR="006026E1" w:rsidRPr="00C405DC" w:rsidRDefault="006026E1" w:rsidP="005C01A2">
            <w:pPr>
              <w:snapToGrid w:val="0"/>
              <w:spacing w:before="0" w:after="0"/>
              <w:rPr>
                <w:b/>
                <w:sz w:val="16"/>
                <w:szCs w:val="16"/>
              </w:rPr>
            </w:pPr>
          </w:p>
        </w:tc>
        <w:tc>
          <w:tcPr>
            <w:tcW w:w="778" w:type="dxa"/>
            <w:vAlign w:val="center"/>
          </w:tcPr>
          <w:p w14:paraId="75242097" w14:textId="77777777" w:rsidR="006026E1" w:rsidRPr="00C405DC" w:rsidRDefault="006026E1" w:rsidP="005C01A2">
            <w:pPr>
              <w:snapToGrid w:val="0"/>
              <w:spacing w:before="0" w:after="0"/>
              <w:rPr>
                <w:b/>
                <w:sz w:val="16"/>
                <w:szCs w:val="16"/>
              </w:rPr>
            </w:pPr>
            <w:r w:rsidRPr="00C405DC">
              <w:rPr>
                <w:b/>
                <w:sz w:val="16"/>
                <w:szCs w:val="16"/>
              </w:rPr>
              <w:t>95%</w:t>
            </w:r>
          </w:p>
        </w:tc>
        <w:tc>
          <w:tcPr>
            <w:tcW w:w="1820" w:type="dxa"/>
            <w:vAlign w:val="center"/>
          </w:tcPr>
          <w:p w14:paraId="060347A8" w14:textId="77777777" w:rsidR="006026E1" w:rsidRPr="00C405DC" w:rsidRDefault="006026E1" w:rsidP="005C01A2">
            <w:pPr>
              <w:snapToGrid w:val="0"/>
              <w:spacing w:before="0" w:after="0"/>
              <w:rPr>
                <w:sz w:val="16"/>
                <w:szCs w:val="16"/>
              </w:rPr>
            </w:pPr>
          </w:p>
        </w:tc>
        <w:tc>
          <w:tcPr>
            <w:tcW w:w="698" w:type="dxa"/>
            <w:vAlign w:val="center"/>
          </w:tcPr>
          <w:p w14:paraId="46E0A2D1" w14:textId="77777777" w:rsidR="006026E1" w:rsidRPr="00C405DC" w:rsidRDefault="006026E1" w:rsidP="005C01A2">
            <w:pPr>
              <w:snapToGrid w:val="0"/>
              <w:spacing w:before="0" w:after="0"/>
              <w:rPr>
                <w:sz w:val="16"/>
                <w:szCs w:val="16"/>
              </w:rPr>
            </w:pPr>
          </w:p>
        </w:tc>
        <w:tc>
          <w:tcPr>
            <w:tcW w:w="814" w:type="dxa"/>
            <w:vAlign w:val="center"/>
          </w:tcPr>
          <w:p w14:paraId="32D2FAE7" w14:textId="77777777" w:rsidR="006026E1" w:rsidRPr="00C405DC" w:rsidRDefault="006026E1" w:rsidP="005C01A2">
            <w:pPr>
              <w:snapToGrid w:val="0"/>
              <w:spacing w:before="0" w:after="0"/>
              <w:rPr>
                <w:sz w:val="16"/>
                <w:szCs w:val="16"/>
              </w:rPr>
            </w:pPr>
          </w:p>
        </w:tc>
        <w:tc>
          <w:tcPr>
            <w:tcW w:w="689" w:type="dxa"/>
            <w:vAlign w:val="center"/>
          </w:tcPr>
          <w:p w14:paraId="62F034A0" w14:textId="77777777" w:rsidR="006026E1" w:rsidRPr="00C405DC" w:rsidRDefault="006026E1" w:rsidP="005C01A2">
            <w:pPr>
              <w:snapToGrid w:val="0"/>
              <w:spacing w:before="0" w:after="0"/>
              <w:rPr>
                <w:sz w:val="16"/>
                <w:szCs w:val="16"/>
              </w:rPr>
            </w:pPr>
          </w:p>
        </w:tc>
        <w:tc>
          <w:tcPr>
            <w:tcW w:w="617" w:type="dxa"/>
            <w:vAlign w:val="center"/>
          </w:tcPr>
          <w:p w14:paraId="341FCD9F" w14:textId="77777777" w:rsidR="006026E1" w:rsidRPr="00C405DC" w:rsidRDefault="006026E1" w:rsidP="005C01A2">
            <w:pPr>
              <w:snapToGrid w:val="0"/>
              <w:spacing w:before="0" w:after="0"/>
              <w:rPr>
                <w:sz w:val="16"/>
                <w:szCs w:val="16"/>
              </w:rPr>
            </w:pPr>
          </w:p>
        </w:tc>
        <w:tc>
          <w:tcPr>
            <w:tcW w:w="808" w:type="dxa"/>
            <w:vAlign w:val="center"/>
          </w:tcPr>
          <w:p w14:paraId="43200B07" w14:textId="77777777" w:rsidR="006026E1" w:rsidRPr="00C405DC" w:rsidRDefault="006026E1" w:rsidP="005C01A2">
            <w:pPr>
              <w:snapToGrid w:val="0"/>
              <w:spacing w:before="0" w:after="0"/>
              <w:rPr>
                <w:sz w:val="16"/>
                <w:szCs w:val="16"/>
              </w:rPr>
            </w:pPr>
          </w:p>
        </w:tc>
        <w:tc>
          <w:tcPr>
            <w:tcW w:w="565" w:type="dxa"/>
            <w:vAlign w:val="center"/>
          </w:tcPr>
          <w:p w14:paraId="3F53E336" w14:textId="77777777" w:rsidR="006026E1" w:rsidRPr="00C405DC" w:rsidRDefault="006026E1" w:rsidP="005C01A2">
            <w:pPr>
              <w:snapToGrid w:val="0"/>
              <w:spacing w:before="0" w:after="0"/>
              <w:rPr>
                <w:sz w:val="16"/>
                <w:szCs w:val="16"/>
              </w:rPr>
            </w:pPr>
          </w:p>
        </w:tc>
        <w:tc>
          <w:tcPr>
            <w:tcW w:w="793" w:type="dxa"/>
            <w:vAlign w:val="center"/>
          </w:tcPr>
          <w:p w14:paraId="10405607" w14:textId="77777777" w:rsidR="006026E1" w:rsidRPr="00C405DC" w:rsidRDefault="006026E1" w:rsidP="005C01A2">
            <w:pPr>
              <w:snapToGrid w:val="0"/>
              <w:spacing w:before="0" w:after="0"/>
              <w:rPr>
                <w:sz w:val="16"/>
                <w:szCs w:val="16"/>
              </w:rPr>
            </w:pPr>
          </w:p>
        </w:tc>
        <w:tc>
          <w:tcPr>
            <w:tcW w:w="845" w:type="dxa"/>
            <w:vAlign w:val="center"/>
          </w:tcPr>
          <w:p w14:paraId="0F3101FE" w14:textId="77777777" w:rsidR="006026E1" w:rsidRPr="00C405DC" w:rsidRDefault="006026E1" w:rsidP="005C01A2">
            <w:pPr>
              <w:snapToGrid w:val="0"/>
              <w:spacing w:before="0" w:after="0"/>
              <w:rPr>
                <w:sz w:val="16"/>
                <w:szCs w:val="16"/>
              </w:rPr>
            </w:pPr>
          </w:p>
        </w:tc>
      </w:tr>
      <w:tr w:rsidR="006026E1" w:rsidRPr="00C405DC" w14:paraId="043886D8" w14:textId="77777777" w:rsidTr="005C01A2">
        <w:tc>
          <w:tcPr>
            <w:tcW w:w="1202" w:type="dxa"/>
            <w:vMerge w:val="restart"/>
            <w:vAlign w:val="center"/>
          </w:tcPr>
          <w:p w14:paraId="62249C01" w14:textId="77777777" w:rsidR="006026E1" w:rsidRPr="00C405DC" w:rsidRDefault="006026E1" w:rsidP="005C01A2">
            <w:pPr>
              <w:snapToGrid w:val="0"/>
              <w:spacing w:before="0" w:after="0"/>
              <w:rPr>
                <w:b/>
                <w:sz w:val="16"/>
                <w:szCs w:val="16"/>
              </w:rPr>
            </w:pPr>
            <w:r w:rsidRPr="00C405DC">
              <w:rPr>
                <w:b/>
                <w:sz w:val="16"/>
                <w:szCs w:val="16"/>
              </w:rPr>
              <w:t xml:space="preserve">DL RU </w:t>
            </w:r>
            <w:r>
              <w:rPr>
                <w:b/>
                <w:sz w:val="16"/>
                <w:szCs w:val="16"/>
              </w:rPr>
              <w:t>(%)</w:t>
            </w:r>
          </w:p>
        </w:tc>
        <w:tc>
          <w:tcPr>
            <w:tcW w:w="778" w:type="dxa"/>
            <w:vAlign w:val="center"/>
          </w:tcPr>
          <w:p w14:paraId="3181B472" w14:textId="77777777" w:rsidR="006026E1" w:rsidRPr="00C405DC" w:rsidRDefault="006026E1" w:rsidP="005C01A2">
            <w:pPr>
              <w:snapToGrid w:val="0"/>
              <w:spacing w:before="0" w:after="0"/>
              <w:rPr>
                <w:b/>
                <w:sz w:val="16"/>
                <w:szCs w:val="16"/>
              </w:rPr>
            </w:pPr>
            <w:r w:rsidRPr="00C405DC">
              <w:rPr>
                <w:b/>
                <w:sz w:val="16"/>
                <w:szCs w:val="16"/>
              </w:rPr>
              <w:t>Type-1</w:t>
            </w:r>
          </w:p>
        </w:tc>
        <w:tc>
          <w:tcPr>
            <w:tcW w:w="1820" w:type="dxa"/>
            <w:vAlign w:val="center"/>
          </w:tcPr>
          <w:p w14:paraId="57F44A56" w14:textId="77777777" w:rsidR="006026E1" w:rsidRPr="00C405DC" w:rsidRDefault="006026E1" w:rsidP="005C01A2">
            <w:pPr>
              <w:snapToGrid w:val="0"/>
              <w:spacing w:before="0" w:after="0"/>
              <w:rPr>
                <w:sz w:val="16"/>
                <w:szCs w:val="16"/>
              </w:rPr>
            </w:pPr>
          </w:p>
        </w:tc>
        <w:tc>
          <w:tcPr>
            <w:tcW w:w="698" w:type="dxa"/>
            <w:vAlign w:val="center"/>
          </w:tcPr>
          <w:p w14:paraId="51D4A5AD" w14:textId="77777777" w:rsidR="006026E1" w:rsidRPr="00C405DC" w:rsidRDefault="006026E1" w:rsidP="005C01A2">
            <w:pPr>
              <w:snapToGrid w:val="0"/>
              <w:spacing w:before="0" w:after="0"/>
              <w:rPr>
                <w:sz w:val="16"/>
                <w:szCs w:val="16"/>
              </w:rPr>
            </w:pPr>
          </w:p>
        </w:tc>
        <w:tc>
          <w:tcPr>
            <w:tcW w:w="814" w:type="dxa"/>
            <w:vAlign w:val="center"/>
          </w:tcPr>
          <w:p w14:paraId="65E4AEEB" w14:textId="77777777" w:rsidR="006026E1" w:rsidRPr="00C405DC" w:rsidRDefault="006026E1" w:rsidP="005C01A2">
            <w:pPr>
              <w:snapToGrid w:val="0"/>
              <w:spacing w:before="0" w:after="0"/>
              <w:rPr>
                <w:sz w:val="16"/>
                <w:szCs w:val="16"/>
              </w:rPr>
            </w:pPr>
          </w:p>
        </w:tc>
        <w:tc>
          <w:tcPr>
            <w:tcW w:w="689" w:type="dxa"/>
            <w:vAlign w:val="center"/>
          </w:tcPr>
          <w:p w14:paraId="11175BBE" w14:textId="77777777" w:rsidR="006026E1" w:rsidRPr="00C405DC" w:rsidRDefault="006026E1" w:rsidP="005C01A2">
            <w:pPr>
              <w:snapToGrid w:val="0"/>
              <w:spacing w:before="0" w:after="0"/>
              <w:rPr>
                <w:sz w:val="16"/>
                <w:szCs w:val="16"/>
              </w:rPr>
            </w:pPr>
          </w:p>
        </w:tc>
        <w:tc>
          <w:tcPr>
            <w:tcW w:w="617" w:type="dxa"/>
            <w:vAlign w:val="center"/>
          </w:tcPr>
          <w:p w14:paraId="482750DB" w14:textId="77777777" w:rsidR="006026E1" w:rsidRPr="00C405DC" w:rsidRDefault="006026E1" w:rsidP="005C01A2">
            <w:pPr>
              <w:snapToGrid w:val="0"/>
              <w:spacing w:before="0" w:after="0"/>
              <w:rPr>
                <w:sz w:val="16"/>
                <w:szCs w:val="16"/>
              </w:rPr>
            </w:pPr>
          </w:p>
        </w:tc>
        <w:tc>
          <w:tcPr>
            <w:tcW w:w="808" w:type="dxa"/>
            <w:vAlign w:val="center"/>
          </w:tcPr>
          <w:p w14:paraId="2755AA51" w14:textId="77777777" w:rsidR="006026E1" w:rsidRPr="00C405DC" w:rsidRDefault="006026E1" w:rsidP="005C01A2">
            <w:pPr>
              <w:snapToGrid w:val="0"/>
              <w:spacing w:before="0" w:after="0"/>
              <w:rPr>
                <w:sz w:val="16"/>
                <w:szCs w:val="16"/>
              </w:rPr>
            </w:pPr>
          </w:p>
        </w:tc>
        <w:tc>
          <w:tcPr>
            <w:tcW w:w="565" w:type="dxa"/>
            <w:vAlign w:val="center"/>
          </w:tcPr>
          <w:p w14:paraId="1C73A737" w14:textId="77777777" w:rsidR="006026E1" w:rsidRPr="00C405DC" w:rsidRDefault="006026E1" w:rsidP="005C01A2">
            <w:pPr>
              <w:snapToGrid w:val="0"/>
              <w:spacing w:before="0" w:after="0"/>
              <w:rPr>
                <w:sz w:val="16"/>
                <w:szCs w:val="16"/>
              </w:rPr>
            </w:pPr>
          </w:p>
        </w:tc>
        <w:tc>
          <w:tcPr>
            <w:tcW w:w="793" w:type="dxa"/>
            <w:vAlign w:val="center"/>
          </w:tcPr>
          <w:p w14:paraId="1BE2AEE4" w14:textId="77777777" w:rsidR="006026E1" w:rsidRPr="00C405DC" w:rsidRDefault="006026E1" w:rsidP="005C01A2">
            <w:pPr>
              <w:snapToGrid w:val="0"/>
              <w:spacing w:before="0" w:after="0"/>
              <w:rPr>
                <w:sz w:val="16"/>
                <w:szCs w:val="16"/>
              </w:rPr>
            </w:pPr>
          </w:p>
        </w:tc>
        <w:tc>
          <w:tcPr>
            <w:tcW w:w="845" w:type="dxa"/>
            <w:vAlign w:val="center"/>
          </w:tcPr>
          <w:p w14:paraId="625C265C" w14:textId="77777777" w:rsidR="006026E1" w:rsidRPr="00C405DC" w:rsidRDefault="006026E1" w:rsidP="005C01A2">
            <w:pPr>
              <w:snapToGrid w:val="0"/>
              <w:spacing w:before="0" w:after="0"/>
              <w:rPr>
                <w:sz w:val="16"/>
                <w:szCs w:val="16"/>
              </w:rPr>
            </w:pPr>
          </w:p>
        </w:tc>
      </w:tr>
      <w:tr w:rsidR="006026E1" w:rsidRPr="00C405DC" w14:paraId="4BA7AAB6" w14:textId="77777777" w:rsidTr="005C01A2">
        <w:tc>
          <w:tcPr>
            <w:tcW w:w="1202" w:type="dxa"/>
            <w:vMerge/>
            <w:vAlign w:val="center"/>
          </w:tcPr>
          <w:p w14:paraId="0799C3C5" w14:textId="77777777" w:rsidR="006026E1" w:rsidRPr="00C405DC" w:rsidRDefault="006026E1" w:rsidP="005C01A2">
            <w:pPr>
              <w:snapToGrid w:val="0"/>
              <w:spacing w:before="0" w:after="0"/>
              <w:rPr>
                <w:b/>
                <w:sz w:val="16"/>
                <w:szCs w:val="16"/>
              </w:rPr>
            </w:pPr>
          </w:p>
        </w:tc>
        <w:tc>
          <w:tcPr>
            <w:tcW w:w="778" w:type="dxa"/>
            <w:vAlign w:val="center"/>
          </w:tcPr>
          <w:p w14:paraId="30F811FE" w14:textId="77777777" w:rsidR="006026E1" w:rsidRPr="00C405DC" w:rsidRDefault="006026E1" w:rsidP="005C01A2">
            <w:pPr>
              <w:snapToGrid w:val="0"/>
              <w:spacing w:before="0" w:after="0"/>
              <w:rPr>
                <w:b/>
                <w:sz w:val="16"/>
                <w:szCs w:val="16"/>
              </w:rPr>
            </w:pPr>
            <w:r w:rsidRPr="00C405DC">
              <w:rPr>
                <w:b/>
                <w:sz w:val="16"/>
                <w:szCs w:val="16"/>
              </w:rPr>
              <w:t>Type-2</w:t>
            </w:r>
          </w:p>
        </w:tc>
        <w:tc>
          <w:tcPr>
            <w:tcW w:w="1820" w:type="dxa"/>
            <w:vAlign w:val="center"/>
          </w:tcPr>
          <w:p w14:paraId="37D7044E" w14:textId="77777777" w:rsidR="006026E1" w:rsidRPr="00C405DC" w:rsidRDefault="006026E1" w:rsidP="005C01A2">
            <w:pPr>
              <w:snapToGrid w:val="0"/>
              <w:spacing w:before="0" w:after="0"/>
              <w:rPr>
                <w:sz w:val="16"/>
                <w:szCs w:val="16"/>
              </w:rPr>
            </w:pPr>
          </w:p>
        </w:tc>
        <w:tc>
          <w:tcPr>
            <w:tcW w:w="698" w:type="dxa"/>
            <w:vAlign w:val="center"/>
          </w:tcPr>
          <w:p w14:paraId="4ECD05AB" w14:textId="77777777" w:rsidR="006026E1" w:rsidRPr="00C405DC" w:rsidRDefault="006026E1" w:rsidP="005C01A2">
            <w:pPr>
              <w:snapToGrid w:val="0"/>
              <w:spacing w:before="0" w:after="0"/>
              <w:rPr>
                <w:sz w:val="16"/>
                <w:szCs w:val="16"/>
              </w:rPr>
            </w:pPr>
          </w:p>
        </w:tc>
        <w:tc>
          <w:tcPr>
            <w:tcW w:w="814" w:type="dxa"/>
            <w:vAlign w:val="center"/>
          </w:tcPr>
          <w:p w14:paraId="2A5F4917" w14:textId="77777777" w:rsidR="006026E1" w:rsidRPr="00C405DC" w:rsidRDefault="006026E1" w:rsidP="005C01A2">
            <w:pPr>
              <w:snapToGrid w:val="0"/>
              <w:spacing w:before="0" w:after="0"/>
              <w:rPr>
                <w:sz w:val="16"/>
                <w:szCs w:val="16"/>
              </w:rPr>
            </w:pPr>
          </w:p>
        </w:tc>
        <w:tc>
          <w:tcPr>
            <w:tcW w:w="689" w:type="dxa"/>
            <w:vAlign w:val="center"/>
          </w:tcPr>
          <w:p w14:paraId="2483B446" w14:textId="77777777" w:rsidR="006026E1" w:rsidRPr="00C405DC" w:rsidRDefault="006026E1" w:rsidP="005C01A2">
            <w:pPr>
              <w:snapToGrid w:val="0"/>
              <w:spacing w:before="0" w:after="0"/>
              <w:rPr>
                <w:sz w:val="16"/>
                <w:szCs w:val="16"/>
              </w:rPr>
            </w:pPr>
          </w:p>
        </w:tc>
        <w:tc>
          <w:tcPr>
            <w:tcW w:w="617" w:type="dxa"/>
            <w:vAlign w:val="center"/>
          </w:tcPr>
          <w:p w14:paraId="6BA7AEC1" w14:textId="77777777" w:rsidR="006026E1" w:rsidRPr="00C405DC" w:rsidRDefault="006026E1" w:rsidP="005C01A2">
            <w:pPr>
              <w:snapToGrid w:val="0"/>
              <w:spacing w:before="0" w:after="0"/>
              <w:rPr>
                <w:sz w:val="16"/>
                <w:szCs w:val="16"/>
              </w:rPr>
            </w:pPr>
          </w:p>
        </w:tc>
        <w:tc>
          <w:tcPr>
            <w:tcW w:w="808" w:type="dxa"/>
            <w:vAlign w:val="center"/>
          </w:tcPr>
          <w:p w14:paraId="1AE80D57" w14:textId="77777777" w:rsidR="006026E1" w:rsidRPr="00C405DC" w:rsidRDefault="006026E1" w:rsidP="005C01A2">
            <w:pPr>
              <w:snapToGrid w:val="0"/>
              <w:spacing w:before="0" w:after="0"/>
              <w:rPr>
                <w:sz w:val="16"/>
                <w:szCs w:val="16"/>
              </w:rPr>
            </w:pPr>
          </w:p>
        </w:tc>
        <w:tc>
          <w:tcPr>
            <w:tcW w:w="565" w:type="dxa"/>
            <w:vAlign w:val="center"/>
          </w:tcPr>
          <w:p w14:paraId="53547362" w14:textId="77777777" w:rsidR="006026E1" w:rsidRPr="00C405DC" w:rsidRDefault="006026E1" w:rsidP="005C01A2">
            <w:pPr>
              <w:snapToGrid w:val="0"/>
              <w:spacing w:before="0" w:after="0"/>
              <w:rPr>
                <w:sz w:val="16"/>
                <w:szCs w:val="16"/>
              </w:rPr>
            </w:pPr>
          </w:p>
        </w:tc>
        <w:tc>
          <w:tcPr>
            <w:tcW w:w="793" w:type="dxa"/>
            <w:vAlign w:val="center"/>
          </w:tcPr>
          <w:p w14:paraId="69DB59F4" w14:textId="77777777" w:rsidR="006026E1" w:rsidRPr="00C405DC" w:rsidRDefault="006026E1" w:rsidP="005C01A2">
            <w:pPr>
              <w:snapToGrid w:val="0"/>
              <w:spacing w:before="0" w:after="0"/>
              <w:rPr>
                <w:sz w:val="16"/>
                <w:szCs w:val="16"/>
              </w:rPr>
            </w:pPr>
          </w:p>
        </w:tc>
        <w:tc>
          <w:tcPr>
            <w:tcW w:w="845" w:type="dxa"/>
            <w:vAlign w:val="center"/>
          </w:tcPr>
          <w:p w14:paraId="1F16E04D" w14:textId="77777777" w:rsidR="006026E1" w:rsidRPr="00C405DC" w:rsidRDefault="006026E1" w:rsidP="005C01A2">
            <w:pPr>
              <w:snapToGrid w:val="0"/>
              <w:spacing w:before="0" w:after="0"/>
              <w:rPr>
                <w:sz w:val="16"/>
                <w:szCs w:val="16"/>
              </w:rPr>
            </w:pPr>
          </w:p>
        </w:tc>
      </w:tr>
      <w:tr w:rsidR="006026E1" w:rsidRPr="00C405DC" w14:paraId="11F9AF5C" w14:textId="77777777" w:rsidTr="005C01A2">
        <w:tc>
          <w:tcPr>
            <w:tcW w:w="1202" w:type="dxa"/>
            <w:vMerge w:val="restart"/>
            <w:vAlign w:val="center"/>
          </w:tcPr>
          <w:p w14:paraId="7A4CDF8E" w14:textId="77777777" w:rsidR="006026E1" w:rsidRPr="00C405DC" w:rsidRDefault="006026E1" w:rsidP="005C01A2">
            <w:pPr>
              <w:snapToGrid w:val="0"/>
              <w:spacing w:before="0" w:after="0"/>
              <w:rPr>
                <w:b/>
                <w:sz w:val="16"/>
                <w:szCs w:val="16"/>
              </w:rPr>
            </w:pPr>
            <w:r w:rsidRPr="00C405DC">
              <w:rPr>
                <w:b/>
                <w:sz w:val="16"/>
                <w:szCs w:val="16"/>
              </w:rPr>
              <w:t xml:space="preserve">UL RU </w:t>
            </w:r>
            <w:r>
              <w:rPr>
                <w:b/>
                <w:sz w:val="16"/>
                <w:szCs w:val="16"/>
              </w:rPr>
              <w:t>(%)</w:t>
            </w:r>
          </w:p>
        </w:tc>
        <w:tc>
          <w:tcPr>
            <w:tcW w:w="778" w:type="dxa"/>
            <w:vAlign w:val="center"/>
          </w:tcPr>
          <w:p w14:paraId="722949D0" w14:textId="77777777" w:rsidR="006026E1" w:rsidRPr="00C405DC" w:rsidRDefault="006026E1" w:rsidP="005C01A2">
            <w:pPr>
              <w:snapToGrid w:val="0"/>
              <w:spacing w:before="0" w:after="0"/>
              <w:rPr>
                <w:b/>
                <w:sz w:val="16"/>
                <w:szCs w:val="16"/>
              </w:rPr>
            </w:pPr>
            <w:r w:rsidRPr="00C405DC">
              <w:rPr>
                <w:b/>
                <w:sz w:val="16"/>
                <w:szCs w:val="16"/>
              </w:rPr>
              <w:t xml:space="preserve">Type-1 </w:t>
            </w:r>
          </w:p>
        </w:tc>
        <w:tc>
          <w:tcPr>
            <w:tcW w:w="1820" w:type="dxa"/>
            <w:vAlign w:val="center"/>
          </w:tcPr>
          <w:p w14:paraId="35019AE3" w14:textId="77777777" w:rsidR="006026E1" w:rsidRPr="00C405DC" w:rsidRDefault="006026E1" w:rsidP="005C01A2">
            <w:pPr>
              <w:snapToGrid w:val="0"/>
              <w:spacing w:before="0" w:after="0"/>
              <w:rPr>
                <w:sz w:val="16"/>
                <w:szCs w:val="16"/>
              </w:rPr>
            </w:pPr>
          </w:p>
        </w:tc>
        <w:tc>
          <w:tcPr>
            <w:tcW w:w="698" w:type="dxa"/>
            <w:vAlign w:val="center"/>
          </w:tcPr>
          <w:p w14:paraId="199FC6B7" w14:textId="77777777" w:rsidR="006026E1" w:rsidRPr="00C405DC" w:rsidRDefault="006026E1" w:rsidP="005C01A2">
            <w:pPr>
              <w:snapToGrid w:val="0"/>
              <w:spacing w:before="0" w:after="0"/>
              <w:rPr>
                <w:sz w:val="16"/>
                <w:szCs w:val="16"/>
              </w:rPr>
            </w:pPr>
          </w:p>
        </w:tc>
        <w:tc>
          <w:tcPr>
            <w:tcW w:w="814" w:type="dxa"/>
            <w:vAlign w:val="center"/>
          </w:tcPr>
          <w:p w14:paraId="21972290" w14:textId="77777777" w:rsidR="006026E1" w:rsidRPr="00C405DC" w:rsidRDefault="006026E1" w:rsidP="005C01A2">
            <w:pPr>
              <w:snapToGrid w:val="0"/>
              <w:spacing w:before="0" w:after="0"/>
              <w:rPr>
                <w:sz w:val="16"/>
                <w:szCs w:val="16"/>
              </w:rPr>
            </w:pPr>
          </w:p>
        </w:tc>
        <w:tc>
          <w:tcPr>
            <w:tcW w:w="689" w:type="dxa"/>
            <w:vAlign w:val="center"/>
          </w:tcPr>
          <w:p w14:paraId="3E15BE1D" w14:textId="77777777" w:rsidR="006026E1" w:rsidRPr="00C405DC" w:rsidRDefault="006026E1" w:rsidP="005C01A2">
            <w:pPr>
              <w:snapToGrid w:val="0"/>
              <w:spacing w:before="0" w:after="0"/>
              <w:rPr>
                <w:sz w:val="16"/>
                <w:szCs w:val="16"/>
              </w:rPr>
            </w:pPr>
          </w:p>
        </w:tc>
        <w:tc>
          <w:tcPr>
            <w:tcW w:w="617" w:type="dxa"/>
            <w:vAlign w:val="center"/>
          </w:tcPr>
          <w:p w14:paraId="632B232B" w14:textId="77777777" w:rsidR="006026E1" w:rsidRPr="00C405DC" w:rsidRDefault="006026E1" w:rsidP="005C01A2">
            <w:pPr>
              <w:snapToGrid w:val="0"/>
              <w:spacing w:before="0" w:after="0"/>
              <w:rPr>
                <w:sz w:val="16"/>
                <w:szCs w:val="16"/>
              </w:rPr>
            </w:pPr>
          </w:p>
        </w:tc>
        <w:tc>
          <w:tcPr>
            <w:tcW w:w="808" w:type="dxa"/>
            <w:vAlign w:val="center"/>
          </w:tcPr>
          <w:p w14:paraId="08F11126" w14:textId="77777777" w:rsidR="006026E1" w:rsidRPr="00C405DC" w:rsidRDefault="006026E1" w:rsidP="005C01A2">
            <w:pPr>
              <w:snapToGrid w:val="0"/>
              <w:spacing w:before="0" w:after="0"/>
              <w:rPr>
                <w:sz w:val="16"/>
                <w:szCs w:val="16"/>
              </w:rPr>
            </w:pPr>
          </w:p>
        </w:tc>
        <w:tc>
          <w:tcPr>
            <w:tcW w:w="565" w:type="dxa"/>
            <w:vAlign w:val="center"/>
          </w:tcPr>
          <w:p w14:paraId="232BA131" w14:textId="77777777" w:rsidR="006026E1" w:rsidRPr="00C405DC" w:rsidRDefault="006026E1" w:rsidP="005C01A2">
            <w:pPr>
              <w:snapToGrid w:val="0"/>
              <w:spacing w:before="0" w:after="0"/>
              <w:rPr>
                <w:sz w:val="16"/>
                <w:szCs w:val="16"/>
              </w:rPr>
            </w:pPr>
          </w:p>
        </w:tc>
        <w:tc>
          <w:tcPr>
            <w:tcW w:w="793" w:type="dxa"/>
            <w:vAlign w:val="center"/>
          </w:tcPr>
          <w:p w14:paraId="5BD3AC17" w14:textId="77777777" w:rsidR="006026E1" w:rsidRPr="00C405DC" w:rsidRDefault="006026E1" w:rsidP="005C01A2">
            <w:pPr>
              <w:snapToGrid w:val="0"/>
              <w:spacing w:before="0" w:after="0"/>
              <w:rPr>
                <w:sz w:val="16"/>
                <w:szCs w:val="16"/>
              </w:rPr>
            </w:pPr>
          </w:p>
        </w:tc>
        <w:tc>
          <w:tcPr>
            <w:tcW w:w="845" w:type="dxa"/>
            <w:vAlign w:val="center"/>
          </w:tcPr>
          <w:p w14:paraId="627DDFA5" w14:textId="77777777" w:rsidR="006026E1" w:rsidRPr="00C405DC" w:rsidRDefault="006026E1" w:rsidP="005C01A2">
            <w:pPr>
              <w:snapToGrid w:val="0"/>
              <w:spacing w:before="0" w:after="0"/>
              <w:rPr>
                <w:sz w:val="16"/>
                <w:szCs w:val="16"/>
              </w:rPr>
            </w:pPr>
          </w:p>
        </w:tc>
      </w:tr>
      <w:tr w:rsidR="006026E1" w:rsidRPr="00C405DC" w14:paraId="3CCB4820" w14:textId="77777777" w:rsidTr="005C01A2">
        <w:tc>
          <w:tcPr>
            <w:tcW w:w="1202" w:type="dxa"/>
            <w:vMerge/>
            <w:vAlign w:val="center"/>
          </w:tcPr>
          <w:p w14:paraId="32C91DE9" w14:textId="77777777" w:rsidR="006026E1" w:rsidRPr="00C405DC" w:rsidRDefault="006026E1" w:rsidP="005C01A2">
            <w:pPr>
              <w:snapToGrid w:val="0"/>
              <w:spacing w:before="0" w:after="0"/>
              <w:rPr>
                <w:b/>
                <w:sz w:val="16"/>
                <w:szCs w:val="16"/>
              </w:rPr>
            </w:pPr>
          </w:p>
        </w:tc>
        <w:tc>
          <w:tcPr>
            <w:tcW w:w="778" w:type="dxa"/>
            <w:vAlign w:val="center"/>
          </w:tcPr>
          <w:p w14:paraId="688D440A" w14:textId="77777777" w:rsidR="006026E1" w:rsidRPr="00C405DC" w:rsidRDefault="006026E1" w:rsidP="005C01A2">
            <w:pPr>
              <w:snapToGrid w:val="0"/>
              <w:spacing w:before="0" w:after="0"/>
              <w:rPr>
                <w:b/>
                <w:sz w:val="16"/>
                <w:szCs w:val="16"/>
              </w:rPr>
            </w:pPr>
            <w:r w:rsidRPr="00C405DC">
              <w:rPr>
                <w:b/>
                <w:sz w:val="16"/>
                <w:szCs w:val="16"/>
              </w:rPr>
              <w:t xml:space="preserve">Type-2 </w:t>
            </w:r>
          </w:p>
        </w:tc>
        <w:tc>
          <w:tcPr>
            <w:tcW w:w="1820" w:type="dxa"/>
            <w:vAlign w:val="center"/>
          </w:tcPr>
          <w:p w14:paraId="0E783004" w14:textId="77777777" w:rsidR="006026E1" w:rsidRPr="00C405DC" w:rsidRDefault="006026E1" w:rsidP="005C01A2">
            <w:pPr>
              <w:snapToGrid w:val="0"/>
              <w:spacing w:before="0" w:after="0"/>
              <w:rPr>
                <w:sz w:val="16"/>
                <w:szCs w:val="16"/>
              </w:rPr>
            </w:pPr>
          </w:p>
        </w:tc>
        <w:tc>
          <w:tcPr>
            <w:tcW w:w="698" w:type="dxa"/>
            <w:vAlign w:val="center"/>
          </w:tcPr>
          <w:p w14:paraId="33D6D103" w14:textId="77777777" w:rsidR="006026E1" w:rsidRPr="00C405DC" w:rsidRDefault="006026E1" w:rsidP="005C01A2">
            <w:pPr>
              <w:snapToGrid w:val="0"/>
              <w:spacing w:before="0" w:after="0"/>
              <w:rPr>
                <w:sz w:val="16"/>
                <w:szCs w:val="16"/>
              </w:rPr>
            </w:pPr>
          </w:p>
        </w:tc>
        <w:tc>
          <w:tcPr>
            <w:tcW w:w="814" w:type="dxa"/>
            <w:vAlign w:val="center"/>
          </w:tcPr>
          <w:p w14:paraId="531D2579" w14:textId="77777777" w:rsidR="006026E1" w:rsidRPr="00C405DC" w:rsidRDefault="006026E1" w:rsidP="005C01A2">
            <w:pPr>
              <w:snapToGrid w:val="0"/>
              <w:spacing w:before="0" w:after="0"/>
              <w:rPr>
                <w:sz w:val="16"/>
                <w:szCs w:val="16"/>
              </w:rPr>
            </w:pPr>
          </w:p>
        </w:tc>
        <w:tc>
          <w:tcPr>
            <w:tcW w:w="689" w:type="dxa"/>
            <w:vAlign w:val="center"/>
          </w:tcPr>
          <w:p w14:paraId="20337471" w14:textId="77777777" w:rsidR="006026E1" w:rsidRPr="00C405DC" w:rsidRDefault="006026E1" w:rsidP="005C01A2">
            <w:pPr>
              <w:snapToGrid w:val="0"/>
              <w:spacing w:before="0" w:after="0"/>
              <w:rPr>
                <w:sz w:val="16"/>
                <w:szCs w:val="16"/>
              </w:rPr>
            </w:pPr>
          </w:p>
        </w:tc>
        <w:tc>
          <w:tcPr>
            <w:tcW w:w="617" w:type="dxa"/>
            <w:vAlign w:val="center"/>
          </w:tcPr>
          <w:p w14:paraId="7106D296" w14:textId="77777777" w:rsidR="006026E1" w:rsidRPr="00C405DC" w:rsidRDefault="006026E1" w:rsidP="005C01A2">
            <w:pPr>
              <w:snapToGrid w:val="0"/>
              <w:spacing w:before="0" w:after="0"/>
              <w:rPr>
                <w:sz w:val="16"/>
                <w:szCs w:val="16"/>
              </w:rPr>
            </w:pPr>
          </w:p>
        </w:tc>
        <w:tc>
          <w:tcPr>
            <w:tcW w:w="808" w:type="dxa"/>
            <w:vAlign w:val="center"/>
          </w:tcPr>
          <w:p w14:paraId="2DC9C5E5" w14:textId="77777777" w:rsidR="006026E1" w:rsidRPr="00C405DC" w:rsidRDefault="006026E1" w:rsidP="005C01A2">
            <w:pPr>
              <w:snapToGrid w:val="0"/>
              <w:spacing w:before="0" w:after="0"/>
              <w:rPr>
                <w:sz w:val="16"/>
                <w:szCs w:val="16"/>
              </w:rPr>
            </w:pPr>
          </w:p>
        </w:tc>
        <w:tc>
          <w:tcPr>
            <w:tcW w:w="565" w:type="dxa"/>
            <w:vAlign w:val="center"/>
          </w:tcPr>
          <w:p w14:paraId="30B9B058" w14:textId="77777777" w:rsidR="006026E1" w:rsidRPr="00C405DC" w:rsidRDefault="006026E1" w:rsidP="005C01A2">
            <w:pPr>
              <w:snapToGrid w:val="0"/>
              <w:spacing w:before="0" w:after="0"/>
              <w:rPr>
                <w:sz w:val="16"/>
                <w:szCs w:val="16"/>
              </w:rPr>
            </w:pPr>
          </w:p>
        </w:tc>
        <w:tc>
          <w:tcPr>
            <w:tcW w:w="793" w:type="dxa"/>
            <w:vAlign w:val="center"/>
          </w:tcPr>
          <w:p w14:paraId="5EAEE4C0" w14:textId="77777777" w:rsidR="006026E1" w:rsidRPr="00C405DC" w:rsidRDefault="006026E1" w:rsidP="005C01A2">
            <w:pPr>
              <w:snapToGrid w:val="0"/>
              <w:spacing w:before="0" w:after="0"/>
              <w:rPr>
                <w:sz w:val="16"/>
                <w:szCs w:val="16"/>
              </w:rPr>
            </w:pPr>
          </w:p>
        </w:tc>
        <w:tc>
          <w:tcPr>
            <w:tcW w:w="845" w:type="dxa"/>
            <w:vAlign w:val="center"/>
          </w:tcPr>
          <w:p w14:paraId="768A9035" w14:textId="77777777" w:rsidR="006026E1" w:rsidRPr="00C405DC" w:rsidRDefault="006026E1" w:rsidP="005C01A2">
            <w:pPr>
              <w:snapToGrid w:val="0"/>
              <w:spacing w:before="0" w:after="0"/>
              <w:rPr>
                <w:sz w:val="16"/>
                <w:szCs w:val="16"/>
              </w:rPr>
            </w:pPr>
          </w:p>
        </w:tc>
      </w:tr>
      <w:tr w:rsidR="006026E1" w:rsidRPr="00C405DC" w14:paraId="663FCCEE" w14:textId="77777777" w:rsidTr="005C01A2">
        <w:tc>
          <w:tcPr>
            <w:tcW w:w="0" w:type="auto"/>
            <w:gridSpan w:val="11"/>
            <w:vAlign w:val="center"/>
          </w:tcPr>
          <w:p w14:paraId="5D9ACBAA" w14:textId="77777777" w:rsidR="006026E1" w:rsidRPr="004A5A0B" w:rsidRDefault="006026E1" w:rsidP="005C01A2">
            <w:pPr>
              <w:snapToGrid w:val="0"/>
              <w:spacing w:before="0" w:after="0"/>
              <w:rPr>
                <w:sz w:val="16"/>
                <w:szCs w:val="16"/>
              </w:rPr>
            </w:pPr>
            <w:r w:rsidRPr="004A5A0B">
              <w:rPr>
                <w:rFonts w:hint="eastAsia"/>
                <w:sz w:val="16"/>
                <w:szCs w:val="16"/>
              </w:rPr>
              <w:t>N</w:t>
            </w:r>
            <w:r w:rsidRPr="004A5A0B">
              <w:rPr>
                <w:sz w:val="16"/>
                <w:szCs w:val="16"/>
              </w:rPr>
              <w:t xml:space="preserve">ote: </w:t>
            </w:r>
          </w:p>
          <w:p w14:paraId="16842302" w14:textId="77777777" w:rsidR="006026E1" w:rsidRPr="00F03AF4" w:rsidRDefault="006026E1" w:rsidP="005C01A2">
            <w:pPr>
              <w:pStyle w:val="aff2"/>
              <w:numPr>
                <w:ilvl w:val="0"/>
                <w:numId w:val="48"/>
              </w:numPr>
              <w:snapToGrid w:val="0"/>
              <w:spacing w:before="0"/>
              <w:ind w:leftChars="0" w:left="0" w:firstLine="0"/>
              <w:rPr>
                <w:rFonts w:ascii="Times New Roman" w:eastAsia="宋体" w:hAnsi="Times New Roman"/>
                <w:sz w:val="16"/>
                <w:szCs w:val="16"/>
              </w:rPr>
            </w:pPr>
            <w:r w:rsidRPr="007A6858">
              <w:rPr>
                <w:rFonts w:ascii="Times New Roman" w:eastAsia="宋体" w:hAnsi="Times New Roman"/>
                <w:sz w:val="16"/>
                <w:szCs w:val="16"/>
              </w:rPr>
              <w:t>For Average-</w:t>
            </w:r>
            <w:proofErr w:type="spellStart"/>
            <w:r w:rsidRPr="007A6858">
              <w:rPr>
                <w:rFonts w:ascii="Times New Roman" w:eastAsia="宋体" w:hAnsi="Times New Roman"/>
                <w:sz w:val="16"/>
                <w:szCs w:val="16"/>
              </w:rPr>
              <w:t>UPT</w:t>
            </w:r>
            <w:proofErr w:type="spellEnd"/>
            <w:r>
              <w:rPr>
                <w:rFonts w:ascii="Times New Roman" w:eastAsia="宋体" w:hAnsi="Times New Roman"/>
                <w:sz w:val="16"/>
                <w:szCs w:val="16"/>
              </w:rPr>
              <w:t xml:space="preserve"> / </w:t>
            </w:r>
            <w:r w:rsidRPr="00640B61">
              <w:rPr>
                <w:rFonts w:ascii="Times New Roman" w:hAnsi="Times New Roman"/>
                <w:sz w:val="16"/>
                <w:szCs w:val="16"/>
              </w:rPr>
              <w:t>Packet-Latency</w:t>
            </w:r>
            <w:r>
              <w:rPr>
                <w:rFonts w:ascii="Times New Roman" w:hAnsi="Times New Roman"/>
                <w:sz w:val="16"/>
                <w:szCs w:val="16"/>
              </w:rPr>
              <w:t xml:space="preserve"> / </w:t>
            </w:r>
            <w:r w:rsidRPr="00640B61">
              <w:rPr>
                <w:rFonts w:ascii="Times New Roman" w:hAnsi="Times New Roman"/>
                <w:sz w:val="16"/>
                <w:szCs w:val="16"/>
              </w:rPr>
              <w:t>RU</w:t>
            </w:r>
            <w:r w:rsidRPr="007A6858">
              <w:rPr>
                <w:rFonts w:ascii="Times New Roman" w:eastAsia="宋体" w:hAnsi="Times New Roman"/>
                <w:sz w:val="16"/>
                <w:szCs w:val="16"/>
              </w:rPr>
              <w:t>, the gain</w:t>
            </w:r>
            <w:r>
              <w:rPr>
                <w:rFonts w:ascii="Times New Roman" w:eastAsia="宋体" w:hAnsi="Times New Roman"/>
                <w:sz w:val="16"/>
                <w:szCs w:val="16"/>
              </w:rPr>
              <w:t xml:space="preserve"> can be calculated as: Gain</w:t>
            </w:r>
            <w:r w:rsidRPr="007A6858">
              <w:rPr>
                <w:rFonts w:ascii="Times New Roman" w:eastAsia="宋体" w:hAnsi="Times New Roman"/>
                <w:sz w:val="16"/>
                <w:szCs w:val="16"/>
              </w:rPr>
              <w:t xml:space="preserve"> (%) = </w:t>
            </w:r>
            <m:oMath>
              <m:f>
                <m:fPr>
                  <m:ctrlPr>
                    <w:rPr>
                      <w:rFonts w:ascii="Cambria Math" w:eastAsia="宋体" w:hAnsi="Cambria Math"/>
                      <w:sz w:val="16"/>
                      <w:szCs w:val="16"/>
                    </w:rPr>
                  </m:ctrlPr>
                </m:fPr>
                <m:num>
                  <m:r>
                    <m:rPr>
                      <m:sty m:val="p"/>
                    </m:rPr>
                    <w:rPr>
                      <w:rFonts w:ascii="Cambria Math" w:eastAsia="宋体" w:hAnsi="Cambria Math"/>
                      <w:sz w:val="16"/>
                      <w:szCs w:val="16"/>
                    </w:rPr>
                    <m:t>SBFD UPT/</m:t>
                  </m:r>
                  <m:r>
                    <m:rPr>
                      <m:sty m:val="p"/>
                    </m:rPr>
                    <w:rPr>
                      <w:rFonts w:ascii="Cambria Math" w:hAnsi="Cambria Math"/>
                      <w:sz w:val="16"/>
                      <w:szCs w:val="16"/>
                    </w:rPr>
                    <m:t>latency/RU</m:t>
                  </m:r>
                </m:num>
                <m:den>
                  <m:r>
                    <m:rPr>
                      <m:sty m:val="p"/>
                    </m:rPr>
                    <w:rPr>
                      <w:rFonts w:ascii="Cambria Math" w:eastAsia="宋体" w:hAnsi="Cambria Math"/>
                      <w:sz w:val="16"/>
                      <w:szCs w:val="16"/>
                    </w:rPr>
                    <m:t>TDD UPT/</m:t>
                  </m:r>
                  <m:r>
                    <m:rPr>
                      <m:sty m:val="p"/>
                    </m:rPr>
                    <w:rPr>
                      <w:rFonts w:ascii="Cambria Math" w:hAnsi="Cambria Math"/>
                      <w:sz w:val="16"/>
                      <w:szCs w:val="16"/>
                    </w:rPr>
                    <m:t>latency/RU</m:t>
                  </m:r>
                </m:den>
              </m:f>
              <m:r>
                <w:rPr>
                  <w:rFonts w:ascii="Cambria Math" w:eastAsia="宋体" w:hAnsi="Cambria Math"/>
                  <w:sz w:val="16"/>
                  <w:szCs w:val="16"/>
                </w:rPr>
                <m:t>-1</m:t>
              </m:r>
            </m:oMath>
          </w:p>
        </w:tc>
      </w:tr>
    </w:tbl>
    <w:p w14:paraId="7E0A9DA1" w14:textId="0A074B6D" w:rsidR="00CE0C9B" w:rsidRDefault="00CE0C9B" w:rsidP="00CE0C9B">
      <w:pPr>
        <w:rPr>
          <w:lang w:eastAsia="zh-CN"/>
        </w:rPr>
      </w:pPr>
      <w:r w:rsidRPr="008264A4">
        <w:rPr>
          <w:b/>
          <w:i/>
          <w:u w:val="single"/>
        </w:rPr>
        <w:lastRenderedPageBreak/>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5</w:t>
      </w:r>
      <w:r w:rsidRPr="008264A4">
        <w:rPr>
          <w:b/>
          <w:i/>
          <w:u w:val="single"/>
        </w:rPr>
        <w:fldChar w:fldCharType="end"/>
      </w:r>
      <w:r w:rsidRPr="005658C9">
        <w:rPr>
          <w:rFonts w:eastAsiaTheme="minorEastAsia"/>
          <w:b/>
          <w:bCs/>
          <w:i/>
          <w:u w:val="single"/>
          <w:lang w:val="en-US" w:eastAsia="zh-CN"/>
        </w:rPr>
        <w:t xml:space="preserve">: </w:t>
      </w:r>
      <w:r w:rsidR="000C4771">
        <w:rPr>
          <w:rFonts w:eastAsiaTheme="minorEastAsia"/>
          <w:lang w:eastAsia="zh-CN"/>
        </w:rPr>
        <w:t>The following table</w:t>
      </w:r>
      <w:r w:rsidR="00102DA5">
        <w:rPr>
          <w:rFonts w:eastAsiaTheme="minorEastAsia"/>
          <w:lang w:eastAsia="zh-CN"/>
        </w:rPr>
        <w:t xml:space="preserve"> is</w:t>
      </w:r>
      <w:r w:rsidR="000C4771">
        <w:rPr>
          <w:rFonts w:eastAsiaTheme="minorEastAsia"/>
          <w:lang w:eastAsia="zh-CN"/>
        </w:rPr>
        <w:t xml:space="preserve"> used to capture companies’ evaluation results in the Annex of TR 38.858. </w:t>
      </w:r>
      <w:r>
        <w:t xml:space="preserve">Companies are encouraged to </w:t>
      </w:r>
      <w:r w:rsidRPr="002D023D">
        <w:rPr>
          <w:rFonts w:eastAsiaTheme="minorEastAsia"/>
          <w:lang w:eastAsia="zh-CN"/>
        </w:rPr>
        <w:t>provide evaluation results</w:t>
      </w:r>
      <w:r>
        <w:rPr>
          <w:lang w:eastAsia="zh-CN"/>
        </w:rPr>
        <w:t xml:space="preserve"> </w:t>
      </w:r>
      <w:r w:rsidR="0099649C" w:rsidRPr="002D023D">
        <w:rPr>
          <w:rFonts w:eastAsiaTheme="minorEastAsia"/>
          <w:lang w:eastAsia="zh-CN"/>
        </w:rPr>
        <w:t>in their submitted contribution</w:t>
      </w:r>
      <w:r w:rsidR="0099649C">
        <w:rPr>
          <w:rFonts w:eastAsiaTheme="minorEastAsia"/>
          <w:lang w:eastAsia="zh-CN"/>
        </w:rPr>
        <w:t xml:space="preserve"> </w:t>
      </w:r>
      <w:r w:rsidR="009F7CB8">
        <w:rPr>
          <w:lang w:eastAsia="zh-CN"/>
        </w:rPr>
        <w:t>with</w:t>
      </w:r>
      <w:r>
        <w:rPr>
          <w:lang w:eastAsia="zh-CN"/>
        </w:rPr>
        <w:t xml:space="preserve"> the following </w:t>
      </w:r>
      <w:r w:rsidR="000C4771">
        <w:rPr>
          <w:lang w:eastAsia="zh-CN"/>
        </w:rPr>
        <w:t>table</w:t>
      </w:r>
      <w:r>
        <w:rPr>
          <w:lang w:eastAsia="zh-CN"/>
        </w:rPr>
        <w:t>.</w:t>
      </w:r>
    </w:p>
    <w:p w14:paraId="1451B48F" w14:textId="77777777" w:rsidR="00C34AD2" w:rsidRPr="00C01DC7" w:rsidRDefault="00C34AD2" w:rsidP="00C34AD2">
      <w:pPr>
        <w:rPr>
          <w:b/>
        </w:rPr>
      </w:pPr>
      <w:r w:rsidRPr="002C30EF">
        <w:rPr>
          <w:b/>
        </w:rPr>
        <w:t>Table D.1.</w:t>
      </w:r>
      <w:r>
        <w:rPr>
          <w:b/>
        </w:rPr>
        <w:t>2</w:t>
      </w:r>
      <w:r w:rsidRPr="002C30EF">
        <w:rPr>
          <w:b/>
        </w:rPr>
        <w:t xml:space="preserve">: Evaluation results </w:t>
      </w:r>
      <w:r>
        <w:rPr>
          <w:b/>
        </w:rPr>
        <w:t>f</w:t>
      </w:r>
      <w:r w:rsidRPr="001C3593">
        <w:rPr>
          <w:b/>
        </w:rPr>
        <w:t>or Urban Macro in FR1 in SBFD Deployment Case 1</w:t>
      </w:r>
    </w:p>
    <w:tbl>
      <w:tblPr>
        <w:tblStyle w:val="afa"/>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C34AD2" w:rsidRPr="002013A9" w14:paraId="6F8B9128" w14:textId="77777777" w:rsidTr="004B72DA">
        <w:trPr>
          <w:trHeight w:val="146"/>
        </w:trPr>
        <w:tc>
          <w:tcPr>
            <w:tcW w:w="304" w:type="dxa"/>
            <w:vMerge w:val="restart"/>
            <w:textDirection w:val="btLr"/>
            <w:vAlign w:val="center"/>
          </w:tcPr>
          <w:p w14:paraId="1D887BC3" w14:textId="77777777" w:rsidR="00C34AD2" w:rsidRPr="00BB46CF" w:rsidRDefault="00C34AD2" w:rsidP="004B72DA">
            <w:pPr>
              <w:spacing w:before="0" w:after="0"/>
              <w:jc w:val="both"/>
              <w:rPr>
                <w:b/>
                <w:sz w:val="16"/>
                <w:szCs w:val="16"/>
              </w:rPr>
            </w:pPr>
            <w:proofErr w:type="spellStart"/>
            <w:r w:rsidRPr="00BB46CF">
              <w:rPr>
                <w:b/>
                <w:sz w:val="16"/>
                <w:szCs w:val="16"/>
              </w:rPr>
              <w:t>Tdoc</w:t>
            </w:r>
            <w:proofErr w:type="spellEnd"/>
            <w:r w:rsidRPr="00BB46CF">
              <w:rPr>
                <w:b/>
                <w:sz w:val="16"/>
                <w:szCs w:val="16"/>
              </w:rPr>
              <w:t>/Source</w:t>
            </w:r>
          </w:p>
        </w:tc>
        <w:tc>
          <w:tcPr>
            <w:tcW w:w="2025" w:type="dxa"/>
            <w:gridSpan w:val="2"/>
            <w:vMerge w:val="restart"/>
            <w:vAlign w:val="center"/>
          </w:tcPr>
          <w:p w14:paraId="1800A8F5" w14:textId="77777777" w:rsidR="00C34AD2" w:rsidRPr="0016638F" w:rsidRDefault="00C34AD2" w:rsidP="004B72DA">
            <w:pPr>
              <w:spacing w:before="0" w:after="0"/>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6C5E6C8F" w14:textId="77777777" w:rsidR="00C34AD2" w:rsidRDefault="00C34AD2" w:rsidP="004B72DA">
            <w:pPr>
              <w:spacing w:before="0" w:after="0"/>
              <w:jc w:val="center"/>
              <w:rPr>
                <w:b/>
                <w:bCs/>
                <w:color w:val="FF0000"/>
                <w:sz w:val="16"/>
                <w:szCs w:val="16"/>
              </w:rPr>
            </w:pPr>
            <w:r w:rsidRPr="001C17C3">
              <w:rPr>
                <w:b/>
                <w:bCs/>
                <w:color w:val="FF0000"/>
                <w:sz w:val="16"/>
                <w:szCs w:val="16"/>
              </w:rPr>
              <w:t>SBFD Alt 2: {</w:t>
            </w:r>
            <w:proofErr w:type="spellStart"/>
            <w:r w:rsidRPr="001C17C3">
              <w:rPr>
                <w:b/>
                <w:bCs/>
                <w:color w:val="FF0000"/>
                <w:sz w:val="16"/>
                <w:szCs w:val="16"/>
              </w:rPr>
              <w:t>DDDSU</w:t>
            </w:r>
            <w:proofErr w:type="spellEnd"/>
            <w:r w:rsidRPr="001C17C3">
              <w:rPr>
                <w:b/>
                <w:bCs/>
                <w:color w:val="FF0000"/>
                <w:sz w:val="16"/>
                <w:szCs w:val="16"/>
              </w:rPr>
              <w:t>} vs. {</w:t>
            </w:r>
            <w:proofErr w:type="spellStart"/>
            <w:r w:rsidRPr="001C17C3">
              <w:rPr>
                <w:b/>
                <w:bCs/>
                <w:color w:val="FF0000"/>
                <w:sz w:val="16"/>
                <w:szCs w:val="16"/>
              </w:rPr>
              <w:t>XXXXU</w:t>
            </w:r>
            <w:proofErr w:type="spellEnd"/>
            <w:r w:rsidRPr="001C17C3">
              <w:rPr>
                <w:b/>
                <w:bCs/>
                <w:color w:val="FF0000"/>
                <w:sz w:val="16"/>
                <w:szCs w:val="16"/>
              </w:rPr>
              <w:t>}</w:t>
            </w:r>
          </w:p>
          <w:p w14:paraId="7D779492" w14:textId="77777777" w:rsidR="00C34AD2" w:rsidRPr="002013A9" w:rsidRDefault="00C34AD2" w:rsidP="004B72DA">
            <w:pPr>
              <w:spacing w:before="0" w:after="0"/>
              <w:jc w:val="center"/>
              <w:rPr>
                <w:b/>
                <w:bCs/>
                <w:sz w:val="16"/>
                <w:szCs w:val="16"/>
              </w:rPr>
            </w:pPr>
            <w:r>
              <w:rPr>
                <w:rFonts w:hint="eastAsia"/>
                <w:b/>
                <w:bCs/>
                <w:color w:val="FF0000"/>
                <w:sz w:val="16"/>
                <w:szCs w:val="16"/>
              </w:rPr>
              <w:t>(</w:t>
            </w:r>
            <w:r>
              <w:rPr>
                <w:b/>
                <w:bCs/>
                <w:color w:val="FF0000"/>
                <w:sz w:val="16"/>
                <w:szCs w:val="16"/>
              </w:rPr>
              <w:t xml:space="preserve">UL/DL resource percentage in a TDD period = {XX%, </w:t>
            </w:r>
            <w:proofErr w:type="spellStart"/>
            <w:r>
              <w:rPr>
                <w:b/>
                <w:bCs/>
                <w:color w:val="FF0000"/>
                <w:sz w:val="16"/>
                <w:szCs w:val="16"/>
              </w:rPr>
              <w:t>YY</w:t>
            </w:r>
            <w:proofErr w:type="spellEnd"/>
            <w:r>
              <w:rPr>
                <w:b/>
                <w:bCs/>
                <w:color w:val="FF0000"/>
                <w:sz w:val="16"/>
                <w:szCs w:val="16"/>
              </w:rPr>
              <w:t xml:space="preserve">%} </w:t>
            </w:r>
            <w:r>
              <w:rPr>
                <w:rFonts w:hint="eastAsia"/>
                <w:b/>
                <w:bCs/>
                <w:color w:val="FF0000"/>
                <w:sz w:val="16"/>
                <w:szCs w:val="16"/>
              </w:rPr>
              <w:t>for</w:t>
            </w:r>
            <w:r>
              <w:rPr>
                <w:b/>
                <w:bCs/>
                <w:color w:val="FF0000"/>
                <w:sz w:val="16"/>
                <w:szCs w:val="16"/>
              </w:rPr>
              <w:t xml:space="preserve"> TDD, {</w:t>
            </w:r>
            <w:proofErr w:type="spellStart"/>
            <w:r>
              <w:rPr>
                <w:b/>
                <w:bCs/>
                <w:color w:val="FF0000"/>
                <w:sz w:val="16"/>
                <w:szCs w:val="16"/>
              </w:rPr>
              <w:t>ZZ</w:t>
            </w:r>
            <w:proofErr w:type="spellEnd"/>
            <w:r>
              <w:rPr>
                <w:b/>
                <w:bCs/>
                <w:color w:val="FF0000"/>
                <w:sz w:val="16"/>
                <w:szCs w:val="16"/>
              </w:rPr>
              <w:t xml:space="preserve">%, MM%} </w:t>
            </w:r>
            <w:r>
              <w:rPr>
                <w:rFonts w:hint="eastAsia"/>
                <w:b/>
                <w:bCs/>
                <w:color w:val="FF0000"/>
                <w:sz w:val="16"/>
                <w:szCs w:val="16"/>
              </w:rPr>
              <w:t>for</w:t>
            </w:r>
            <w:r>
              <w:rPr>
                <w:b/>
                <w:bCs/>
                <w:color w:val="FF0000"/>
                <w:sz w:val="16"/>
                <w:szCs w:val="16"/>
              </w:rPr>
              <w:t xml:space="preserve"> SBFD)</w:t>
            </w:r>
          </w:p>
        </w:tc>
      </w:tr>
      <w:tr w:rsidR="00C34AD2" w:rsidRPr="002013A9" w14:paraId="7C00940C" w14:textId="77777777" w:rsidTr="004B72DA">
        <w:trPr>
          <w:trHeight w:val="112"/>
        </w:trPr>
        <w:tc>
          <w:tcPr>
            <w:tcW w:w="304" w:type="dxa"/>
            <w:vMerge/>
            <w:textDirection w:val="btLr"/>
            <w:vAlign w:val="center"/>
          </w:tcPr>
          <w:p w14:paraId="584CAFEE" w14:textId="77777777" w:rsidR="00C34AD2" w:rsidRPr="00F022E3" w:rsidRDefault="00C34AD2" w:rsidP="004B72DA">
            <w:pPr>
              <w:spacing w:before="0" w:after="0"/>
              <w:rPr>
                <w:b/>
                <w:sz w:val="16"/>
                <w:szCs w:val="16"/>
              </w:rPr>
            </w:pPr>
          </w:p>
        </w:tc>
        <w:tc>
          <w:tcPr>
            <w:tcW w:w="2025" w:type="dxa"/>
            <w:gridSpan w:val="2"/>
            <w:vMerge/>
            <w:vAlign w:val="center"/>
          </w:tcPr>
          <w:p w14:paraId="110615CE" w14:textId="77777777" w:rsidR="00C34AD2" w:rsidRPr="0016638F" w:rsidRDefault="00C34AD2" w:rsidP="004B72DA">
            <w:pPr>
              <w:spacing w:before="0" w:after="0"/>
              <w:rPr>
                <w:b/>
                <w:bCs/>
                <w:iCs/>
                <w:sz w:val="16"/>
                <w:szCs w:val="16"/>
              </w:rPr>
            </w:pPr>
          </w:p>
        </w:tc>
        <w:tc>
          <w:tcPr>
            <w:tcW w:w="7247" w:type="dxa"/>
            <w:gridSpan w:val="9"/>
          </w:tcPr>
          <w:p w14:paraId="317F393B" w14:textId="77777777" w:rsidR="00C34AD2" w:rsidRDefault="00C34AD2" w:rsidP="004B72DA">
            <w:pPr>
              <w:spacing w:before="0" w:after="0"/>
              <w:jc w:val="center"/>
              <w:rPr>
                <w:b/>
                <w:bCs/>
                <w:sz w:val="16"/>
                <w:szCs w:val="16"/>
              </w:rPr>
            </w:pPr>
            <w:r w:rsidRPr="00C01DC7">
              <w:rPr>
                <w:b/>
                <w:bCs/>
                <w:sz w:val="16"/>
                <w:szCs w:val="16"/>
              </w:rPr>
              <w:t>DL and UL arrival rate for baseline static TDD</w:t>
            </w:r>
          </w:p>
          <w:p w14:paraId="78C36B84" w14:textId="77777777" w:rsidR="00C34AD2" w:rsidRPr="002013A9" w:rsidRDefault="00C34AD2" w:rsidP="004B72DA">
            <w:pPr>
              <w:spacing w:before="0" w:after="0"/>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C34AD2" w:rsidRPr="002013A9" w14:paraId="74714B22" w14:textId="77777777" w:rsidTr="004B72DA">
        <w:trPr>
          <w:trHeight w:val="112"/>
        </w:trPr>
        <w:tc>
          <w:tcPr>
            <w:tcW w:w="304" w:type="dxa"/>
            <w:vMerge/>
            <w:textDirection w:val="btLr"/>
            <w:vAlign w:val="center"/>
          </w:tcPr>
          <w:p w14:paraId="3D3C7C2F" w14:textId="77777777" w:rsidR="00C34AD2" w:rsidRPr="00F022E3" w:rsidRDefault="00C34AD2" w:rsidP="004B72DA">
            <w:pPr>
              <w:spacing w:before="0" w:after="0"/>
              <w:jc w:val="both"/>
              <w:rPr>
                <w:b/>
                <w:sz w:val="16"/>
                <w:szCs w:val="16"/>
              </w:rPr>
            </w:pPr>
          </w:p>
        </w:tc>
        <w:tc>
          <w:tcPr>
            <w:tcW w:w="2025" w:type="dxa"/>
            <w:gridSpan w:val="2"/>
            <w:vMerge/>
            <w:vAlign w:val="center"/>
          </w:tcPr>
          <w:p w14:paraId="5474D93C" w14:textId="77777777" w:rsidR="00C34AD2" w:rsidRPr="0016638F" w:rsidRDefault="00C34AD2" w:rsidP="004B72DA">
            <w:pPr>
              <w:spacing w:before="0" w:after="0"/>
              <w:jc w:val="both"/>
              <w:rPr>
                <w:b/>
                <w:bCs/>
                <w:iCs/>
                <w:sz w:val="16"/>
                <w:szCs w:val="16"/>
              </w:rPr>
            </w:pPr>
          </w:p>
        </w:tc>
        <w:tc>
          <w:tcPr>
            <w:tcW w:w="2301" w:type="dxa"/>
            <w:gridSpan w:val="3"/>
          </w:tcPr>
          <w:p w14:paraId="21BEBB8C" w14:textId="77777777" w:rsidR="00C34AD2" w:rsidRPr="002013A9" w:rsidRDefault="00C34AD2" w:rsidP="004B72DA">
            <w:pPr>
              <w:spacing w:before="0" w:after="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2D2DC127" w14:textId="77777777" w:rsidR="00C34AD2" w:rsidRPr="002013A9" w:rsidRDefault="00C34AD2" w:rsidP="004B72DA">
            <w:pPr>
              <w:spacing w:before="0" w:after="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4F57C018" w14:textId="77777777" w:rsidR="00C34AD2" w:rsidRPr="002013A9" w:rsidRDefault="00C34AD2" w:rsidP="004B72DA">
            <w:pPr>
              <w:spacing w:before="0" w:after="0"/>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C34AD2" w:rsidRPr="00F022E3" w14:paraId="49F50983" w14:textId="77777777" w:rsidTr="004B72DA">
        <w:trPr>
          <w:trHeight w:val="112"/>
        </w:trPr>
        <w:tc>
          <w:tcPr>
            <w:tcW w:w="304" w:type="dxa"/>
            <w:vMerge/>
            <w:textDirection w:val="btLr"/>
            <w:vAlign w:val="center"/>
          </w:tcPr>
          <w:p w14:paraId="395C3F34" w14:textId="77777777" w:rsidR="00C34AD2" w:rsidRPr="00F022E3" w:rsidRDefault="00C34AD2" w:rsidP="004B72DA">
            <w:pPr>
              <w:spacing w:before="0" w:after="0"/>
              <w:rPr>
                <w:sz w:val="16"/>
                <w:szCs w:val="16"/>
              </w:rPr>
            </w:pPr>
          </w:p>
        </w:tc>
        <w:tc>
          <w:tcPr>
            <w:tcW w:w="2025" w:type="dxa"/>
            <w:gridSpan w:val="2"/>
            <w:vMerge/>
            <w:vAlign w:val="center"/>
          </w:tcPr>
          <w:p w14:paraId="22F17E71" w14:textId="77777777" w:rsidR="00C34AD2" w:rsidRPr="00F022E3" w:rsidRDefault="00C34AD2" w:rsidP="004B72DA">
            <w:pPr>
              <w:spacing w:before="0" w:after="0"/>
              <w:rPr>
                <w:b/>
                <w:sz w:val="16"/>
                <w:szCs w:val="16"/>
              </w:rPr>
            </w:pPr>
          </w:p>
        </w:tc>
        <w:tc>
          <w:tcPr>
            <w:tcW w:w="755" w:type="dxa"/>
          </w:tcPr>
          <w:p w14:paraId="258C72A5" w14:textId="77777777" w:rsidR="00C34AD2" w:rsidRPr="00F022E3" w:rsidRDefault="00C34AD2" w:rsidP="004B72DA">
            <w:pPr>
              <w:spacing w:before="0" w:after="0"/>
              <w:rPr>
                <w:sz w:val="16"/>
                <w:szCs w:val="16"/>
              </w:rPr>
            </w:pPr>
            <w:r>
              <w:rPr>
                <w:rFonts w:hint="eastAsia"/>
                <w:sz w:val="16"/>
                <w:szCs w:val="16"/>
              </w:rPr>
              <w:t>T</w:t>
            </w:r>
            <w:r>
              <w:rPr>
                <w:sz w:val="16"/>
                <w:szCs w:val="16"/>
              </w:rPr>
              <w:t>DD</w:t>
            </w:r>
          </w:p>
        </w:tc>
        <w:tc>
          <w:tcPr>
            <w:tcW w:w="773" w:type="dxa"/>
          </w:tcPr>
          <w:p w14:paraId="1816E342" w14:textId="77777777" w:rsidR="00C34AD2" w:rsidRPr="00F022E3" w:rsidRDefault="00C34AD2" w:rsidP="004B72DA">
            <w:pPr>
              <w:spacing w:before="0" w:after="0"/>
              <w:rPr>
                <w:sz w:val="16"/>
                <w:szCs w:val="16"/>
              </w:rPr>
            </w:pPr>
            <w:r>
              <w:rPr>
                <w:rFonts w:hint="eastAsia"/>
                <w:sz w:val="16"/>
                <w:szCs w:val="16"/>
              </w:rPr>
              <w:t>S</w:t>
            </w:r>
            <w:r>
              <w:rPr>
                <w:sz w:val="16"/>
                <w:szCs w:val="16"/>
              </w:rPr>
              <w:t>BFD</w:t>
            </w:r>
          </w:p>
        </w:tc>
        <w:tc>
          <w:tcPr>
            <w:tcW w:w="773" w:type="dxa"/>
          </w:tcPr>
          <w:p w14:paraId="4119211C" w14:textId="77777777" w:rsidR="00C34AD2" w:rsidRPr="00F022E3" w:rsidRDefault="00C34AD2" w:rsidP="004B72DA">
            <w:pPr>
              <w:spacing w:before="0" w:after="0"/>
              <w:rPr>
                <w:sz w:val="16"/>
                <w:szCs w:val="16"/>
              </w:rPr>
            </w:pPr>
            <w:r>
              <w:rPr>
                <w:rFonts w:hint="eastAsia"/>
                <w:sz w:val="16"/>
                <w:szCs w:val="16"/>
              </w:rPr>
              <w:t>G</w:t>
            </w:r>
            <w:r>
              <w:rPr>
                <w:sz w:val="16"/>
                <w:szCs w:val="16"/>
              </w:rPr>
              <w:t>ain (%)</w:t>
            </w:r>
          </w:p>
        </w:tc>
        <w:tc>
          <w:tcPr>
            <w:tcW w:w="773" w:type="dxa"/>
          </w:tcPr>
          <w:p w14:paraId="7C18099B" w14:textId="77777777" w:rsidR="00C34AD2" w:rsidRPr="00F022E3" w:rsidRDefault="00C34AD2" w:rsidP="004B72DA">
            <w:pPr>
              <w:spacing w:before="0" w:after="0"/>
              <w:rPr>
                <w:sz w:val="16"/>
                <w:szCs w:val="16"/>
              </w:rPr>
            </w:pPr>
            <w:r>
              <w:rPr>
                <w:rFonts w:hint="eastAsia"/>
                <w:sz w:val="16"/>
                <w:szCs w:val="16"/>
              </w:rPr>
              <w:t>T</w:t>
            </w:r>
            <w:r>
              <w:rPr>
                <w:sz w:val="16"/>
                <w:szCs w:val="16"/>
              </w:rPr>
              <w:t>DD</w:t>
            </w:r>
          </w:p>
        </w:tc>
        <w:tc>
          <w:tcPr>
            <w:tcW w:w="772" w:type="dxa"/>
          </w:tcPr>
          <w:p w14:paraId="413588BA" w14:textId="77777777" w:rsidR="00C34AD2" w:rsidRPr="00F022E3" w:rsidRDefault="00C34AD2" w:rsidP="004B72DA">
            <w:pPr>
              <w:spacing w:before="0" w:after="0"/>
              <w:rPr>
                <w:sz w:val="16"/>
                <w:szCs w:val="16"/>
              </w:rPr>
            </w:pPr>
            <w:r>
              <w:rPr>
                <w:rFonts w:hint="eastAsia"/>
                <w:sz w:val="16"/>
                <w:szCs w:val="16"/>
              </w:rPr>
              <w:t>S</w:t>
            </w:r>
            <w:r>
              <w:rPr>
                <w:sz w:val="16"/>
                <w:szCs w:val="16"/>
              </w:rPr>
              <w:t>BFD</w:t>
            </w:r>
          </w:p>
        </w:tc>
        <w:tc>
          <w:tcPr>
            <w:tcW w:w="772" w:type="dxa"/>
          </w:tcPr>
          <w:p w14:paraId="3DCB2681" w14:textId="77777777" w:rsidR="00C34AD2" w:rsidRPr="00F022E3" w:rsidRDefault="00C34AD2" w:rsidP="004B72DA">
            <w:pPr>
              <w:spacing w:before="0" w:after="0"/>
              <w:rPr>
                <w:sz w:val="16"/>
                <w:szCs w:val="16"/>
              </w:rPr>
            </w:pPr>
            <w:r>
              <w:rPr>
                <w:rFonts w:hint="eastAsia"/>
                <w:sz w:val="16"/>
                <w:szCs w:val="16"/>
              </w:rPr>
              <w:t>G</w:t>
            </w:r>
            <w:r>
              <w:rPr>
                <w:sz w:val="16"/>
                <w:szCs w:val="16"/>
              </w:rPr>
              <w:t>ain (%)</w:t>
            </w:r>
          </w:p>
        </w:tc>
        <w:tc>
          <w:tcPr>
            <w:tcW w:w="773" w:type="dxa"/>
          </w:tcPr>
          <w:p w14:paraId="35910206" w14:textId="77777777" w:rsidR="00C34AD2" w:rsidRPr="00F022E3" w:rsidRDefault="00C34AD2" w:rsidP="004B72DA">
            <w:pPr>
              <w:spacing w:before="0" w:after="0"/>
              <w:rPr>
                <w:sz w:val="16"/>
                <w:szCs w:val="16"/>
              </w:rPr>
            </w:pPr>
            <w:r>
              <w:rPr>
                <w:rFonts w:hint="eastAsia"/>
                <w:sz w:val="16"/>
                <w:szCs w:val="16"/>
              </w:rPr>
              <w:t>T</w:t>
            </w:r>
            <w:r>
              <w:rPr>
                <w:sz w:val="16"/>
                <w:szCs w:val="16"/>
              </w:rPr>
              <w:t>DD</w:t>
            </w:r>
          </w:p>
        </w:tc>
        <w:tc>
          <w:tcPr>
            <w:tcW w:w="927" w:type="dxa"/>
          </w:tcPr>
          <w:p w14:paraId="17076DE2" w14:textId="77777777" w:rsidR="00C34AD2" w:rsidRPr="00F022E3" w:rsidRDefault="00C34AD2" w:rsidP="004B72DA">
            <w:pPr>
              <w:spacing w:before="0" w:after="0"/>
              <w:rPr>
                <w:sz w:val="16"/>
                <w:szCs w:val="16"/>
              </w:rPr>
            </w:pPr>
            <w:r>
              <w:rPr>
                <w:rFonts w:hint="eastAsia"/>
                <w:sz w:val="16"/>
                <w:szCs w:val="16"/>
              </w:rPr>
              <w:t>S</w:t>
            </w:r>
            <w:r>
              <w:rPr>
                <w:sz w:val="16"/>
                <w:szCs w:val="16"/>
              </w:rPr>
              <w:t>BFD</w:t>
            </w:r>
          </w:p>
        </w:tc>
        <w:tc>
          <w:tcPr>
            <w:tcW w:w="929" w:type="dxa"/>
          </w:tcPr>
          <w:p w14:paraId="130F3871" w14:textId="77777777" w:rsidR="00C34AD2" w:rsidRPr="00F022E3" w:rsidRDefault="00C34AD2" w:rsidP="004B72DA">
            <w:pPr>
              <w:spacing w:before="0" w:after="0"/>
              <w:rPr>
                <w:sz w:val="16"/>
                <w:szCs w:val="16"/>
              </w:rPr>
            </w:pPr>
            <w:r>
              <w:rPr>
                <w:rFonts w:hint="eastAsia"/>
                <w:sz w:val="16"/>
                <w:szCs w:val="16"/>
              </w:rPr>
              <w:t>G</w:t>
            </w:r>
            <w:r>
              <w:rPr>
                <w:sz w:val="16"/>
                <w:szCs w:val="16"/>
              </w:rPr>
              <w:t>ain (%)</w:t>
            </w:r>
          </w:p>
        </w:tc>
      </w:tr>
      <w:tr w:rsidR="00C34AD2" w:rsidRPr="00F022E3" w14:paraId="47D45035" w14:textId="77777777" w:rsidTr="004B72DA">
        <w:trPr>
          <w:trHeight w:val="112"/>
        </w:trPr>
        <w:tc>
          <w:tcPr>
            <w:tcW w:w="304" w:type="dxa"/>
            <w:vMerge/>
            <w:textDirection w:val="btLr"/>
            <w:vAlign w:val="center"/>
          </w:tcPr>
          <w:p w14:paraId="587AC4D9" w14:textId="77777777" w:rsidR="00C34AD2" w:rsidRPr="00F022E3" w:rsidRDefault="00C34AD2" w:rsidP="004B72DA">
            <w:pPr>
              <w:spacing w:before="0" w:after="0"/>
              <w:jc w:val="both"/>
              <w:rPr>
                <w:sz w:val="16"/>
                <w:szCs w:val="16"/>
              </w:rPr>
            </w:pPr>
          </w:p>
        </w:tc>
        <w:tc>
          <w:tcPr>
            <w:tcW w:w="1081" w:type="dxa"/>
            <w:vMerge w:val="restart"/>
            <w:vAlign w:val="center"/>
          </w:tcPr>
          <w:p w14:paraId="78DEA600" w14:textId="77777777" w:rsidR="00C34AD2" w:rsidRPr="00F022E3" w:rsidRDefault="00C34AD2" w:rsidP="004B72DA">
            <w:pPr>
              <w:spacing w:before="0" w:after="0"/>
              <w:jc w:val="both"/>
              <w:rPr>
                <w:sz w:val="16"/>
                <w:szCs w:val="16"/>
              </w:rPr>
            </w:pPr>
            <w:r w:rsidRPr="00F022E3">
              <w:rPr>
                <w:b/>
                <w:sz w:val="16"/>
                <w:szCs w:val="16"/>
              </w:rPr>
              <w:t>DL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109340CB"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7C2969B5" w14:textId="77777777" w:rsidR="00C34AD2" w:rsidRPr="00F022E3" w:rsidRDefault="00C34AD2" w:rsidP="004B72DA">
            <w:pPr>
              <w:spacing w:before="0" w:after="0"/>
              <w:jc w:val="both"/>
              <w:rPr>
                <w:sz w:val="16"/>
                <w:szCs w:val="16"/>
              </w:rPr>
            </w:pPr>
          </w:p>
        </w:tc>
        <w:tc>
          <w:tcPr>
            <w:tcW w:w="773" w:type="dxa"/>
            <w:vAlign w:val="center"/>
          </w:tcPr>
          <w:p w14:paraId="5BC94D46" w14:textId="77777777" w:rsidR="00C34AD2" w:rsidRPr="00F022E3" w:rsidRDefault="00C34AD2" w:rsidP="004B72DA">
            <w:pPr>
              <w:spacing w:before="0" w:after="0"/>
              <w:rPr>
                <w:sz w:val="16"/>
                <w:szCs w:val="16"/>
              </w:rPr>
            </w:pPr>
          </w:p>
        </w:tc>
        <w:tc>
          <w:tcPr>
            <w:tcW w:w="773" w:type="dxa"/>
            <w:vAlign w:val="center"/>
          </w:tcPr>
          <w:p w14:paraId="54A64E78" w14:textId="77777777" w:rsidR="00C34AD2" w:rsidRPr="00F022E3" w:rsidRDefault="00C34AD2" w:rsidP="004B72DA">
            <w:pPr>
              <w:spacing w:before="0" w:after="0"/>
              <w:rPr>
                <w:sz w:val="16"/>
                <w:szCs w:val="16"/>
              </w:rPr>
            </w:pPr>
          </w:p>
        </w:tc>
        <w:tc>
          <w:tcPr>
            <w:tcW w:w="773" w:type="dxa"/>
            <w:vAlign w:val="center"/>
          </w:tcPr>
          <w:p w14:paraId="0B1D3BD8" w14:textId="77777777" w:rsidR="00C34AD2" w:rsidRPr="00F022E3" w:rsidRDefault="00C34AD2" w:rsidP="004B72DA">
            <w:pPr>
              <w:spacing w:before="0" w:after="0"/>
              <w:rPr>
                <w:sz w:val="16"/>
                <w:szCs w:val="16"/>
              </w:rPr>
            </w:pPr>
          </w:p>
        </w:tc>
        <w:tc>
          <w:tcPr>
            <w:tcW w:w="772" w:type="dxa"/>
            <w:vAlign w:val="center"/>
          </w:tcPr>
          <w:p w14:paraId="7B8D96AC" w14:textId="77777777" w:rsidR="00C34AD2" w:rsidRPr="00F022E3" w:rsidRDefault="00C34AD2" w:rsidP="004B72DA">
            <w:pPr>
              <w:spacing w:before="0" w:after="0"/>
              <w:rPr>
                <w:sz w:val="16"/>
                <w:szCs w:val="16"/>
              </w:rPr>
            </w:pPr>
          </w:p>
        </w:tc>
        <w:tc>
          <w:tcPr>
            <w:tcW w:w="772" w:type="dxa"/>
            <w:vAlign w:val="center"/>
          </w:tcPr>
          <w:p w14:paraId="01DA3016" w14:textId="77777777" w:rsidR="00C34AD2" w:rsidRPr="00F022E3" w:rsidRDefault="00C34AD2" w:rsidP="004B72DA">
            <w:pPr>
              <w:spacing w:before="0" w:after="0"/>
              <w:rPr>
                <w:sz w:val="16"/>
                <w:szCs w:val="16"/>
              </w:rPr>
            </w:pPr>
          </w:p>
        </w:tc>
        <w:tc>
          <w:tcPr>
            <w:tcW w:w="773" w:type="dxa"/>
            <w:vAlign w:val="center"/>
          </w:tcPr>
          <w:p w14:paraId="2A73692D" w14:textId="77777777" w:rsidR="00C34AD2" w:rsidRPr="00F022E3" w:rsidRDefault="00C34AD2" w:rsidP="004B72DA">
            <w:pPr>
              <w:spacing w:before="0" w:after="0"/>
              <w:jc w:val="both"/>
              <w:rPr>
                <w:sz w:val="16"/>
                <w:szCs w:val="16"/>
              </w:rPr>
            </w:pPr>
          </w:p>
        </w:tc>
        <w:tc>
          <w:tcPr>
            <w:tcW w:w="927" w:type="dxa"/>
            <w:vAlign w:val="center"/>
          </w:tcPr>
          <w:p w14:paraId="2896AB22" w14:textId="77777777" w:rsidR="00C34AD2" w:rsidRPr="00F022E3" w:rsidRDefault="00C34AD2" w:rsidP="004B72DA">
            <w:pPr>
              <w:spacing w:before="0" w:after="0"/>
              <w:rPr>
                <w:sz w:val="16"/>
                <w:szCs w:val="16"/>
              </w:rPr>
            </w:pPr>
          </w:p>
        </w:tc>
        <w:tc>
          <w:tcPr>
            <w:tcW w:w="929" w:type="dxa"/>
            <w:vAlign w:val="center"/>
          </w:tcPr>
          <w:p w14:paraId="37300248" w14:textId="77777777" w:rsidR="00C34AD2" w:rsidRPr="00F022E3" w:rsidRDefault="00C34AD2" w:rsidP="004B72DA">
            <w:pPr>
              <w:spacing w:before="0" w:after="0"/>
              <w:jc w:val="both"/>
              <w:rPr>
                <w:sz w:val="16"/>
                <w:szCs w:val="16"/>
              </w:rPr>
            </w:pPr>
          </w:p>
        </w:tc>
      </w:tr>
      <w:tr w:rsidR="00C34AD2" w:rsidRPr="00F022E3" w14:paraId="532E0985" w14:textId="77777777" w:rsidTr="004B72DA">
        <w:trPr>
          <w:trHeight w:val="112"/>
        </w:trPr>
        <w:tc>
          <w:tcPr>
            <w:tcW w:w="304" w:type="dxa"/>
            <w:vMerge/>
            <w:vAlign w:val="center"/>
          </w:tcPr>
          <w:p w14:paraId="3715E91B" w14:textId="77777777" w:rsidR="00C34AD2" w:rsidRPr="00F022E3" w:rsidRDefault="00C34AD2" w:rsidP="004B72DA">
            <w:pPr>
              <w:spacing w:before="0" w:after="0"/>
              <w:jc w:val="both"/>
              <w:rPr>
                <w:b/>
                <w:sz w:val="16"/>
                <w:szCs w:val="16"/>
              </w:rPr>
            </w:pPr>
          </w:p>
        </w:tc>
        <w:tc>
          <w:tcPr>
            <w:tcW w:w="1081" w:type="dxa"/>
            <w:vMerge/>
            <w:vAlign w:val="center"/>
          </w:tcPr>
          <w:p w14:paraId="5E9C8135" w14:textId="77777777" w:rsidR="00C34AD2" w:rsidRPr="00F022E3" w:rsidRDefault="00C34AD2" w:rsidP="004B72DA">
            <w:pPr>
              <w:spacing w:before="0" w:after="0"/>
              <w:jc w:val="both"/>
              <w:rPr>
                <w:b/>
                <w:sz w:val="16"/>
                <w:szCs w:val="16"/>
              </w:rPr>
            </w:pPr>
          </w:p>
        </w:tc>
        <w:tc>
          <w:tcPr>
            <w:tcW w:w="944" w:type="dxa"/>
            <w:vAlign w:val="center"/>
          </w:tcPr>
          <w:p w14:paraId="3515A446"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1A4BD8FD" w14:textId="77777777" w:rsidR="00C34AD2" w:rsidRPr="00F022E3" w:rsidRDefault="00C34AD2" w:rsidP="004B72DA">
            <w:pPr>
              <w:spacing w:before="0" w:after="0"/>
              <w:jc w:val="both"/>
              <w:rPr>
                <w:sz w:val="16"/>
                <w:szCs w:val="16"/>
              </w:rPr>
            </w:pPr>
          </w:p>
        </w:tc>
        <w:tc>
          <w:tcPr>
            <w:tcW w:w="773" w:type="dxa"/>
            <w:vAlign w:val="center"/>
          </w:tcPr>
          <w:p w14:paraId="6AD0274B" w14:textId="77777777" w:rsidR="00C34AD2" w:rsidRPr="00F022E3" w:rsidRDefault="00C34AD2" w:rsidP="004B72DA">
            <w:pPr>
              <w:spacing w:before="0" w:after="0"/>
              <w:rPr>
                <w:sz w:val="16"/>
                <w:szCs w:val="16"/>
              </w:rPr>
            </w:pPr>
          </w:p>
        </w:tc>
        <w:tc>
          <w:tcPr>
            <w:tcW w:w="773" w:type="dxa"/>
            <w:vAlign w:val="center"/>
          </w:tcPr>
          <w:p w14:paraId="4E8049BA" w14:textId="77777777" w:rsidR="00C34AD2" w:rsidRPr="00F022E3" w:rsidRDefault="00C34AD2" w:rsidP="004B72DA">
            <w:pPr>
              <w:spacing w:before="0" w:after="0"/>
              <w:rPr>
                <w:sz w:val="16"/>
                <w:szCs w:val="16"/>
              </w:rPr>
            </w:pPr>
          </w:p>
        </w:tc>
        <w:tc>
          <w:tcPr>
            <w:tcW w:w="773" w:type="dxa"/>
            <w:vAlign w:val="center"/>
          </w:tcPr>
          <w:p w14:paraId="2A994A8D" w14:textId="77777777" w:rsidR="00C34AD2" w:rsidRPr="00F022E3" w:rsidRDefault="00C34AD2" w:rsidP="004B72DA">
            <w:pPr>
              <w:spacing w:before="0" w:after="0"/>
              <w:rPr>
                <w:sz w:val="16"/>
                <w:szCs w:val="16"/>
              </w:rPr>
            </w:pPr>
          </w:p>
        </w:tc>
        <w:tc>
          <w:tcPr>
            <w:tcW w:w="772" w:type="dxa"/>
            <w:vAlign w:val="center"/>
          </w:tcPr>
          <w:p w14:paraId="55CDBEDD" w14:textId="77777777" w:rsidR="00C34AD2" w:rsidRPr="00F022E3" w:rsidRDefault="00C34AD2" w:rsidP="004B72DA">
            <w:pPr>
              <w:spacing w:before="0" w:after="0"/>
              <w:rPr>
                <w:sz w:val="16"/>
                <w:szCs w:val="16"/>
              </w:rPr>
            </w:pPr>
          </w:p>
        </w:tc>
        <w:tc>
          <w:tcPr>
            <w:tcW w:w="772" w:type="dxa"/>
            <w:vAlign w:val="center"/>
          </w:tcPr>
          <w:p w14:paraId="5120149A" w14:textId="77777777" w:rsidR="00C34AD2" w:rsidRPr="00F022E3" w:rsidRDefault="00C34AD2" w:rsidP="004B72DA">
            <w:pPr>
              <w:spacing w:before="0" w:after="0"/>
              <w:rPr>
                <w:sz w:val="16"/>
                <w:szCs w:val="16"/>
              </w:rPr>
            </w:pPr>
          </w:p>
        </w:tc>
        <w:tc>
          <w:tcPr>
            <w:tcW w:w="773" w:type="dxa"/>
            <w:vAlign w:val="center"/>
          </w:tcPr>
          <w:p w14:paraId="56C33C7F" w14:textId="77777777" w:rsidR="00C34AD2" w:rsidRPr="00F022E3" w:rsidRDefault="00C34AD2" w:rsidP="004B72DA">
            <w:pPr>
              <w:spacing w:before="0" w:after="0"/>
              <w:jc w:val="both"/>
              <w:rPr>
                <w:sz w:val="16"/>
                <w:szCs w:val="16"/>
              </w:rPr>
            </w:pPr>
          </w:p>
        </w:tc>
        <w:tc>
          <w:tcPr>
            <w:tcW w:w="927" w:type="dxa"/>
            <w:vAlign w:val="center"/>
          </w:tcPr>
          <w:p w14:paraId="1AF4CB33" w14:textId="77777777" w:rsidR="00C34AD2" w:rsidRPr="00F022E3" w:rsidRDefault="00C34AD2" w:rsidP="004B72DA">
            <w:pPr>
              <w:spacing w:before="0" w:after="0"/>
              <w:rPr>
                <w:sz w:val="16"/>
                <w:szCs w:val="16"/>
              </w:rPr>
            </w:pPr>
          </w:p>
        </w:tc>
        <w:tc>
          <w:tcPr>
            <w:tcW w:w="929" w:type="dxa"/>
            <w:vAlign w:val="center"/>
          </w:tcPr>
          <w:p w14:paraId="3C242F0E" w14:textId="77777777" w:rsidR="00C34AD2" w:rsidRPr="00F022E3" w:rsidRDefault="00C34AD2" w:rsidP="004B72DA">
            <w:pPr>
              <w:spacing w:before="0" w:after="0"/>
              <w:jc w:val="both"/>
              <w:rPr>
                <w:sz w:val="16"/>
                <w:szCs w:val="16"/>
              </w:rPr>
            </w:pPr>
          </w:p>
        </w:tc>
      </w:tr>
      <w:tr w:rsidR="00C34AD2" w:rsidRPr="00F022E3" w14:paraId="2E0422BB" w14:textId="77777777" w:rsidTr="004B72DA">
        <w:trPr>
          <w:trHeight w:val="112"/>
        </w:trPr>
        <w:tc>
          <w:tcPr>
            <w:tcW w:w="304" w:type="dxa"/>
            <w:vMerge/>
            <w:vAlign w:val="center"/>
          </w:tcPr>
          <w:p w14:paraId="28302090" w14:textId="77777777" w:rsidR="00C34AD2" w:rsidRPr="00F022E3" w:rsidRDefault="00C34AD2" w:rsidP="004B72DA">
            <w:pPr>
              <w:spacing w:before="0" w:after="0"/>
              <w:jc w:val="both"/>
              <w:rPr>
                <w:b/>
                <w:sz w:val="16"/>
                <w:szCs w:val="16"/>
              </w:rPr>
            </w:pPr>
          </w:p>
        </w:tc>
        <w:tc>
          <w:tcPr>
            <w:tcW w:w="1081" w:type="dxa"/>
            <w:vMerge/>
            <w:vAlign w:val="center"/>
          </w:tcPr>
          <w:p w14:paraId="595E07B5" w14:textId="77777777" w:rsidR="00C34AD2" w:rsidRPr="00F022E3" w:rsidRDefault="00C34AD2" w:rsidP="004B72DA">
            <w:pPr>
              <w:spacing w:before="0" w:after="0"/>
              <w:jc w:val="both"/>
              <w:rPr>
                <w:b/>
                <w:sz w:val="16"/>
                <w:szCs w:val="16"/>
              </w:rPr>
            </w:pPr>
          </w:p>
        </w:tc>
        <w:tc>
          <w:tcPr>
            <w:tcW w:w="944" w:type="dxa"/>
            <w:vAlign w:val="center"/>
          </w:tcPr>
          <w:p w14:paraId="075A8AF7"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3791E1E6" w14:textId="77777777" w:rsidR="00C34AD2" w:rsidRPr="00F022E3" w:rsidRDefault="00C34AD2" w:rsidP="004B72DA">
            <w:pPr>
              <w:spacing w:before="0" w:after="0"/>
              <w:jc w:val="both"/>
              <w:rPr>
                <w:sz w:val="16"/>
                <w:szCs w:val="16"/>
              </w:rPr>
            </w:pPr>
          </w:p>
        </w:tc>
        <w:tc>
          <w:tcPr>
            <w:tcW w:w="773" w:type="dxa"/>
            <w:vAlign w:val="center"/>
          </w:tcPr>
          <w:p w14:paraId="729408EC" w14:textId="77777777" w:rsidR="00C34AD2" w:rsidRPr="00F022E3" w:rsidRDefault="00C34AD2" w:rsidP="004B72DA">
            <w:pPr>
              <w:spacing w:before="0" w:after="0"/>
              <w:rPr>
                <w:sz w:val="16"/>
                <w:szCs w:val="16"/>
              </w:rPr>
            </w:pPr>
          </w:p>
        </w:tc>
        <w:tc>
          <w:tcPr>
            <w:tcW w:w="773" w:type="dxa"/>
            <w:vAlign w:val="center"/>
          </w:tcPr>
          <w:p w14:paraId="342733CE" w14:textId="77777777" w:rsidR="00C34AD2" w:rsidRPr="00F022E3" w:rsidRDefault="00C34AD2" w:rsidP="004B72DA">
            <w:pPr>
              <w:spacing w:before="0" w:after="0"/>
              <w:rPr>
                <w:sz w:val="16"/>
                <w:szCs w:val="16"/>
              </w:rPr>
            </w:pPr>
          </w:p>
        </w:tc>
        <w:tc>
          <w:tcPr>
            <w:tcW w:w="773" w:type="dxa"/>
            <w:vAlign w:val="center"/>
          </w:tcPr>
          <w:p w14:paraId="5EFB393B" w14:textId="77777777" w:rsidR="00C34AD2" w:rsidRPr="00F022E3" w:rsidRDefault="00C34AD2" w:rsidP="004B72DA">
            <w:pPr>
              <w:spacing w:before="0" w:after="0"/>
              <w:rPr>
                <w:sz w:val="16"/>
                <w:szCs w:val="16"/>
              </w:rPr>
            </w:pPr>
          </w:p>
        </w:tc>
        <w:tc>
          <w:tcPr>
            <w:tcW w:w="772" w:type="dxa"/>
            <w:vAlign w:val="center"/>
          </w:tcPr>
          <w:p w14:paraId="66CF6CA4" w14:textId="77777777" w:rsidR="00C34AD2" w:rsidRPr="00F022E3" w:rsidRDefault="00C34AD2" w:rsidP="004B72DA">
            <w:pPr>
              <w:spacing w:before="0" w:after="0"/>
              <w:rPr>
                <w:sz w:val="16"/>
                <w:szCs w:val="16"/>
              </w:rPr>
            </w:pPr>
          </w:p>
        </w:tc>
        <w:tc>
          <w:tcPr>
            <w:tcW w:w="772" w:type="dxa"/>
            <w:vAlign w:val="center"/>
          </w:tcPr>
          <w:p w14:paraId="3E87B21C" w14:textId="77777777" w:rsidR="00C34AD2" w:rsidRPr="00F022E3" w:rsidRDefault="00C34AD2" w:rsidP="004B72DA">
            <w:pPr>
              <w:spacing w:before="0" w:after="0"/>
              <w:rPr>
                <w:sz w:val="16"/>
                <w:szCs w:val="16"/>
              </w:rPr>
            </w:pPr>
          </w:p>
        </w:tc>
        <w:tc>
          <w:tcPr>
            <w:tcW w:w="773" w:type="dxa"/>
            <w:vAlign w:val="center"/>
          </w:tcPr>
          <w:p w14:paraId="76C8B08A" w14:textId="77777777" w:rsidR="00C34AD2" w:rsidRPr="00F022E3" w:rsidRDefault="00C34AD2" w:rsidP="004B72DA">
            <w:pPr>
              <w:spacing w:before="0" w:after="0"/>
              <w:jc w:val="both"/>
              <w:rPr>
                <w:sz w:val="16"/>
                <w:szCs w:val="16"/>
              </w:rPr>
            </w:pPr>
          </w:p>
        </w:tc>
        <w:tc>
          <w:tcPr>
            <w:tcW w:w="927" w:type="dxa"/>
            <w:vAlign w:val="center"/>
          </w:tcPr>
          <w:p w14:paraId="0C298C35" w14:textId="77777777" w:rsidR="00C34AD2" w:rsidRPr="00F022E3" w:rsidRDefault="00C34AD2" w:rsidP="004B72DA">
            <w:pPr>
              <w:spacing w:before="0" w:after="0"/>
              <w:rPr>
                <w:sz w:val="16"/>
                <w:szCs w:val="16"/>
              </w:rPr>
            </w:pPr>
          </w:p>
        </w:tc>
        <w:tc>
          <w:tcPr>
            <w:tcW w:w="929" w:type="dxa"/>
            <w:vAlign w:val="center"/>
          </w:tcPr>
          <w:p w14:paraId="30F47A49" w14:textId="77777777" w:rsidR="00C34AD2" w:rsidRPr="00F022E3" w:rsidRDefault="00C34AD2" w:rsidP="004B72DA">
            <w:pPr>
              <w:spacing w:before="0" w:after="0"/>
              <w:jc w:val="both"/>
              <w:rPr>
                <w:sz w:val="16"/>
                <w:szCs w:val="16"/>
              </w:rPr>
            </w:pPr>
          </w:p>
        </w:tc>
      </w:tr>
      <w:tr w:rsidR="00C34AD2" w:rsidRPr="00F022E3" w14:paraId="650D3EF4" w14:textId="77777777" w:rsidTr="004B72DA">
        <w:trPr>
          <w:trHeight w:val="112"/>
        </w:trPr>
        <w:tc>
          <w:tcPr>
            <w:tcW w:w="304" w:type="dxa"/>
            <w:vMerge/>
            <w:vAlign w:val="center"/>
          </w:tcPr>
          <w:p w14:paraId="6FB51C19" w14:textId="77777777" w:rsidR="00C34AD2" w:rsidRPr="00F022E3" w:rsidRDefault="00C34AD2" w:rsidP="004B72DA">
            <w:pPr>
              <w:spacing w:before="0" w:after="0"/>
              <w:jc w:val="both"/>
              <w:rPr>
                <w:b/>
                <w:sz w:val="16"/>
                <w:szCs w:val="16"/>
              </w:rPr>
            </w:pPr>
          </w:p>
        </w:tc>
        <w:tc>
          <w:tcPr>
            <w:tcW w:w="1081" w:type="dxa"/>
            <w:vMerge/>
            <w:vAlign w:val="center"/>
          </w:tcPr>
          <w:p w14:paraId="1203E5D1" w14:textId="77777777" w:rsidR="00C34AD2" w:rsidRPr="00F022E3" w:rsidRDefault="00C34AD2" w:rsidP="004B72DA">
            <w:pPr>
              <w:spacing w:before="0" w:after="0"/>
              <w:jc w:val="both"/>
              <w:rPr>
                <w:b/>
                <w:sz w:val="16"/>
                <w:szCs w:val="16"/>
              </w:rPr>
            </w:pPr>
          </w:p>
        </w:tc>
        <w:tc>
          <w:tcPr>
            <w:tcW w:w="944" w:type="dxa"/>
            <w:vAlign w:val="center"/>
          </w:tcPr>
          <w:p w14:paraId="3A944AC8"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6605BBE9" w14:textId="77777777" w:rsidR="00C34AD2" w:rsidRPr="00F022E3" w:rsidRDefault="00C34AD2" w:rsidP="004B72DA">
            <w:pPr>
              <w:spacing w:before="0" w:after="0"/>
              <w:jc w:val="both"/>
              <w:rPr>
                <w:sz w:val="16"/>
                <w:szCs w:val="16"/>
              </w:rPr>
            </w:pPr>
          </w:p>
        </w:tc>
        <w:tc>
          <w:tcPr>
            <w:tcW w:w="773" w:type="dxa"/>
            <w:vAlign w:val="center"/>
          </w:tcPr>
          <w:p w14:paraId="0506D102" w14:textId="77777777" w:rsidR="00C34AD2" w:rsidRPr="00F022E3" w:rsidRDefault="00C34AD2" w:rsidP="004B72DA">
            <w:pPr>
              <w:spacing w:before="0" w:after="0"/>
              <w:rPr>
                <w:sz w:val="16"/>
                <w:szCs w:val="16"/>
              </w:rPr>
            </w:pPr>
          </w:p>
        </w:tc>
        <w:tc>
          <w:tcPr>
            <w:tcW w:w="773" w:type="dxa"/>
            <w:vAlign w:val="center"/>
          </w:tcPr>
          <w:p w14:paraId="718CFAC3" w14:textId="77777777" w:rsidR="00C34AD2" w:rsidRPr="00F022E3" w:rsidRDefault="00C34AD2" w:rsidP="004B72DA">
            <w:pPr>
              <w:spacing w:before="0" w:after="0"/>
              <w:rPr>
                <w:sz w:val="16"/>
                <w:szCs w:val="16"/>
              </w:rPr>
            </w:pPr>
          </w:p>
        </w:tc>
        <w:tc>
          <w:tcPr>
            <w:tcW w:w="773" w:type="dxa"/>
            <w:vAlign w:val="center"/>
          </w:tcPr>
          <w:p w14:paraId="487CFE28" w14:textId="77777777" w:rsidR="00C34AD2" w:rsidRPr="00F022E3" w:rsidRDefault="00C34AD2" w:rsidP="004B72DA">
            <w:pPr>
              <w:spacing w:before="0" w:after="0"/>
              <w:rPr>
                <w:sz w:val="16"/>
                <w:szCs w:val="16"/>
              </w:rPr>
            </w:pPr>
          </w:p>
        </w:tc>
        <w:tc>
          <w:tcPr>
            <w:tcW w:w="772" w:type="dxa"/>
            <w:vAlign w:val="center"/>
          </w:tcPr>
          <w:p w14:paraId="7E2F0CFC" w14:textId="77777777" w:rsidR="00C34AD2" w:rsidRPr="00F022E3" w:rsidRDefault="00C34AD2" w:rsidP="004B72DA">
            <w:pPr>
              <w:spacing w:before="0" w:after="0"/>
              <w:rPr>
                <w:sz w:val="16"/>
                <w:szCs w:val="16"/>
              </w:rPr>
            </w:pPr>
          </w:p>
        </w:tc>
        <w:tc>
          <w:tcPr>
            <w:tcW w:w="772" w:type="dxa"/>
            <w:vAlign w:val="center"/>
          </w:tcPr>
          <w:p w14:paraId="6E12122F" w14:textId="77777777" w:rsidR="00C34AD2" w:rsidRPr="00F022E3" w:rsidRDefault="00C34AD2" w:rsidP="004B72DA">
            <w:pPr>
              <w:spacing w:before="0" w:after="0"/>
              <w:rPr>
                <w:sz w:val="16"/>
                <w:szCs w:val="16"/>
              </w:rPr>
            </w:pPr>
          </w:p>
        </w:tc>
        <w:tc>
          <w:tcPr>
            <w:tcW w:w="773" w:type="dxa"/>
            <w:vAlign w:val="center"/>
          </w:tcPr>
          <w:p w14:paraId="465091FB" w14:textId="77777777" w:rsidR="00C34AD2" w:rsidRPr="00F022E3" w:rsidRDefault="00C34AD2" w:rsidP="004B72DA">
            <w:pPr>
              <w:spacing w:before="0" w:after="0"/>
              <w:jc w:val="both"/>
              <w:rPr>
                <w:sz w:val="16"/>
                <w:szCs w:val="16"/>
              </w:rPr>
            </w:pPr>
          </w:p>
        </w:tc>
        <w:tc>
          <w:tcPr>
            <w:tcW w:w="927" w:type="dxa"/>
            <w:vAlign w:val="center"/>
          </w:tcPr>
          <w:p w14:paraId="1BFD1C3C" w14:textId="77777777" w:rsidR="00C34AD2" w:rsidRPr="00F022E3" w:rsidRDefault="00C34AD2" w:rsidP="004B72DA">
            <w:pPr>
              <w:spacing w:before="0" w:after="0"/>
              <w:rPr>
                <w:sz w:val="16"/>
                <w:szCs w:val="16"/>
              </w:rPr>
            </w:pPr>
          </w:p>
        </w:tc>
        <w:tc>
          <w:tcPr>
            <w:tcW w:w="929" w:type="dxa"/>
            <w:vAlign w:val="center"/>
          </w:tcPr>
          <w:p w14:paraId="5830D94D" w14:textId="77777777" w:rsidR="00C34AD2" w:rsidRPr="00F022E3" w:rsidRDefault="00C34AD2" w:rsidP="004B72DA">
            <w:pPr>
              <w:spacing w:before="0" w:after="0"/>
              <w:jc w:val="both"/>
              <w:rPr>
                <w:sz w:val="16"/>
                <w:szCs w:val="16"/>
              </w:rPr>
            </w:pPr>
          </w:p>
        </w:tc>
      </w:tr>
      <w:tr w:rsidR="00C34AD2" w:rsidRPr="00F022E3" w14:paraId="1BF4FDDD" w14:textId="77777777" w:rsidTr="004B72DA">
        <w:trPr>
          <w:trHeight w:val="112"/>
        </w:trPr>
        <w:tc>
          <w:tcPr>
            <w:tcW w:w="304" w:type="dxa"/>
            <w:vMerge/>
            <w:vAlign w:val="center"/>
          </w:tcPr>
          <w:p w14:paraId="48350AA1" w14:textId="77777777" w:rsidR="00C34AD2" w:rsidRPr="00F022E3" w:rsidRDefault="00C34AD2" w:rsidP="004B72DA">
            <w:pPr>
              <w:spacing w:before="0" w:after="0"/>
              <w:jc w:val="both"/>
              <w:rPr>
                <w:b/>
                <w:sz w:val="16"/>
                <w:szCs w:val="16"/>
              </w:rPr>
            </w:pPr>
          </w:p>
        </w:tc>
        <w:tc>
          <w:tcPr>
            <w:tcW w:w="1081" w:type="dxa"/>
            <w:vMerge w:val="restart"/>
            <w:vAlign w:val="center"/>
          </w:tcPr>
          <w:p w14:paraId="35E5A339" w14:textId="77777777" w:rsidR="00C34AD2" w:rsidRPr="00F022E3" w:rsidRDefault="00C34AD2" w:rsidP="004B72DA">
            <w:pPr>
              <w:spacing w:before="0" w:after="0"/>
              <w:jc w:val="both"/>
              <w:rPr>
                <w:sz w:val="16"/>
                <w:szCs w:val="16"/>
              </w:rPr>
            </w:pPr>
            <w:r w:rsidRPr="00F022E3">
              <w:rPr>
                <w:b/>
                <w:sz w:val="16"/>
                <w:szCs w:val="16"/>
              </w:rPr>
              <w:t>DL Tail-</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45B3884A"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13805CC5" w14:textId="77777777" w:rsidR="00C34AD2" w:rsidRPr="00F022E3" w:rsidRDefault="00C34AD2" w:rsidP="004B72DA">
            <w:pPr>
              <w:spacing w:before="0" w:after="0"/>
              <w:jc w:val="both"/>
              <w:rPr>
                <w:sz w:val="16"/>
                <w:szCs w:val="16"/>
              </w:rPr>
            </w:pPr>
          </w:p>
        </w:tc>
        <w:tc>
          <w:tcPr>
            <w:tcW w:w="773" w:type="dxa"/>
            <w:vAlign w:val="center"/>
          </w:tcPr>
          <w:p w14:paraId="3E73BBE5" w14:textId="77777777" w:rsidR="00C34AD2" w:rsidRPr="00F022E3" w:rsidRDefault="00C34AD2" w:rsidP="004B72DA">
            <w:pPr>
              <w:spacing w:before="0" w:after="0"/>
              <w:rPr>
                <w:sz w:val="16"/>
                <w:szCs w:val="16"/>
              </w:rPr>
            </w:pPr>
          </w:p>
        </w:tc>
        <w:tc>
          <w:tcPr>
            <w:tcW w:w="773" w:type="dxa"/>
            <w:vAlign w:val="center"/>
          </w:tcPr>
          <w:p w14:paraId="78FC2138" w14:textId="77777777" w:rsidR="00C34AD2" w:rsidRPr="00F022E3" w:rsidRDefault="00C34AD2" w:rsidP="004B72DA">
            <w:pPr>
              <w:spacing w:before="0" w:after="0"/>
              <w:rPr>
                <w:sz w:val="16"/>
                <w:szCs w:val="16"/>
              </w:rPr>
            </w:pPr>
          </w:p>
        </w:tc>
        <w:tc>
          <w:tcPr>
            <w:tcW w:w="773" w:type="dxa"/>
            <w:vAlign w:val="center"/>
          </w:tcPr>
          <w:p w14:paraId="7B936A29" w14:textId="77777777" w:rsidR="00C34AD2" w:rsidRPr="00F022E3" w:rsidRDefault="00C34AD2" w:rsidP="004B72DA">
            <w:pPr>
              <w:spacing w:before="0" w:after="0"/>
              <w:rPr>
                <w:sz w:val="16"/>
                <w:szCs w:val="16"/>
              </w:rPr>
            </w:pPr>
          </w:p>
        </w:tc>
        <w:tc>
          <w:tcPr>
            <w:tcW w:w="772" w:type="dxa"/>
            <w:vAlign w:val="center"/>
          </w:tcPr>
          <w:p w14:paraId="615C9ACF" w14:textId="77777777" w:rsidR="00C34AD2" w:rsidRPr="00F022E3" w:rsidRDefault="00C34AD2" w:rsidP="004B72DA">
            <w:pPr>
              <w:spacing w:before="0" w:after="0"/>
              <w:rPr>
                <w:sz w:val="16"/>
                <w:szCs w:val="16"/>
              </w:rPr>
            </w:pPr>
          </w:p>
        </w:tc>
        <w:tc>
          <w:tcPr>
            <w:tcW w:w="772" w:type="dxa"/>
            <w:vAlign w:val="center"/>
          </w:tcPr>
          <w:p w14:paraId="38ABD10A" w14:textId="77777777" w:rsidR="00C34AD2" w:rsidRPr="00F022E3" w:rsidRDefault="00C34AD2" w:rsidP="004B72DA">
            <w:pPr>
              <w:spacing w:before="0" w:after="0"/>
              <w:rPr>
                <w:sz w:val="16"/>
                <w:szCs w:val="16"/>
              </w:rPr>
            </w:pPr>
          </w:p>
        </w:tc>
        <w:tc>
          <w:tcPr>
            <w:tcW w:w="773" w:type="dxa"/>
            <w:vAlign w:val="center"/>
          </w:tcPr>
          <w:p w14:paraId="327F3E4E" w14:textId="77777777" w:rsidR="00C34AD2" w:rsidRPr="00F022E3" w:rsidRDefault="00C34AD2" w:rsidP="004B72DA">
            <w:pPr>
              <w:spacing w:before="0" w:after="0"/>
              <w:jc w:val="both"/>
              <w:rPr>
                <w:sz w:val="16"/>
                <w:szCs w:val="16"/>
              </w:rPr>
            </w:pPr>
          </w:p>
        </w:tc>
        <w:tc>
          <w:tcPr>
            <w:tcW w:w="927" w:type="dxa"/>
            <w:vAlign w:val="center"/>
          </w:tcPr>
          <w:p w14:paraId="56860FB9" w14:textId="77777777" w:rsidR="00C34AD2" w:rsidRPr="00F022E3" w:rsidRDefault="00C34AD2" w:rsidP="004B72DA">
            <w:pPr>
              <w:spacing w:before="0" w:after="0"/>
              <w:rPr>
                <w:sz w:val="16"/>
                <w:szCs w:val="16"/>
              </w:rPr>
            </w:pPr>
          </w:p>
        </w:tc>
        <w:tc>
          <w:tcPr>
            <w:tcW w:w="929" w:type="dxa"/>
            <w:vAlign w:val="center"/>
          </w:tcPr>
          <w:p w14:paraId="701620CB" w14:textId="77777777" w:rsidR="00C34AD2" w:rsidRPr="00F022E3" w:rsidRDefault="00C34AD2" w:rsidP="004B72DA">
            <w:pPr>
              <w:spacing w:before="0" w:after="0"/>
              <w:jc w:val="both"/>
              <w:rPr>
                <w:sz w:val="16"/>
                <w:szCs w:val="16"/>
              </w:rPr>
            </w:pPr>
          </w:p>
        </w:tc>
      </w:tr>
      <w:tr w:rsidR="00C34AD2" w:rsidRPr="00F022E3" w14:paraId="035B5CA4" w14:textId="77777777" w:rsidTr="004B72DA">
        <w:trPr>
          <w:trHeight w:val="112"/>
        </w:trPr>
        <w:tc>
          <w:tcPr>
            <w:tcW w:w="304" w:type="dxa"/>
            <w:vMerge/>
            <w:vAlign w:val="center"/>
          </w:tcPr>
          <w:p w14:paraId="20BBD357" w14:textId="77777777" w:rsidR="00C34AD2" w:rsidRPr="00F022E3" w:rsidRDefault="00C34AD2" w:rsidP="004B72DA">
            <w:pPr>
              <w:spacing w:before="0" w:after="0"/>
              <w:jc w:val="both"/>
              <w:rPr>
                <w:b/>
                <w:sz w:val="16"/>
                <w:szCs w:val="16"/>
              </w:rPr>
            </w:pPr>
          </w:p>
        </w:tc>
        <w:tc>
          <w:tcPr>
            <w:tcW w:w="1081" w:type="dxa"/>
            <w:vMerge/>
            <w:vAlign w:val="center"/>
          </w:tcPr>
          <w:p w14:paraId="60A77217" w14:textId="77777777" w:rsidR="00C34AD2" w:rsidRPr="00F022E3" w:rsidRDefault="00C34AD2" w:rsidP="004B72DA">
            <w:pPr>
              <w:spacing w:before="0" w:after="0"/>
              <w:jc w:val="both"/>
              <w:rPr>
                <w:b/>
                <w:sz w:val="16"/>
                <w:szCs w:val="16"/>
              </w:rPr>
            </w:pPr>
          </w:p>
        </w:tc>
        <w:tc>
          <w:tcPr>
            <w:tcW w:w="944" w:type="dxa"/>
            <w:vAlign w:val="center"/>
          </w:tcPr>
          <w:p w14:paraId="12D0D31F"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703FFBEA" w14:textId="77777777" w:rsidR="00C34AD2" w:rsidRPr="00F022E3" w:rsidRDefault="00C34AD2" w:rsidP="004B72DA">
            <w:pPr>
              <w:spacing w:before="0" w:after="0"/>
              <w:jc w:val="both"/>
              <w:rPr>
                <w:sz w:val="16"/>
                <w:szCs w:val="16"/>
              </w:rPr>
            </w:pPr>
          </w:p>
        </w:tc>
        <w:tc>
          <w:tcPr>
            <w:tcW w:w="773" w:type="dxa"/>
            <w:vAlign w:val="center"/>
          </w:tcPr>
          <w:p w14:paraId="61B02DED" w14:textId="77777777" w:rsidR="00C34AD2" w:rsidRPr="00F022E3" w:rsidRDefault="00C34AD2" w:rsidP="004B72DA">
            <w:pPr>
              <w:spacing w:before="0" w:after="0"/>
              <w:rPr>
                <w:sz w:val="16"/>
                <w:szCs w:val="16"/>
              </w:rPr>
            </w:pPr>
          </w:p>
        </w:tc>
        <w:tc>
          <w:tcPr>
            <w:tcW w:w="773" w:type="dxa"/>
            <w:vAlign w:val="center"/>
          </w:tcPr>
          <w:p w14:paraId="3EDEC8EB" w14:textId="77777777" w:rsidR="00C34AD2" w:rsidRPr="00F022E3" w:rsidRDefault="00C34AD2" w:rsidP="004B72DA">
            <w:pPr>
              <w:spacing w:before="0" w:after="0"/>
              <w:rPr>
                <w:sz w:val="16"/>
                <w:szCs w:val="16"/>
              </w:rPr>
            </w:pPr>
          </w:p>
        </w:tc>
        <w:tc>
          <w:tcPr>
            <w:tcW w:w="773" w:type="dxa"/>
            <w:vAlign w:val="center"/>
          </w:tcPr>
          <w:p w14:paraId="03CEC7D3" w14:textId="77777777" w:rsidR="00C34AD2" w:rsidRPr="00F022E3" w:rsidRDefault="00C34AD2" w:rsidP="004B72DA">
            <w:pPr>
              <w:spacing w:before="0" w:after="0"/>
              <w:rPr>
                <w:sz w:val="16"/>
                <w:szCs w:val="16"/>
              </w:rPr>
            </w:pPr>
          </w:p>
        </w:tc>
        <w:tc>
          <w:tcPr>
            <w:tcW w:w="772" w:type="dxa"/>
            <w:vAlign w:val="center"/>
          </w:tcPr>
          <w:p w14:paraId="2ED4A512" w14:textId="77777777" w:rsidR="00C34AD2" w:rsidRPr="00F022E3" w:rsidRDefault="00C34AD2" w:rsidP="004B72DA">
            <w:pPr>
              <w:spacing w:before="0" w:after="0"/>
              <w:rPr>
                <w:sz w:val="16"/>
                <w:szCs w:val="16"/>
              </w:rPr>
            </w:pPr>
          </w:p>
        </w:tc>
        <w:tc>
          <w:tcPr>
            <w:tcW w:w="772" w:type="dxa"/>
            <w:vAlign w:val="center"/>
          </w:tcPr>
          <w:p w14:paraId="2ECD7EF4" w14:textId="77777777" w:rsidR="00C34AD2" w:rsidRPr="00F022E3" w:rsidRDefault="00C34AD2" w:rsidP="004B72DA">
            <w:pPr>
              <w:spacing w:before="0" w:after="0"/>
              <w:rPr>
                <w:sz w:val="16"/>
                <w:szCs w:val="16"/>
              </w:rPr>
            </w:pPr>
          </w:p>
        </w:tc>
        <w:tc>
          <w:tcPr>
            <w:tcW w:w="773" w:type="dxa"/>
            <w:vAlign w:val="center"/>
          </w:tcPr>
          <w:p w14:paraId="1C8C2132" w14:textId="77777777" w:rsidR="00C34AD2" w:rsidRPr="00F022E3" w:rsidRDefault="00C34AD2" w:rsidP="004B72DA">
            <w:pPr>
              <w:spacing w:before="0" w:after="0"/>
              <w:jc w:val="both"/>
              <w:rPr>
                <w:sz w:val="16"/>
                <w:szCs w:val="16"/>
              </w:rPr>
            </w:pPr>
          </w:p>
        </w:tc>
        <w:tc>
          <w:tcPr>
            <w:tcW w:w="927" w:type="dxa"/>
            <w:vAlign w:val="center"/>
          </w:tcPr>
          <w:p w14:paraId="46E24ABD" w14:textId="77777777" w:rsidR="00C34AD2" w:rsidRPr="00F022E3" w:rsidRDefault="00C34AD2" w:rsidP="004B72DA">
            <w:pPr>
              <w:spacing w:before="0" w:after="0"/>
              <w:rPr>
                <w:sz w:val="16"/>
                <w:szCs w:val="16"/>
              </w:rPr>
            </w:pPr>
          </w:p>
        </w:tc>
        <w:tc>
          <w:tcPr>
            <w:tcW w:w="929" w:type="dxa"/>
            <w:vAlign w:val="center"/>
          </w:tcPr>
          <w:p w14:paraId="725A0AC0" w14:textId="77777777" w:rsidR="00C34AD2" w:rsidRPr="00F022E3" w:rsidRDefault="00C34AD2" w:rsidP="004B72DA">
            <w:pPr>
              <w:spacing w:before="0" w:after="0"/>
              <w:jc w:val="both"/>
              <w:rPr>
                <w:sz w:val="16"/>
                <w:szCs w:val="16"/>
              </w:rPr>
            </w:pPr>
          </w:p>
        </w:tc>
      </w:tr>
      <w:tr w:rsidR="00C34AD2" w:rsidRPr="00F022E3" w14:paraId="1ED954B9" w14:textId="77777777" w:rsidTr="004B72DA">
        <w:trPr>
          <w:trHeight w:val="112"/>
        </w:trPr>
        <w:tc>
          <w:tcPr>
            <w:tcW w:w="304" w:type="dxa"/>
            <w:vMerge/>
            <w:vAlign w:val="center"/>
          </w:tcPr>
          <w:p w14:paraId="62FDC0D7" w14:textId="77777777" w:rsidR="00C34AD2" w:rsidRPr="00F022E3" w:rsidRDefault="00C34AD2" w:rsidP="004B72DA">
            <w:pPr>
              <w:spacing w:before="0" w:after="0"/>
              <w:jc w:val="both"/>
              <w:rPr>
                <w:b/>
                <w:sz w:val="16"/>
                <w:szCs w:val="16"/>
              </w:rPr>
            </w:pPr>
          </w:p>
        </w:tc>
        <w:tc>
          <w:tcPr>
            <w:tcW w:w="1081" w:type="dxa"/>
            <w:vMerge/>
            <w:vAlign w:val="center"/>
          </w:tcPr>
          <w:p w14:paraId="3BDBD9F6" w14:textId="77777777" w:rsidR="00C34AD2" w:rsidRPr="00F022E3" w:rsidRDefault="00C34AD2" w:rsidP="004B72DA">
            <w:pPr>
              <w:spacing w:before="0" w:after="0"/>
              <w:jc w:val="both"/>
              <w:rPr>
                <w:b/>
                <w:sz w:val="16"/>
                <w:szCs w:val="16"/>
              </w:rPr>
            </w:pPr>
          </w:p>
        </w:tc>
        <w:tc>
          <w:tcPr>
            <w:tcW w:w="944" w:type="dxa"/>
            <w:vAlign w:val="center"/>
          </w:tcPr>
          <w:p w14:paraId="7C4594BF"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14685030" w14:textId="77777777" w:rsidR="00C34AD2" w:rsidRPr="00F022E3" w:rsidRDefault="00C34AD2" w:rsidP="004B72DA">
            <w:pPr>
              <w:spacing w:before="0" w:after="0"/>
              <w:jc w:val="both"/>
              <w:rPr>
                <w:sz w:val="16"/>
                <w:szCs w:val="16"/>
              </w:rPr>
            </w:pPr>
          </w:p>
        </w:tc>
        <w:tc>
          <w:tcPr>
            <w:tcW w:w="773" w:type="dxa"/>
            <w:vAlign w:val="center"/>
          </w:tcPr>
          <w:p w14:paraId="00D8EB07" w14:textId="77777777" w:rsidR="00C34AD2" w:rsidRPr="00F022E3" w:rsidRDefault="00C34AD2" w:rsidP="004B72DA">
            <w:pPr>
              <w:spacing w:before="0" w:after="0"/>
              <w:rPr>
                <w:sz w:val="16"/>
                <w:szCs w:val="16"/>
              </w:rPr>
            </w:pPr>
          </w:p>
        </w:tc>
        <w:tc>
          <w:tcPr>
            <w:tcW w:w="773" w:type="dxa"/>
            <w:vAlign w:val="center"/>
          </w:tcPr>
          <w:p w14:paraId="1CBD17C1" w14:textId="77777777" w:rsidR="00C34AD2" w:rsidRPr="00F022E3" w:rsidRDefault="00C34AD2" w:rsidP="004B72DA">
            <w:pPr>
              <w:spacing w:before="0" w:after="0"/>
              <w:rPr>
                <w:sz w:val="16"/>
                <w:szCs w:val="16"/>
              </w:rPr>
            </w:pPr>
          </w:p>
        </w:tc>
        <w:tc>
          <w:tcPr>
            <w:tcW w:w="773" w:type="dxa"/>
            <w:vAlign w:val="center"/>
          </w:tcPr>
          <w:p w14:paraId="1D450109" w14:textId="77777777" w:rsidR="00C34AD2" w:rsidRPr="00F022E3" w:rsidRDefault="00C34AD2" w:rsidP="004B72DA">
            <w:pPr>
              <w:spacing w:before="0" w:after="0"/>
              <w:rPr>
                <w:sz w:val="16"/>
                <w:szCs w:val="16"/>
              </w:rPr>
            </w:pPr>
          </w:p>
        </w:tc>
        <w:tc>
          <w:tcPr>
            <w:tcW w:w="772" w:type="dxa"/>
            <w:vAlign w:val="center"/>
          </w:tcPr>
          <w:p w14:paraId="7B4584E7" w14:textId="77777777" w:rsidR="00C34AD2" w:rsidRPr="00F022E3" w:rsidRDefault="00C34AD2" w:rsidP="004B72DA">
            <w:pPr>
              <w:spacing w:before="0" w:after="0"/>
              <w:rPr>
                <w:sz w:val="16"/>
                <w:szCs w:val="16"/>
              </w:rPr>
            </w:pPr>
          </w:p>
        </w:tc>
        <w:tc>
          <w:tcPr>
            <w:tcW w:w="772" w:type="dxa"/>
            <w:vAlign w:val="center"/>
          </w:tcPr>
          <w:p w14:paraId="3508972E" w14:textId="77777777" w:rsidR="00C34AD2" w:rsidRPr="00F022E3" w:rsidRDefault="00C34AD2" w:rsidP="004B72DA">
            <w:pPr>
              <w:spacing w:before="0" w:after="0"/>
              <w:rPr>
                <w:sz w:val="16"/>
                <w:szCs w:val="16"/>
              </w:rPr>
            </w:pPr>
          </w:p>
        </w:tc>
        <w:tc>
          <w:tcPr>
            <w:tcW w:w="773" w:type="dxa"/>
            <w:vAlign w:val="center"/>
          </w:tcPr>
          <w:p w14:paraId="259C8852" w14:textId="77777777" w:rsidR="00C34AD2" w:rsidRPr="00F022E3" w:rsidRDefault="00C34AD2" w:rsidP="004B72DA">
            <w:pPr>
              <w:spacing w:before="0" w:after="0"/>
              <w:jc w:val="both"/>
              <w:rPr>
                <w:sz w:val="16"/>
                <w:szCs w:val="16"/>
              </w:rPr>
            </w:pPr>
          </w:p>
        </w:tc>
        <w:tc>
          <w:tcPr>
            <w:tcW w:w="927" w:type="dxa"/>
            <w:vAlign w:val="center"/>
          </w:tcPr>
          <w:p w14:paraId="012665A5" w14:textId="77777777" w:rsidR="00C34AD2" w:rsidRPr="00F022E3" w:rsidRDefault="00C34AD2" w:rsidP="004B72DA">
            <w:pPr>
              <w:spacing w:before="0" w:after="0"/>
              <w:rPr>
                <w:sz w:val="16"/>
                <w:szCs w:val="16"/>
              </w:rPr>
            </w:pPr>
          </w:p>
        </w:tc>
        <w:tc>
          <w:tcPr>
            <w:tcW w:w="929" w:type="dxa"/>
            <w:vAlign w:val="center"/>
          </w:tcPr>
          <w:p w14:paraId="391612BB" w14:textId="77777777" w:rsidR="00C34AD2" w:rsidRPr="00F022E3" w:rsidRDefault="00C34AD2" w:rsidP="004B72DA">
            <w:pPr>
              <w:spacing w:before="0" w:after="0"/>
              <w:jc w:val="both"/>
              <w:rPr>
                <w:sz w:val="16"/>
                <w:szCs w:val="16"/>
              </w:rPr>
            </w:pPr>
          </w:p>
        </w:tc>
      </w:tr>
      <w:tr w:rsidR="00C34AD2" w:rsidRPr="00F022E3" w14:paraId="1397D684" w14:textId="77777777" w:rsidTr="004B72DA">
        <w:trPr>
          <w:trHeight w:val="112"/>
        </w:trPr>
        <w:tc>
          <w:tcPr>
            <w:tcW w:w="304" w:type="dxa"/>
            <w:vMerge/>
            <w:vAlign w:val="center"/>
          </w:tcPr>
          <w:p w14:paraId="1293F269" w14:textId="77777777" w:rsidR="00C34AD2" w:rsidRPr="00F022E3" w:rsidRDefault="00C34AD2" w:rsidP="004B72DA">
            <w:pPr>
              <w:spacing w:before="0" w:after="0"/>
              <w:jc w:val="both"/>
              <w:rPr>
                <w:b/>
                <w:sz w:val="16"/>
                <w:szCs w:val="16"/>
              </w:rPr>
            </w:pPr>
          </w:p>
        </w:tc>
        <w:tc>
          <w:tcPr>
            <w:tcW w:w="1081" w:type="dxa"/>
            <w:vMerge/>
            <w:vAlign w:val="center"/>
          </w:tcPr>
          <w:p w14:paraId="50C75845" w14:textId="77777777" w:rsidR="00C34AD2" w:rsidRPr="00F022E3" w:rsidRDefault="00C34AD2" w:rsidP="004B72DA">
            <w:pPr>
              <w:spacing w:before="0" w:after="0"/>
              <w:jc w:val="both"/>
              <w:rPr>
                <w:b/>
                <w:sz w:val="16"/>
                <w:szCs w:val="16"/>
              </w:rPr>
            </w:pPr>
          </w:p>
        </w:tc>
        <w:tc>
          <w:tcPr>
            <w:tcW w:w="944" w:type="dxa"/>
            <w:vAlign w:val="center"/>
          </w:tcPr>
          <w:p w14:paraId="0A923CC4"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2731DBAF" w14:textId="77777777" w:rsidR="00C34AD2" w:rsidRPr="00F022E3" w:rsidRDefault="00C34AD2" w:rsidP="004B72DA">
            <w:pPr>
              <w:spacing w:before="0" w:after="0"/>
              <w:jc w:val="both"/>
              <w:rPr>
                <w:sz w:val="16"/>
                <w:szCs w:val="16"/>
              </w:rPr>
            </w:pPr>
          </w:p>
        </w:tc>
        <w:tc>
          <w:tcPr>
            <w:tcW w:w="773" w:type="dxa"/>
            <w:vAlign w:val="center"/>
          </w:tcPr>
          <w:p w14:paraId="3EC5900E" w14:textId="77777777" w:rsidR="00C34AD2" w:rsidRPr="00F022E3" w:rsidRDefault="00C34AD2" w:rsidP="004B72DA">
            <w:pPr>
              <w:spacing w:before="0" w:after="0"/>
              <w:rPr>
                <w:sz w:val="16"/>
                <w:szCs w:val="16"/>
              </w:rPr>
            </w:pPr>
          </w:p>
        </w:tc>
        <w:tc>
          <w:tcPr>
            <w:tcW w:w="773" w:type="dxa"/>
            <w:vAlign w:val="center"/>
          </w:tcPr>
          <w:p w14:paraId="3C344DDD" w14:textId="77777777" w:rsidR="00C34AD2" w:rsidRPr="00F022E3" w:rsidRDefault="00C34AD2" w:rsidP="004B72DA">
            <w:pPr>
              <w:spacing w:before="0" w:after="0"/>
              <w:rPr>
                <w:sz w:val="16"/>
                <w:szCs w:val="16"/>
              </w:rPr>
            </w:pPr>
          </w:p>
        </w:tc>
        <w:tc>
          <w:tcPr>
            <w:tcW w:w="773" w:type="dxa"/>
            <w:vAlign w:val="center"/>
          </w:tcPr>
          <w:p w14:paraId="3D9BFCE3" w14:textId="77777777" w:rsidR="00C34AD2" w:rsidRPr="00F022E3" w:rsidRDefault="00C34AD2" w:rsidP="004B72DA">
            <w:pPr>
              <w:spacing w:before="0" w:after="0"/>
              <w:rPr>
                <w:sz w:val="16"/>
                <w:szCs w:val="16"/>
              </w:rPr>
            </w:pPr>
          </w:p>
        </w:tc>
        <w:tc>
          <w:tcPr>
            <w:tcW w:w="772" w:type="dxa"/>
            <w:vAlign w:val="center"/>
          </w:tcPr>
          <w:p w14:paraId="244175FF" w14:textId="77777777" w:rsidR="00C34AD2" w:rsidRPr="00F022E3" w:rsidRDefault="00C34AD2" w:rsidP="004B72DA">
            <w:pPr>
              <w:spacing w:before="0" w:after="0"/>
              <w:rPr>
                <w:sz w:val="16"/>
                <w:szCs w:val="16"/>
              </w:rPr>
            </w:pPr>
          </w:p>
        </w:tc>
        <w:tc>
          <w:tcPr>
            <w:tcW w:w="772" w:type="dxa"/>
            <w:vAlign w:val="center"/>
          </w:tcPr>
          <w:p w14:paraId="7E586FD4" w14:textId="77777777" w:rsidR="00C34AD2" w:rsidRPr="00F022E3" w:rsidRDefault="00C34AD2" w:rsidP="004B72DA">
            <w:pPr>
              <w:spacing w:before="0" w:after="0"/>
              <w:rPr>
                <w:sz w:val="16"/>
                <w:szCs w:val="16"/>
              </w:rPr>
            </w:pPr>
          </w:p>
        </w:tc>
        <w:tc>
          <w:tcPr>
            <w:tcW w:w="773" w:type="dxa"/>
            <w:vAlign w:val="center"/>
          </w:tcPr>
          <w:p w14:paraId="21C72110" w14:textId="77777777" w:rsidR="00C34AD2" w:rsidRPr="00F022E3" w:rsidRDefault="00C34AD2" w:rsidP="004B72DA">
            <w:pPr>
              <w:spacing w:before="0" w:after="0"/>
              <w:jc w:val="both"/>
              <w:rPr>
                <w:sz w:val="16"/>
                <w:szCs w:val="16"/>
              </w:rPr>
            </w:pPr>
          </w:p>
        </w:tc>
        <w:tc>
          <w:tcPr>
            <w:tcW w:w="927" w:type="dxa"/>
            <w:vAlign w:val="center"/>
          </w:tcPr>
          <w:p w14:paraId="6F4C1ED4" w14:textId="77777777" w:rsidR="00C34AD2" w:rsidRPr="00F022E3" w:rsidRDefault="00C34AD2" w:rsidP="004B72DA">
            <w:pPr>
              <w:spacing w:before="0" w:after="0"/>
              <w:rPr>
                <w:sz w:val="16"/>
                <w:szCs w:val="16"/>
              </w:rPr>
            </w:pPr>
          </w:p>
        </w:tc>
        <w:tc>
          <w:tcPr>
            <w:tcW w:w="929" w:type="dxa"/>
            <w:vAlign w:val="center"/>
          </w:tcPr>
          <w:p w14:paraId="564797CF" w14:textId="77777777" w:rsidR="00C34AD2" w:rsidRPr="00F022E3" w:rsidRDefault="00C34AD2" w:rsidP="004B72DA">
            <w:pPr>
              <w:spacing w:before="0" w:after="0"/>
              <w:jc w:val="both"/>
              <w:rPr>
                <w:sz w:val="16"/>
                <w:szCs w:val="16"/>
              </w:rPr>
            </w:pPr>
          </w:p>
        </w:tc>
      </w:tr>
      <w:tr w:rsidR="00C34AD2" w:rsidRPr="00F022E3" w14:paraId="0A30AF79" w14:textId="77777777" w:rsidTr="004B72DA">
        <w:trPr>
          <w:trHeight w:val="112"/>
        </w:trPr>
        <w:tc>
          <w:tcPr>
            <w:tcW w:w="304" w:type="dxa"/>
            <w:vMerge/>
            <w:vAlign w:val="center"/>
          </w:tcPr>
          <w:p w14:paraId="430D3229" w14:textId="77777777" w:rsidR="00C34AD2" w:rsidRPr="00F022E3" w:rsidRDefault="00C34AD2" w:rsidP="004B72DA">
            <w:pPr>
              <w:spacing w:before="0" w:after="0"/>
              <w:jc w:val="both"/>
              <w:rPr>
                <w:b/>
                <w:sz w:val="16"/>
                <w:szCs w:val="16"/>
              </w:rPr>
            </w:pPr>
          </w:p>
        </w:tc>
        <w:tc>
          <w:tcPr>
            <w:tcW w:w="1081" w:type="dxa"/>
            <w:vMerge w:val="restart"/>
            <w:vAlign w:val="center"/>
          </w:tcPr>
          <w:p w14:paraId="6C4A2F2D" w14:textId="77777777" w:rsidR="00C34AD2" w:rsidRPr="00F022E3" w:rsidRDefault="00C34AD2" w:rsidP="004B72DA">
            <w:pPr>
              <w:spacing w:before="0" w:after="0"/>
              <w:jc w:val="both"/>
              <w:rPr>
                <w:sz w:val="16"/>
                <w:szCs w:val="16"/>
              </w:rPr>
            </w:pPr>
            <w:r w:rsidRPr="00F022E3">
              <w:rPr>
                <w:b/>
                <w:sz w:val="16"/>
                <w:szCs w:val="16"/>
              </w:rPr>
              <w:t>DL Median-</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7500BAD8"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380CE715" w14:textId="77777777" w:rsidR="00C34AD2" w:rsidRPr="00F022E3" w:rsidRDefault="00C34AD2" w:rsidP="004B72DA">
            <w:pPr>
              <w:spacing w:before="0" w:after="0"/>
              <w:jc w:val="both"/>
              <w:rPr>
                <w:sz w:val="16"/>
                <w:szCs w:val="16"/>
              </w:rPr>
            </w:pPr>
          </w:p>
        </w:tc>
        <w:tc>
          <w:tcPr>
            <w:tcW w:w="773" w:type="dxa"/>
            <w:vAlign w:val="center"/>
          </w:tcPr>
          <w:p w14:paraId="6209D8C8" w14:textId="77777777" w:rsidR="00C34AD2" w:rsidRPr="00F022E3" w:rsidRDefault="00C34AD2" w:rsidP="004B72DA">
            <w:pPr>
              <w:spacing w:before="0" w:after="0"/>
              <w:rPr>
                <w:sz w:val="16"/>
                <w:szCs w:val="16"/>
              </w:rPr>
            </w:pPr>
          </w:p>
        </w:tc>
        <w:tc>
          <w:tcPr>
            <w:tcW w:w="773" w:type="dxa"/>
            <w:vAlign w:val="center"/>
          </w:tcPr>
          <w:p w14:paraId="2ECE6DCA" w14:textId="77777777" w:rsidR="00C34AD2" w:rsidRPr="00F022E3" w:rsidRDefault="00C34AD2" w:rsidP="004B72DA">
            <w:pPr>
              <w:spacing w:before="0" w:after="0"/>
              <w:rPr>
                <w:sz w:val="16"/>
                <w:szCs w:val="16"/>
              </w:rPr>
            </w:pPr>
          </w:p>
        </w:tc>
        <w:tc>
          <w:tcPr>
            <w:tcW w:w="773" w:type="dxa"/>
            <w:vAlign w:val="center"/>
          </w:tcPr>
          <w:p w14:paraId="40569EE5" w14:textId="77777777" w:rsidR="00C34AD2" w:rsidRPr="00F022E3" w:rsidRDefault="00C34AD2" w:rsidP="004B72DA">
            <w:pPr>
              <w:spacing w:before="0" w:after="0"/>
              <w:rPr>
                <w:sz w:val="16"/>
                <w:szCs w:val="16"/>
              </w:rPr>
            </w:pPr>
          </w:p>
        </w:tc>
        <w:tc>
          <w:tcPr>
            <w:tcW w:w="772" w:type="dxa"/>
            <w:vAlign w:val="center"/>
          </w:tcPr>
          <w:p w14:paraId="561AA017" w14:textId="77777777" w:rsidR="00C34AD2" w:rsidRPr="00F022E3" w:rsidRDefault="00C34AD2" w:rsidP="004B72DA">
            <w:pPr>
              <w:spacing w:before="0" w:after="0"/>
              <w:rPr>
                <w:sz w:val="16"/>
                <w:szCs w:val="16"/>
              </w:rPr>
            </w:pPr>
          </w:p>
        </w:tc>
        <w:tc>
          <w:tcPr>
            <w:tcW w:w="772" w:type="dxa"/>
            <w:vAlign w:val="center"/>
          </w:tcPr>
          <w:p w14:paraId="567C7795" w14:textId="77777777" w:rsidR="00C34AD2" w:rsidRPr="00F022E3" w:rsidRDefault="00C34AD2" w:rsidP="004B72DA">
            <w:pPr>
              <w:spacing w:before="0" w:after="0"/>
              <w:rPr>
                <w:sz w:val="16"/>
                <w:szCs w:val="16"/>
              </w:rPr>
            </w:pPr>
          </w:p>
        </w:tc>
        <w:tc>
          <w:tcPr>
            <w:tcW w:w="773" w:type="dxa"/>
            <w:vAlign w:val="center"/>
          </w:tcPr>
          <w:p w14:paraId="0004782F" w14:textId="77777777" w:rsidR="00C34AD2" w:rsidRPr="00F022E3" w:rsidRDefault="00C34AD2" w:rsidP="004B72DA">
            <w:pPr>
              <w:spacing w:before="0" w:after="0"/>
              <w:jc w:val="both"/>
              <w:rPr>
                <w:sz w:val="16"/>
                <w:szCs w:val="16"/>
              </w:rPr>
            </w:pPr>
          </w:p>
        </w:tc>
        <w:tc>
          <w:tcPr>
            <w:tcW w:w="927" w:type="dxa"/>
            <w:vAlign w:val="center"/>
          </w:tcPr>
          <w:p w14:paraId="46834983" w14:textId="77777777" w:rsidR="00C34AD2" w:rsidRPr="00F022E3" w:rsidRDefault="00C34AD2" w:rsidP="004B72DA">
            <w:pPr>
              <w:spacing w:before="0" w:after="0"/>
              <w:rPr>
                <w:sz w:val="16"/>
                <w:szCs w:val="16"/>
              </w:rPr>
            </w:pPr>
          </w:p>
        </w:tc>
        <w:tc>
          <w:tcPr>
            <w:tcW w:w="929" w:type="dxa"/>
            <w:vAlign w:val="center"/>
          </w:tcPr>
          <w:p w14:paraId="35A80766" w14:textId="77777777" w:rsidR="00C34AD2" w:rsidRPr="00F022E3" w:rsidRDefault="00C34AD2" w:rsidP="004B72DA">
            <w:pPr>
              <w:spacing w:before="0" w:after="0"/>
              <w:jc w:val="both"/>
              <w:rPr>
                <w:sz w:val="16"/>
                <w:szCs w:val="16"/>
              </w:rPr>
            </w:pPr>
          </w:p>
        </w:tc>
      </w:tr>
      <w:tr w:rsidR="00C34AD2" w:rsidRPr="00F022E3" w14:paraId="3FB475BC" w14:textId="77777777" w:rsidTr="004B72DA">
        <w:trPr>
          <w:trHeight w:val="112"/>
        </w:trPr>
        <w:tc>
          <w:tcPr>
            <w:tcW w:w="304" w:type="dxa"/>
            <w:vMerge/>
            <w:vAlign w:val="center"/>
          </w:tcPr>
          <w:p w14:paraId="08C85927" w14:textId="77777777" w:rsidR="00C34AD2" w:rsidRPr="00F022E3" w:rsidRDefault="00C34AD2" w:rsidP="004B72DA">
            <w:pPr>
              <w:spacing w:before="0" w:after="0"/>
              <w:jc w:val="both"/>
              <w:rPr>
                <w:b/>
                <w:sz w:val="16"/>
                <w:szCs w:val="16"/>
              </w:rPr>
            </w:pPr>
          </w:p>
        </w:tc>
        <w:tc>
          <w:tcPr>
            <w:tcW w:w="1081" w:type="dxa"/>
            <w:vMerge/>
            <w:vAlign w:val="center"/>
          </w:tcPr>
          <w:p w14:paraId="0910D662" w14:textId="77777777" w:rsidR="00C34AD2" w:rsidRPr="00F022E3" w:rsidRDefault="00C34AD2" w:rsidP="004B72DA">
            <w:pPr>
              <w:spacing w:before="0" w:after="0"/>
              <w:jc w:val="both"/>
              <w:rPr>
                <w:b/>
                <w:sz w:val="16"/>
                <w:szCs w:val="16"/>
              </w:rPr>
            </w:pPr>
          </w:p>
        </w:tc>
        <w:tc>
          <w:tcPr>
            <w:tcW w:w="944" w:type="dxa"/>
            <w:vAlign w:val="center"/>
          </w:tcPr>
          <w:p w14:paraId="65FD1D54"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3A5B1468" w14:textId="77777777" w:rsidR="00C34AD2" w:rsidRPr="00F022E3" w:rsidRDefault="00C34AD2" w:rsidP="004B72DA">
            <w:pPr>
              <w:spacing w:before="0" w:after="0"/>
              <w:jc w:val="both"/>
              <w:rPr>
                <w:sz w:val="16"/>
                <w:szCs w:val="16"/>
              </w:rPr>
            </w:pPr>
          </w:p>
        </w:tc>
        <w:tc>
          <w:tcPr>
            <w:tcW w:w="773" w:type="dxa"/>
            <w:vAlign w:val="center"/>
          </w:tcPr>
          <w:p w14:paraId="532A9B0B" w14:textId="77777777" w:rsidR="00C34AD2" w:rsidRPr="00F022E3" w:rsidRDefault="00C34AD2" w:rsidP="004B72DA">
            <w:pPr>
              <w:spacing w:before="0" w:after="0"/>
              <w:rPr>
                <w:sz w:val="16"/>
                <w:szCs w:val="16"/>
              </w:rPr>
            </w:pPr>
          </w:p>
        </w:tc>
        <w:tc>
          <w:tcPr>
            <w:tcW w:w="773" w:type="dxa"/>
            <w:vAlign w:val="center"/>
          </w:tcPr>
          <w:p w14:paraId="248AD6DB" w14:textId="77777777" w:rsidR="00C34AD2" w:rsidRPr="00F022E3" w:rsidRDefault="00C34AD2" w:rsidP="004B72DA">
            <w:pPr>
              <w:spacing w:before="0" w:after="0"/>
              <w:rPr>
                <w:sz w:val="16"/>
                <w:szCs w:val="16"/>
              </w:rPr>
            </w:pPr>
          </w:p>
        </w:tc>
        <w:tc>
          <w:tcPr>
            <w:tcW w:w="773" w:type="dxa"/>
            <w:vAlign w:val="center"/>
          </w:tcPr>
          <w:p w14:paraId="7D614B93" w14:textId="77777777" w:rsidR="00C34AD2" w:rsidRPr="00F022E3" w:rsidRDefault="00C34AD2" w:rsidP="004B72DA">
            <w:pPr>
              <w:spacing w:before="0" w:after="0"/>
              <w:rPr>
                <w:sz w:val="16"/>
                <w:szCs w:val="16"/>
              </w:rPr>
            </w:pPr>
          </w:p>
        </w:tc>
        <w:tc>
          <w:tcPr>
            <w:tcW w:w="772" w:type="dxa"/>
            <w:vAlign w:val="center"/>
          </w:tcPr>
          <w:p w14:paraId="189D3333" w14:textId="77777777" w:rsidR="00C34AD2" w:rsidRPr="00F022E3" w:rsidRDefault="00C34AD2" w:rsidP="004B72DA">
            <w:pPr>
              <w:spacing w:before="0" w:after="0"/>
              <w:rPr>
                <w:sz w:val="16"/>
                <w:szCs w:val="16"/>
              </w:rPr>
            </w:pPr>
          </w:p>
        </w:tc>
        <w:tc>
          <w:tcPr>
            <w:tcW w:w="772" w:type="dxa"/>
            <w:vAlign w:val="center"/>
          </w:tcPr>
          <w:p w14:paraId="61C1FB79" w14:textId="77777777" w:rsidR="00C34AD2" w:rsidRPr="00F022E3" w:rsidRDefault="00C34AD2" w:rsidP="004B72DA">
            <w:pPr>
              <w:spacing w:before="0" w:after="0"/>
              <w:rPr>
                <w:sz w:val="16"/>
                <w:szCs w:val="16"/>
              </w:rPr>
            </w:pPr>
          </w:p>
        </w:tc>
        <w:tc>
          <w:tcPr>
            <w:tcW w:w="773" w:type="dxa"/>
            <w:vAlign w:val="center"/>
          </w:tcPr>
          <w:p w14:paraId="69D949E4" w14:textId="77777777" w:rsidR="00C34AD2" w:rsidRPr="00F022E3" w:rsidRDefault="00C34AD2" w:rsidP="004B72DA">
            <w:pPr>
              <w:spacing w:before="0" w:after="0"/>
              <w:jc w:val="both"/>
              <w:rPr>
                <w:sz w:val="16"/>
                <w:szCs w:val="16"/>
              </w:rPr>
            </w:pPr>
          </w:p>
        </w:tc>
        <w:tc>
          <w:tcPr>
            <w:tcW w:w="927" w:type="dxa"/>
            <w:vAlign w:val="center"/>
          </w:tcPr>
          <w:p w14:paraId="4FF4901C" w14:textId="77777777" w:rsidR="00C34AD2" w:rsidRPr="00F022E3" w:rsidRDefault="00C34AD2" w:rsidP="004B72DA">
            <w:pPr>
              <w:spacing w:before="0" w:after="0"/>
              <w:rPr>
                <w:sz w:val="16"/>
                <w:szCs w:val="16"/>
              </w:rPr>
            </w:pPr>
          </w:p>
        </w:tc>
        <w:tc>
          <w:tcPr>
            <w:tcW w:w="929" w:type="dxa"/>
            <w:vAlign w:val="center"/>
          </w:tcPr>
          <w:p w14:paraId="74496BAB" w14:textId="77777777" w:rsidR="00C34AD2" w:rsidRPr="00F022E3" w:rsidRDefault="00C34AD2" w:rsidP="004B72DA">
            <w:pPr>
              <w:spacing w:before="0" w:after="0"/>
              <w:jc w:val="both"/>
              <w:rPr>
                <w:sz w:val="16"/>
                <w:szCs w:val="16"/>
              </w:rPr>
            </w:pPr>
          </w:p>
        </w:tc>
      </w:tr>
      <w:tr w:rsidR="00C34AD2" w:rsidRPr="00F022E3" w14:paraId="3D19CE9F" w14:textId="77777777" w:rsidTr="004B72DA">
        <w:trPr>
          <w:trHeight w:val="112"/>
        </w:trPr>
        <w:tc>
          <w:tcPr>
            <w:tcW w:w="304" w:type="dxa"/>
            <w:vMerge/>
            <w:vAlign w:val="center"/>
          </w:tcPr>
          <w:p w14:paraId="09157575" w14:textId="77777777" w:rsidR="00C34AD2" w:rsidRPr="00F022E3" w:rsidRDefault="00C34AD2" w:rsidP="004B72DA">
            <w:pPr>
              <w:spacing w:before="0" w:after="0"/>
              <w:jc w:val="both"/>
              <w:rPr>
                <w:b/>
                <w:sz w:val="16"/>
                <w:szCs w:val="16"/>
              </w:rPr>
            </w:pPr>
          </w:p>
        </w:tc>
        <w:tc>
          <w:tcPr>
            <w:tcW w:w="1081" w:type="dxa"/>
            <w:vMerge/>
            <w:vAlign w:val="center"/>
          </w:tcPr>
          <w:p w14:paraId="1747B9E9" w14:textId="77777777" w:rsidR="00C34AD2" w:rsidRPr="00F022E3" w:rsidRDefault="00C34AD2" w:rsidP="004B72DA">
            <w:pPr>
              <w:spacing w:before="0" w:after="0"/>
              <w:jc w:val="both"/>
              <w:rPr>
                <w:b/>
                <w:sz w:val="16"/>
                <w:szCs w:val="16"/>
              </w:rPr>
            </w:pPr>
          </w:p>
        </w:tc>
        <w:tc>
          <w:tcPr>
            <w:tcW w:w="944" w:type="dxa"/>
            <w:vAlign w:val="center"/>
          </w:tcPr>
          <w:p w14:paraId="35B3E029"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50AB476E" w14:textId="77777777" w:rsidR="00C34AD2" w:rsidRPr="00F022E3" w:rsidRDefault="00C34AD2" w:rsidP="004B72DA">
            <w:pPr>
              <w:spacing w:before="0" w:after="0"/>
              <w:jc w:val="both"/>
              <w:rPr>
                <w:sz w:val="16"/>
                <w:szCs w:val="16"/>
              </w:rPr>
            </w:pPr>
          </w:p>
        </w:tc>
        <w:tc>
          <w:tcPr>
            <w:tcW w:w="773" w:type="dxa"/>
            <w:vAlign w:val="center"/>
          </w:tcPr>
          <w:p w14:paraId="55E02C30" w14:textId="77777777" w:rsidR="00C34AD2" w:rsidRPr="00F022E3" w:rsidRDefault="00C34AD2" w:rsidP="004B72DA">
            <w:pPr>
              <w:spacing w:before="0" w:after="0"/>
              <w:rPr>
                <w:sz w:val="16"/>
                <w:szCs w:val="16"/>
              </w:rPr>
            </w:pPr>
          </w:p>
        </w:tc>
        <w:tc>
          <w:tcPr>
            <w:tcW w:w="773" w:type="dxa"/>
            <w:vAlign w:val="center"/>
          </w:tcPr>
          <w:p w14:paraId="140C167D" w14:textId="77777777" w:rsidR="00C34AD2" w:rsidRPr="00F022E3" w:rsidRDefault="00C34AD2" w:rsidP="004B72DA">
            <w:pPr>
              <w:spacing w:before="0" w:after="0"/>
              <w:rPr>
                <w:sz w:val="16"/>
                <w:szCs w:val="16"/>
              </w:rPr>
            </w:pPr>
          </w:p>
        </w:tc>
        <w:tc>
          <w:tcPr>
            <w:tcW w:w="773" w:type="dxa"/>
            <w:vAlign w:val="center"/>
          </w:tcPr>
          <w:p w14:paraId="2EC78637" w14:textId="77777777" w:rsidR="00C34AD2" w:rsidRPr="00F022E3" w:rsidRDefault="00C34AD2" w:rsidP="004B72DA">
            <w:pPr>
              <w:spacing w:before="0" w:after="0"/>
              <w:rPr>
                <w:sz w:val="16"/>
                <w:szCs w:val="16"/>
              </w:rPr>
            </w:pPr>
          </w:p>
        </w:tc>
        <w:tc>
          <w:tcPr>
            <w:tcW w:w="772" w:type="dxa"/>
            <w:vAlign w:val="center"/>
          </w:tcPr>
          <w:p w14:paraId="3774A66D" w14:textId="77777777" w:rsidR="00C34AD2" w:rsidRPr="00F022E3" w:rsidRDefault="00C34AD2" w:rsidP="004B72DA">
            <w:pPr>
              <w:spacing w:before="0" w:after="0"/>
              <w:rPr>
                <w:sz w:val="16"/>
                <w:szCs w:val="16"/>
              </w:rPr>
            </w:pPr>
          </w:p>
        </w:tc>
        <w:tc>
          <w:tcPr>
            <w:tcW w:w="772" w:type="dxa"/>
            <w:vAlign w:val="center"/>
          </w:tcPr>
          <w:p w14:paraId="11217127" w14:textId="77777777" w:rsidR="00C34AD2" w:rsidRPr="00F022E3" w:rsidRDefault="00C34AD2" w:rsidP="004B72DA">
            <w:pPr>
              <w:spacing w:before="0" w:after="0"/>
              <w:rPr>
                <w:sz w:val="16"/>
                <w:szCs w:val="16"/>
              </w:rPr>
            </w:pPr>
          </w:p>
        </w:tc>
        <w:tc>
          <w:tcPr>
            <w:tcW w:w="773" w:type="dxa"/>
            <w:vAlign w:val="center"/>
          </w:tcPr>
          <w:p w14:paraId="4AFE9892" w14:textId="77777777" w:rsidR="00C34AD2" w:rsidRPr="00F022E3" w:rsidRDefault="00C34AD2" w:rsidP="004B72DA">
            <w:pPr>
              <w:spacing w:before="0" w:after="0"/>
              <w:jc w:val="both"/>
              <w:rPr>
                <w:sz w:val="16"/>
                <w:szCs w:val="16"/>
              </w:rPr>
            </w:pPr>
          </w:p>
        </w:tc>
        <w:tc>
          <w:tcPr>
            <w:tcW w:w="927" w:type="dxa"/>
            <w:vAlign w:val="center"/>
          </w:tcPr>
          <w:p w14:paraId="242FE3BF" w14:textId="77777777" w:rsidR="00C34AD2" w:rsidRPr="00F022E3" w:rsidRDefault="00C34AD2" w:rsidP="004B72DA">
            <w:pPr>
              <w:spacing w:before="0" w:after="0"/>
              <w:rPr>
                <w:sz w:val="16"/>
                <w:szCs w:val="16"/>
              </w:rPr>
            </w:pPr>
          </w:p>
        </w:tc>
        <w:tc>
          <w:tcPr>
            <w:tcW w:w="929" w:type="dxa"/>
            <w:vAlign w:val="center"/>
          </w:tcPr>
          <w:p w14:paraId="5C40CD88" w14:textId="77777777" w:rsidR="00C34AD2" w:rsidRPr="00F022E3" w:rsidRDefault="00C34AD2" w:rsidP="004B72DA">
            <w:pPr>
              <w:spacing w:before="0" w:after="0"/>
              <w:jc w:val="both"/>
              <w:rPr>
                <w:sz w:val="16"/>
                <w:szCs w:val="16"/>
              </w:rPr>
            </w:pPr>
          </w:p>
        </w:tc>
      </w:tr>
      <w:tr w:rsidR="00C34AD2" w:rsidRPr="00F022E3" w14:paraId="05DE09F5" w14:textId="77777777" w:rsidTr="004B72DA">
        <w:trPr>
          <w:trHeight w:val="112"/>
        </w:trPr>
        <w:tc>
          <w:tcPr>
            <w:tcW w:w="304" w:type="dxa"/>
            <w:vMerge/>
            <w:vAlign w:val="center"/>
          </w:tcPr>
          <w:p w14:paraId="2218790A" w14:textId="77777777" w:rsidR="00C34AD2" w:rsidRPr="00F022E3" w:rsidRDefault="00C34AD2" w:rsidP="004B72DA">
            <w:pPr>
              <w:spacing w:before="0" w:after="0"/>
              <w:jc w:val="both"/>
              <w:rPr>
                <w:b/>
                <w:sz w:val="16"/>
                <w:szCs w:val="16"/>
              </w:rPr>
            </w:pPr>
          </w:p>
        </w:tc>
        <w:tc>
          <w:tcPr>
            <w:tcW w:w="1081" w:type="dxa"/>
            <w:vMerge/>
            <w:vAlign w:val="center"/>
          </w:tcPr>
          <w:p w14:paraId="1FE82EDB" w14:textId="77777777" w:rsidR="00C34AD2" w:rsidRPr="00F022E3" w:rsidRDefault="00C34AD2" w:rsidP="004B72DA">
            <w:pPr>
              <w:spacing w:before="0" w:after="0"/>
              <w:jc w:val="both"/>
              <w:rPr>
                <w:b/>
                <w:sz w:val="16"/>
                <w:szCs w:val="16"/>
              </w:rPr>
            </w:pPr>
          </w:p>
        </w:tc>
        <w:tc>
          <w:tcPr>
            <w:tcW w:w="944" w:type="dxa"/>
            <w:vAlign w:val="center"/>
          </w:tcPr>
          <w:p w14:paraId="295A4035"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065DF106" w14:textId="77777777" w:rsidR="00C34AD2" w:rsidRPr="00F022E3" w:rsidRDefault="00C34AD2" w:rsidP="004B72DA">
            <w:pPr>
              <w:spacing w:before="0" w:after="0"/>
              <w:jc w:val="both"/>
              <w:rPr>
                <w:sz w:val="16"/>
                <w:szCs w:val="16"/>
              </w:rPr>
            </w:pPr>
          </w:p>
        </w:tc>
        <w:tc>
          <w:tcPr>
            <w:tcW w:w="773" w:type="dxa"/>
            <w:vAlign w:val="center"/>
          </w:tcPr>
          <w:p w14:paraId="5CF41665" w14:textId="77777777" w:rsidR="00C34AD2" w:rsidRPr="00F022E3" w:rsidRDefault="00C34AD2" w:rsidP="004B72DA">
            <w:pPr>
              <w:spacing w:before="0" w:after="0"/>
              <w:rPr>
                <w:sz w:val="16"/>
                <w:szCs w:val="16"/>
              </w:rPr>
            </w:pPr>
          </w:p>
        </w:tc>
        <w:tc>
          <w:tcPr>
            <w:tcW w:w="773" w:type="dxa"/>
            <w:vAlign w:val="center"/>
          </w:tcPr>
          <w:p w14:paraId="1B0C08C5" w14:textId="77777777" w:rsidR="00C34AD2" w:rsidRPr="00F022E3" w:rsidRDefault="00C34AD2" w:rsidP="004B72DA">
            <w:pPr>
              <w:spacing w:before="0" w:after="0"/>
              <w:rPr>
                <w:sz w:val="16"/>
                <w:szCs w:val="16"/>
              </w:rPr>
            </w:pPr>
          </w:p>
        </w:tc>
        <w:tc>
          <w:tcPr>
            <w:tcW w:w="773" w:type="dxa"/>
            <w:vAlign w:val="center"/>
          </w:tcPr>
          <w:p w14:paraId="37B92C82" w14:textId="77777777" w:rsidR="00C34AD2" w:rsidRPr="00F022E3" w:rsidRDefault="00C34AD2" w:rsidP="004B72DA">
            <w:pPr>
              <w:spacing w:before="0" w:after="0"/>
              <w:rPr>
                <w:sz w:val="16"/>
                <w:szCs w:val="16"/>
              </w:rPr>
            </w:pPr>
          </w:p>
        </w:tc>
        <w:tc>
          <w:tcPr>
            <w:tcW w:w="772" w:type="dxa"/>
            <w:vAlign w:val="center"/>
          </w:tcPr>
          <w:p w14:paraId="55ED40E1" w14:textId="77777777" w:rsidR="00C34AD2" w:rsidRPr="00F022E3" w:rsidRDefault="00C34AD2" w:rsidP="004B72DA">
            <w:pPr>
              <w:spacing w:before="0" w:after="0"/>
              <w:rPr>
                <w:sz w:val="16"/>
                <w:szCs w:val="16"/>
              </w:rPr>
            </w:pPr>
          </w:p>
        </w:tc>
        <w:tc>
          <w:tcPr>
            <w:tcW w:w="772" w:type="dxa"/>
            <w:vAlign w:val="center"/>
          </w:tcPr>
          <w:p w14:paraId="09DEE6C9" w14:textId="77777777" w:rsidR="00C34AD2" w:rsidRPr="00F022E3" w:rsidRDefault="00C34AD2" w:rsidP="004B72DA">
            <w:pPr>
              <w:spacing w:before="0" w:after="0"/>
              <w:rPr>
                <w:sz w:val="16"/>
                <w:szCs w:val="16"/>
              </w:rPr>
            </w:pPr>
          </w:p>
        </w:tc>
        <w:tc>
          <w:tcPr>
            <w:tcW w:w="773" w:type="dxa"/>
            <w:vAlign w:val="center"/>
          </w:tcPr>
          <w:p w14:paraId="474867D7" w14:textId="77777777" w:rsidR="00C34AD2" w:rsidRPr="00F022E3" w:rsidRDefault="00C34AD2" w:rsidP="004B72DA">
            <w:pPr>
              <w:spacing w:before="0" w:after="0"/>
              <w:jc w:val="both"/>
              <w:rPr>
                <w:sz w:val="16"/>
                <w:szCs w:val="16"/>
              </w:rPr>
            </w:pPr>
          </w:p>
        </w:tc>
        <w:tc>
          <w:tcPr>
            <w:tcW w:w="927" w:type="dxa"/>
            <w:vAlign w:val="center"/>
          </w:tcPr>
          <w:p w14:paraId="3FC46D23" w14:textId="77777777" w:rsidR="00C34AD2" w:rsidRPr="00F022E3" w:rsidRDefault="00C34AD2" w:rsidP="004B72DA">
            <w:pPr>
              <w:spacing w:before="0" w:after="0"/>
              <w:rPr>
                <w:sz w:val="16"/>
                <w:szCs w:val="16"/>
              </w:rPr>
            </w:pPr>
          </w:p>
        </w:tc>
        <w:tc>
          <w:tcPr>
            <w:tcW w:w="929" w:type="dxa"/>
            <w:vAlign w:val="center"/>
          </w:tcPr>
          <w:p w14:paraId="6D9B9CDF" w14:textId="77777777" w:rsidR="00C34AD2" w:rsidRPr="00F022E3" w:rsidRDefault="00C34AD2" w:rsidP="004B72DA">
            <w:pPr>
              <w:spacing w:before="0" w:after="0"/>
              <w:jc w:val="both"/>
              <w:rPr>
                <w:sz w:val="16"/>
                <w:szCs w:val="16"/>
              </w:rPr>
            </w:pPr>
          </w:p>
        </w:tc>
      </w:tr>
      <w:tr w:rsidR="00C34AD2" w:rsidRPr="00F022E3" w14:paraId="2A1915FA" w14:textId="77777777" w:rsidTr="004B72DA">
        <w:trPr>
          <w:trHeight w:val="112"/>
        </w:trPr>
        <w:tc>
          <w:tcPr>
            <w:tcW w:w="304" w:type="dxa"/>
            <w:vMerge/>
            <w:vAlign w:val="center"/>
          </w:tcPr>
          <w:p w14:paraId="3230A1B2" w14:textId="77777777" w:rsidR="00C34AD2" w:rsidRPr="00F022E3" w:rsidRDefault="00C34AD2" w:rsidP="004B72DA">
            <w:pPr>
              <w:spacing w:before="0" w:after="0"/>
              <w:jc w:val="both"/>
              <w:rPr>
                <w:b/>
                <w:sz w:val="16"/>
                <w:szCs w:val="16"/>
              </w:rPr>
            </w:pPr>
          </w:p>
        </w:tc>
        <w:tc>
          <w:tcPr>
            <w:tcW w:w="1081" w:type="dxa"/>
            <w:vMerge w:val="restart"/>
            <w:vAlign w:val="center"/>
          </w:tcPr>
          <w:p w14:paraId="0EB7EB28" w14:textId="77777777" w:rsidR="00C34AD2" w:rsidRPr="00F022E3" w:rsidRDefault="00C34AD2" w:rsidP="004B72DA">
            <w:pPr>
              <w:spacing w:before="0" w:after="0"/>
              <w:jc w:val="both"/>
              <w:rPr>
                <w:sz w:val="16"/>
                <w:szCs w:val="16"/>
              </w:rPr>
            </w:pPr>
            <w:r w:rsidRPr="00F022E3">
              <w:rPr>
                <w:b/>
                <w:sz w:val="16"/>
                <w:szCs w:val="16"/>
              </w:rPr>
              <w:t>UL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40C50791"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61C01BB1" w14:textId="77777777" w:rsidR="00C34AD2" w:rsidRPr="00F022E3" w:rsidRDefault="00C34AD2" w:rsidP="004B72DA">
            <w:pPr>
              <w:spacing w:before="0" w:after="0"/>
              <w:jc w:val="both"/>
              <w:rPr>
                <w:sz w:val="16"/>
                <w:szCs w:val="16"/>
              </w:rPr>
            </w:pPr>
          </w:p>
        </w:tc>
        <w:tc>
          <w:tcPr>
            <w:tcW w:w="773" w:type="dxa"/>
            <w:vAlign w:val="center"/>
          </w:tcPr>
          <w:p w14:paraId="21F34339" w14:textId="77777777" w:rsidR="00C34AD2" w:rsidRPr="00F022E3" w:rsidRDefault="00C34AD2" w:rsidP="004B72DA">
            <w:pPr>
              <w:spacing w:before="0" w:after="0"/>
              <w:rPr>
                <w:sz w:val="16"/>
                <w:szCs w:val="16"/>
              </w:rPr>
            </w:pPr>
          </w:p>
        </w:tc>
        <w:tc>
          <w:tcPr>
            <w:tcW w:w="773" w:type="dxa"/>
            <w:vAlign w:val="center"/>
          </w:tcPr>
          <w:p w14:paraId="0C66A718" w14:textId="77777777" w:rsidR="00C34AD2" w:rsidRPr="00F022E3" w:rsidRDefault="00C34AD2" w:rsidP="004B72DA">
            <w:pPr>
              <w:spacing w:before="0" w:after="0"/>
              <w:rPr>
                <w:sz w:val="16"/>
                <w:szCs w:val="16"/>
              </w:rPr>
            </w:pPr>
          </w:p>
        </w:tc>
        <w:tc>
          <w:tcPr>
            <w:tcW w:w="773" w:type="dxa"/>
            <w:vAlign w:val="center"/>
          </w:tcPr>
          <w:p w14:paraId="5924FED6" w14:textId="77777777" w:rsidR="00C34AD2" w:rsidRPr="00F022E3" w:rsidRDefault="00C34AD2" w:rsidP="004B72DA">
            <w:pPr>
              <w:spacing w:before="0" w:after="0"/>
              <w:rPr>
                <w:sz w:val="16"/>
                <w:szCs w:val="16"/>
              </w:rPr>
            </w:pPr>
          </w:p>
        </w:tc>
        <w:tc>
          <w:tcPr>
            <w:tcW w:w="772" w:type="dxa"/>
            <w:vAlign w:val="center"/>
          </w:tcPr>
          <w:p w14:paraId="7B513DA4" w14:textId="77777777" w:rsidR="00C34AD2" w:rsidRPr="00F022E3" w:rsidRDefault="00C34AD2" w:rsidP="004B72DA">
            <w:pPr>
              <w:spacing w:before="0" w:after="0"/>
              <w:rPr>
                <w:sz w:val="16"/>
                <w:szCs w:val="16"/>
              </w:rPr>
            </w:pPr>
          </w:p>
        </w:tc>
        <w:tc>
          <w:tcPr>
            <w:tcW w:w="772" w:type="dxa"/>
            <w:vAlign w:val="center"/>
          </w:tcPr>
          <w:p w14:paraId="76B6BDFA" w14:textId="77777777" w:rsidR="00C34AD2" w:rsidRPr="00F022E3" w:rsidRDefault="00C34AD2" w:rsidP="004B72DA">
            <w:pPr>
              <w:spacing w:before="0" w:after="0"/>
              <w:rPr>
                <w:sz w:val="16"/>
                <w:szCs w:val="16"/>
              </w:rPr>
            </w:pPr>
          </w:p>
        </w:tc>
        <w:tc>
          <w:tcPr>
            <w:tcW w:w="773" w:type="dxa"/>
            <w:vAlign w:val="center"/>
          </w:tcPr>
          <w:p w14:paraId="5BA31455" w14:textId="77777777" w:rsidR="00C34AD2" w:rsidRPr="00F022E3" w:rsidRDefault="00C34AD2" w:rsidP="004B72DA">
            <w:pPr>
              <w:spacing w:before="0" w:after="0"/>
              <w:jc w:val="both"/>
              <w:rPr>
                <w:sz w:val="16"/>
                <w:szCs w:val="16"/>
              </w:rPr>
            </w:pPr>
          </w:p>
        </w:tc>
        <w:tc>
          <w:tcPr>
            <w:tcW w:w="927" w:type="dxa"/>
            <w:vAlign w:val="center"/>
          </w:tcPr>
          <w:p w14:paraId="1A4FEC1B" w14:textId="77777777" w:rsidR="00C34AD2" w:rsidRPr="00F022E3" w:rsidRDefault="00C34AD2" w:rsidP="004B72DA">
            <w:pPr>
              <w:spacing w:before="0" w:after="0"/>
              <w:rPr>
                <w:sz w:val="16"/>
                <w:szCs w:val="16"/>
              </w:rPr>
            </w:pPr>
          </w:p>
        </w:tc>
        <w:tc>
          <w:tcPr>
            <w:tcW w:w="929" w:type="dxa"/>
            <w:vAlign w:val="center"/>
          </w:tcPr>
          <w:p w14:paraId="07217884" w14:textId="77777777" w:rsidR="00C34AD2" w:rsidRPr="00F022E3" w:rsidRDefault="00C34AD2" w:rsidP="004B72DA">
            <w:pPr>
              <w:spacing w:before="0" w:after="0"/>
              <w:jc w:val="both"/>
              <w:rPr>
                <w:sz w:val="16"/>
                <w:szCs w:val="16"/>
              </w:rPr>
            </w:pPr>
          </w:p>
        </w:tc>
      </w:tr>
      <w:tr w:rsidR="00C34AD2" w:rsidRPr="00F022E3" w14:paraId="6571762A" w14:textId="77777777" w:rsidTr="004B72DA">
        <w:trPr>
          <w:trHeight w:val="112"/>
        </w:trPr>
        <w:tc>
          <w:tcPr>
            <w:tcW w:w="304" w:type="dxa"/>
            <w:vMerge/>
            <w:vAlign w:val="center"/>
          </w:tcPr>
          <w:p w14:paraId="1F6CF03D" w14:textId="77777777" w:rsidR="00C34AD2" w:rsidRPr="00F022E3" w:rsidRDefault="00C34AD2" w:rsidP="004B72DA">
            <w:pPr>
              <w:spacing w:before="0" w:after="0"/>
              <w:jc w:val="both"/>
              <w:rPr>
                <w:b/>
                <w:sz w:val="16"/>
                <w:szCs w:val="16"/>
              </w:rPr>
            </w:pPr>
          </w:p>
        </w:tc>
        <w:tc>
          <w:tcPr>
            <w:tcW w:w="1081" w:type="dxa"/>
            <w:vMerge/>
            <w:vAlign w:val="center"/>
          </w:tcPr>
          <w:p w14:paraId="31491486" w14:textId="77777777" w:rsidR="00C34AD2" w:rsidRPr="00F022E3" w:rsidRDefault="00C34AD2" w:rsidP="004B72DA">
            <w:pPr>
              <w:spacing w:before="0" w:after="0"/>
              <w:jc w:val="both"/>
              <w:rPr>
                <w:b/>
                <w:sz w:val="16"/>
                <w:szCs w:val="16"/>
              </w:rPr>
            </w:pPr>
          </w:p>
        </w:tc>
        <w:tc>
          <w:tcPr>
            <w:tcW w:w="944" w:type="dxa"/>
            <w:vAlign w:val="center"/>
          </w:tcPr>
          <w:p w14:paraId="5BA533A4"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6BBB080C" w14:textId="77777777" w:rsidR="00C34AD2" w:rsidRPr="00F022E3" w:rsidRDefault="00C34AD2" w:rsidP="004B72DA">
            <w:pPr>
              <w:spacing w:before="0" w:after="0"/>
              <w:jc w:val="both"/>
              <w:rPr>
                <w:sz w:val="16"/>
                <w:szCs w:val="16"/>
              </w:rPr>
            </w:pPr>
          </w:p>
        </w:tc>
        <w:tc>
          <w:tcPr>
            <w:tcW w:w="773" w:type="dxa"/>
            <w:vAlign w:val="center"/>
          </w:tcPr>
          <w:p w14:paraId="01309CAA" w14:textId="77777777" w:rsidR="00C34AD2" w:rsidRPr="00F022E3" w:rsidRDefault="00C34AD2" w:rsidP="004B72DA">
            <w:pPr>
              <w:spacing w:before="0" w:after="0"/>
              <w:rPr>
                <w:sz w:val="16"/>
                <w:szCs w:val="16"/>
              </w:rPr>
            </w:pPr>
          </w:p>
        </w:tc>
        <w:tc>
          <w:tcPr>
            <w:tcW w:w="773" w:type="dxa"/>
            <w:vAlign w:val="center"/>
          </w:tcPr>
          <w:p w14:paraId="40F6D33D" w14:textId="77777777" w:rsidR="00C34AD2" w:rsidRPr="00F022E3" w:rsidRDefault="00C34AD2" w:rsidP="004B72DA">
            <w:pPr>
              <w:spacing w:before="0" w:after="0"/>
              <w:rPr>
                <w:sz w:val="16"/>
                <w:szCs w:val="16"/>
              </w:rPr>
            </w:pPr>
          </w:p>
        </w:tc>
        <w:tc>
          <w:tcPr>
            <w:tcW w:w="773" w:type="dxa"/>
            <w:vAlign w:val="center"/>
          </w:tcPr>
          <w:p w14:paraId="5812AED1" w14:textId="77777777" w:rsidR="00C34AD2" w:rsidRPr="00F022E3" w:rsidRDefault="00C34AD2" w:rsidP="004B72DA">
            <w:pPr>
              <w:spacing w:before="0" w:after="0"/>
              <w:rPr>
                <w:sz w:val="16"/>
                <w:szCs w:val="16"/>
              </w:rPr>
            </w:pPr>
          </w:p>
        </w:tc>
        <w:tc>
          <w:tcPr>
            <w:tcW w:w="772" w:type="dxa"/>
            <w:vAlign w:val="center"/>
          </w:tcPr>
          <w:p w14:paraId="5FC95D31" w14:textId="77777777" w:rsidR="00C34AD2" w:rsidRPr="00F022E3" w:rsidRDefault="00C34AD2" w:rsidP="004B72DA">
            <w:pPr>
              <w:spacing w:before="0" w:after="0"/>
              <w:rPr>
                <w:sz w:val="16"/>
                <w:szCs w:val="16"/>
              </w:rPr>
            </w:pPr>
          </w:p>
        </w:tc>
        <w:tc>
          <w:tcPr>
            <w:tcW w:w="772" w:type="dxa"/>
            <w:vAlign w:val="center"/>
          </w:tcPr>
          <w:p w14:paraId="4B0915C3" w14:textId="77777777" w:rsidR="00C34AD2" w:rsidRPr="00F022E3" w:rsidRDefault="00C34AD2" w:rsidP="004B72DA">
            <w:pPr>
              <w:spacing w:before="0" w:after="0"/>
              <w:rPr>
                <w:sz w:val="16"/>
                <w:szCs w:val="16"/>
              </w:rPr>
            </w:pPr>
          </w:p>
        </w:tc>
        <w:tc>
          <w:tcPr>
            <w:tcW w:w="773" w:type="dxa"/>
            <w:vAlign w:val="center"/>
          </w:tcPr>
          <w:p w14:paraId="3694C86F" w14:textId="77777777" w:rsidR="00C34AD2" w:rsidRPr="00F022E3" w:rsidRDefault="00C34AD2" w:rsidP="004B72DA">
            <w:pPr>
              <w:spacing w:before="0" w:after="0"/>
              <w:jc w:val="both"/>
              <w:rPr>
                <w:sz w:val="16"/>
                <w:szCs w:val="16"/>
              </w:rPr>
            </w:pPr>
          </w:p>
        </w:tc>
        <w:tc>
          <w:tcPr>
            <w:tcW w:w="927" w:type="dxa"/>
            <w:vAlign w:val="center"/>
          </w:tcPr>
          <w:p w14:paraId="04DA2810" w14:textId="77777777" w:rsidR="00C34AD2" w:rsidRPr="00F022E3" w:rsidRDefault="00C34AD2" w:rsidP="004B72DA">
            <w:pPr>
              <w:spacing w:before="0" w:after="0"/>
              <w:rPr>
                <w:sz w:val="16"/>
                <w:szCs w:val="16"/>
              </w:rPr>
            </w:pPr>
          </w:p>
        </w:tc>
        <w:tc>
          <w:tcPr>
            <w:tcW w:w="929" w:type="dxa"/>
            <w:vAlign w:val="center"/>
          </w:tcPr>
          <w:p w14:paraId="403FAA34" w14:textId="77777777" w:rsidR="00C34AD2" w:rsidRPr="00F022E3" w:rsidRDefault="00C34AD2" w:rsidP="004B72DA">
            <w:pPr>
              <w:spacing w:before="0" w:after="0"/>
              <w:jc w:val="both"/>
              <w:rPr>
                <w:sz w:val="16"/>
                <w:szCs w:val="16"/>
              </w:rPr>
            </w:pPr>
          </w:p>
        </w:tc>
      </w:tr>
      <w:tr w:rsidR="00C34AD2" w:rsidRPr="00F022E3" w14:paraId="2569B5FE" w14:textId="77777777" w:rsidTr="004B72DA">
        <w:trPr>
          <w:trHeight w:val="112"/>
        </w:trPr>
        <w:tc>
          <w:tcPr>
            <w:tcW w:w="304" w:type="dxa"/>
            <w:vMerge/>
            <w:vAlign w:val="center"/>
          </w:tcPr>
          <w:p w14:paraId="4CCF0AF7" w14:textId="77777777" w:rsidR="00C34AD2" w:rsidRPr="00F022E3" w:rsidRDefault="00C34AD2" w:rsidP="004B72DA">
            <w:pPr>
              <w:spacing w:before="0" w:after="0"/>
              <w:jc w:val="both"/>
              <w:rPr>
                <w:b/>
                <w:sz w:val="16"/>
                <w:szCs w:val="16"/>
              </w:rPr>
            </w:pPr>
          </w:p>
        </w:tc>
        <w:tc>
          <w:tcPr>
            <w:tcW w:w="1081" w:type="dxa"/>
            <w:vMerge/>
            <w:vAlign w:val="center"/>
          </w:tcPr>
          <w:p w14:paraId="3DE47A2D" w14:textId="77777777" w:rsidR="00C34AD2" w:rsidRPr="00F022E3" w:rsidRDefault="00C34AD2" w:rsidP="004B72DA">
            <w:pPr>
              <w:spacing w:before="0" w:after="0"/>
              <w:jc w:val="both"/>
              <w:rPr>
                <w:b/>
                <w:sz w:val="16"/>
                <w:szCs w:val="16"/>
              </w:rPr>
            </w:pPr>
          </w:p>
        </w:tc>
        <w:tc>
          <w:tcPr>
            <w:tcW w:w="944" w:type="dxa"/>
            <w:vAlign w:val="center"/>
          </w:tcPr>
          <w:p w14:paraId="012FDF07"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248BB862" w14:textId="77777777" w:rsidR="00C34AD2" w:rsidRPr="00F022E3" w:rsidRDefault="00C34AD2" w:rsidP="004B72DA">
            <w:pPr>
              <w:spacing w:before="0" w:after="0"/>
              <w:jc w:val="both"/>
              <w:rPr>
                <w:sz w:val="16"/>
                <w:szCs w:val="16"/>
              </w:rPr>
            </w:pPr>
          </w:p>
        </w:tc>
        <w:tc>
          <w:tcPr>
            <w:tcW w:w="773" w:type="dxa"/>
            <w:vAlign w:val="center"/>
          </w:tcPr>
          <w:p w14:paraId="1F2D3ADB" w14:textId="77777777" w:rsidR="00C34AD2" w:rsidRPr="00F022E3" w:rsidRDefault="00C34AD2" w:rsidP="004B72DA">
            <w:pPr>
              <w:spacing w:before="0" w:after="0"/>
              <w:rPr>
                <w:sz w:val="16"/>
                <w:szCs w:val="16"/>
              </w:rPr>
            </w:pPr>
          </w:p>
        </w:tc>
        <w:tc>
          <w:tcPr>
            <w:tcW w:w="773" w:type="dxa"/>
            <w:vAlign w:val="center"/>
          </w:tcPr>
          <w:p w14:paraId="2537ABD4" w14:textId="77777777" w:rsidR="00C34AD2" w:rsidRPr="00F022E3" w:rsidRDefault="00C34AD2" w:rsidP="004B72DA">
            <w:pPr>
              <w:spacing w:before="0" w:after="0"/>
              <w:rPr>
                <w:sz w:val="16"/>
                <w:szCs w:val="16"/>
              </w:rPr>
            </w:pPr>
          </w:p>
        </w:tc>
        <w:tc>
          <w:tcPr>
            <w:tcW w:w="773" w:type="dxa"/>
            <w:vAlign w:val="center"/>
          </w:tcPr>
          <w:p w14:paraId="63C7B20D" w14:textId="77777777" w:rsidR="00C34AD2" w:rsidRPr="00F022E3" w:rsidRDefault="00C34AD2" w:rsidP="004B72DA">
            <w:pPr>
              <w:spacing w:before="0" w:after="0"/>
              <w:rPr>
                <w:sz w:val="16"/>
                <w:szCs w:val="16"/>
              </w:rPr>
            </w:pPr>
          </w:p>
        </w:tc>
        <w:tc>
          <w:tcPr>
            <w:tcW w:w="772" w:type="dxa"/>
            <w:vAlign w:val="center"/>
          </w:tcPr>
          <w:p w14:paraId="7F069099" w14:textId="77777777" w:rsidR="00C34AD2" w:rsidRPr="00F022E3" w:rsidRDefault="00C34AD2" w:rsidP="004B72DA">
            <w:pPr>
              <w:spacing w:before="0" w:after="0"/>
              <w:rPr>
                <w:sz w:val="16"/>
                <w:szCs w:val="16"/>
              </w:rPr>
            </w:pPr>
          </w:p>
        </w:tc>
        <w:tc>
          <w:tcPr>
            <w:tcW w:w="772" w:type="dxa"/>
            <w:vAlign w:val="center"/>
          </w:tcPr>
          <w:p w14:paraId="39E62715" w14:textId="77777777" w:rsidR="00C34AD2" w:rsidRPr="00F022E3" w:rsidRDefault="00C34AD2" w:rsidP="004B72DA">
            <w:pPr>
              <w:spacing w:before="0" w:after="0"/>
              <w:rPr>
                <w:sz w:val="16"/>
                <w:szCs w:val="16"/>
              </w:rPr>
            </w:pPr>
          </w:p>
        </w:tc>
        <w:tc>
          <w:tcPr>
            <w:tcW w:w="773" w:type="dxa"/>
            <w:vAlign w:val="center"/>
          </w:tcPr>
          <w:p w14:paraId="4D7620E0" w14:textId="77777777" w:rsidR="00C34AD2" w:rsidRPr="00F022E3" w:rsidRDefault="00C34AD2" w:rsidP="004B72DA">
            <w:pPr>
              <w:spacing w:before="0" w:after="0"/>
              <w:jc w:val="both"/>
              <w:rPr>
                <w:sz w:val="16"/>
                <w:szCs w:val="16"/>
              </w:rPr>
            </w:pPr>
          </w:p>
        </w:tc>
        <w:tc>
          <w:tcPr>
            <w:tcW w:w="927" w:type="dxa"/>
            <w:vAlign w:val="center"/>
          </w:tcPr>
          <w:p w14:paraId="47D81FD2" w14:textId="77777777" w:rsidR="00C34AD2" w:rsidRPr="00F022E3" w:rsidRDefault="00C34AD2" w:rsidP="004B72DA">
            <w:pPr>
              <w:spacing w:before="0" w:after="0"/>
              <w:rPr>
                <w:sz w:val="16"/>
                <w:szCs w:val="16"/>
              </w:rPr>
            </w:pPr>
          </w:p>
        </w:tc>
        <w:tc>
          <w:tcPr>
            <w:tcW w:w="929" w:type="dxa"/>
            <w:vAlign w:val="center"/>
          </w:tcPr>
          <w:p w14:paraId="49498B16" w14:textId="77777777" w:rsidR="00C34AD2" w:rsidRPr="00F022E3" w:rsidRDefault="00C34AD2" w:rsidP="004B72DA">
            <w:pPr>
              <w:spacing w:before="0" w:after="0"/>
              <w:jc w:val="both"/>
              <w:rPr>
                <w:sz w:val="16"/>
                <w:szCs w:val="16"/>
              </w:rPr>
            </w:pPr>
          </w:p>
        </w:tc>
      </w:tr>
      <w:tr w:rsidR="00C34AD2" w:rsidRPr="00F022E3" w14:paraId="3C60A931" w14:textId="77777777" w:rsidTr="004B72DA">
        <w:trPr>
          <w:trHeight w:val="112"/>
        </w:trPr>
        <w:tc>
          <w:tcPr>
            <w:tcW w:w="304" w:type="dxa"/>
            <w:vMerge/>
            <w:vAlign w:val="center"/>
          </w:tcPr>
          <w:p w14:paraId="6377936F" w14:textId="77777777" w:rsidR="00C34AD2" w:rsidRPr="00F022E3" w:rsidRDefault="00C34AD2" w:rsidP="004B72DA">
            <w:pPr>
              <w:spacing w:before="0" w:after="0"/>
              <w:jc w:val="both"/>
              <w:rPr>
                <w:b/>
                <w:sz w:val="16"/>
                <w:szCs w:val="16"/>
              </w:rPr>
            </w:pPr>
          </w:p>
        </w:tc>
        <w:tc>
          <w:tcPr>
            <w:tcW w:w="1081" w:type="dxa"/>
            <w:vMerge/>
            <w:vAlign w:val="center"/>
          </w:tcPr>
          <w:p w14:paraId="7D5FF212" w14:textId="77777777" w:rsidR="00C34AD2" w:rsidRPr="00F022E3" w:rsidRDefault="00C34AD2" w:rsidP="004B72DA">
            <w:pPr>
              <w:spacing w:before="0" w:after="0"/>
              <w:jc w:val="both"/>
              <w:rPr>
                <w:b/>
                <w:sz w:val="16"/>
                <w:szCs w:val="16"/>
              </w:rPr>
            </w:pPr>
          </w:p>
        </w:tc>
        <w:tc>
          <w:tcPr>
            <w:tcW w:w="944" w:type="dxa"/>
            <w:vAlign w:val="center"/>
          </w:tcPr>
          <w:p w14:paraId="64D69A31"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17E63B2C" w14:textId="77777777" w:rsidR="00C34AD2" w:rsidRPr="00F022E3" w:rsidRDefault="00C34AD2" w:rsidP="004B72DA">
            <w:pPr>
              <w:spacing w:before="0" w:after="0"/>
              <w:jc w:val="both"/>
              <w:rPr>
                <w:sz w:val="16"/>
                <w:szCs w:val="16"/>
              </w:rPr>
            </w:pPr>
          </w:p>
        </w:tc>
        <w:tc>
          <w:tcPr>
            <w:tcW w:w="773" w:type="dxa"/>
            <w:vAlign w:val="center"/>
          </w:tcPr>
          <w:p w14:paraId="7678B3A3" w14:textId="77777777" w:rsidR="00C34AD2" w:rsidRPr="00F022E3" w:rsidRDefault="00C34AD2" w:rsidP="004B72DA">
            <w:pPr>
              <w:spacing w:before="0" w:after="0"/>
              <w:rPr>
                <w:sz w:val="16"/>
                <w:szCs w:val="16"/>
              </w:rPr>
            </w:pPr>
          </w:p>
        </w:tc>
        <w:tc>
          <w:tcPr>
            <w:tcW w:w="773" w:type="dxa"/>
            <w:vAlign w:val="center"/>
          </w:tcPr>
          <w:p w14:paraId="0F907E50" w14:textId="77777777" w:rsidR="00C34AD2" w:rsidRPr="00F022E3" w:rsidRDefault="00C34AD2" w:rsidP="004B72DA">
            <w:pPr>
              <w:spacing w:before="0" w:after="0"/>
              <w:rPr>
                <w:sz w:val="16"/>
                <w:szCs w:val="16"/>
              </w:rPr>
            </w:pPr>
          </w:p>
        </w:tc>
        <w:tc>
          <w:tcPr>
            <w:tcW w:w="773" w:type="dxa"/>
            <w:vAlign w:val="center"/>
          </w:tcPr>
          <w:p w14:paraId="354A6D8C" w14:textId="77777777" w:rsidR="00C34AD2" w:rsidRPr="00F022E3" w:rsidRDefault="00C34AD2" w:rsidP="004B72DA">
            <w:pPr>
              <w:spacing w:before="0" w:after="0"/>
              <w:rPr>
                <w:sz w:val="16"/>
                <w:szCs w:val="16"/>
              </w:rPr>
            </w:pPr>
          </w:p>
        </w:tc>
        <w:tc>
          <w:tcPr>
            <w:tcW w:w="772" w:type="dxa"/>
            <w:vAlign w:val="center"/>
          </w:tcPr>
          <w:p w14:paraId="03596D54" w14:textId="77777777" w:rsidR="00C34AD2" w:rsidRPr="00F022E3" w:rsidRDefault="00C34AD2" w:rsidP="004B72DA">
            <w:pPr>
              <w:spacing w:before="0" w:after="0"/>
              <w:rPr>
                <w:sz w:val="16"/>
                <w:szCs w:val="16"/>
              </w:rPr>
            </w:pPr>
          </w:p>
        </w:tc>
        <w:tc>
          <w:tcPr>
            <w:tcW w:w="772" w:type="dxa"/>
            <w:vAlign w:val="center"/>
          </w:tcPr>
          <w:p w14:paraId="18C3DE59" w14:textId="77777777" w:rsidR="00C34AD2" w:rsidRPr="00F022E3" w:rsidRDefault="00C34AD2" w:rsidP="004B72DA">
            <w:pPr>
              <w:spacing w:before="0" w:after="0"/>
              <w:rPr>
                <w:sz w:val="16"/>
                <w:szCs w:val="16"/>
              </w:rPr>
            </w:pPr>
          </w:p>
        </w:tc>
        <w:tc>
          <w:tcPr>
            <w:tcW w:w="773" w:type="dxa"/>
            <w:vAlign w:val="center"/>
          </w:tcPr>
          <w:p w14:paraId="2D35C3F7" w14:textId="77777777" w:rsidR="00C34AD2" w:rsidRPr="00F022E3" w:rsidRDefault="00C34AD2" w:rsidP="004B72DA">
            <w:pPr>
              <w:spacing w:before="0" w:after="0"/>
              <w:jc w:val="both"/>
              <w:rPr>
                <w:sz w:val="16"/>
                <w:szCs w:val="16"/>
              </w:rPr>
            </w:pPr>
          </w:p>
        </w:tc>
        <w:tc>
          <w:tcPr>
            <w:tcW w:w="927" w:type="dxa"/>
            <w:vAlign w:val="center"/>
          </w:tcPr>
          <w:p w14:paraId="02ABA716" w14:textId="77777777" w:rsidR="00C34AD2" w:rsidRPr="00F022E3" w:rsidRDefault="00C34AD2" w:rsidP="004B72DA">
            <w:pPr>
              <w:spacing w:before="0" w:after="0"/>
              <w:rPr>
                <w:sz w:val="16"/>
                <w:szCs w:val="16"/>
              </w:rPr>
            </w:pPr>
          </w:p>
        </w:tc>
        <w:tc>
          <w:tcPr>
            <w:tcW w:w="929" w:type="dxa"/>
            <w:vAlign w:val="center"/>
          </w:tcPr>
          <w:p w14:paraId="0E35ADFE" w14:textId="77777777" w:rsidR="00C34AD2" w:rsidRPr="00F022E3" w:rsidRDefault="00C34AD2" w:rsidP="004B72DA">
            <w:pPr>
              <w:spacing w:before="0" w:after="0"/>
              <w:jc w:val="both"/>
              <w:rPr>
                <w:sz w:val="16"/>
                <w:szCs w:val="16"/>
              </w:rPr>
            </w:pPr>
          </w:p>
        </w:tc>
      </w:tr>
      <w:tr w:rsidR="00C34AD2" w:rsidRPr="00F022E3" w14:paraId="259F5863" w14:textId="77777777" w:rsidTr="004B72DA">
        <w:trPr>
          <w:trHeight w:val="112"/>
        </w:trPr>
        <w:tc>
          <w:tcPr>
            <w:tcW w:w="304" w:type="dxa"/>
            <w:vMerge/>
            <w:vAlign w:val="center"/>
          </w:tcPr>
          <w:p w14:paraId="634784F4" w14:textId="77777777" w:rsidR="00C34AD2" w:rsidRPr="00F022E3" w:rsidRDefault="00C34AD2" w:rsidP="004B72DA">
            <w:pPr>
              <w:spacing w:before="0" w:after="0"/>
              <w:jc w:val="both"/>
              <w:rPr>
                <w:b/>
                <w:sz w:val="16"/>
                <w:szCs w:val="16"/>
              </w:rPr>
            </w:pPr>
          </w:p>
        </w:tc>
        <w:tc>
          <w:tcPr>
            <w:tcW w:w="1081" w:type="dxa"/>
            <w:vMerge w:val="restart"/>
            <w:vAlign w:val="center"/>
          </w:tcPr>
          <w:p w14:paraId="49C481C5" w14:textId="77777777" w:rsidR="00C34AD2" w:rsidRPr="00F022E3" w:rsidRDefault="00C34AD2" w:rsidP="004B72DA">
            <w:pPr>
              <w:spacing w:before="0" w:after="0"/>
              <w:jc w:val="both"/>
              <w:rPr>
                <w:sz w:val="16"/>
                <w:szCs w:val="16"/>
              </w:rPr>
            </w:pPr>
            <w:r w:rsidRPr="00F022E3">
              <w:rPr>
                <w:b/>
                <w:sz w:val="16"/>
                <w:szCs w:val="16"/>
              </w:rPr>
              <w:t>UL Tail-</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12B34972"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03155CF4" w14:textId="77777777" w:rsidR="00C34AD2" w:rsidRPr="00F022E3" w:rsidRDefault="00C34AD2" w:rsidP="004B72DA">
            <w:pPr>
              <w:spacing w:before="0" w:after="0"/>
              <w:jc w:val="both"/>
              <w:rPr>
                <w:sz w:val="16"/>
                <w:szCs w:val="16"/>
              </w:rPr>
            </w:pPr>
          </w:p>
        </w:tc>
        <w:tc>
          <w:tcPr>
            <w:tcW w:w="773" w:type="dxa"/>
            <w:vAlign w:val="center"/>
          </w:tcPr>
          <w:p w14:paraId="659BBB81" w14:textId="77777777" w:rsidR="00C34AD2" w:rsidRPr="00F022E3" w:rsidRDefault="00C34AD2" w:rsidP="004B72DA">
            <w:pPr>
              <w:spacing w:before="0" w:after="0"/>
              <w:rPr>
                <w:sz w:val="16"/>
                <w:szCs w:val="16"/>
              </w:rPr>
            </w:pPr>
          </w:p>
        </w:tc>
        <w:tc>
          <w:tcPr>
            <w:tcW w:w="773" w:type="dxa"/>
            <w:vAlign w:val="center"/>
          </w:tcPr>
          <w:p w14:paraId="22752CEB" w14:textId="77777777" w:rsidR="00C34AD2" w:rsidRPr="00F022E3" w:rsidRDefault="00C34AD2" w:rsidP="004B72DA">
            <w:pPr>
              <w:spacing w:before="0" w:after="0"/>
              <w:rPr>
                <w:sz w:val="16"/>
                <w:szCs w:val="16"/>
              </w:rPr>
            </w:pPr>
          </w:p>
        </w:tc>
        <w:tc>
          <w:tcPr>
            <w:tcW w:w="773" w:type="dxa"/>
            <w:vAlign w:val="center"/>
          </w:tcPr>
          <w:p w14:paraId="0448F0D1" w14:textId="77777777" w:rsidR="00C34AD2" w:rsidRPr="00F022E3" w:rsidRDefault="00C34AD2" w:rsidP="004B72DA">
            <w:pPr>
              <w:spacing w:before="0" w:after="0"/>
              <w:rPr>
                <w:sz w:val="16"/>
                <w:szCs w:val="16"/>
              </w:rPr>
            </w:pPr>
          </w:p>
        </w:tc>
        <w:tc>
          <w:tcPr>
            <w:tcW w:w="772" w:type="dxa"/>
            <w:vAlign w:val="center"/>
          </w:tcPr>
          <w:p w14:paraId="7D4B334D" w14:textId="77777777" w:rsidR="00C34AD2" w:rsidRPr="00F022E3" w:rsidRDefault="00C34AD2" w:rsidP="004B72DA">
            <w:pPr>
              <w:spacing w:before="0" w:after="0"/>
              <w:rPr>
                <w:sz w:val="16"/>
                <w:szCs w:val="16"/>
              </w:rPr>
            </w:pPr>
          </w:p>
        </w:tc>
        <w:tc>
          <w:tcPr>
            <w:tcW w:w="772" w:type="dxa"/>
            <w:vAlign w:val="center"/>
          </w:tcPr>
          <w:p w14:paraId="48FC05B6" w14:textId="77777777" w:rsidR="00C34AD2" w:rsidRPr="00F022E3" w:rsidRDefault="00C34AD2" w:rsidP="004B72DA">
            <w:pPr>
              <w:spacing w:before="0" w:after="0"/>
              <w:rPr>
                <w:sz w:val="16"/>
                <w:szCs w:val="16"/>
              </w:rPr>
            </w:pPr>
          </w:p>
        </w:tc>
        <w:tc>
          <w:tcPr>
            <w:tcW w:w="773" w:type="dxa"/>
            <w:vAlign w:val="center"/>
          </w:tcPr>
          <w:p w14:paraId="0773F0F6" w14:textId="77777777" w:rsidR="00C34AD2" w:rsidRPr="00F022E3" w:rsidRDefault="00C34AD2" w:rsidP="004B72DA">
            <w:pPr>
              <w:spacing w:before="0" w:after="0"/>
              <w:jc w:val="both"/>
              <w:rPr>
                <w:sz w:val="16"/>
                <w:szCs w:val="16"/>
              </w:rPr>
            </w:pPr>
          </w:p>
        </w:tc>
        <w:tc>
          <w:tcPr>
            <w:tcW w:w="927" w:type="dxa"/>
            <w:vAlign w:val="center"/>
          </w:tcPr>
          <w:p w14:paraId="05EFB8AE" w14:textId="77777777" w:rsidR="00C34AD2" w:rsidRPr="00F022E3" w:rsidRDefault="00C34AD2" w:rsidP="004B72DA">
            <w:pPr>
              <w:spacing w:before="0" w:after="0"/>
              <w:rPr>
                <w:sz w:val="16"/>
                <w:szCs w:val="16"/>
              </w:rPr>
            </w:pPr>
          </w:p>
        </w:tc>
        <w:tc>
          <w:tcPr>
            <w:tcW w:w="929" w:type="dxa"/>
            <w:vAlign w:val="center"/>
          </w:tcPr>
          <w:p w14:paraId="588C9E3C" w14:textId="77777777" w:rsidR="00C34AD2" w:rsidRPr="00F022E3" w:rsidRDefault="00C34AD2" w:rsidP="004B72DA">
            <w:pPr>
              <w:spacing w:before="0" w:after="0"/>
              <w:jc w:val="both"/>
              <w:rPr>
                <w:sz w:val="16"/>
                <w:szCs w:val="16"/>
              </w:rPr>
            </w:pPr>
          </w:p>
        </w:tc>
      </w:tr>
      <w:tr w:rsidR="00C34AD2" w:rsidRPr="00F022E3" w14:paraId="60E279E2" w14:textId="77777777" w:rsidTr="004B72DA">
        <w:trPr>
          <w:trHeight w:val="112"/>
        </w:trPr>
        <w:tc>
          <w:tcPr>
            <w:tcW w:w="304" w:type="dxa"/>
            <w:vMerge/>
            <w:vAlign w:val="center"/>
          </w:tcPr>
          <w:p w14:paraId="6D0E99B7" w14:textId="77777777" w:rsidR="00C34AD2" w:rsidRPr="00F022E3" w:rsidRDefault="00C34AD2" w:rsidP="004B72DA">
            <w:pPr>
              <w:spacing w:before="0" w:after="0"/>
              <w:jc w:val="both"/>
              <w:rPr>
                <w:b/>
                <w:sz w:val="16"/>
                <w:szCs w:val="16"/>
              </w:rPr>
            </w:pPr>
          </w:p>
        </w:tc>
        <w:tc>
          <w:tcPr>
            <w:tcW w:w="1081" w:type="dxa"/>
            <w:vMerge/>
            <w:vAlign w:val="center"/>
          </w:tcPr>
          <w:p w14:paraId="642BF3D2" w14:textId="77777777" w:rsidR="00C34AD2" w:rsidRPr="00F022E3" w:rsidRDefault="00C34AD2" w:rsidP="004B72DA">
            <w:pPr>
              <w:spacing w:before="0" w:after="0"/>
              <w:jc w:val="both"/>
              <w:rPr>
                <w:b/>
                <w:sz w:val="16"/>
                <w:szCs w:val="16"/>
              </w:rPr>
            </w:pPr>
          </w:p>
        </w:tc>
        <w:tc>
          <w:tcPr>
            <w:tcW w:w="944" w:type="dxa"/>
            <w:vAlign w:val="center"/>
          </w:tcPr>
          <w:p w14:paraId="0535A053"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75544C3E" w14:textId="77777777" w:rsidR="00C34AD2" w:rsidRPr="00F022E3" w:rsidRDefault="00C34AD2" w:rsidP="004B72DA">
            <w:pPr>
              <w:spacing w:before="0" w:after="0"/>
              <w:jc w:val="both"/>
              <w:rPr>
                <w:sz w:val="16"/>
                <w:szCs w:val="16"/>
              </w:rPr>
            </w:pPr>
          </w:p>
        </w:tc>
        <w:tc>
          <w:tcPr>
            <w:tcW w:w="773" w:type="dxa"/>
            <w:vAlign w:val="center"/>
          </w:tcPr>
          <w:p w14:paraId="3DFDDA4A" w14:textId="77777777" w:rsidR="00C34AD2" w:rsidRPr="00F022E3" w:rsidRDefault="00C34AD2" w:rsidP="004B72DA">
            <w:pPr>
              <w:spacing w:before="0" w:after="0"/>
              <w:rPr>
                <w:sz w:val="16"/>
                <w:szCs w:val="16"/>
              </w:rPr>
            </w:pPr>
          </w:p>
        </w:tc>
        <w:tc>
          <w:tcPr>
            <w:tcW w:w="773" w:type="dxa"/>
            <w:vAlign w:val="center"/>
          </w:tcPr>
          <w:p w14:paraId="4EAC14C9" w14:textId="77777777" w:rsidR="00C34AD2" w:rsidRPr="00F022E3" w:rsidRDefault="00C34AD2" w:rsidP="004B72DA">
            <w:pPr>
              <w:spacing w:before="0" w:after="0"/>
              <w:rPr>
                <w:sz w:val="16"/>
                <w:szCs w:val="16"/>
              </w:rPr>
            </w:pPr>
          </w:p>
        </w:tc>
        <w:tc>
          <w:tcPr>
            <w:tcW w:w="773" w:type="dxa"/>
            <w:vAlign w:val="center"/>
          </w:tcPr>
          <w:p w14:paraId="3AA63CEF" w14:textId="77777777" w:rsidR="00C34AD2" w:rsidRPr="00F022E3" w:rsidRDefault="00C34AD2" w:rsidP="004B72DA">
            <w:pPr>
              <w:spacing w:before="0" w:after="0"/>
              <w:rPr>
                <w:sz w:val="16"/>
                <w:szCs w:val="16"/>
              </w:rPr>
            </w:pPr>
          </w:p>
        </w:tc>
        <w:tc>
          <w:tcPr>
            <w:tcW w:w="772" w:type="dxa"/>
            <w:vAlign w:val="center"/>
          </w:tcPr>
          <w:p w14:paraId="167C7578" w14:textId="77777777" w:rsidR="00C34AD2" w:rsidRPr="00F022E3" w:rsidRDefault="00C34AD2" w:rsidP="004B72DA">
            <w:pPr>
              <w:spacing w:before="0" w:after="0"/>
              <w:rPr>
                <w:sz w:val="16"/>
                <w:szCs w:val="16"/>
              </w:rPr>
            </w:pPr>
          </w:p>
        </w:tc>
        <w:tc>
          <w:tcPr>
            <w:tcW w:w="772" w:type="dxa"/>
            <w:vAlign w:val="center"/>
          </w:tcPr>
          <w:p w14:paraId="3FB32B80" w14:textId="77777777" w:rsidR="00C34AD2" w:rsidRPr="00F022E3" w:rsidRDefault="00C34AD2" w:rsidP="004B72DA">
            <w:pPr>
              <w:spacing w:before="0" w:after="0"/>
              <w:rPr>
                <w:sz w:val="16"/>
                <w:szCs w:val="16"/>
              </w:rPr>
            </w:pPr>
          </w:p>
        </w:tc>
        <w:tc>
          <w:tcPr>
            <w:tcW w:w="773" w:type="dxa"/>
            <w:vAlign w:val="center"/>
          </w:tcPr>
          <w:p w14:paraId="57989C19" w14:textId="77777777" w:rsidR="00C34AD2" w:rsidRPr="00F022E3" w:rsidRDefault="00C34AD2" w:rsidP="004B72DA">
            <w:pPr>
              <w:spacing w:before="0" w:after="0"/>
              <w:jc w:val="both"/>
              <w:rPr>
                <w:sz w:val="16"/>
                <w:szCs w:val="16"/>
              </w:rPr>
            </w:pPr>
          </w:p>
        </w:tc>
        <w:tc>
          <w:tcPr>
            <w:tcW w:w="927" w:type="dxa"/>
            <w:vAlign w:val="center"/>
          </w:tcPr>
          <w:p w14:paraId="14A959AE" w14:textId="77777777" w:rsidR="00C34AD2" w:rsidRPr="00F022E3" w:rsidRDefault="00C34AD2" w:rsidP="004B72DA">
            <w:pPr>
              <w:spacing w:before="0" w:after="0"/>
              <w:rPr>
                <w:sz w:val="16"/>
                <w:szCs w:val="16"/>
              </w:rPr>
            </w:pPr>
          </w:p>
        </w:tc>
        <w:tc>
          <w:tcPr>
            <w:tcW w:w="929" w:type="dxa"/>
            <w:vAlign w:val="center"/>
          </w:tcPr>
          <w:p w14:paraId="3FE21F95" w14:textId="77777777" w:rsidR="00C34AD2" w:rsidRPr="00F022E3" w:rsidRDefault="00C34AD2" w:rsidP="004B72DA">
            <w:pPr>
              <w:spacing w:before="0" w:after="0"/>
              <w:jc w:val="both"/>
              <w:rPr>
                <w:sz w:val="16"/>
                <w:szCs w:val="16"/>
              </w:rPr>
            </w:pPr>
          </w:p>
        </w:tc>
      </w:tr>
      <w:tr w:rsidR="00C34AD2" w:rsidRPr="00F022E3" w14:paraId="053021AB" w14:textId="77777777" w:rsidTr="004B72DA">
        <w:trPr>
          <w:trHeight w:val="112"/>
        </w:trPr>
        <w:tc>
          <w:tcPr>
            <w:tcW w:w="304" w:type="dxa"/>
            <w:vMerge/>
            <w:vAlign w:val="center"/>
          </w:tcPr>
          <w:p w14:paraId="6B6ABC60" w14:textId="77777777" w:rsidR="00C34AD2" w:rsidRPr="00F022E3" w:rsidRDefault="00C34AD2" w:rsidP="004B72DA">
            <w:pPr>
              <w:spacing w:before="0" w:after="0"/>
              <w:jc w:val="both"/>
              <w:rPr>
                <w:b/>
                <w:sz w:val="16"/>
                <w:szCs w:val="16"/>
              </w:rPr>
            </w:pPr>
          </w:p>
        </w:tc>
        <w:tc>
          <w:tcPr>
            <w:tcW w:w="1081" w:type="dxa"/>
            <w:vMerge/>
            <w:vAlign w:val="center"/>
          </w:tcPr>
          <w:p w14:paraId="78C99094" w14:textId="77777777" w:rsidR="00C34AD2" w:rsidRPr="00F022E3" w:rsidRDefault="00C34AD2" w:rsidP="004B72DA">
            <w:pPr>
              <w:spacing w:before="0" w:after="0"/>
              <w:jc w:val="both"/>
              <w:rPr>
                <w:b/>
                <w:sz w:val="16"/>
                <w:szCs w:val="16"/>
              </w:rPr>
            </w:pPr>
          </w:p>
        </w:tc>
        <w:tc>
          <w:tcPr>
            <w:tcW w:w="944" w:type="dxa"/>
            <w:vAlign w:val="center"/>
          </w:tcPr>
          <w:p w14:paraId="67BC7892"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446A6E27" w14:textId="77777777" w:rsidR="00C34AD2" w:rsidRPr="00F022E3" w:rsidRDefault="00C34AD2" w:rsidP="004B72DA">
            <w:pPr>
              <w:spacing w:before="0" w:after="0"/>
              <w:jc w:val="both"/>
              <w:rPr>
                <w:sz w:val="16"/>
                <w:szCs w:val="16"/>
              </w:rPr>
            </w:pPr>
          </w:p>
        </w:tc>
        <w:tc>
          <w:tcPr>
            <w:tcW w:w="773" w:type="dxa"/>
            <w:vAlign w:val="center"/>
          </w:tcPr>
          <w:p w14:paraId="4210A456" w14:textId="77777777" w:rsidR="00C34AD2" w:rsidRPr="00F022E3" w:rsidRDefault="00C34AD2" w:rsidP="004B72DA">
            <w:pPr>
              <w:spacing w:before="0" w:after="0"/>
              <w:rPr>
                <w:sz w:val="16"/>
                <w:szCs w:val="16"/>
              </w:rPr>
            </w:pPr>
          </w:p>
        </w:tc>
        <w:tc>
          <w:tcPr>
            <w:tcW w:w="773" w:type="dxa"/>
            <w:vAlign w:val="center"/>
          </w:tcPr>
          <w:p w14:paraId="137D4CBD" w14:textId="77777777" w:rsidR="00C34AD2" w:rsidRPr="00F022E3" w:rsidRDefault="00C34AD2" w:rsidP="004B72DA">
            <w:pPr>
              <w:spacing w:before="0" w:after="0"/>
              <w:rPr>
                <w:sz w:val="16"/>
                <w:szCs w:val="16"/>
              </w:rPr>
            </w:pPr>
          </w:p>
        </w:tc>
        <w:tc>
          <w:tcPr>
            <w:tcW w:w="773" w:type="dxa"/>
            <w:vAlign w:val="center"/>
          </w:tcPr>
          <w:p w14:paraId="48F5ABCD" w14:textId="77777777" w:rsidR="00C34AD2" w:rsidRPr="00F022E3" w:rsidRDefault="00C34AD2" w:rsidP="004B72DA">
            <w:pPr>
              <w:spacing w:before="0" w:after="0"/>
              <w:rPr>
                <w:sz w:val="16"/>
                <w:szCs w:val="16"/>
              </w:rPr>
            </w:pPr>
          </w:p>
        </w:tc>
        <w:tc>
          <w:tcPr>
            <w:tcW w:w="772" w:type="dxa"/>
            <w:vAlign w:val="center"/>
          </w:tcPr>
          <w:p w14:paraId="13CCB9B5" w14:textId="77777777" w:rsidR="00C34AD2" w:rsidRPr="00F022E3" w:rsidRDefault="00C34AD2" w:rsidP="004B72DA">
            <w:pPr>
              <w:spacing w:before="0" w:after="0"/>
              <w:rPr>
                <w:sz w:val="16"/>
                <w:szCs w:val="16"/>
              </w:rPr>
            </w:pPr>
          </w:p>
        </w:tc>
        <w:tc>
          <w:tcPr>
            <w:tcW w:w="772" w:type="dxa"/>
            <w:vAlign w:val="center"/>
          </w:tcPr>
          <w:p w14:paraId="2FFD0D40" w14:textId="77777777" w:rsidR="00C34AD2" w:rsidRPr="00F022E3" w:rsidRDefault="00C34AD2" w:rsidP="004B72DA">
            <w:pPr>
              <w:spacing w:before="0" w:after="0"/>
              <w:rPr>
                <w:sz w:val="16"/>
                <w:szCs w:val="16"/>
              </w:rPr>
            </w:pPr>
          </w:p>
        </w:tc>
        <w:tc>
          <w:tcPr>
            <w:tcW w:w="773" w:type="dxa"/>
            <w:vAlign w:val="center"/>
          </w:tcPr>
          <w:p w14:paraId="19F22871" w14:textId="77777777" w:rsidR="00C34AD2" w:rsidRPr="00F022E3" w:rsidRDefault="00C34AD2" w:rsidP="004B72DA">
            <w:pPr>
              <w:spacing w:before="0" w:after="0"/>
              <w:jc w:val="both"/>
              <w:rPr>
                <w:sz w:val="16"/>
                <w:szCs w:val="16"/>
              </w:rPr>
            </w:pPr>
          </w:p>
        </w:tc>
        <w:tc>
          <w:tcPr>
            <w:tcW w:w="927" w:type="dxa"/>
            <w:vAlign w:val="center"/>
          </w:tcPr>
          <w:p w14:paraId="7A0648DF" w14:textId="77777777" w:rsidR="00C34AD2" w:rsidRPr="00F022E3" w:rsidRDefault="00C34AD2" w:rsidP="004B72DA">
            <w:pPr>
              <w:spacing w:before="0" w:after="0"/>
              <w:rPr>
                <w:sz w:val="16"/>
                <w:szCs w:val="16"/>
              </w:rPr>
            </w:pPr>
          </w:p>
        </w:tc>
        <w:tc>
          <w:tcPr>
            <w:tcW w:w="929" w:type="dxa"/>
            <w:vAlign w:val="center"/>
          </w:tcPr>
          <w:p w14:paraId="5E267A56" w14:textId="77777777" w:rsidR="00C34AD2" w:rsidRPr="00F022E3" w:rsidRDefault="00C34AD2" w:rsidP="004B72DA">
            <w:pPr>
              <w:spacing w:before="0" w:after="0"/>
              <w:jc w:val="both"/>
              <w:rPr>
                <w:sz w:val="16"/>
                <w:szCs w:val="16"/>
              </w:rPr>
            </w:pPr>
          </w:p>
        </w:tc>
      </w:tr>
      <w:tr w:rsidR="00C34AD2" w:rsidRPr="00F022E3" w14:paraId="7946567F" w14:textId="77777777" w:rsidTr="004B72DA">
        <w:trPr>
          <w:trHeight w:val="112"/>
        </w:trPr>
        <w:tc>
          <w:tcPr>
            <w:tcW w:w="304" w:type="dxa"/>
            <w:vMerge/>
            <w:vAlign w:val="center"/>
          </w:tcPr>
          <w:p w14:paraId="22884A3B" w14:textId="77777777" w:rsidR="00C34AD2" w:rsidRPr="00F022E3" w:rsidRDefault="00C34AD2" w:rsidP="004B72DA">
            <w:pPr>
              <w:spacing w:before="0" w:after="0"/>
              <w:jc w:val="both"/>
              <w:rPr>
                <w:b/>
                <w:sz w:val="16"/>
                <w:szCs w:val="16"/>
              </w:rPr>
            </w:pPr>
          </w:p>
        </w:tc>
        <w:tc>
          <w:tcPr>
            <w:tcW w:w="1081" w:type="dxa"/>
            <w:vMerge/>
            <w:vAlign w:val="center"/>
          </w:tcPr>
          <w:p w14:paraId="61947A3F" w14:textId="77777777" w:rsidR="00C34AD2" w:rsidRPr="00F022E3" w:rsidRDefault="00C34AD2" w:rsidP="004B72DA">
            <w:pPr>
              <w:spacing w:before="0" w:after="0"/>
              <w:jc w:val="both"/>
              <w:rPr>
                <w:b/>
                <w:sz w:val="16"/>
                <w:szCs w:val="16"/>
              </w:rPr>
            </w:pPr>
          </w:p>
        </w:tc>
        <w:tc>
          <w:tcPr>
            <w:tcW w:w="944" w:type="dxa"/>
            <w:vAlign w:val="center"/>
          </w:tcPr>
          <w:p w14:paraId="1822A14D"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0392B55B" w14:textId="77777777" w:rsidR="00C34AD2" w:rsidRPr="00F022E3" w:rsidRDefault="00C34AD2" w:rsidP="004B72DA">
            <w:pPr>
              <w:spacing w:before="0" w:after="0"/>
              <w:jc w:val="both"/>
              <w:rPr>
                <w:sz w:val="16"/>
                <w:szCs w:val="16"/>
              </w:rPr>
            </w:pPr>
          </w:p>
        </w:tc>
        <w:tc>
          <w:tcPr>
            <w:tcW w:w="773" w:type="dxa"/>
            <w:vAlign w:val="center"/>
          </w:tcPr>
          <w:p w14:paraId="2E44283F" w14:textId="77777777" w:rsidR="00C34AD2" w:rsidRPr="00F022E3" w:rsidRDefault="00C34AD2" w:rsidP="004B72DA">
            <w:pPr>
              <w:spacing w:before="0" w:after="0"/>
              <w:rPr>
                <w:sz w:val="16"/>
                <w:szCs w:val="16"/>
              </w:rPr>
            </w:pPr>
          </w:p>
        </w:tc>
        <w:tc>
          <w:tcPr>
            <w:tcW w:w="773" w:type="dxa"/>
            <w:vAlign w:val="center"/>
          </w:tcPr>
          <w:p w14:paraId="07C8B79B" w14:textId="77777777" w:rsidR="00C34AD2" w:rsidRPr="00F022E3" w:rsidRDefault="00C34AD2" w:rsidP="004B72DA">
            <w:pPr>
              <w:spacing w:before="0" w:after="0"/>
              <w:rPr>
                <w:sz w:val="16"/>
                <w:szCs w:val="16"/>
              </w:rPr>
            </w:pPr>
          </w:p>
        </w:tc>
        <w:tc>
          <w:tcPr>
            <w:tcW w:w="773" w:type="dxa"/>
            <w:vAlign w:val="center"/>
          </w:tcPr>
          <w:p w14:paraId="3A386A0F" w14:textId="77777777" w:rsidR="00C34AD2" w:rsidRPr="00F022E3" w:rsidRDefault="00C34AD2" w:rsidP="004B72DA">
            <w:pPr>
              <w:spacing w:before="0" w:after="0"/>
              <w:rPr>
                <w:sz w:val="16"/>
                <w:szCs w:val="16"/>
              </w:rPr>
            </w:pPr>
          </w:p>
        </w:tc>
        <w:tc>
          <w:tcPr>
            <w:tcW w:w="772" w:type="dxa"/>
            <w:vAlign w:val="center"/>
          </w:tcPr>
          <w:p w14:paraId="2149967F" w14:textId="77777777" w:rsidR="00C34AD2" w:rsidRPr="00F022E3" w:rsidRDefault="00C34AD2" w:rsidP="004B72DA">
            <w:pPr>
              <w:spacing w:before="0" w:after="0"/>
              <w:rPr>
                <w:sz w:val="16"/>
                <w:szCs w:val="16"/>
              </w:rPr>
            </w:pPr>
          </w:p>
        </w:tc>
        <w:tc>
          <w:tcPr>
            <w:tcW w:w="772" w:type="dxa"/>
            <w:vAlign w:val="center"/>
          </w:tcPr>
          <w:p w14:paraId="1F1F3FD5" w14:textId="77777777" w:rsidR="00C34AD2" w:rsidRPr="00F022E3" w:rsidRDefault="00C34AD2" w:rsidP="004B72DA">
            <w:pPr>
              <w:spacing w:before="0" w:after="0"/>
              <w:rPr>
                <w:sz w:val="16"/>
                <w:szCs w:val="16"/>
              </w:rPr>
            </w:pPr>
          </w:p>
        </w:tc>
        <w:tc>
          <w:tcPr>
            <w:tcW w:w="773" w:type="dxa"/>
            <w:vAlign w:val="center"/>
          </w:tcPr>
          <w:p w14:paraId="0CE0A2FA" w14:textId="77777777" w:rsidR="00C34AD2" w:rsidRPr="00F022E3" w:rsidRDefault="00C34AD2" w:rsidP="004B72DA">
            <w:pPr>
              <w:spacing w:before="0" w:after="0"/>
              <w:jc w:val="both"/>
              <w:rPr>
                <w:sz w:val="16"/>
                <w:szCs w:val="16"/>
              </w:rPr>
            </w:pPr>
          </w:p>
        </w:tc>
        <w:tc>
          <w:tcPr>
            <w:tcW w:w="927" w:type="dxa"/>
            <w:vAlign w:val="center"/>
          </w:tcPr>
          <w:p w14:paraId="20D90712" w14:textId="77777777" w:rsidR="00C34AD2" w:rsidRPr="00F022E3" w:rsidRDefault="00C34AD2" w:rsidP="004B72DA">
            <w:pPr>
              <w:spacing w:before="0" w:after="0"/>
              <w:rPr>
                <w:sz w:val="16"/>
                <w:szCs w:val="16"/>
              </w:rPr>
            </w:pPr>
          </w:p>
        </w:tc>
        <w:tc>
          <w:tcPr>
            <w:tcW w:w="929" w:type="dxa"/>
            <w:vAlign w:val="center"/>
          </w:tcPr>
          <w:p w14:paraId="40F1047F" w14:textId="77777777" w:rsidR="00C34AD2" w:rsidRPr="00F022E3" w:rsidRDefault="00C34AD2" w:rsidP="004B72DA">
            <w:pPr>
              <w:spacing w:before="0" w:after="0"/>
              <w:jc w:val="both"/>
              <w:rPr>
                <w:sz w:val="16"/>
                <w:szCs w:val="16"/>
              </w:rPr>
            </w:pPr>
          </w:p>
        </w:tc>
      </w:tr>
      <w:tr w:rsidR="00C34AD2" w:rsidRPr="00F022E3" w14:paraId="03D50B6C" w14:textId="77777777" w:rsidTr="004B72DA">
        <w:trPr>
          <w:trHeight w:val="112"/>
        </w:trPr>
        <w:tc>
          <w:tcPr>
            <w:tcW w:w="304" w:type="dxa"/>
            <w:vMerge/>
            <w:vAlign w:val="center"/>
          </w:tcPr>
          <w:p w14:paraId="1A714897" w14:textId="77777777" w:rsidR="00C34AD2" w:rsidRPr="00F022E3" w:rsidRDefault="00C34AD2" w:rsidP="004B72DA">
            <w:pPr>
              <w:spacing w:before="0" w:after="0"/>
              <w:jc w:val="both"/>
              <w:rPr>
                <w:b/>
                <w:sz w:val="16"/>
                <w:szCs w:val="16"/>
              </w:rPr>
            </w:pPr>
          </w:p>
        </w:tc>
        <w:tc>
          <w:tcPr>
            <w:tcW w:w="1081" w:type="dxa"/>
            <w:vMerge w:val="restart"/>
            <w:vAlign w:val="center"/>
          </w:tcPr>
          <w:p w14:paraId="06FA857A" w14:textId="77777777" w:rsidR="00C34AD2" w:rsidRPr="00F022E3" w:rsidRDefault="00C34AD2" w:rsidP="004B72DA">
            <w:pPr>
              <w:spacing w:before="0" w:after="0"/>
              <w:jc w:val="both"/>
              <w:rPr>
                <w:sz w:val="16"/>
                <w:szCs w:val="16"/>
              </w:rPr>
            </w:pPr>
            <w:r w:rsidRPr="00F022E3">
              <w:rPr>
                <w:b/>
                <w:sz w:val="16"/>
                <w:szCs w:val="16"/>
              </w:rPr>
              <w:t>UL Median-</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53DF4AC6"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38446346" w14:textId="77777777" w:rsidR="00C34AD2" w:rsidRPr="00F022E3" w:rsidRDefault="00C34AD2" w:rsidP="004B72DA">
            <w:pPr>
              <w:spacing w:before="0" w:after="0"/>
              <w:jc w:val="both"/>
              <w:rPr>
                <w:sz w:val="16"/>
                <w:szCs w:val="16"/>
              </w:rPr>
            </w:pPr>
          </w:p>
        </w:tc>
        <w:tc>
          <w:tcPr>
            <w:tcW w:w="773" w:type="dxa"/>
            <w:vAlign w:val="center"/>
          </w:tcPr>
          <w:p w14:paraId="32A14A00" w14:textId="77777777" w:rsidR="00C34AD2" w:rsidRPr="00F022E3" w:rsidRDefault="00C34AD2" w:rsidP="004B72DA">
            <w:pPr>
              <w:spacing w:before="0" w:after="0"/>
              <w:rPr>
                <w:sz w:val="16"/>
                <w:szCs w:val="16"/>
              </w:rPr>
            </w:pPr>
          </w:p>
        </w:tc>
        <w:tc>
          <w:tcPr>
            <w:tcW w:w="773" w:type="dxa"/>
            <w:vAlign w:val="center"/>
          </w:tcPr>
          <w:p w14:paraId="70A0A61B" w14:textId="77777777" w:rsidR="00C34AD2" w:rsidRPr="00F022E3" w:rsidRDefault="00C34AD2" w:rsidP="004B72DA">
            <w:pPr>
              <w:spacing w:before="0" w:after="0"/>
              <w:rPr>
                <w:sz w:val="16"/>
                <w:szCs w:val="16"/>
              </w:rPr>
            </w:pPr>
          </w:p>
        </w:tc>
        <w:tc>
          <w:tcPr>
            <w:tcW w:w="773" w:type="dxa"/>
            <w:vAlign w:val="center"/>
          </w:tcPr>
          <w:p w14:paraId="5E115E48" w14:textId="77777777" w:rsidR="00C34AD2" w:rsidRPr="00F022E3" w:rsidRDefault="00C34AD2" w:rsidP="004B72DA">
            <w:pPr>
              <w:spacing w:before="0" w:after="0"/>
              <w:rPr>
                <w:sz w:val="16"/>
                <w:szCs w:val="16"/>
              </w:rPr>
            </w:pPr>
          </w:p>
        </w:tc>
        <w:tc>
          <w:tcPr>
            <w:tcW w:w="772" w:type="dxa"/>
            <w:vAlign w:val="center"/>
          </w:tcPr>
          <w:p w14:paraId="5B5ACF64" w14:textId="77777777" w:rsidR="00C34AD2" w:rsidRPr="00F022E3" w:rsidRDefault="00C34AD2" w:rsidP="004B72DA">
            <w:pPr>
              <w:spacing w:before="0" w:after="0"/>
              <w:rPr>
                <w:sz w:val="16"/>
                <w:szCs w:val="16"/>
              </w:rPr>
            </w:pPr>
          </w:p>
        </w:tc>
        <w:tc>
          <w:tcPr>
            <w:tcW w:w="772" w:type="dxa"/>
            <w:vAlign w:val="center"/>
          </w:tcPr>
          <w:p w14:paraId="45D303FF" w14:textId="77777777" w:rsidR="00C34AD2" w:rsidRPr="00F022E3" w:rsidRDefault="00C34AD2" w:rsidP="004B72DA">
            <w:pPr>
              <w:spacing w:before="0" w:after="0"/>
              <w:rPr>
                <w:sz w:val="16"/>
                <w:szCs w:val="16"/>
              </w:rPr>
            </w:pPr>
          </w:p>
        </w:tc>
        <w:tc>
          <w:tcPr>
            <w:tcW w:w="773" w:type="dxa"/>
            <w:vAlign w:val="center"/>
          </w:tcPr>
          <w:p w14:paraId="4B4D3137" w14:textId="77777777" w:rsidR="00C34AD2" w:rsidRPr="00F022E3" w:rsidRDefault="00C34AD2" w:rsidP="004B72DA">
            <w:pPr>
              <w:spacing w:before="0" w:after="0"/>
              <w:jc w:val="both"/>
              <w:rPr>
                <w:sz w:val="16"/>
                <w:szCs w:val="16"/>
              </w:rPr>
            </w:pPr>
          </w:p>
        </w:tc>
        <w:tc>
          <w:tcPr>
            <w:tcW w:w="927" w:type="dxa"/>
            <w:vAlign w:val="center"/>
          </w:tcPr>
          <w:p w14:paraId="6B65F42D" w14:textId="77777777" w:rsidR="00C34AD2" w:rsidRPr="00F022E3" w:rsidRDefault="00C34AD2" w:rsidP="004B72DA">
            <w:pPr>
              <w:spacing w:before="0" w:after="0"/>
              <w:rPr>
                <w:sz w:val="16"/>
                <w:szCs w:val="16"/>
              </w:rPr>
            </w:pPr>
          </w:p>
        </w:tc>
        <w:tc>
          <w:tcPr>
            <w:tcW w:w="929" w:type="dxa"/>
            <w:vAlign w:val="center"/>
          </w:tcPr>
          <w:p w14:paraId="41556373" w14:textId="77777777" w:rsidR="00C34AD2" w:rsidRPr="00F022E3" w:rsidRDefault="00C34AD2" w:rsidP="004B72DA">
            <w:pPr>
              <w:spacing w:before="0" w:after="0"/>
              <w:jc w:val="both"/>
              <w:rPr>
                <w:sz w:val="16"/>
                <w:szCs w:val="16"/>
              </w:rPr>
            </w:pPr>
          </w:p>
        </w:tc>
      </w:tr>
      <w:tr w:rsidR="00C34AD2" w:rsidRPr="00F022E3" w14:paraId="7A7BD977" w14:textId="77777777" w:rsidTr="004B72DA">
        <w:trPr>
          <w:trHeight w:val="112"/>
        </w:trPr>
        <w:tc>
          <w:tcPr>
            <w:tcW w:w="304" w:type="dxa"/>
            <w:vMerge/>
            <w:vAlign w:val="center"/>
          </w:tcPr>
          <w:p w14:paraId="1F23DD24" w14:textId="77777777" w:rsidR="00C34AD2" w:rsidRPr="00F022E3" w:rsidRDefault="00C34AD2" w:rsidP="004B72DA">
            <w:pPr>
              <w:spacing w:before="0" w:after="0"/>
              <w:jc w:val="both"/>
              <w:rPr>
                <w:b/>
                <w:sz w:val="16"/>
                <w:szCs w:val="16"/>
              </w:rPr>
            </w:pPr>
          </w:p>
        </w:tc>
        <w:tc>
          <w:tcPr>
            <w:tcW w:w="1081" w:type="dxa"/>
            <w:vMerge/>
            <w:vAlign w:val="center"/>
          </w:tcPr>
          <w:p w14:paraId="3DE77CAE" w14:textId="77777777" w:rsidR="00C34AD2" w:rsidRPr="00F022E3" w:rsidRDefault="00C34AD2" w:rsidP="004B72DA">
            <w:pPr>
              <w:spacing w:before="0" w:after="0"/>
              <w:jc w:val="both"/>
              <w:rPr>
                <w:b/>
                <w:sz w:val="16"/>
                <w:szCs w:val="16"/>
              </w:rPr>
            </w:pPr>
          </w:p>
        </w:tc>
        <w:tc>
          <w:tcPr>
            <w:tcW w:w="944" w:type="dxa"/>
            <w:vAlign w:val="center"/>
          </w:tcPr>
          <w:p w14:paraId="74A6E770"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4209B7C9" w14:textId="77777777" w:rsidR="00C34AD2" w:rsidRPr="00F022E3" w:rsidRDefault="00C34AD2" w:rsidP="004B72DA">
            <w:pPr>
              <w:spacing w:before="0" w:after="0"/>
              <w:jc w:val="both"/>
              <w:rPr>
                <w:sz w:val="16"/>
                <w:szCs w:val="16"/>
              </w:rPr>
            </w:pPr>
          </w:p>
        </w:tc>
        <w:tc>
          <w:tcPr>
            <w:tcW w:w="773" w:type="dxa"/>
            <w:vAlign w:val="center"/>
          </w:tcPr>
          <w:p w14:paraId="09DC7CDB" w14:textId="77777777" w:rsidR="00C34AD2" w:rsidRPr="00F022E3" w:rsidRDefault="00C34AD2" w:rsidP="004B72DA">
            <w:pPr>
              <w:spacing w:before="0" w:after="0"/>
              <w:rPr>
                <w:sz w:val="16"/>
                <w:szCs w:val="16"/>
              </w:rPr>
            </w:pPr>
          </w:p>
        </w:tc>
        <w:tc>
          <w:tcPr>
            <w:tcW w:w="773" w:type="dxa"/>
            <w:vAlign w:val="center"/>
          </w:tcPr>
          <w:p w14:paraId="6AAE8113" w14:textId="77777777" w:rsidR="00C34AD2" w:rsidRPr="00F022E3" w:rsidRDefault="00C34AD2" w:rsidP="004B72DA">
            <w:pPr>
              <w:spacing w:before="0" w:after="0"/>
              <w:rPr>
                <w:sz w:val="16"/>
                <w:szCs w:val="16"/>
              </w:rPr>
            </w:pPr>
          </w:p>
        </w:tc>
        <w:tc>
          <w:tcPr>
            <w:tcW w:w="773" w:type="dxa"/>
            <w:vAlign w:val="center"/>
          </w:tcPr>
          <w:p w14:paraId="439A937D" w14:textId="77777777" w:rsidR="00C34AD2" w:rsidRPr="00F022E3" w:rsidRDefault="00C34AD2" w:rsidP="004B72DA">
            <w:pPr>
              <w:spacing w:before="0" w:after="0"/>
              <w:rPr>
                <w:sz w:val="16"/>
                <w:szCs w:val="16"/>
              </w:rPr>
            </w:pPr>
          </w:p>
        </w:tc>
        <w:tc>
          <w:tcPr>
            <w:tcW w:w="772" w:type="dxa"/>
            <w:vAlign w:val="center"/>
          </w:tcPr>
          <w:p w14:paraId="1C18F73B" w14:textId="77777777" w:rsidR="00C34AD2" w:rsidRPr="00F022E3" w:rsidRDefault="00C34AD2" w:rsidP="004B72DA">
            <w:pPr>
              <w:spacing w:before="0" w:after="0"/>
              <w:rPr>
                <w:sz w:val="16"/>
                <w:szCs w:val="16"/>
              </w:rPr>
            </w:pPr>
          </w:p>
        </w:tc>
        <w:tc>
          <w:tcPr>
            <w:tcW w:w="772" w:type="dxa"/>
            <w:vAlign w:val="center"/>
          </w:tcPr>
          <w:p w14:paraId="04D15D97" w14:textId="77777777" w:rsidR="00C34AD2" w:rsidRPr="00F022E3" w:rsidRDefault="00C34AD2" w:rsidP="004B72DA">
            <w:pPr>
              <w:spacing w:before="0" w:after="0"/>
              <w:rPr>
                <w:sz w:val="16"/>
                <w:szCs w:val="16"/>
              </w:rPr>
            </w:pPr>
          </w:p>
        </w:tc>
        <w:tc>
          <w:tcPr>
            <w:tcW w:w="773" w:type="dxa"/>
            <w:vAlign w:val="center"/>
          </w:tcPr>
          <w:p w14:paraId="6F002472" w14:textId="77777777" w:rsidR="00C34AD2" w:rsidRPr="00F022E3" w:rsidRDefault="00C34AD2" w:rsidP="004B72DA">
            <w:pPr>
              <w:spacing w:before="0" w:after="0"/>
              <w:jc w:val="both"/>
              <w:rPr>
                <w:sz w:val="16"/>
                <w:szCs w:val="16"/>
              </w:rPr>
            </w:pPr>
          </w:p>
        </w:tc>
        <w:tc>
          <w:tcPr>
            <w:tcW w:w="927" w:type="dxa"/>
            <w:vAlign w:val="center"/>
          </w:tcPr>
          <w:p w14:paraId="73832B43" w14:textId="77777777" w:rsidR="00C34AD2" w:rsidRPr="00F022E3" w:rsidRDefault="00C34AD2" w:rsidP="004B72DA">
            <w:pPr>
              <w:spacing w:before="0" w:after="0"/>
              <w:rPr>
                <w:sz w:val="16"/>
                <w:szCs w:val="16"/>
              </w:rPr>
            </w:pPr>
          </w:p>
        </w:tc>
        <w:tc>
          <w:tcPr>
            <w:tcW w:w="929" w:type="dxa"/>
            <w:vAlign w:val="center"/>
          </w:tcPr>
          <w:p w14:paraId="0A1FA14E" w14:textId="77777777" w:rsidR="00C34AD2" w:rsidRPr="00F022E3" w:rsidRDefault="00C34AD2" w:rsidP="004B72DA">
            <w:pPr>
              <w:spacing w:before="0" w:after="0"/>
              <w:jc w:val="both"/>
              <w:rPr>
                <w:sz w:val="16"/>
                <w:szCs w:val="16"/>
              </w:rPr>
            </w:pPr>
          </w:p>
        </w:tc>
      </w:tr>
      <w:tr w:rsidR="00C34AD2" w:rsidRPr="00F022E3" w14:paraId="1FF48586" w14:textId="77777777" w:rsidTr="004B72DA">
        <w:trPr>
          <w:trHeight w:val="112"/>
        </w:trPr>
        <w:tc>
          <w:tcPr>
            <w:tcW w:w="304" w:type="dxa"/>
            <w:vMerge/>
            <w:vAlign w:val="center"/>
          </w:tcPr>
          <w:p w14:paraId="7C52A9E8" w14:textId="77777777" w:rsidR="00C34AD2" w:rsidRPr="00F022E3" w:rsidRDefault="00C34AD2" w:rsidP="004B72DA">
            <w:pPr>
              <w:spacing w:before="0" w:after="0"/>
              <w:jc w:val="both"/>
              <w:rPr>
                <w:b/>
                <w:sz w:val="16"/>
                <w:szCs w:val="16"/>
              </w:rPr>
            </w:pPr>
          </w:p>
        </w:tc>
        <w:tc>
          <w:tcPr>
            <w:tcW w:w="1081" w:type="dxa"/>
            <w:vMerge/>
            <w:vAlign w:val="center"/>
          </w:tcPr>
          <w:p w14:paraId="0A4D16E8" w14:textId="77777777" w:rsidR="00C34AD2" w:rsidRPr="00F022E3" w:rsidRDefault="00C34AD2" w:rsidP="004B72DA">
            <w:pPr>
              <w:spacing w:before="0" w:after="0"/>
              <w:jc w:val="both"/>
              <w:rPr>
                <w:b/>
                <w:sz w:val="16"/>
                <w:szCs w:val="16"/>
              </w:rPr>
            </w:pPr>
          </w:p>
        </w:tc>
        <w:tc>
          <w:tcPr>
            <w:tcW w:w="944" w:type="dxa"/>
            <w:vAlign w:val="center"/>
          </w:tcPr>
          <w:p w14:paraId="4A746BDE"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6F5AF638" w14:textId="77777777" w:rsidR="00C34AD2" w:rsidRPr="00F022E3" w:rsidRDefault="00C34AD2" w:rsidP="004B72DA">
            <w:pPr>
              <w:spacing w:before="0" w:after="0"/>
              <w:jc w:val="both"/>
              <w:rPr>
                <w:sz w:val="16"/>
                <w:szCs w:val="16"/>
              </w:rPr>
            </w:pPr>
          </w:p>
        </w:tc>
        <w:tc>
          <w:tcPr>
            <w:tcW w:w="773" w:type="dxa"/>
            <w:vAlign w:val="center"/>
          </w:tcPr>
          <w:p w14:paraId="0FA4A2A1" w14:textId="77777777" w:rsidR="00C34AD2" w:rsidRPr="00F022E3" w:rsidRDefault="00C34AD2" w:rsidP="004B72DA">
            <w:pPr>
              <w:spacing w:before="0" w:after="0"/>
              <w:rPr>
                <w:sz w:val="16"/>
                <w:szCs w:val="16"/>
              </w:rPr>
            </w:pPr>
          </w:p>
        </w:tc>
        <w:tc>
          <w:tcPr>
            <w:tcW w:w="773" w:type="dxa"/>
            <w:vAlign w:val="center"/>
          </w:tcPr>
          <w:p w14:paraId="39FFBDB3" w14:textId="77777777" w:rsidR="00C34AD2" w:rsidRPr="00F022E3" w:rsidRDefault="00C34AD2" w:rsidP="004B72DA">
            <w:pPr>
              <w:spacing w:before="0" w:after="0"/>
              <w:rPr>
                <w:sz w:val="16"/>
                <w:szCs w:val="16"/>
              </w:rPr>
            </w:pPr>
          </w:p>
        </w:tc>
        <w:tc>
          <w:tcPr>
            <w:tcW w:w="773" w:type="dxa"/>
            <w:vAlign w:val="center"/>
          </w:tcPr>
          <w:p w14:paraId="231D533F" w14:textId="77777777" w:rsidR="00C34AD2" w:rsidRPr="00F022E3" w:rsidRDefault="00C34AD2" w:rsidP="004B72DA">
            <w:pPr>
              <w:spacing w:before="0" w:after="0"/>
              <w:rPr>
                <w:sz w:val="16"/>
                <w:szCs w:val="16"/>
              </w:rPr>
            </w:pPr>
          </w:p>
        </w:tc>
        <w:tc>
          <w:tcPr>
            <w:tcW w:w="772" w:type="dxa"/>
            <w:vAlign w:val="center"/>
          </w:tcPr>
          <w:p w14:paraId="370F5BD9" w14:textId="77777777" w:rsidR="00C34AD2" w:rsidRPr="00F022E3" w:rsidRDefault="00C34AD2" w:rsidP="004B72DA">
            <w:pPr>
              <w:spacing w:before="0" w:after="0"/>
              <w:rPr>
                <w:sz w:val="16"/>
                <w:szCs w:val="16"/>
              </w:rPr>
            </w:pPr>
          </w:p>
        </w:tc>
        <w:tc>
          <w:tcPr>
            <w:tcW w:w="772" w:type="dxa"/>
            <w:vAlign w:val="center"/>
          </w:tcPr>
          <w:p w14:paraId="63436401" w14:textId="77777777" w:rsidR="00C34AD2" w:rsidRPr="00F022E3" w:rsidRDefault="00C34AD2" w:rsidP="004B72DA">
            <w:pPr>
              <w:spacing w:before="0" w:after="0"/>
              <w:rPr>
                <w:sz w:val="16"/>
                <w:szCs w:val="16"/>
              </w:rPr>
            </w:pPr>
          </w:p>
        </w:tc>
        <w:tc>
          <w:tcPr>
            <w:tcW w:w="773" w:type="dxa"/>
            <w:vAlign w:val="center"/>
          </w:tcPr>
          <w:p w14:paraId="2B6061D7" w14:textId="77777777" w:rsidR="00C34AD2" w:rsidRPr="00F022E3" w:rsidRDefault="00C34AD2" w:rsidP="004B72DA">
            <w:pPr>
              <w:spacing w:before="0" w:after="0"/>
              <w:jc w:val="both"/>
              <w:rPr>
                <w:sz w:val="16"/>
                <w:szCs w:val="16"/>
              </w:rPr>
            </w:pPr>
          </w:p>
        </w:tc>
        <w:tc>
          <w:tcPr>
            <w:tcW w:w="927" w:type="dxa"/>
            <w:vAlign w:val="center"/>
          </w:tcPr>
          <w:p w14:paraId="2B964907" w14:textId="77777777" w:rsidR="00C34AD2" w:rsidRPr="00F022E3" w:rsidRDefault="00C34AD2" w:rsidP="004B72DA">
            <w:pPr>
              <w:spacing w:before="0" w:after="0"/>
              <w:rPr>
                <w:sz w:val="16"/>
                <w:szCs w:val="16"/>
              </w:rPr>
            </w:pPr>
          </w:p>
        </w:tc>
        <w:tc>
          <w:tcPr>
            <w:tcW w:w="929" w:type="dxa"/>
            <w:vAlign w:val="center"/>
          </w:tcPr>
          <w:p w14:paraId="3F7C55CE" w14:textId="77777777" w:rsidR="00C34AD2" w:rsidRPr="00F022E3" w:rsidRDefault="00C34AD2" w:rsidP="004B72DA">
            <w:pPr>
              <w:spacing w:before="0" w:after="0"/>
              <w:jc w:val="both"/>
              <w:rPr>
                <w:sz w:val="16"/>
                <w:szCs w:val="16"/>
              </w:rPr>
            </w:pPr>
          </w:p>
        </w:tc>
      </w:tr>
      <w:tr w:rsidR="00C34AD2" w:rsidRPr="00F022E3" w14:paraId="7A962344" w14:textId="77777777" w:rsidTr="004B72DA">
        <w:trPr>
          <w:trHeight w:val="112"/>
        </w:trPr>
        <w:tc>
          <w:tcPr>
            <w:tcW w:w="304" w:type="dxa"/>
            <w:vMerge/>
            <w:vAlign w:val="center"/>
          </w:tcPr>
          <w:p w14:paraId="02B31650" w14:textId="77777777" w:rsidR="00C34AD2" w:rsidRPr="00F022E3" w:rsidRDefault="00C34AD2" w:rsidP="004B72DA">
            <w:pPr>
              <w:spacing w:before="0" w:after="0"/>
              <w:jc w:val="both"/>
              <w:rPr>
                <w:b/>
                <w:sz w:val="16"/>
                <w:szCs w:val="16"/>
              </w:rPr>
            </w:pPr>
          </w:p>
        </w:tc>
        <w:tc>
          <w:tcPr>
            <w:tcW w:w="1081" w:type="dxa"/>
            <w:vMerge/>
            <w:vAlign w:val="center"/>
          </w:tcPr>
          <w:p w14:paraId="2B6BAA1E" w14:textId="77777777" w:rsidR="00C34AD2" w:rsidRPr="00F022E3" w:rsidRDefault="00C34AD2" w:rsidP="004B72DA">
            <w:pPr>
              <w:spacing w:before="0" w:after="0"/>
              <w:jc w:val="both"/>
              <w:rPr>
                <w:b/>
                <w:sz w:val="16"/>
                <w:szCs w:val="16"/>
              </w:rPr>
            </w:pPr>
          </w:p>
        </w:tc>
        <w:tc>
          <w:tcPr>
            <w:tcW w:w="944" w:type="dxa"/>
            <w:vAlign w:val="center"/>
          </w:tcPr>
          <w:p w14:paraId="5C6A1D70"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6DF828AD" w14:textId="77777777" w:rsidR="00C34AD2" w:rsidRPr="00F022E3" w:rsidRDefault="00C34AD2" w:rsidP="004B72DA">
            <w:pPr>
              <w:spacing w:before="0" w:after="0"/>
              <w:jc w:val="both"/>
              <w:rPr>
                <w:sz w:val="16"/>
                <w:szCs w:val="16"/>
              </w:rPr>
            </w:pPr>
          </w:p>
        </w:tc>
        <w:tc>
          <w:tcPr>
            <w:tcW w:w="773" w:type="dxa"/>
            <w:vAlign w:val="center"/>
          </w:tcPr>
          <w:p w14:paraId="643D70A1" w14:textId="77777777" w:rsidR="00C34AD2" w:rsidRPr="00F022E3" w:rsidRDefault="00C34AD2" w:rsidP="004B72DA">
            <w:pPr>
              <w:spacing w:before="0" w:after="0"/>
              <w:rPr>
                <w:sz w:val="16"/>
                <w:szCs w:val="16"/>
              </w:rPr>
            </w:pPr>
          </w:p>
        </w:tc>
        <w:tc>
          <w:tcPr>
            <w:tcW w:w="773" w:type="dxa"/>
            <w:vAlign w:val="center"/>
          </w:tcPr>
          <w:p w14:paraId="2416AD07" w14:textId="77777777" w:rsidR="00C34AD2" w:rsidRPr="00F022E3" w:rsidRDefault="00C34AD2" w:rsidP="004B72DA">
            <w:pPr>
              <w:spacing w:before="0" w:after="0"/>
              <w:rPr>
                <w:sz w:val="16"/>
                <w:szCs w:val="16"/>
              </w:rPr>
            </w:pPr>
          </w:p>
        </w:tc>
        <w:tc>
          <w:tcPr>
            <w:tcW w:w="773" w:type="dxa"/>
            <w:vAlign w:val="center"/>
          </w:tcPr>
          <w:p w14:paraId="14F8A589" w14:textId="77777777" w:rsidR="00C34AD2" w:rsidRPr="00F022E3" w:rsidRDefault="00C34AD2" w:rsidP="004B72DA">
            <w:pPr>
              <w:spacing w:before="0" w:after="0"/>
              <w:rPr>
                <w:sz w:val="16"/>
                <w:szCs w:val="16"/>
              </w:rPr>
            </w:pPr>
          </w:p>
        </w:tc>
        <w:tc>
          <w:tcPr>
            <w:tcW w:w="772" w:type="dxa"/>
            <w:vAlign w:val="center"/>
          </w:tcPr>
          <w:p w14:paraId="21F330E5" w14:textId="77777777" w:rsidR="00C34AD2" w:rsidRPr="00F022E3" w:rsidRDefault="00C34AD2" w:rsidP="004B72DA">
            <w:pPr>
              <w:spacing w:before="0" w:after="0"/>
              <w:rPr>
                <w:sz w:val="16"/>
                <w:szCs w:val="16"/>
              </w:rPr>
            </w:pPr>
          </w:p>
        </w:tc>
        <w:tc>
          <w:tcPr>
            <w:tcW w:w="772" w:type="dxa"/>
            <w:vAlign w:val="center"/>
          </w:tcPr>
          <w:p w14:paraId="09A7768B" w14:textId="77777777" w:rsidR="00C34AD2" w:rsidRPr="00F022E3" w:rsidRDefault="00C34AD2" w:rsidP="004B72DA">
            <w:pPr>
              <w:spacing w:before="0" w:after="0"/>
              <w:rPr>
                <w:sz w:val="16"/>
                <w:szCs w:val="16"/>
              </w:rPr>
            </w:pPr>
          </w:p>
        </w:tc>
        <w:tc>
          <w:tcPr>
            <w:tcW w:w="773" w:type="dxa"/>
            <w:vAlign w:val="center"/>
          </w:tcPr>
          <w:p w14:paraId="787B728F" w14:textId="77777777" w:rsidR="00C34AD2" w:rsidRPr="00F022E3" w:rsidRDefault="00C34AD2" w:rsidP="004B72DA">
            <w:pPr>
              <w:spacing w:before="0" w:after="0"/>
              <w:jc w:val="both"/>
              <w:rPr>
                <w:sz w:val="16"/>
                <w:szCs w:val="16"/>
              </w:rPr>
            </w:pPr>
          </w:p>
        </w:tc>
        <w:tc>
          <w:tcPr>
            <w:tcW w:w="927" w:type="dxa"/>
            <w:vAlign w:val="center"/>
          </w:tcPr>
          <w:p w14:paraId="32E6BD67" w14:textId="77777777" w:rsidR="00C34AD2" w:rsidRPr="00F022E3" w:rsidRDefault="00C34AD2" w:rsidP="004B72DA">
            <w:pPr>
              <w:spacing w:before="0" w:after="0"/>
              <w:rPr>
                <w:sz w:val="16"/>
                <w:szCs w:val="16"/>
              </w:rPr>
            </w:pPr>
          </w:p>
        </w:tc>
        <w:tc>
          <w:tcPr>
            <w:tcW w:w="929" w:type="dxa"/>
            <w:vAlign w:val="center"/>
          </w:tcPr>
          <w:p w14:paraId="58FCF028" w14:textId="77777777" w:rsidR="00C34AD2" w:rsidRPr="00F022E3" w:rsidRDefault="00C34AD2" w:rsidP="004B72DA">
            <w:pPr>
              <w:spacing w:before="0" w:after="0"/>
              <w:jc w:val="both"/>
              <w:rPr>
                <w:sz w:val="16"/>
                <w:szCs w:val="16"/>
              </w:rPr>
            </w:pPr>
          </w:p>
        </w:tc>
      </w:tr>
      <w:tr w:rsidR="00C34AD2" w:rsidRPr="00F022E3" w14:paraId="0A6C719B" w14:textId="77777777" w:rsidTr="004B72DA">
        <w:trPr>
          <w:trHeight w:val="112"/>
        </w:trPr>
        <w:tc>
          <w:tcPr>
            <w:tcW w:w="304" w:type="dxa"/>
            <w:vMerge/>
            <w:vAlign w:val="center"/>
          </w:tcPr>
          <w:p w14:paraId="6CD3E7C1" w14:textId="77777777" w:rsidR="00C34AD2" w:rsidRPr="00F022E3" w:rsidRDefault="00C34AD2" w:rsidP="004B72DA">
            <w:pPr>
              <w:spacing w:before="0" w:after="0"/>
              <w:jc w:val="both"/>
              <w:rPr>
                <w:b/>
                <w:sz w:val="16"/>
                <w:szCs w:val="16"/>
              </w:rPr>
            </w:pPr>
          </w:p>
        </w:tc>
        <w:tc>
          <w:tcPr>
            <w:tcW w:w="1081" w:type="dxa"/>
            <w:vMerge w:val="restart"/>
            <w:vAlign w:val="center"/>
          </w:tcPr>
          <w:p w14:paraId="186EC14A" w14:textId="77777777" w:rsidR="00C34AD2" w:rsidRPr="00F022E3" w:rsidRDefault="00C34AD2" w:rsidP="004B72DA">
            <w:pPr>
              <w:spacing w:before="0" w:after="0"/>
              <w:jc w:val="both"/>
              <w:rPr>
                <w:b/>
                <w:sz w:val="16"/>
                <w:szCs w:val="16"/>
              </w:rPr>
            </w:pPr>
            <w:r w:rsidRPr="00F022E3">
              <w:rPr>
                <w:b/>
                <w:sz w:val="16"/>
                <w:szCs w:val="16"/>
              </w:rPr>
              <w:t>DL Packet-Latency</w:t>
            </w:r>
            <w:r>
              <w:rPr>
                <w:b/>
                <w:sz w:val="16"/>
                <w:szCs w:val="16"/>
              </w:rPr>
              <w:t xml:space="preserve"> CDF (</w:t>
            </w:r>
            <w:proofErr w:type="spellStart"/>
            <w:r>
              <w:rPr>
                <w:b/>
                <w:sz w:val="16"/>
                <w:szCs w:val="16"/>
              </w:rPr>
              <w:t>ms</w:t>
            </w:r>
            <w:proofErr w:type="spellEnd"/>
            <w:r>
              <w:rPr>
                <w:b/>
                <w:sz w:val="16"/>
                <w:szCs w:val="16"/>
              </w:rPr>
              <w:t>)</w:t>
            </w:r>
          </w:p>
        </w:tc>
        <w:tc>
          <w:tcPr>
            <w:tcW w:w="944" w:type="dxa"/>
            <w:vAlign w:val="center"/>
          </w:tcPr>
          <w:p w14:paraId="6BF9F631"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6F66AC7C" w14:textId="77777777" w:rsidR="00C34AD2" w:rsidRPr="00F022E3" w:rsidRDefault="00C34AD2" w:rsidP="004B72DA">
            <w:pPr>
              <w:spacing w:before="0" w:after="0"/>
              <w:jc w:val="both"/>
              <w:rPr>
                <w:sz w:val="16"/>
                <w:szCs w:val="16"/>
              </w:rPr>
            </w:pPr>
          </w:p>
        </w:tc>
        <w:tc>
          <w:tcPr>
            <w:tcW w:w="773" w:type="dxa"/>
            <w:vAlign w:val="center"/>
          </w:tcPr>
          <w:p w14:paraId="50F40675" w14:textId="77777777" w:rsidR="00C34AD2" w:rsidRPr="00F022E3" w:rsidRDefault="00C34AD2" w:rsidP="004B72DA">
            <w:pPr>
              <w:spacing w:before="0" w:after="0"/>
              <w:rPr>
                <w:sz w:val="16"/>
                <w:szCs w:val="16"/>
              </w:rPr>
            </w:pPr>
          </w:p>
        </w:tc>
        <w:tc>
          <w:tcPr>
            <w:tcW w:w="773" w:type="dxa"/>
            <w:vAlign w:val="center"/>
          </w:tcPr>
          <w:p w14:paraId="3CA8A89F" w14:textId="77777777" w:rsidR="00C34AD2" w:rsidRPr="00F022E3" w:rsidRDefault="00C34AD2" w:rsidP="004B72DA">
            <w:pPr>
              <w:spacing w:before="0" w:after="0"/>
              <w:rPr>
                <w:sz w:val="16"/>
                <w:szCs w:val="16"/>
              </w:rPr>
            </w:pPr>
          </w:p>
        </w:tc>
        <w:tc>
          <w:tcPr>
            <w:tcW w:w="773" w:type="dxa"/>
            <w:vAlign w:val="center"/>
          </w:tcPr>
          <w:p w14:paraId="2D59A7BE" w14:textId="77777777" w:rsidR="00C34AD2" w:rsidRPr="00F022E3" w:rsidRDefault="00C34AD2" w:rsidP="004B72DA">
            <w:pPr>
              <w:spacing w:before="0" w:after="0"/>
              <w:rPr>
                <w:sz w:val="16"/>
                <w:szCs w:val="16"/>
              </w:rPr>
            </w:pPr>
          </w:p>
        </w:tc>
        <w:tc>
          <w:tcPr>
            <w:tcW w:w="772" w:type="dxa"/>
            <w:vAlign w:val="center"/>
          </w:tcPr>
          <w:p w14:paraId="6384DE8A" w14:textId="77777777" w:rsidR="00C34AD2" w:rsidRPr="00F022E3" w:rsidRDefault="00C34AD2" w:rsidP="004B72DA">
            <w:pPr>
              <w:spacing w:before="0" w:after="0"/>
              <w:rPr>
                <w:sz w:val="16"/>
                <w:szCs w:val="16"/>
              </w:rPr>
            </w:pPr>
          </w:p>
        </w:tc>
        <w:tc>
          <w:tcPr>
            <w:tcW w:w="772" w:type="dxa"/>
            <w:vAlign w:val="center"/>
          </w:tcPr>
          <w:p w14:paraId="7B5A4F03" w14:textId="77777777" w:rsidR="00C34AD2" w:rsidRPr="00F022E3" w:rsidRDefault="00C34AD2" w:rsidP="004B72DA">
            <w:pPr>
              <w:spacing w:before="0" w:after="0"/>
              <w:rPr>
                <w:sz w:val="16"/>
                <w:szCs w:val="16"/>
              </w:rPr>
            </w:pPr>
          </w:p>
        </w:tc>
        <w:tc>
          <w:tcPr>
            <w:tcW w:w="773" w:type="dxa"/>
            <w:vAlign w:val="center"/>
          </w:tcPr>
          <w:p w14:paraId="52962218" w14:textId="77777777" w:rsidR="00C34AD2" w:rsidRPr="00F022E3" w:rsidRDefault="00C34AD2" w:rsidP="004B72DA">
            <w:pPr>
              <w:spacing w:before="0" w:after="0"/>
              <w:jc w:val="both"/>
              <w:rPr>
                <w:sz w:val="16"/>
                <w:szCs w:val="16"/>
              </w:rPr>
            </w:pPr>
          </w:p>
        </w:tc>
        <w:tc>
          <w:tcPr>
            <w:tcW w:w="927" w:type="dxa"/>
            <w:vAlign w:val="center"/>
          </w:tcPr>
          <w:p w14:paraId="64A6E43C" w14:textId="77777777" w:rsidR="00C34AD2" w:rsidRPr="00F022E3" w:rsidRDefault="00C34AD2" w:rsidP="004B72DA">
            <w:pPr>
              <w:spacing w:before="0" w:after="0"/>
              <w:rPr>
                <w:sz w:val="16"/>
                <w:szCs w:val="16"/>
              </w:rPr>
            </w:pPr>
          </w:p>
        </w:tc>
        <w:tc>
          <w:tcPr>
            <w:tcW w:w="929" w:type="dxa"/>
            <w:vAlign w:val="center"/>
          </w:tcPr>
          <w:p w14:paraId="718EB2C0" w14:textId="77777777" w:rsidR="00C34AD2" w:rsidRPr="00F022E3" w:rsidRDefault="00C34AD2" w:rsidP="004B72DA">
            <w:pPr>
              <w:spacing w:before="0" w:after="0"/>
              <w:jc w:val="both"/>
              <w:rPr>
                <w:sz w:val="16"/>
                <w:szCs w:val="16"/>
              </w:rPr>
            </w:pPr>
          </w:p>
        </w:tc>
      </w:tr>
      <w:tr w:rsidR="00C34AD2" w:rsidRPr="00F022E3" w14:paraId="4B808751" w14:textId="77777777" w:rsidTr="004B72DA">
        <w:trPr>
          <w:trHeight w:val="112"/>
        </w:trPr>
        <w:tc>
          <w:tcPr>
            <w:tcW w:w="304" w:type="dxa"/>
            <w:vMerge/>
            <w:vAlign w:val="center"/>
          </w:tcPr>
          <w:p w14:paraId="7D4EF28A" w14:textId="77777777" w:rsidR="00C34AD2" w:rsidRPr="00F022E3" w:rsidRDefault="00C34AD2" w:rsidP="004B72DA">
            <w:pPr>
              <w:spacing w:before="0" w:after="0"/>
              <w:jc w:val="both"/>
              <w:rPr>
                <w:b/>
                <w:sz w:val="16"/>
                <w:szCs w:val="16"/>
              </w:rPr>
            </w:pPr>
          </w:p>
        </w:tc>
        <w:tc>
          <w:tcPr>
            <w:tcW w:w="1081" w:type="dxa"/>
            <w:vMerge/>
            <w:vAlign w:val="center"/>
          </w:tcPr>
          <w:p w14:paraId="58BB90EB" w14:textId="77777777" w:rsidR="00C34AD2" w:rsidRPr="00F022E3" w:rsidRDefault="00C34AD2" w:rsidP="004B72DA">
            <w:pPr>
              <w:spacing w:before="0" w:after="0"/>
              <w:jc w:val="both"/>
              <w:rPr>
                <w:b/>
                <w:sz w:val="16"/>
                <w:szCs w:val="16"/>
              </w:rPr>
            </w:pPr>
          </w:p>
        </w:tc>
        <w:tc>
          <w:tcPr>
            <w:tcW w:w="944" w:type="dxa"/>
            <w:vAlign w:val="center"/>
          </w:tcPr>
          <w:p w14:paraId="2EB359B8"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3185B339" w14:textId="77777777" w:rsidR="00C34AD2" w:rsidRPr="00F022E3" w:rsidRDefault="00C34AD2" w:rsidP="004B72DA">
            <w:pPr>
              <w:spacing w:before="0" w:after="0"/>
              <w:jc w:val="both"/>
              <w:rPr>
                <w:sz w:val="16"/>
                <w:szCs w:val="16"/>
              </w:rPr>
            </w:pPr>
          </w:p>
        </w:tc>
        <w:tc>
          <w:tcPr>
            <w:tcW w:w="773" w:type="dxa"/>
            <w:vAlign w:val="center"/>
          </w:tcPr>
          <w:p w14:paraId="71396134" w14:textId="77777777" w:rsidR="00C34AD2" w:rsidRPr="00F022E3" w:rsidRDefault="00C34AD2" w:rsidP="004B72DA">
            <w:pPr>
              <w:spacing w:before="0" w:after="0"/>
              <w:rPr>
                <w:sz w:val="16"/>
                <w:szCs w:val="16"/>
              </w:rPr>
            </w:pPr>
          </w:p>
        </w:tc>
        <w:tc>
          <w:tcPr>
            <w:tcW w:w="773" w:type="dxa"/>
            <w:vAlign w:val="center"/>
          </w:tcPr>
          <w:p w14:paraId="4152FD61" w14:textId="77777777" w:rsidR="00C34AD2" w:rsidRPr="00F022E3" w:rsidRDefault="00C34AD2" w:rsidP="004B72DA">
            <w:pPr>
              <w:spacing w:before="0" w:after="0"/>
              <w:rPr>
                <w:sz w:val="16"/>
                <w:szCs w:val="16"/>
              </w:rPr>
            </w:pPr>
          </w:p>
        </w:tc>
        <w:tc>
          <w:tcPr>
            <w:tcW w:w="773" w:type="dxa"/>
            <w:vAlign w:val="center"/>
          </w:tcPr>
          <w:p w14:paraId="27CF44E3" w14:textId="77777777" w:rsidR="00C34AD2" w:rsidRPr="00F022E3" w:rsidRDefault="00C34AD2" w:rsidP="004B72DA">
            <w:pPr>
              <w:spacing w:before="0" w:after="0"/>
              <w:rPr>
                <w:sz w:val="16"/>
                <w:szCs w:val="16"/>
              </w:rPr>
            </w:pPr>
          </w:p>
        </w:tc>
        <w:tc>
          <w:tcPr>
            <w:tcW w:w="772" w:type="dxa"/>
            <w:vAlign w:val="center"/>
          </w:tcPr>
          <w:p w14:paraId="5592795A" w14:textId="77777777" w:rsidR="00C34AD2" w:rsidRPr="00F022E3" w:rsidRDefault="00C34AD2" w:rsidP="004B72DA">
            <w:pPr>
              <w:spacing w:before="0" w:after="0"/>
              <w:rPr>
                <w:sz w:val="16"/>
                <w:szCs w:val="16"/>
              </w:rPr>
            </w:pPr>
          </w:p>
        </w:tc>
        <w:tc>
          <w:tcPr>
            <w:tcW w:w="772" w:type="dxa"/>
            <w:vAlign w:val="center"/>
          </w:tcPr>
          <w:p w14:paraId="6F465712" w14:textId="77777777" w:rsidR="00C34AD2" w:rsidRPr="00F022E3" w:rsidRDefault="00C34AD2" w:rsidP="004B72DA">
            <w:pPr>
              <w:spacing w:before="0" w:after="0"/>
              <w:rPr>
                <w:sz w:val="16"/>
                <w:szCs w:val="16"/>
              </w:rPr>
            </w:pPr>
          </w:p>
        </w:tc>
        <w:tc>
          <w:tcPr>
            <w:tcW w:w="773" w:type="dxa"/>
            <w:vAlign w:val="center"/>
          </w:tcPr>
          <w:p w14:paraId="78874486" w14:textId="77777777" w:rsidR="00C34AD2" w:rsidRPr="00F022E3" w:rsidRDefault="00C34AD2" w:rsidP="004B72DA">
            <w:pPr>
              <w:spacing w:before="0" w:after="0"/>
              <w:jc w:val="both"/>
              <w:rPr>
                <w:sz w:val="16"/>
                <w:szCs w:val="16"/>
              </w:rPr>
            </w:pPr>
          </w:p>
        </w:tc>
        <w:tc>
          <w:tcPr>
            <w:tcW w:w="927" w:type="dxa"/>
            <w:vAlign w:val="center"/>
          </w:tcPr>
          <w:p w14:paraId="785CB399" w14:textId="77777777" w:rsidR="00C34AD2" w:rsidRPr="00F022E3" w:rsidRDefault="00C34AD2" w:rsidP="004B72DA">
            <w:pPr>
              <w:spacing w:before="0" w:after="0"/>
              <w:rPr>
                <w:sz w:val="16"/>
                <w:szCs w:val="16"/>
              </w:rPr>
            </w:pPr>
          </w:p>
        </w:tc>
        <w:tc>
          <w:tcPr>
            <w:tcW w:w="929" w:type="dxa"/>
            <w:vAlign w:val="center"/>
          </w:tcPr>
          <w:p w14:paraId="1762FC94" w14:textId="77777777" w:rsidR="00C34AD2" w:rsidRPr="00F022E3" w:rsidRDefault="00C34AD2" w:rsidP="004B72DA">
            <w:pPr>
              <w:spacing w:before="0" w:after="0"/>
              <w:jc w:val="both"/>
              <w:rPr>
                <w:sz w:val="16"/>
                <w:szCs w:val="16"/>
              </w:rPr>
            </w:pPr>
          </w:p>
        </w:tc>
      </w:tr>
      <w:tr w:rsidR="00C34AD2" w:rsidRPr="00F022E3" w14:paraId="2CEA8A1F" w14:textId="77777777" w:rsidTr="004B72DA">
        <w:trPr>
          <w:trHeight w:val="112"/>
        </w:trPr>
        <w:tc>
          <w:tcPr>
            <w:tcW w:w="304" w:type="dxa"/>
            <w:vMerge/>
            <w:vAlign w:val="center"/>
          </w:tcPr>
          <w:p w14:paraId="1CD40831" w14:textId="77777777" w:rsidR="00C34AD2" w:rsidRPr="00F022E3" w:rsidRDefault="00C34AD2" w:rsidP="004B72DA">
            <w:pPr>
              <w:spacing w:before="0" w:after="0"/>
              <w:jc w:val="both"/>
              <w:rPr>
                <w:b/>
                <w:sz w:val="16"/>
                <w:szCs w:val="16"/>
              </w:rPr>
            </w:pPr>
          </w:p>
        </w:tc>
        <w:tc>
          <w:tcPr>
            <w:tcW w:w="1081" w:type="dxa"/>
            <w:vMerge/>
            <w:vAlign w:val="center"/>
          </w:tcPr>
          <w:p w14:paraId="0D4B0A82" w14:textId="77777777" w:rsidR="00C34AD2" w:rsidRPr="00F022E3" w:rsidRDefault="00C34AD2" w:rsidP="004B72DA">
            <w:pPr>
              <w:spacing w:before="0" w:after="0"/>
              <w:jc w:val="both"/>
              <w:rPr>
                <w:b/>
                <w:sz w:val="16"/>
                <w:szCs w:val="16"/>
              </w:rPr>
            </w:pPr>
          </w:p>
        </w:tc>
        <w:tc>
          <w:tcPr>
            <w:tcW w:w="944" w:type="dxa"/>
            <w:vAlign w:val="center"/>
          </w:tcPr>
          <w:p w14:paraId="12DED460"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098634BB" w14:textId="77777777" w:rsidR="00C34AD2" w:rsidRPr="00F022E3" w:rsidRDefault="00C34AD2" w:rsidP="004B72DA">
            <w:pPr>
              <w:spacing w:before="0" w:after="0"/>
              <w:jc w:val="both"/>
              <w:rPr>
                <w:sz w:val="16"/>
                <w:szCs w:val="16"/>
              </w:rPr>
            </w:pPr>
          </w:p>
        </w:tc>
        <w:tc>
          <w:tcPr>
            <w:tcW w:w="773" w:type="dxa"/>
            <w:vAlign w:val="center"/>
          </w:tcPr>
          <w:p w14:paraId="7CA192D7" w14:textId="77777777" w:rsidR="00C34AD2" w:rsidRPr="00F022E3" w:rsidRDefault="00C34AD2" w:rsidP="004B72DA">
            <w:pPr>
              <w:spacing w:before="0" w:after="0"/>
              <w:rPr>
                <w:sz w:val="16"/>
                <w:szCs w:val="16"/>
              </w:rPr>
            </w:pPr>
          </w:p>
        </w:tc>
        <w:tc>
          <w:tcPr>
            <w:tcW w:w="773" w:type="dxa"/>
            <w:vAlign w:val="center"/>
          </w:tcPr>
          <w:p w14:paraId="5D8B490D" w14:textId="77777777" w:rsidR="00C34AD2" w:rsidRPr="00F022E3" w:rsidRDefault="00C34AD2" w:rsidP="004B72DA">
            <w:pPr>
              <w:spacing w:before="0" w:after="0"/>
              <w:rPr>
                <w:sz w:val="16"/>
                <w:szCs w:val="16"/>
              </w:rPr>
            </w:pPr>
          </w:p>
        </w:tc>
        <w:tc>
          <w:tcPr>
            <w:tcW w:w="773" w:type="dxa"/>
            <w:vAlign w:val="center"/>
          </w:tcPr>
          <w:p w14:paraId="437E56CF" w14:textId="77777777" w:rsidR="00C34AD2" w:rsidRPr="00F022E3" w:rsidRDefault="00C34AD2" w:rsidP="004B72DA">
            <w:pPr>
              <w:spacing w:before="0" w:after="0"/>
              <w:rPr>
                <w:sz w:val="16"/>
                <w:szCs w:val="16"/>
              </w:rPr>
            </w:pPr>
          </w:p>
        </w:tc>
        <w:tc>
          <w:tcPr>
            <w:tcW w:w="772" w:type="dxa"/>
            <w:vAlign w:val="center"/>
          </w:tcPr>
          <w:p w14:paraId="60D509EE" w14:textId="77777777" w:rsidR="00C34AD2" w:rsidRPr="00F022E3" w:rsidRDefault="00C34AD2" w:rsidP="004B72DA">
            <w:pPr>
              <w:spacing w:before="0" w:after="0"/>
              <w:rPr>
                <w:sz w:val="16"/>
                <w:szCs w:val="16"/>
              </w:rPr>
            </w:pPr>
          </w:p>
        </w:tc>
        <w:tc>
          <w:tcPr>
            <w:tcW w:w="772" w:type="dxa"/>
            <w:vAlign w:val="center"/>
          </w:tcPr>
          <w:p w14:paraId="67EADB48" w14:textId="77777777" w:rsidR="00C34AD2" w:rsidRPr="00F022E3" w:rsidRDefault="00C34AD2" w:rsidP="004B72DA">
            <w:pPr>
              <w:spacing w:before="0" w:after="0"/>
              <w:rPr>
                <w:sz w:val="16"/>
                <w:szCs w:val="16"/>
              </w:rPr>
            </w:pPr>
          </w:p>
        </w:tc>
        <w:tc>
          <w:tcPr>
            <w:tcW w:w="773" w:type="dxa"/>
            <w:vAlign w:val="center"/>
          </w:tcPr>
          <w:p w14:paraId="37EB419B" w14:textId="77777777" w:rsidR="00C34AD2" w:rsidRPr="00F022E3" w:rsidRDefault="00C34AD2" w:rsidP="004B72DA">
            <w:pPr>
              <w:spacing w:before="0" w:after="0"/>
              <w:jc w:val="both"/>
              <w:rPr>
                <w:sz w:val="16"/>
                <w:szCs w:val="16"/>
              </w:rPr>
            </w:pPr>
          </w:p>
        </w:tc>
        <w:tc>
          <w:tcPr>
            <w:tcW w:w="927" w:type="dxa"/>
            <w:vAlign w:val="center"/>
          </w:tcPr>
          <w:p w14:paraId="5740B917" w14:textId="77777777" w:rsidR="00C34AD2" w:rsidRPr="00F022E3" w:rsidRDefault="00C34AD2" w:rsidP="004B72DA">
            <w:pPr>
              <w:spacing w:before="0" w:after="0"/>
              <w:rPr>
                <w:sz w:val="16"/>
                <w:szCs w:val="16"/>
              </w:rPr>
            </w:pPr>
          </w:p>
        </w:tc>
        <w:tc>
          <w:tcPr>
            <w:tcW w:w="929" w:type="dxa"/>
            <w:vAlign w:val="center"/>
          </w:tcPr>
          <w:p w14:paraId="690982C4" w14:textId="77777777" w:rsidR="00C34AD2" w:rsidRPr="00F022E3" w:rsidRDefault="00C34AD2" w:rsidP="004B72DA">
            <w:pPr>
              <w:spacing w:before="0" w:after="0"/>
              <w:jc w:val="both"/>
              <w:rPr>
                <w:sz w:val="16"/>
                <w:szCs w:val="16"/>
              </w:rPr>
            </w:pPr>
          </w:p>
        </w:tc>
      </w:tr>
      <w:tr w:rsidR="00C34AD2" w:rsidRPr="00F022E3" w14:paraId="410F4A64" w14:textId="77777777" w:rsidTr="004B72DA">
        <w:trPr>
          <w:trHeight w:val="112"/>
        </w:trPr>
        <w:tc>
          <w:tcPr>
            <w:tcW w:w="304" w:type="dxa"/>
            <w:vMerge/>
            <w:vAlign w:val="center"/>
          </w:tcPr>
          <w:p w14:paraId="3CC196D6" w14:textId="77777777" w:rsidR="00C34AD2" w:rsidRPr="00F022E3" w:rsidRDefault="00C34AD2" w:rsidP="004B72DA">
            <w:pPr>
              <w:spacing w:before="0" w:after="0"/>
              <w:jc w:val="both"/>
              <w:rPr>
                <w:b/>
                <w:sz w:val="16"/>
                <w:szCs w:val="16"/>
              </w:rPr>
            </w:pPr>
          </w:p>
        </w:tc>
        <w:tc>
          <w:tcPr>
            <w:tcW w:w="1081" w:type="dxa"/>
            <w:vMerge/>
            <w:vAlign w:val="center"/>
          </w:tcPr>
          <w:p w14:paraId="69C465D5" w14:textId="77777777" w:rsidR="00C34AD2" w:rsidRPr="00F022E3" w:rsidRDefault="00C34AD2" w:rsidP="004B72DA">
            <w:pPr>
              <w:spacing w:before="0" w:after="0"/>
              <w:jc w:val="both"/>
              <w:rPr>
                <w:b/>
                <w:sz w:val="16"/>
                <w:szCs w:val="16"/>
              </w:rPr>
            </w:pPr>
          </w:p>
        </w:tc>
        <w:tc>
          <w:tcPr>
            <w:tcW w:w="944" w:type="dxa"/>
            <w:vAlign w:val="center"/>
          </w:tcPr>
          <w:p w14:paraId="2E839145"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0868C555" w14:textId="77777777" w:rsidR="00C34AD2" w:rsidRPr="00F022E3" w:rsidRDefault="00C34AD2" w:rsidP="004B72DA">
            <w:pPr>
              <w:spacing w:before="0" w:after="0"/>
              <w:jc w:val="both"/>
              <w:rPr>
                <w:sz w:val="16"/>
                <w:szCs w:val="16"/>
              </w:rPr>
            </w:pPr>
          </w:p>
        </w:tc>
        <w:tc>
          <w:tcPr>
            <w:tcW w:w="773" w:type="dxa"/>
            <w:vAlign w:val="center"/>
          </w:tcPr>
          <w:p w14:paraId="3667095F" w14:textId="77777777" w:rsidR="00C34AD2" w:rsidRPr="00F022E3" w:rsidRDefault="00C34AD2" w:rsidP="004B72DA">
            <w:pPr>
              <w:spacing w:before="0" w:after="0"/>
              <w:rPr>
                <w:sz w:val="16"/>
                <w:szCs w:val="16"/>
              </w:rPr>
            </w:pPr>
          </w:p>
        </w:tc>
        <w:tc>
          <w:tcPr>
            <w:tcW w:w="773" w:type="dxa"/>
            <w:vAlign w:val="center"/>
          </w:tcPr>
          <w:p w14:paraId="29DF63E5" w14:textId="77777777" w:rsidR="00C34AD2" w:rsidRPr="00F022E3" w:rsidRDefault="00C34AD2" w:rsidP="004B72DA">
            <w:pPr>
              <w:spacing w:before="0" w:after="0"/>
              <w:rPr>
                <w:sz w:val="16"/>
                <w:szCs w:val="16"/>
              </w:rPr>
            </w:pPr>
          </w:p>
        </w:tc>
        <w:tc>
          <w:tcPr>
            <w:tcW w:w="773" w:type="dxa"/>
            <w:vAlign w:val="center"/>
          </w:tcPr>
          <w:p w14:paraId="7A080E9F" w14:textId="77777777" w:rsidR="00C34AD2" w:rsidRPr="00F022E3" w:rsidRDefault="00C34AD2" w:rsidP="004B72DA">
            <w:pPr>
              <w:spacing w:before="0" w:after="0"/>
              <w:rPr>
                <w:sz w:val="16"/>
                <w:szCs w:val="16"/>
              </w:rPr>
            </w:pPr>
          </w:p>
        </w:tc>
        <w:tc>
          <w:tcPr>
            <w:tcW w:w="772" w:type="dxa"/>
            <w:vAlign w:val="center"/>
          </w:tcPr>
          <w:p w14:paraId="2225E013" w14:textId="77777777" w:rsidR="00C34AD2" w:rsidRPr="00F022E3" w:rsidRDefault="00C34AD2" w:rsidP="004B72DA">
            <w:pPr>
              <w:spacing w:before="0" w:after="0"/>
              <w:rPr>
                <w:sz w:val="16"/>
                <w:szCs w:val="16"/>
              </w:rPr>
            </w:pPr>
          </w:p>
        </w:tc>
        <w:tc>
          <w:tcPr>
            <w:tcW w:w="772" w:type="dxa"/>
            <w:vAlign w:val="center"/>
          </w:tcPr>
          <w:p w14:paraId="22120B8D" w14:textId="77777777" w:rsidR="00C34AD2" w:rsidRPr="00F022E3" w:rsidRDefault="00C34AD2" w:rsidP="004B72DA">
            <w:pPr>
              <w:spacing w:before="0" w:after="0"/>
              <w:rPr>
                <w:sz w:val="16"/>
                <w:szCs w:val="16"/>
              </w:rPr>
            </w:pPr>
          </w:p>
        </w:tc>
        <w:tc>
          <w:tcPr>
            <w:tcW w:w="773" w:type="dxa"/>
            <w:vAlign w:val="center"/>
          </w:tcPr>
          <w:p w14:paraId="2951E11D" w14:textId="77777777" w:rsidR="00C34AD2" w:rsidRPr="00F022E3" w:rsidRDefault="00C34AD2" w:rsidP="004B72DA">
            <w:pPr>
              <w:spacing w:before="0" w:after="0"/>
              <w:jc w:val="both"/>
              <w:rPr>
                <w:sz w:val="16"/>
                <w:szCs w:val="16"/>
              </w:rPr>
            </w:pPr>
          </w:p>
        </w:tc>
        <w:tc>
          <w:tcPr>
            <w:tcW w:w="927" w:type="dxa"/>
            <w:vAlign w:val="center"/>
          </w:tcPr>
          <w:p w14:paraId="4535D48D" w14:textId="77777777" w:rsidR="00C34AD2" w:rsidRPr="00F022E3" w:rsidRDefault="00C34AD2" w:rsidP="004B72DA">
            <w:pPr>
              <w:spacing w:before="0" w:after="0"/>
              <w:rPr>
                <w:sz w:val="16"/>
                <w:szCs w:val="16"/>
              </w:rPr>
            </w:pPr>
          </w:p>
        </w:tc>
        <w:tc>
          <w:tcPr>
            <w:tcW w:w="929" w:type="dxa"/>
            <w:vAlign w:val="center"/>
          </w:tcPr>
          <w:p w14:paraId="3D27F5D9" w14:textId="77777777" w:rsidR="00C34AD2" w:rsidRPr="00F022E3" w:rsidRDefault="00C34AD2" w:rsidP="004B72DA">
            <w:pPr>
              <w:spacing w:before="0" w:after="0"/>
              <w:jc w:val="both"/>
              <w:rPr>
                <w:sz w:val="16"/>
                <w:szCs w:val="16"/>
              </w:rPr>
            </w:pPr>
          </w:p>
        </w:tc>
      </w:tr>
      <w:tr w:rsidR="00C34AD2" w:rsidRPr="00F022E3" w14:paraId="47197403" w14:textId="77777777" w:rsidTr="004B72DA">
        <w:trPr>
          <w:trHeight w:val="112"/>
        </w:trPr>
        <w:tc>
          <w:tcPr>
            <w:tcW w:w="304" w:type="dxa"/>
            <w:vMerge/>
            <w:vAlign w:val="center"/>
          </w:tcPr>
          <w:p w14:paraId="02A5BFE4" w14:textId="77777777" w:rsidR="00C34AD2" w:rsidRPr="00F022E3" w:rsidRDefault="00C34AD2" w:rsidP="004B72DA">
            <w:pPr>
              <w:spacing w:before="0" w:after="0"/>
              <w:jc w:val="both"/>
              <w:rPr>
                <w:b/>
                <w:sz w:val="16"/>
                <w:szCs w:val="16"/>
              </w:rPr>
            </w:pPr>
          </w:p>
        </w:tc>
        <w:tc>
          <w:tcPr>
            <w:tcW w:w="1081" w:type="dxa"/>
            <w:vMerge w:val="restart"/>
            <w:vAlign w:val="center"/>
          </w:tcPr>
          <w:p w14:paraId="2BBF2DF9" w14:textId="77777777" w:rsidR="00C34AD2" w:rsidRPr="00F022E3" w:rsidRDefault="00C34AD2" w:rsidP="004B72DA">
            <w:pPr>
              <w:spacing w:before="0" w:after="0"/>
              <w:jc w:val="both"/>
              <w:rPr>
                <w:b/>
                <w:sz w:val="16"/>
                <w:szCs w:val="16"/>
              </w:rPr>
            </w:pPr>
            <w:r w:rsidRPr="00F022E3">
              <w:rPr>
                <w:b/>
                <w:sz w:val="16"/>
                <w:szCs w:val="16"/>
              </w:rPr>
              <w:t>DL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60538060"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7E70C853" w14:textId="77777777" w:rsidR="00C34AD2" w:rsidRPr="00F022E3" w:rsidRDefault="00C34AD2" w:rsidP="004B72DA">
            <w:pPr>
              <w:spacing w:before="0" w:after="0"/>
              <w:jc w:val="both"/>
              <w:rPr>
                <w:sz w:val="16"/>
                <w:szCs w:val="16"/>
              </w:rPr>
            </w:pPr>
          </w:p>
        </w:tc>
        <w:tc>
          <w:tcPr>
            <w:tcW w:w="773" w:type="dxa"/>
            <w:vAlign w:val="center"/>
          </w:tcPr>
          <w:p w14:paraId="47C2161B" w14:textId="77777777" w:rsidR="00C34AD2" w:rsidRPr="00F022E3" w:rsidRDefault="00C34AD2" w:rsidP="004B72DA">
            <w:pPr>
              <w:spacing w:before="0" w:after="0"/>
              <w:rPr>
                <w:sz w:val="16"/>
                <w:szCs w:val="16"/>
              </w:rPr>
            </w:pPr>
          </w:p>
        </w:tc>
        <w:tc>
          <w:tcPr>
            <w:tcW w:w="773" w:type="dxa"/>
            <w:vAlign w:val="center"/>
          </w:tcPr>
          <w:p w14:paraId="7BD6F0AF" w14:textId="77777777" w:rsidR="00C34AD2" w:rsidRPr="00F022E3" w:rsidRDefault="00C34AD2" w:rsidP="004B72DA">
            <w:pPr>
              <w:spacing w:before="0" w:after="0"/>
              <w:rPr>
                <w:sz w:val="16"/>
                <w:szCs w:val="16"/>
              </w:rPr>
            </w:pPr>
          </w:p>
        </w:tc>
        <w:tc>
          <w:tcPr>
            <w:tcW w:w="773" w:type="dxa"/>
            <w:vAlign w:val="center"/>
          </w:tcPr>
          <w:p w14:paraId="7FDC5278" w14:textId="77777777" w:rsidR="00C34AD2" w:rsidRPr="00F022E3" w:rsidRDefault="00C34AD2" w:rsidP="004B72DA">
            <w:pPr>
              <w:spacing w:before="0" w:after="0"/>
              <w:rPr>
                <w:sz w:val="16"/>
                <w:szCs w:val="16"/>
              </w:rPr>
            </w:pPr>
          </w:p>
        </w:tc>
        <w:tc>
          <w:tcPr>
            <w:tcW w:w="772" w:type="dxa"/>
            <w:vAlign w:val="center"/>
          </w:tcPr>
          <w:p w14:paraId="4254D12F" w14:textId="77777777" w:rsidR="00C34AD2" w:rsidRPr="00F022E3" w:rsidRDefault="00C34AD2" w:rsidP="004B72DA">
            <w:pPr>
              <w:spacing w:before="0" w:after="0"/>
              <w:rPr>
                <w:sz w:val="16"/>
                <w:szCs w:val="16"/>
              </w:rPr>
            </w:pPr>
          </w:p>
        </w:tc>
        <w:tc>
          <w:tcPr>
            <w:tcW w:w="772" w:type="dxa"/>
            <w:vAlign w:val="center"/>
          </w:tcPr>
          <w:p w14:paraId="4AE9E133" w14:textId="77777777" w:rsidR="00C34AD2" w:rsidRPr="00F022E3" w:rsidRDefault="00C34AD2" w:rsidP="004B72DA">
            <w:pPr>
              <w:spacing w:before="0" w:after="0"/>
              <w:rPr>
                <w:sz w:val="16"/>
                <w:szCs w:val="16"/>
              </w:rPr>
            </w:pPr>
          </w:p>
        </w:tc>
        <w:tc>
          <w:tcPr>
            <w:tcW w:w="773" w:type="dxa"/>
            <w:vAlign w:val="center"/>
          </w:tcPr>
          <w:p w14:paraId="0971354D" w14:textId="77777777" w:rsidR="00C34AD2" w:rsidRPr="00F022E3" w:rsidRDefault="00C34AD2" w:rsidP="004B72DA">
            <w:pPr>
              <w:spacing w:before="0" w:after="0"/>
              <w:jc w:val="both"/>
              <w:rPr>
                <w:sz w:val="16"/>
                <w:szCs w:val="16"/>
              </w:rPr>
            </w:pPr>
          </w:p>
        </w:tc>
        <w:tc>
          <w:tcPr>
            <w:tcW w:w="927" w:type="dxa"/>
            <w:vAlign w:val="center"/>
          </w:tcPr>
          <w:p w14:paraId="5716814B" w14:textId="77777777" w:rsidR="00C34AD2" w:rsidRPr="00F022E3" w:rsidRDefault="00C34AD2" w:rsidP="004B72DA">
            <w:pPr>
              <w:spacing w:before="0" w:after="0"/>
              <w:rPr>
                <w:sz w:val="16"/>
                <w:szCs w:val="16"/>
              </w:rPr>
            </w:pPr>
          </w:p>
        </w:tc>
        <w:tc>
          <w:tcPr>
            <w:tcW w:w="929" w:type="dxa"/>
            <w:vAlign w:val="center"/>
          </w:tcPr>
          <w:p w14:paraId="156B0E8A" w14:textId="77777777" w:rsidR="00C34AD2" w:rsidRPr="00F022E3" w:rsidRDefault="00C34AD2" w:rsidP="004B72DA">
            <w:pPr>
              <w:spacing w:before="0" w:after="0"/>
              <w:jc w:val="both"/>
              <w:rPr>
                <w:sz w:val="16"/>
                <w:szCs w:val="16"/>
              </w:rPr>
            </w:pPr>
          </w:p>
        </w:tc>
      </w:tr>
      <w:tr w:rsidR="00C34AD2" w:rsidRPr="00F022E3" w14:paraId="41BE1137" w14:textId="77777777" w:rsidTr="004B72DA">
        <w:trPr>
          <w:trHeight w:val="112"/>
        </w:trPr>
        <w:tc>
          <w:tcPr>
            <w:tcW w:w="304" w:type="dxa"/>
            <w:vMerge/>
            <w:vAlign w:val="center"/>
          </w:tcPr>
          <w:p w14:paraId="3684738D" w14:textId="77777777" w:rsidR="00C34AD2" w:rsidRPr="00F022E3" w:rsidRDefault="00C34AD2" w:rsidP="004B72DA">
            <w:pPr>
              <w:spacing w:before="0" w:after="0"/>
              <w:jc w:val="both"/>
              <w:rPr>
                <w:b/>
                <w:sz w:val="16"/>
                <w:szCs w:val="16"/>
              </w:rPr>
            </w:pPr>
          </w:p>
        </w:tc>
        <w:tc>
          <w:tcPr>
            <w:tcW w:w="1081" w:type="dxa"/>
            <w:vMerge/>
            <w:vAlign w:val="center"/>
          </w:tcPr>
          <w:p w14:paraId="1251C79C" w14:textId="77777777" w:rsidR="00C34AD2" w:rsidRPr="00F022E3" w:rsidRDefault="00C34AD2" w:rsidP="004B72DA">
            <w:pPr>
              <w:spacing w:before="0" w:after="0"/>
              <w:jc w:val="both"/>
              <w:rPr>
                <w:b/>
                <w:sz w:val="16"/>
                <w:szCs w:val="16"/>
              </w:rPr>
            </w:pPr>
          </w:p>
        </w:tc>
        <w:tc>
          <w:tcPr>
            <w:tcW w:w="944" w:type="dxa"/>
            <w:vAlign w:val="center"/>
          </w:tcPr>
          <w:p w14:paraId="666367EA"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0E965759" w14:textId="77777777" w:rsidR="00C34AD2" w:rsidRPr="00F022E3" w:rsidRDefault="00C34AD2" w:rsidP="004B72DA">
            <w:pPr>
              <w:spacing w:before="0" w:after="0"/>
              <w:jc w:val="both"/>
              <w:rPr>
                <w:sz w:val="16"/>
                <w:szCs w:val="16"/>
              </w:rPr>
            </w:pPr>
          </w:p>
        </w:tc>
        <w:tc>
          <w:tcPr>
            <w:tcW w:w="773" w:type="dxa"/>
            <w:vAlign w:val="center"/>
          </w:tcPr>
          <w:p w14:paraId="38A1B4EB" w14:textId="77777777" w:rsidR="00C34AD2" w:rsidRPr="00F022E3" w:rsidRDefault="00C34AD2" w:rsidP="004B72DA">
            <w:pPr>
              <w:spacing w:before="0" w:after="0"/>
              <w:rPr>
                <w:sz w:val="16"/>
                <w:szCs w:val="16"/>
              </w:rPr>
            </w:pPr>
          </w:p>
        </w:tc>
        <w:tc>
          <w:tcPr>
            <w:tcW w:w="773" w:type="dxa"/>
            <w:vAlign w:val="center"/>
          </w:tcPr>
          <w:p w14:paraId="2EA66F11" w14:textId="77777777" w:rsidR="00C34AD2" w:rsidRPr="00F022E3" w:rsidRDefault="00C34AD2" w:rsidP="004B72DA">
            <w:pPr>
              <w:spacing w:before="0" w:after="0"/>
              <w:rPr>
                <w:sz w:val="16"/>
                <w:szCs w:val="16"/>
              </w:rPr>
            </w:pPr>
          </w:p>
        </w:tc>
        <w:tc>
          <w:tcPr>
            <w:tcW w:w="773" w:type="dxa"/>
            <w:vAlign w:val="center"/>
          </w:tcPr>
          <w:p w14:paraId="41FFB4E5" w14:textId="77777777" w:rsidR="00C34AD2" w:rsidRPr="00F022E3" w:rsidRDefault="00C34AD2" w:rsidP="004B72DA">
            <w:pPr>
              <w:spacing w:before="0" w:after="0"/>
              <w:rPr>
                <w:sz w:val="16"/>
                <w:szCs w:val="16"/>
              </w:rPr>
            </w:pPr>
          </w:p>
        </w:tc>
        <w:tc>
          <w:tcPr>
            <w:tcW w:w="772" w:type="dxa"/>
            <w:vAlign w:val="center"/>
          </w:tcPr>
          <w:p w14:paraId="09CB873E" w14:textId="77777777" w:rsidR="00C34AD2" w:rsidRPr="00F022E3" w:rsidRDefault="00C34AD2" w:rsidP="004B72DA">
            <w:pPr>
              <w:spacing w:before="0" w:after="0"/>
              <w:rPr>
                <w:sz w:val="16"/>
                <w:szCs w:val="16"/>
              </w:rPr>
            </w:pPr>
          </w:p>
        </w:tc>
        <w:tc>
          <w:tcPr>
            <w:tcW w:w="772" w:type="dxa"/>
            <w:vAlign w:val="center"/>
          </w:tcPr>
          <w:p w14:paraId="60100507" w14:textId="77777777" w:rsidR="00C34AD2" w:rsidRPr="00F022E3" w:rsidRDefault="00C34AD2" w:rsidP="004B72DA">
            <w:pPr>
              <w:spacing w:before="0" w:after="0"/>
              <w:rPr>
                <w:sz w:val="16"/>
                <w:szCs w:val="16"/>
              </w:rPr>
            </w:pPr>
          </w:p>
        </w:tc>
        <w:tc>
          <w:tcPr>
            <w:tcW w:w="773" w:type="dxa"/>
            <w:vAlign w:val="center"/>
          </w:tcPr>
          <w:p w14:paraId="619DBD86" w14:textId="77777777" w:rsidR="00C34AD2" w:rsidRPr="00F022E3" w:rsidRDefault="00C34AD2" w:rsidP="004B72DA">
            <w:pPr>
              <w:spacing w:before="0" w:after="0"/>
              <w:jc w:val="both"/>
              <w:rPr>
                <w:sz w:val="16"/>
                <w:szCs w:val="16"/>
              </w:rPr>
            </w:pPr>
          </w:p>
        </w:tc>
        <w:tc>
          <w:tcPr>
            <w:tcW w:w="927" w:type="dxa"/>
            <w:vAlign w:val="center"/>
          </w:tcPr>
          <w:p w14:paraId="7B7CB1AA" w14:textId="77777777" w:rsidR="00C34AD2" w:rsidRPr="00F022E3" w:rsidRDefault="00C34AD2" w:rsidP="004B72DA">
            <w:pPr>
              <w:spacing w:before="0" w:after="0"/>
              <w:rPr>
                <w:sz w:val="16"/>
                <w:szCs w:val="16"/>
              </w:rPr>
            </w:pPr>
          </w:p>
        </w:tc>
        <w:tc>
          <w:tcPr>
            <w:tcW w:w="929" w:type="dxa"/>
            <w:vAlign w:val="center"/>
          </w:tcPr>
          <w:p w14:paraId="79B8CDDA" w14:textId="77777777" w:rsidR="00C34AD2" w:rsidRPr="00F022E3" w:rsidRDefault="00C34AD2" w:rsidP="004B72DA">
            <w:pPr>
              <w:spacing w:before="0" w:after="0"/>
              <w:jc w:val="both"/>
              <w:rPr>
                <w:sz w:val="16"/>
                <w:szCs w:val="16"/>
              </w:rPr>
            </w:pPr>
          </w:p>
        </w:tc>
      </w:tr>
      <w:tr w:rsidR="00C34AD2" w:rsidRPr="00F022E3" w14:paraId="3D7EB78F" w14:textId="77777777" w:rsidTr="004B72DA">
        <w:trPr>
          <w:trHeight w:val="112"/>
        </w:trPr>
        <w:tc>
          <w:tcPr>
            <w:tcW w:w="304" w:type="dxa"/>
            <w:vMerge/>
            <w:vAlign w:val="center"/>
          </w:tcPr>
          <w:p w14:paraId="33A74FE9" w14:textId="77777777" w:rsidR="00C34AD2" w:rsidRPr="00F022E3" w:rsidRDefault="00C34AD2" w:rsidP="004B72DA">
            <w:pPr>
              <w:spacing w:before="0" w:after="0"/>
              <w:jc w:val="both"/>
              <w:rPr>
                <w:b/>
                <w:sz w:val="16"/>
                <w:szCs w:val="16"/>
              </w:rPr>
            </w:pPr>
          </w:p>
        </w:tc>
        <w:tc>
          <w:tcPr>
            <w:tcW w:w="1081" w:type="dxa"/>
            <w:vMerge/>
            <w:vAlign w:val="center"/>
          </w:tcPr>
          <w:p w14:paraId="34B16AD2" w14:textId="77777777" w:rsidR="00C34AD2" w:rsidRPr="00F022E3" w:rsidRDefault="00C34AD2" w:rsidP="004B72DA">
            <w:pPr>
              <w:spacing w:before="0" w:after="0"/>
              <w:jc w:val="both"/>
              <w:rPr>
                <w:b/>
                <w:sz w:val="16"/>
                <w:szCs w:val="16"/>
              </w:rPr>
            </w:pPr>
          </w:p>
        </w:tc>
        <w:tc>
          <w:tcPr>
            <w:tcW w:w="944" w:type="dxa"/>
            <w:vAlign w:val="center"/>
          </w:tcPr>
          <w:p w14:paraId="155BD794"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7F6A01B5" w14:textId="77777777" w:rsidR="00C34AD2" w:rsidRPr="00F022E3" w:rsidRDefault="00C34AD2" w:rsidP="004B72DA">
            <w:pPr>
              <w:spacing w:before="0" w:after="0"/>
              <w:jc w:val="both"/>
              <w:rPr>
                <w:sz w:val="16"/>
                <w:szCs w:val="16"/>
              </w:rPr>
            </w:pPr>
          </w:p>
        </w:tc>
        <w:tc>
          <w:tcPr>
            <w:tcW w:w="773" w:type="dxa"/>
            <w:vAlign w:val="center"/>
          </w:tcPr>
          <w:p w14:paraId="20D07EC2" w14:textId="77777777" w:rsidR="00C34AD2" w:rsidRPr="00F022E3" w:rsidRDefault="00C34AD2" w:rsidP="004B72DA">
            <w:pPr>
              <w:spacing w:before="0" w:after="0"/>
              <w:rPr>
                <w:sz w:val="16"/>
                <w:szCs w:val="16"/>
              </w:rPr>
            </w:pPr>
          </w:p>
        </w:tc>
        <w:tc>
          <w:tcPr>
            <w:tcW w:w="773" w:type="dxa"/>
            <w:vAlign w:val="center"/>
          </w:tcPr>
          <w:p w14:paraId="799B91A5" w14:textId="77777777" w:rsidR="00C34AD2" w:rsidRPr="00F022E3" w:rsidRDefault="00C34AD2" w:rsidP="004B72DA">
            <w:pPr>
              <w:spacing w:before="0" w:after="0"/>
              <w:rPr>
                <w:sz w:val="16"/>
                <w:szCs w:val="16"/>
              </w:rPr>
            </w:pPr>
          </w:p>
        </w:tc>
        <w:tc>
          <w:tcPr>
            <w:tcW w:w="773" w:type="dxa"/>
            <w:vAlign w:val="center"/>
          </w:tcPr>
          <w:p w14:paraId="602F577B" w14:textId="77777777" w:rsidR="00C34AD2" w:rsidRPr="00F022E3" w:rsidRDefault="00C34AD2" w:rsidP="004B72DA">
            <w:pPr>
              <w:spacing w:before="0" w:after="0"/>
              <w:rPr>
                <w:sz w:val="16"/>
                <w:szCs w:val="16"/>
              </w:rPr>
            </w:pPr>
          </w:p>
        </w:tc>
        <w:tc>
          <w:tcPr>
            <w:tcW w:w="772" w:type="dxa"/>
            <w:vAlign w:val="center"/>
          </w:tcPr>
          <w:p w14:paraId="133C034C" w14:textId="77777777" w:rsidR="00C34AD2" w:rsidRPr="00F022E3" w:rsidRDefault="00C34AD2" w:rsidP="004B72DA">
            <w:pPr>
              <w:spacing w:before="0" w:after="0"/>
              <w:rPr>
                <w:sz w:val="16"/>
                <w:szCs w:val="16"/>
              </w:rPr>
            </w:pPr>
          </w:p>
        </w:tc>
        <w:tc>
          <w:tcPr>
            <w:tcW w:w="772" w:type="dxa"/>
            <w:vAlign w:val="center"/>
          </w:tcPr>
          <w:p w14:paraId="00572686" w14:textId="77777777" w:rsidR="00C34AD2" w:rsidRPr="00F022E3" w:rsidRDefault="00C34AD2" w:rsidP="004B72DA">
            <w:pPr>
              <w:spacing w:before="0" w:after="0"/>
              <w:rPr>
                <w:sz w:val="16"/>
                <w:szCs w:val="16"/>
              </w:rPr>
            </w:pPr>
          </w:p>
        </w:tc>
        <w:tc>
          <w:tcPr>
            <w:tcW w:w="773" w:type="dxa"/>
            <w:vAlign w:val="center"/>
          </w:tcPr>
          <w:p w14:paraId="2A6D80BA" w14:textId="77777777" w:rsidR="00C34AD2" w:rsidRPr="00F022E3" w:rsidRDefault="00C34AD2" w:rsidP="004B72DA">
            <w:pPr>
              <w:spacing w:before="0" w:after="0"/>
              <w:jc w:val="both"/>
              <w:rPr>
                <w:sz w:val="16"/>
                <w:szCs w:val="16"/>
              </w:rPr>
            </w:pPr>
          </w:p>
        </w:tc>
        <w:tc>
          <w:tcPr>
            <w:tcW w:w="927" w:type="dxa"/>
            <w:vAlign w:val="center"/>
          </w:tcPr>
          <w:p w14:paraId="45F03331" w14:textId="77777777" w:rsidR="00C34AD2" w:rsidRPr="00F022E3" w:rsidRDefault="00C34AD2" w:rsidP="004B72DA">
            <w:pPr>
              <w:spacing w:before="0" w:after="0"/>
              <w:rPr>
                <w:sz w:val="16"/>
                <w:szCs w:val="16"/>
              </w:rPr>
            </w:pPr>
          </w:p>
        </w:tc>
        <w:tc>
          <w:tcPr>
            <w:tcW w:w="929" w:type="dxa"/>
            <w:vAlign w:val="center"/>
          </w:tcPr>
          <w:p w14:paraId="2AE8BBF0" w14:textId="77777777" w:rsidR="00C34AD2" w:rsidRPr="00F022E3" w:rsidRDefault="00C34AD2" w:rsidP="004B72DA">
            <w:pPr>
              <w:spacing w:before="0" w:after="0"/>
              <w:jc w:val="both"/>
              <w:rPr>
                <w:sz w:val="16"/>
                <w:szCs w:val="16"/>
              </w:rPr>
            </w:pPr>
          </w:p>
        </w:tc>
      </w:tr>
      <w:tr w:rsidR="00C34AD2" w:rsidRPr="00F022E3" w14:paraId="7F4CB894" w14:textId="77777777" w:rsidTr="004B72DA">
        <w:trPr>
          <w:trHeight w:val="112"/>
        </w:trPr>
        <w:tc>
          <w:tcPr>
            <w:tcW w:w="304" w:type="dxa"/>
            <w:vMerge/>
            <w:vAlign w:val="center"/>
          </w:tcPr>
          <w:p w14:paraId="4154CCD4" w14:textId="77777777" w:rsidR="00C34AD2" w:rsidRPr="00F022E3" w:rsidRDefault="00C34AD2" w:rsidP="004B72DA">
            <w:pPr>
              <w:spacing w:before="0" w:after="0"/>
              <w:jc w:val="both"/>
              <w:rPr>
                <w:b/>
                <w:sz w:val="16"/>
                <w:szCs w:val="16"/>
              </w:rPr>
            </w:pPr>
          </w:p>
        </w:tc>
        <w:tc>
          <w:tcPr>
            <w:tcW w:w="1081" w:type="dxa"/>
            <w:vMerge/>
            <w:vAlign w:val="center"/>
          </w:tcPr>
          <w:p w14:paraId="6D42BFB9" w14:textId="77777777" w:rsidR="00C34AD2" w:rsidRPr="00F022E3" w:rsidRDefault="00C34AD2" w:rsidP="004B72DA">
            <w:pPr>
              <w:spacing w:before="0" w:after="0"/>
              <w:jc w:val="both"/>
              <w:rPr>
                <w:b/>
                <w:sz w:val="16"/>
                <w:szCs w:val="16"/>
              </w:rPr>
            </w:pPr>
          </w:p>
        </w:tc>
        <w:tc>
          <w:tcPr>
            <w:tcW w:w="944" w:type="dxa"/>
            <w:vAlign w:val="center"/>
          </w:tcPr>
          <w:p w14:paraId="34C20CD3"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1372D4CB" w14:textId="77777777" w:rsidR="00C34AD2" w:rsidRPr="00F022E3" w:rsidRDefault="00C34AD2" w:rsidP="004B72DA">
            <w:pPr>
              <w:spacing w:before="0" w:after="0"/>
              <w:jc w:val="both"/>
              <w:rPr>
                <w:sz w:val="16"/>
                <w:szCs w:val="16"/>
              </w:rPr>
            </w:pPr>
          </w:p>
        </w:tc>
        <w:tc>
          <w:tcPr>
            <w:tcW w:w="773" w:type="dxa"/>
            <w:vAlign w:val="center"/>
          </w:tcPr>
          <w:p w14:paraId="375A36EE" w14:textId="77777777" w:rsidR="00C34AD2" w:rsidRPr="00F022E3" w:rsidRDefault="00C34AD2" w:rsidP="004B72DA">
            <w:pPr>
              <w:spacing w:before="0" w:after="0"/>
              <w:rPr>
                <w:sz w:val="16"/>
                <w:szCs w:val="16"/>
              </w:rPr>
            </w:pPr>
          </w:p>
        </w:tc>
        <w:tc>
          <w:tcPr>
            <w:tcW w:w="773" w:type="dxa"/>
            <w:vAlign w:val="center"/>
          </w:tcPr>
          <w:p w14:paraId="1AFA115E" w14:textId="77777777" w:rsidR="00C34AD2" w:rsidRPr="00F022E3" w:rsidRDefault="00C34AD2" w:rsidP="004B72DA">
            <w:pPr>
              <w:spacing w:before="0" w:after="0"/>
              <w:rPr>
                <w:sz w:val="16"/>
                <w:szCs w:val="16"/>
              </w:rPr>
            </w:pPr>
          </w:p>
        </w:tc>
        <w:tc>
          <w:tcPr>
            <w:tcW w:w="773" w:type="dxa"/>
            <w:vAlign w:val="center"/>
          </w:tcPr>
          <w:p w14:paraId="067912E0" w14:textId="77777777" w:rsidR="00C34AD2" w:rsidRPr="00F022E3" w:rsidRDefault="00C34AD2" w:rsidP="004B72DA">
            <w:pPr>
              <w:spacing w:before="0" w:after="0"/>
              <w:rPr>
                <w:sz w:val="16"/>
                <w:szCs w:val="16"/>
              </w:rPr>
            </w:pPr>
          </w:p>
        </w:tc>
        <w:tc>
          <w:tcPr>
            <w:tcW w:w="772" w:type="dxa"/>
            <w:vAlign w:val="center"/>
          </w:tcPr>
          <w:p w14:paraId="6DD5D90A" w14:textId="77777777" w:rsidR="00C34AD2" w:rsidRPr="00F022E3" w:rsidRDefault="00C34AD2" w:rsidP="004B72DA">
            <w:pPr>
              <w:spacing w:before="0" w:after="0"/>
              <w:rPr>
                <w:sz w:val="16"/>
                <w:szCs w:val="16"/>
              </w:rPr>
            </w:pPr>
          </w:p>
        </w:tc>
        <w:tc>
          <w:tcPr>
            <w:tcW w:w="772" w:type="dxa"/>
            <w:vAlign w:val="center"/>
          </w:tcPr>
          <w:p w14:paraId="3FF44147" w14:textId="77777777" w:rsidR="00C34AD2" w:rsidRPr="00F022E3" w:rsidRDefault="00C34AD2" w:rsidP="004B72DA">
            <w:pPr>
              <w:spacing w:before="0" w:after="0"/>
              <w:rPr>
                <w:sz w:val="16"/>
                <w:szCs w:val="16"/>
              </w:rPr>
            </w:pPr>
          </w:p>
        </w:tc>
        <w:tc>
          <w:tcPr>
            <w:tcW w:w="773" w:type="dxa"/>
            <w:vAlign w:val="center"/>
          </w:tcPr>
          <w:p w14:paraId="18792952" w14:textId="77777777" w:rsidR="00C34AD2" w:rsidRPr="00F022E3" w:rsidRDefault="00C34AD2" w:rsidP="004B72DA">
            <w:pPr>
              <w:spacing w:before="0" w:after="0"/>
              <w:jc w:val="both"/>
              <w:rPr>
                <w:sz w:val="16"/>
                <w:szCs w:val="16"/>
              </w:rPr>
            </w:pPr>
          </w:p>
        </w:tc>
        <w:tc>
          <w:tcPr>
            <w:tcW w:w="927" w:type="dxa"/>
            <w:vAlign w:val="center"/>
          </w:tcPr>
          <w:p w14:paraId="7B32F12C" w14:textId="77777777" w:rsidR="00C34AD2" w:rsidRPr="00F022E3" w:rsidRDefault="00C34AD2" w:rsidP="004B72DA">
            <w:pPr>
              <w:spacing w:before="0" w:after="0"/>
              <w:rPr>
                <w:sz w:val="16"/>
                <w:szCs w:val="16"/>
              </w:rPr>
            </w:pPr>
          </w:p>
        </w:tc>
        <w:tc>
          <w:tcPr>
            <w:tcW w:w="929" w:type="dxa"/>
            <w:vAlign w:val="center"/>
          </w:tcPr>
          <w:p w14:paraId="6C5B22A3" w14:textId="77777777" w:rsidR="00C34AD2" w:rsidRPr="00F022E3" w:rsidRDefault="00C34AD2" w:rsidP="004B72DA">
            <w:pPr>
              <w:spacing w:before="0" w:after="0"/>
              <w:jc w:val="both"/>
              <w:rPr>
                <w:sz w:val="16"/>
                <w:szCs w:val="16"/>
              </w:rPr>
            </w:pPr>
          </w:p>
        </w:tc>
      </w:tr>
      <w:tr w:rsidR="00C34AD2" w:rsidRPr="00F022E3" w14:paraId="502DB7F2" w14:textId="77777777" w:rsidTr="004B72DA">
        <w:trPr>
          <w:trHeight w:val="112"/>
        </w:trPr>
        <w:tc>
          <w:tcPr>
            <w:tcW w:w="304" w:type="dxa"/>
            <w:vMerge/>
            <w:vAlign w:val="center"/>
          </w:tcPr>
          <w:p w14:paraId="3D51FF3A" w14:textId="77777777" w:rsidR="00C34AD2" w:rsidRPr="00F022E3" w:rsidRDefault="00C34AD2" w:rsidP="004B72DA">
            <w:pPr>
              <w:spacing w:before="0" w:after="0"/>
              <w:jc w:val="both"/>
              <w:rPr>
                <w:b/>
                <w:sz w:val="16"/>
                <w:szCs w:val="16"/>
              </w:rPr>
            </w:pPr>
          </w:p>
        </w:tc>
        <w:tc>
          <w:tcPr>
            <w:tcW w:w="1081" w:type="dxa"/>
            <w:vMerge w:val="restart"/>
            <w:vAlign w:val="center"/>
          </w:tcPr>
          <w:p w14:paraId="0DB9187C" w14:textId="77777777" w:rsidR="00C34AD2" w:rsidRPr="00F022E3" w:rsidRDefault="00C34AD2" w:rsidP="004B72DA">
            <w:pPr>
              <w:spacing w:before="0" w:after="0"/>
              <w:jc w:val="both"/>
              <w:rPr>
                <w:b/>
                <w:sz w:val="16"/>
                <w:szCs w:val="16"/>
              </w:rPr>
            </w:pPr>
            <w:r w:rsidRPr="00F022E3">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10ECFA4F"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6E4B5115" w14:textId="77777777" w:rsidR="00C34AD2" w:rsidRPr="00F022E3" w:rsidRDefault="00C34AD2" w:rsidP="004B72DA">
            <w:pPr>
              <w:spacing w:before="0" w:after="0"/>
              <w:jc w:val="both"/>
              <w:rPr>
                <w:sz w:val="16"/>
                <w:szCs w:val="16"/>
              </w:rPr>
            </w:pPr>
          </w:p>
        </w:tc>
        <w:tc>
          <w:tcPr>
            <w:tcW w:w="773" w:type="dxa"/>
            <w:vAlign w:val="center"/>
          </w:tcPr>
          <w:p w14:paraId="5A728F29" w14:textId="77777777" w:rsidR="00C34AD2" w:rsidRPr="00F022E3" w:rsidRDefault="00C34AD2" w:rsidP="004B72DA">
            <w:pPr>
              <w:spacing w:before="0" w:after="0"/>
              <w:rPr>
                <w:sz w:val="16"/>
                <w:szCs w:val="16"/>
              </w:rPr>
            </w:pPr>
          </w:p>
        </w:tc>
        <w:tc>
          <w:tcPr>
            <w:tcW w:w="773" w:type="dxa"/>
            <w:vAlign w:val="center"/>
          </w:tcPr>
          <w:p w14:paraId="77EAED89" w14:textId="77777777" w:rsidR="00C34AD2" w:rsidRPr="00F022E3" w:rsidRDefault="00C34AD2" w:rsidP="004B72DA">
            <w:pPr>
              <w:spacing w:before="0" w:after="0"/>
              <w:rPr>
                <w:sz w:val="16"/>
                <w:szCs w:val="16"/>
              </w:rPr>
            </w:pPr>
          </w:p>
        </w:tc>
        <w:tc>
          <w:tcPr>
            <w:tcW w:w="773" w:type="dxa"/>
            <w:vAlign w:val="center"/>
          </w:tcPr>
          <w:p w14:paraId="0AA79237" w14:textId="77777777" w:rsidR="00C34AD2" w:rsidRPr="00F022E3" w:rsidRDefault="00C34AD2" w:rsidP="004B72DA">
            <w:pPr>
              <w:spacing w:before="0" w:after="0"/>
              <w:rPr>
                <w:sz w:val="16"/>
                <w:szCs w:val="16"/>
              </w:rPr>
            </w:pPr>
          </w:p>
        </w:tc>
        <w:tc>
          <w:tcPr>
            <w:tcW w:w="772" w:type="dxa"/>
            <w:vAlign w:val="center"/>
          </w:tcPr>
          <w:p w14:paraId="59A0FBC1" w14:textId="77777777" w:rsidR="00C34AD2" w:rsidRPr="00F022E3" w:rsidRDefault="00C34AD2" w:rsidP="004B72DA">
            <w:pPr>
              <w:spacing w:before="0" w:after="0"/>
              <w:rPr>
                <w:sz w:val="16"/>
                <w:szCs w:val="16"/>
              </w:rPr>
            </w:pPr>
          </w:p>
        </w:tc>
        <w:tc>
          <w:tcPr>
            <w:tcW w:w="772" w:type="dxa"/>
            <w:vAlign w:val="center"/>
          </w:tcPr>
          <w:p w14:paraId="0FE708A9" w14:textId="77777777" w:rsidR="00C34AD2" w:rsidRPr="00F022E3" w:rsidRDefault="00C34AD2" w:rsidP="004B72DA">
            <w:pPr>
              <w:spacing w:before="0" w:after="0"/>
              <w:rPr>
                <w:sz w:val="16"/>
                <w:szCs w:val="16"/>
              </w:rPr>
            </w:pPr>
          </w:p>
        </w:tc>
        <w:tc>
          <w:tcPr>
            <w:tcW w:w="773" w:type="dxa"/>
            <w:vAlign w:val="center"/>
          </w:tcPr>
          <w:p w14:paraId="2D44044D" w14:textId="77777777" w:rsidR="00C34AD2" w:rsidRPr="00F022E3" w:rsidRDefault="00C34AD2" w:rsidP="004B72DA">
            <w:pPr>
              <w:spacing w:before="0" w:after="0"/>
              <w:jc w:val="both"/>
              <w:rPr>
                <w:sz w:val="16"/>
                <w:szCs w:val="16"/>
              </w:rPr>
            </w:pPr>
          </w:p>
        </w:tc>
        <w:tc>
          <w:tcPr>
            <w:tcW w:w="927" w:type="dxa"/>
            <w:vAlign w:val="center"/>
          </w:tcPr>
          <w:p w14:paraId="2565CDB3" w14:textId="77777777" w:rsidR="00C34AD2" w:rsidRPr="00F022E3" w:rsidRDefault="00C34AD2" w:rsidP="004B72DA">
            <w:pPr>
              <w:spacing w:before="0" w:after="0"/>
              <w:rPr>
                <w:sz w:val="16"/>
                <w:szCs w:val="16"/>
              </w:rPr>
            </w:pPr>
          </w:p>
        </w:tc>
        <w:tc>
          <w:tcPr>
            <w:tcW w:w="929" w:type="dxa"/>
            <w:vAlign w:val="center"/>
          </w:tcPr>
          <w:p w14:paraId="4D9109B1" w14:textId="77777777" w:rsidR="00C34AD2" w:rsidRPr="00F022E3" w:rsidRDefault="00C34AD2" w:rsidP="004B72DA">
            <w:pPr>
              <w:spacing w:before="0" w:after="0"/>
              <w:jc w:val="both"/>
              <w:rPr>
                <w:sz w:val="16"/>
                <w:szCs w:val="16"/>
              </w:rPr>
            </w:pPr>
          </w:p>
        </w:tc>
      </w:tr>
      <w:tr w:rsidR="00C34AD2" w:rsidRPr="00F022E3" w14:paraId="01748FF5" w14:textId="77777777" w:rsidTr="004B72DA">
        <w:trPr>
          <w:trHeight w:val="112"/>
        </w:trPr>
        <w:tc>
          <w:tcPr>
            <w:tcW w:w="304" w:type="dxa"/>
            <w:vMerge/>
            <w:vAlign w:val="center"/>
          </w:tcPr>
          <w:p w14:paraId="04F6A74B" w14:textId="77777777" w:rsidR="00C34AD2" w:rsidRPr="00F022E3" w:rsidRDefault="00C34AD2" w:rsidP="004B72DA">
            <w:pPr>
              <w:spacing w:before="0" w:after="0"/>
              <w:jc w:val="both"/>
              <w:rPr>
                <w:b/>
                <w:sz w:val="16"/>
                <w:szCs w:val="16"/>
              </w:rPr>
            </w:pPr>
          </w:p>
        </w:tc>
        <w:tc>
          <w:tcPr>
            <w:tcW w:w="1081" w:type="dxa"/>
            <w:vMerge/>
            <w:vAlign w:val="center"/>
          </w:tcPr>
          <w:p w14:paraId="057C9CB3" w14:textId="77777777" w:rsidR="00C34AD2" w:rsidRPr="00F022E3" w:rsidRDefault="00C34AD2" w:rsidP="004B72DA">
            <w:pPr>
              <w:spacing w:before="0" w:after="0"/>
              <w:jc w:val="both"/>
              <w:rPr>
                <w:b/>
                <w:sz w:val="16"/>
                <w:szCs w:val="16"/>
              </w:rPr>
            </w:pPr>
          </w:p>
        </w:tc>
        <w:tc>
          <w:tcPr>
            <w:tcW w:w="944" w:type="dxa"/>
            <w:vAlign w:val="center"/>
          </w:tcPr>
          <w:p w14:paraId="18943833"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093CC6B6" w14:textId="77777777" w:rsidR="00C34AD2" w:rsidRPr="00F022E3" w:rsidRDefault="00C34AD2" w:rsidP="004B72DA">
            <w:pPr>
              <w:spacing w:before="0" w:after="0"/>
              <w:jc w:val="both"/>
              <w:rPr>
                <w:sz w:val="16"/>
                <w:szCs w:val="16"/>
              </w:rPr>
            </w:pPr>
          </w:p>
        </w:tc>
        <w:tc>
          <w:tcPr>
            <w:tcW w:w="773" w:type="dxa"/>
            <w:vAlign w:val="center"/>
          </w:tcPr>
          <w:p w14:paraId="7B9FE0D9" w14:textId="77777777" w:rsidR="00C34AD2" w:rsidRPr="00F022E3" w:rsidRDefault="00C34AD2" w:rsidP="004B72DA">
            <w:pPr>
              <w:spacing w:before="0" w:after="0"/>
              <w:rPr>
                <w:sz w:val="16"/>
                <w:szCs w:val="16"/>
              </w:rPr>
            </w:pPr>
          </w:p>
        </w:tc>
        <w:tc>
          <w:tcPr>
            <w:tcW w:w="773" w:type="dxa"/>
            <w:vAlign w:val="center"/>
          </w:tcPr>
          <w:p w14:paraId="3F81CF88" w14:textId="77777777" w:rsidR="00C34AD2" w:rsidRPr="00F022E3" w:rsidRDefault="00C34AD2" w:rsidP="004B72DA">
            <w:pPr>
              <w:spacing w:before="0" w:after="0"/>
              <w:rPr>
                <w:sz w:val="16"/>
                <w:szCs w:val="16"/>
              </w:rPr>
            </w:pPr>
          </w:p>
        </w:tc>
        <w:tc>
          <w:tcPr>
            <w:tcW w:w="773" w:type="dxa"/>
            <w:vAlign w:val="center"/>
          </w:tcPr>
          <w:p w14:paraId="7203610E" w14:textId="77777777" w:rsidR="00C34AD2" w:rsidRPr="00F022E3" w:rsidRDefault="00C34AD2" w:rsidP="004B72DA">
            <w:pPr>
              <w:spacing w:before="0" w:after="0"/>
              <w:rPr>
                <w:sz w:val="16"/>
                <w:szCs w:val="16"/>
              </w:rPr>
            </w:pPr>
          </w:p>
        </w:tc>
        <w:tc>
          <w:tcPr>
            <w:tcW w:w="772" w:type="dxa"/>
            <w:vAlign w:val="center"/>
          </w:tcPr>
          <w:p w14:paraId="06AF4F53" w14:textId="77777777" w:rsidR="00C34AD2" w:rsidRPr="00F022E3" w:rsidRDefault="00C34AD2" w:rsidP="004B72DA">
            <w:pPr>
              <w:spacing w:before="0" w:after="0"/>
              <w:rPr>
                <w:sz w:val="16"/>
                <w:szCs w:val="16"/>
              </w:rPr>
            </w:pPr>
          </w:p>
        </w:tc>
        <w:tc>
          <w:tcPr>
            <w:tcW w:w="772" w:type="dxa"/>
            <w:vAlign w:val="center"/>
          </w:tcPr>
          <w:p w14:paraId="0E82D2BC" w14:textId="77777777" w:rsidR="00C34AD2" w:rsidRPr="00F022E3" w:rsidRDefault="00C34AD2" w:rsidP="004B72DA">
            <w:pPr>
              <w:spacing w:before="0" w:after="0"/>
              <w:rPr>
                <w:sz w:val="16"/>
                <w:szCs w:val="16"/>
              </w:rPr>
            </w:pPr>
          </w:p>
        </w:tc>
        <w:tc>
          <w:tcPr>
            <w:tcW w:w="773" w:type="dxa"/>
            <w:vAlign w:val="center"/>
          </w:tcPr>
          <w:p w14:paraId="4BDB36E2" w14:textId="77777777" w:rsidR="00C34AD2" w:rsidRPr="00F022E3" w:rsidRDefault="00C34AD2" w:rsidP="004B72DA">
            <w:pPr>
              <w:spacing w:before="0" w:after="0"/>
              <w:jc w:val="both"/>
              <w:rPr>
                <w:sz w:val="16"/>
                <w:szCs w:val="16"/>
              </w:rPr>
            </w:pPr>
          </w:p>
        </w:tc>
        <w:tc>
          <w:tcPr>
            <w:tcW w:w="927" w:type="dxa"/>
            <w:vAlign w:val="center"/>
          </w:tcPr>
          <w:p w14:paraId="33D56BF8" w14:textId="77777777" w:rsidR="00C34AD2" w:rsidRPr="00F022E3" w:rsidRDefault="00C34AD2" w:rsidP="004B72DA">
            <w:pPr>
              <w:spacing w:before="0" w:after="0"/>
              <w:rPr>
                <w:sz w:val="16"/>
                <w:szCs w:val="16"/>
              </w:rPr>
            </w:pPr>
          </w:p>
        </w:tc>
        <w:tc>
          <w:tcPr>
            <w:tcW w:w="929" w:type="dxa"/>
            <w:vAlign w:val="center"/>
          </w:tcPr>
          <w:p w14:paraId="1D9BEA34" w14:textId="77777777" w:rsidR="00C34AD2" w:rsidRPr="00F022E3" w:rsidRDefault="00C34AD2" w:rsidP="004B72DA">
            <w:pPr>
              <w:spacing w:before="0" w:after="0"/>
              <w:jc w:val="both"/>
              <w:rPr>
                <w:sz w:val="16"/>
                <w:szCs w:val="16"/>
              </w:rPr>
            </w:pPr>
          </w:p>
        </w:tc>
      </w:tr>
      <w:tr w:rsidR="00C34AD2" w:rsidRPr="00F022E3" w14:paraId="6E2DB4F4" w14:textId="77777777" w:rsidTr="004B72DA">
        <w:trPr>
          <w:trHeight w:val="112"/>
        </w:trPr>
        <w:tc>
          <w:tcPr>
            <w:tcW w:w="304" w:type="dxa"/>
            <w:vMerge/>
            <w:vAlign w:val="center"/>
          </w:tcPr>
          <w:p w14:paraId="6FC34CEB" w14:textId="77777777" w:rsidR="00C34AD2" w:rsidRPr="00F022E3" w:rsidRDefault="00C34AD2" w:rsidP="004B72DA">
            <w:pPr>
              <w:spacing w:before="0" w:after="0"/>
              <w:jc w:val="both"/>
              <w:rPr>
                <w:b/>
                <w:sz w:val="16"/>
                <w:szCs w:val="16"/>
              </w:rPr>
            </w:pPr>
          </w:p>
        </w:tc>
        <w:tc>
          <w:tcPr>
            <w:tcW w:w="1081" w:type="dxa"/>
            <w:vMerge/>
            <w:vAlign w:val="center"/>
          </w:tcPr>
          <w:p w14:paraId="326AC5F0" w14:textId="77777777" w:rsidR="00C34AD2" w:rsidRPr="00F022E3" w:rsidRDefault="00C34AD2" w:rsidP="004B72DA">
            <w:pPr>
              <w:spacing w:before="0" w:after="0"/>
              <w:jc w:val="both"/>
              <w:rPr>
                <w:b/>
                <w:sz w:val="16"/>
                <w:szCs w:val="16"/>
              </w:rPr>
            </w:pPr>
          </w:p>
        </w:tc>
        <w:tc>
          <w:tcPr>
            <w:tcW w:w="944" w:type="dxa"/>
            <w:vAlign w:val="center"/>
          </w:tcPr>
          <w:p w14:paraId="4538633A"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1F437626" w14:textId="77777777" w:rsidR="00C34AD2" w:rsidRPr="00F022E3" w:rsidRDefault="00C34AD2" w:rsidP="004B72DA">
            <w:pPr>
              <w:spacing w:before="0" w:after="0"/>
              <w:jc w:val="both"/>
              <w:rPr>
                <w:sz w:val="16"/>
                <w:szCs w:val="16"/>
              </w:rPr>
            </w:pPr>
          </w:p>
        </w:tc>
        <w:tc>
          <w:tcPr>
            <w:tcW w:w="773" w:type="dxa"/>
            <w:vAlign w:val="center"/>
          </w:tcPr>
          <w:p w14:paraId="7A184D9E" w14:textId="77777777" w:rsidR="00C34AD2" w:rsidRPr="00F022E3" w:rsidRDefault="00C34AD2" w:rsidP="004B72DA">
            <w:pPr>
              <w:spacing w:before="0" w:after="0"/>
              <w:rPr>
                <w:sz w:val="16"/>
                <w:szCs w:val="16"/>
              </w:rPr>
            </w:pPr>
          </w:p>
        </w:tc>
        <w:tc>
          <w:tcPr>
            <w:tcW w:w="773" w:type="dxa"/>
            <w:vAlign w:val="center"/>
          </w:tcPr>
          <w:p w14:paraId="1166A0FC" w14:textId="77777777" w:rsidR="00C34AD2" w:rsidRPr="00F022E3" w:rsidRDefault="00C34AD2" w:rsidP="004B72DA">
            <w:pPr>
              <w:spacing w:before="0" w:after="0"/>
              <w:rPr>
                <w:sz w:val="16"/>
                <w:szCs w:val="16"/>
              </w:rPr>
            </w:pPr>
          </w:p>
        </w:tc>
        <w:tc>
          <w:tcPr>
            <w:tcW w:w="773" w:type="dxa"/>
            <w:vAlign w:val="center"/>
          </w:tcPr>
          <w:p w14:paraId="293A9D51" w14:textId="77777777" w:rsidR="00C34AD2" w:rsidRPr="00F022E3" w:rsidRDefault="00C34AD2" w:rsidP="004B72DA">
            <w:pPr>
              <w:spacing w:before="0" w:after="0"/>
              <w:rPr>
                <w:sz w:val="16"/>
                <w:szCs w:val="16"/>
              </w:rPr>
            </w:pPr>
          </w:p>
        </w:tc>
        <w:tc>
          <w:tcPr>
            <w:tcW w:w="772" w:type="dxa"/>
            <w:vAlign w:val="center"/>
          </w:tcPr>
          <w:p w14:paraId="48B207FD" w14:textId="77777777" w:rsidR="00C34AD2" w:rsidRPr="00F022E3" w:rsidRDefault="00C34AD2" w:rsidP="004B72DA">
            <w:pPr>
              <w:spacing w:before="0" w:after="0"/>
              <w:rPr>
                <w:sz w:val="16"/>
                <w:szCs w:val="16"/>
              </w:rPr>
            </w:pPr>
          </w:p>
        </w:tc>
        <w:tc>
          <w:tcPr>
            <w:tcW w:w="772" w:type="dxa"/>
            <w:vAlign w:val="center"/>
          </w:tcPr>
          <w:p w14:paraId="70E94D66" w14:textId="77777777" w:rsidR="00C34AD2" w:rsidRPr="00F022E3" w:rsidRDefault="00C34AD2" w:rsidP="004B72DA">
            <w:pPr>
              <w:spacing w:before="0" w:after="0"/>
              <w:rPr>
                <w:sz w:val="16"/>
                <w:szCs w:val="16"/>
              </w:rPr>
            </w:pPr>
          </w:p>
        </w:tc>
        <w:tc>
          <w:tcPr>
            <w:tcW w:w="773" w:type="dxa"/>
            <w:vAlign w:val="center"/>
          </w:tcPr>
          <w:p w14:paraId="414B2FC0" w14:textId="77777777" w:rsidR="00C34AD2" w:rsidRPr="00F022E3" w:rsidRDefault="00C34AD2" w:rsidP="004B72DA">
            <w:pPr>
              <w:spacing w:before="0" w:after="0"/>
              <w:jc w:val="both"/>
              <w:rPr>
                <w:sz w:val="16"/>
                <w:szCs w:val="16"/>
              </w:rPr>
            </w:pPr>
          </w:p>
        </w:tc>
        <w:tc>
          <w:tcPr>
            <w:tcW w:w="927" w:type="dxa"/>
            <w:vAlign w:val="center"/>
          </w:tcPr>
          <w:p w14:paraId="7C73AF97" w14:textId="77777777" w:rsidR="00C34AD2" w:rsidRPr="00F022E3" w:rsidRDefault="00C34AD2" w:rsidP="004B72DA">
            <w:pPr>
              <w:spacing w:before="0" w:after="0"/>
              <w:rPr>
                <w:sz w:val="16"/>
                <w:szCs w:val="16"/>
              </w:rPr>
            </w:pPr>
          </w:p>
        </w:tc>
        <w:tc>
          <w:tcPr>
            <w:tcW w:w="929" w:type="dxa"/>
            <w:vAlign w:val="center"/>
          </w:tcPr>
          <w:p w14:paraId="7D2421B2" w14:textId="77777777" w:rsidR="00C34AD2" w:rsidRPr="00F022E3" w:rsidRDefault="00C34AD2" w:rsidP="004B72DA">
            <w:pPr>
              <w:spacing w:before="0" w:after="0"/>
              <w:jc w:val="both"/>
              <w:rPr>
                <w:sz w:val="16"/>
                <w:szCs w:val="16"/>
              </w:rPr>
            </w:pPr>
          </w:p>
        </w:tc>
      </w:tr>
      <w:tr w:rsidR="00C34AD2" w:rsidRPr="00F022E3" w14:paraId="4A61F389" w14:textId="77777777" w:rsidTr="004B72DA">
        <w:trPr>
          <w:trHeight w:val="112"/>
        </w:trPr>
        <w:tc>
          <w:tcPr>
            <w:tcW w:w="304" w:type="dxa"/>
            <w:vMerge/>
            <w:vAlign w:val="center"/>
          </w:tcPr>
          <w:p w14:paraId="6A83E841" w14:textId="77777777" w:rsidR="00C34AD2" w:rsidRPr="00F022E3" w:rsidRDefault="00C34AD2" w:rsidP="004B72DA">
            <w:pPr>
              <w:spacing w:before="0" w:after="0"/>
              <w:jc w:val="both"/>
              <w:rPr>
                <w:b/>
                <w:sz w:val="16"/>
                <w:szCs w:val="16"/>
              </w:rPr>
            </w:pPr>
          </w:p>
        </w:tc>
        <w:tc>
          <w:tcPr>
            <w:tcW w:w="1081" w:type="dxa"/>
            <w:vMerge/>
            <w:vAlign w:val="center"/>
          </w:tcPr>
          <w:p w14:paraId="6171E9F1" w14:textId="77777777" w:rsidR="00C34AD2" w:rsidRPr="00F022E3" w:rsidRDefault="00C34AD2" w:rsidP="004B72DA">
            <w:pPr>
              <w:spacing w:before="0" w:after="0"/>
              <w:jc w:val="both"/>
              <w:rPr>
                <w:b/>
                <w:sz w:val="16"/>
                <w:szCs w:val="16"/>
              </w:rPr>
            </w:pPr>
          </w:p>
        </w:tc>
        <w:tc>
          <w:tcPr>
            <w:tcW w:w="944" w:type="dxa"/>
            <w:vAlign w:val="center"/>
          </w:tcPr>
          <w:p w14:paraId="6A28A4B4"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34438BA5" w14:textId="77777777" w:rsidR="00C34AD2" w:rsidRPr="00F022E3" w:rsidRDefault="00C34AD2" w:rsidP="004B72DA">
            <w:pPr>
              <w:spacing w:before="0" w:after="0"/>
              <w:jc w:val="both"/>
              <w:rPr>
                <w:sz w:val="16"/>
                <w:szCs w:val="16"/>
              </w:rPr>
            </w:pPr>
          </w:p>
        </w:tc>
        <w:tc>
          <w:tcPr>
            <w:tcW w:w="773" w:type="dxa"/>
            <w:vAlign w:val="center"/>
          </w:tcPr>
          <w:p w14:paraId="1E511541" w14:textId="77777777" w:rsidR="00C34AD2" w:rsidRPr="00F022E3" w:rsidRDefault="00C34AD2" w:rsidP="004B72DA">
            <w:pPr>
              <w:spacing w:before="0" w:after="0"/>
              <w:rPr>
                <w:sz w:val="16"/>
                <w:szCs w:val="16"/>
              </w:rPr>
            </w:pPr>
          </w:p>
        </w:tc>
        <w:tc>
          <w:tcPr>
            <w:tcW w:w="773" w:type="dxa"/>
            <w:vAlign w:val="center"/>
          </w:tcPr>
          <w:p w14:paraId="27A93010" w14:textId="77777777" w:rsidR="00C34AD2" w:rsidRPr="00F022E3" w:rsidRDefault="00C34AD2" w:rsidP="004B72DA">
            <w:pPr>
              <w:spacing w:before="0" w:after="0"/>
              <w:rPr>
                <w:sz w:val="16"/>
                <w:szCs w:val="16"/>
              </w:rPr>
            </w:pPr>
          </w:p>
        </w:tc>
        <w:tc>
          <w:tcPr>
            <w:tcW w:w="773" w:type="dxa"/>
            <w:vAlign w:val="center"/>
          </w:tcPr>
          <w:p w14:paraId="20A59A4D" w14:textId="77777777" w:rsidR="00C34AD2" w:rsidRPr="00F022E3" w:rsidRDefault="00C34AD2" w:rsidP="004B72DA">
            <w:pPr>
              <w:spacing w:before="0" w:after="0"/>
              <w:rPr>
                <w:sz w:val="16"/>
                <w:szCs w:val="16"/>
              </w:rPr>
            </w:pPr>
          </w:p>
        </w:tc>
        <w:tc>
          <w:tcPr>
            <w:tcW w:w="772" w:type="dxa"/>
            <w:vAlign w:val="center"/>
          </w:tcPr>
          <w:p w14:paraId="0C1D3034" w14:textId="77777777" w:rsidR="00C34AD2" w:rsidRPr="00F022E3" w:rsidRDefault="00C34AD2" w:rsidP="004B72DA">
            <w:pPr>
              <w:spacing w:before="0" w:after="0"/>
              <w:rPr>
                <w:sz w:val="16"/>
                <w:szCs w:val="16"/>
              </w:rPr>
            </w:pPr>
          </w:p>
        </w:tc>
        <w:tc>
          <w:tcPr>
            <w:tcW w:w="772" w:type="dxa"/>
            <w:vAlign w:val="center"/>
          </w:tcPr>
          <w:p w14:paraId="56CEDF28" w14:textId="77777777" w:rsidR="00C34AD2" w:rsidRPr="00F022E3" w:rsidRDefault="00C34AD2" w:rsidP="004B72DA">
            <w:pPr>
              <w:spacing w:before="0" w:after="0"/>
              <w:rPr>
                <w:sz w:val="16"/>
                <w:szCs w:val="16"/>
              </w:rPr>
            </w:pPr>
          </w:p>
        </w:tc>
        <w:tc>
          <w:tcPr>
            <w:tcW w:w="773" w:type="dxa"/>
            <w:vAlign w:val="center"/>
          </w:tcPr>
          <w:p w14:paraId="5953D812" w14:textId="77777777" w:rsidR="00C34AD2" w:rsidRPr="00F022E3" w:rsidRDefault="00C34AD2" w:rsidP="004B72DA">
            <w:pPr>
              <w:spacing w:before="0" w:after="0"/>
              <w:jc w:val="both"/>
              <w:rPr>
                <w:sz w:val="16"/>
                <w:szCs w:val="16"/>
              </w:rPr>
            </w:pPr>
          </w:p>
        </w:tc>
        <w:tc>
          <w:tcPr>
            <w:tcW w:w="927" w:type="dxa"/>
            <w:vAlign w:val="center"/>
          </w:tcPr>
          <w:p w14:paraId="009522E1" w14:textId="77777777" w:rsidR="00C34AD2" w:rsidRPr="00F022E3" w:rsidRDefault="00C34AD2" w:rsidP="004B72DA">
            <w:pPr>
              <w:spacing w:before="0" w:after="0"/>
              <w:rPr>
                <w:sz w:val="16"/>
                <w:szCs w:val="16"/>
              </w:rPr>
            </w:pPr>
          </w:p>
        </w:tc>
        <w:tc>
          <w:tcPr>
            <w:tcW w:w="929" w:type="dxa"/>
            <w:vAlign w:val="center"/>
          </w:tcPr>
          <w:p w14:paraId="7467BA46" w14:textId="77777777" w:rsidR="00C34AD2" w:rsidRPr="00F022E3" w:rsidRDefault="00C34AD2" w:rsidP="004B72DA">
            <w:pPr>
              <w:spacing w:before="0" w:after="0"/>
              <w:jc w:val="both"/>
              <w:rPr>
                <w:sz w:val="16"/>
                <w:szCs w:val="16"/>
              </w:rPr>
            </w:pPr>
          </w:p>
        </w:tc>
      </w:tr>
      <w:tr w:rsidR="00C34AD2" w:rsidRPr="00F022E3" w14:paraId="3D671A0A" w14:textId="77777777" w:rsidTr="004B72DA">
        <w:trPr>
          <w:trHeight w:val="112"/>
        </w:trPr>
        <w:tc>
          <w:tcPr>
            <w:tcW w:w="304" w:type="dxa"/>
            <w:vMerge/>
            <w:vAlign w:val="center"/>
          </w:tcPr>
          <w:p w14:paraId="2AC8A790" w14:textId="77777777" w:rsidR="00C34AD2" w:rsidRPr="00F022E3" w:rsidRDefault="00C34AD2" w:rsidP="004B72DA">
            <w:pPr>
              <w:spacing w:before="0" w:after="0"/>
              <w:jc w:val="both"/>
              <w:rPr>
                <w:b/>
                <w:sz w:val="16"/>
                <w:szCs w:val="16"/>
              </w:rPr>
            </w:pPr>
          </w:p>
        </w:tc>
        <w:tc>
          <w:tcPr>
            <w:tcW w:w="1081" w:type="dxa"/>
            <w:vMerge w:val="restart"/>
            <w:vAlign w:val="center"/>
          </w:tcPr>
          <w:p w14:paraId="6ED0FC27" w14:textId="77777777" w:rsidR="00C34AD2" w:rsidRPr="00F022E3" w:rsidRDefault="00C34AD2" w:rsidP="004B72DA">
            <w:pPr>
              <w:spacing w:before="0" w:after="0"/>
              <w:jc w:val="both"/>
              <w:rPr>
                <w:b/>
                <w:sz w:val="16"/>
                <w:szCs w:val="16"/>
              </w:rPr>
            </w:pPr>
            <w:r w:rsidRPr="00F022E3">
              <w:rPr>
                <w:b/>
                <w:sz w:val="16"/>
                <w:szCs w:val="16"/>
              </w:rPr>
              <w:t>UL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626650E3"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0A3A03E3" w14:textId="77777777" w:rsidR="00C34AD2" w:rsidRPr="00F022E3" w:rsidRDefault="00C34AD2" w:rsidP="004B72DA">
            <w:pPr>
              <w:spacing w:before="0" w:after="0"/>
              <w:jc w:val="both"/>
              <w:rPr>
                <w:sz w:val="16"/>
                <w:szCs w:val="16"/>
              </w:rPr>
            </w:pPr>
          </w:p>
        </w:tc>
        <w:tc>
          <w:tcPr>
            <w:tcW w:w="773" w:type="dxa"/>
            <w:vAlign w:val="center"/>
          </w:tcPr>
          <w:p w14:paraId="6EB3D2C2" w14:textId="77777777" w:rsidR="00C34AD2" w:rsidRPr="00F022E3" w:rsidRDefault="00C34AD2" w:rsidP="004B72DA">
            <w:pPr>
              <w:spacing w:before="0" w:after="0"/>
              <w:rPr>
                <w:sz w:val="16"/>
                <w:szCs w:val="16"/>
              </w:rPr>
            </w:pPr>
          </w:p>
        </w:tc>
        <w:tc>
          <w:tcPr>
            <w:tcW w:w="773" w:type="dxa"/>
            <w:vAlign w:val="center"/>
          </w:tcPr>
          <w:p w14:paraId="03A95EA2" w14:textId="77777777" w:rsidR="00C34AD2" w:rsidRPr="00F022E3" w:rsidRDefault="00C34AD2" w:rsidP="004B72DA">
            <w:pPr>
              <w:spacing w:before="0" w:after="0"/>
              <w:rPr>
                <w:sz w:val="16"/>
                <w:szCs w:val="16"/>
              </w:rPr>
            </w:pPr>
          </w:p>
        </w:tc>
        <w:tc>
          <w:tcPr>
            <w:tcW w:w="773" w:type="dxa"/>
            <w:vAlign w:val="center"/>
          </w:tcPr>
          <w:p w14:paraId="13A00D99" w14:textId="77777777" w:rsidR="00C34AD2" w:rsidRPr="00F022E3" w:rsidRDefault="00C34AD2" w:rsidP="004B72DA">
            <w:pPr>
              <w:spacing w:before="0" w:after="0"/>
              <w:rPr>
                <w:sz w:val="16"/>
                <w:szCs w:val="16"/>
              </w:rPr>
            </w:pPr>
          </w:p>
        </w:tc>
        <w:tc>
          <w:tcPr>
            <w:tcW w:w="772" w:type="dxa"/>
            <w:vAlign w:val="center"/>
          </w:tcPr>
          <w:p w14:paraId="7E366884" w14:textId="77777777" w:rsidR="00C34AD2" w:rsidRPr="00F022E3" w:rsidRDefault="00C34AD2" w:rsidP="004B72DA">
            <w:pPr>
              <w:spacing w:before="0" w:after="0"/>
              <w:rPr>
                <w:sz w:val="16"/>
                <w:szCs w:val="16"/>
              </w:rPr>
            </w:pPr>
          </w:p>
        </w:tc>
        <w:tc>
          <w:tcPr>
            <w:tcW w:w="772" w:type="dxa"/>
            <w:vAlign w:val="center"/>
          </w:tcPr>
          <w:p w14:paraId="08548A2A" w14:textId="77777777" w:rsidR="00C34AD2" w:rsidRPr="00F022E3" w:rsidRDefault="00C34AD2" w:rsidP="004B72DA">
            <w:pPr>
              <w:spacing w:before="0" w:after="0"/>
              <w:rPr>
                <w:sz w:val="16"/>
                <w:szCs w:val="16"/>
              </w:rPr>
            </w:pPr>
          </w:p>
        </w:tc>
        <w:tc>
          <w:tcPr>
            <w:tcW w:w="773" w:type="dxa"/>
            <w:vAlign w:val="center"/>
          </w:tcPr>
          <w:p w14:paraId="2E452AA0" w14:textId="77777777" w:rsidR="00C34AD2" w:rsidRPr="00F022E3" w:rsidRDefault="00C34AD2" w:rsidP="004B72DA">
            <w:pPr>
              <w:spacing w:before="0" w:after="0"/>
              <w:jc w:val="both"/>
              <w:rPr>
                <w:sz w:val="16"/>
                <w:szCs w:val="16"/>
              </w:rPr>
            </w:pPr>
          </w:p>
        </w:tc>
        <w:tc>
          <w:tcPr>
            <w:tcW w:w="927" w:type="dxa"/>
            <w:vAlign w:val="center"/>
          </w:tcPr>
          <w:p w14:paraId="2E810CE6" w14:textId="77777777" w:rsidR="00C34AD2" w:rsidRPr="00F022E3" w:rsidRDefault="00C34AD2" w:rsidP="004B72DA">
            <w:pPr>
              <w:spacing w:before="0" w:after="0"/>
              <w:rPr>
                <w:sz w:val="16"/>
                <w:szCs w:val="16"/>
              </w:rPr>
            </w:pPr>
          </w:p>
        </w:tc>
        <w:tc>
          <w:tcPr>
            <w:tcW w:w="929" w:type="dxa"/>
            <w:vAlign w:val="center"/>
          </w:tcPr>
          <w:p w14:paraId="27D8A60D" w14:textId="77777777" w:rsidR="00C34AD2" w:rsidRPr="00F022E3" w:rsidRDefault="00C34AD2" w:rsidP="004B72DA">
            <w:pPr>
              <w:spacing w:before="0" w:after="0"/>
              <w:jc w:val="both"/>
              <w:rPr>
                <w:sz w:val="16"/>
                <w:szCs w:val="16"/>
              </w:rPr>
            </w:pPr>
          </w:p>
        </w:tc>
      </w:tr>
      <w:tr w:rsidR="00C34AD2" w:rsidRPr="00F022E3" w14:paraId="6D5D39DE" w14:textId="77777777" w:rsidTr="004B72DA">
        <w:trPr>
          <w:trHeight w:val="112"/>
        </w:trPr>
        <w:tc>
          <w:tcPr>
            <w:tcW w:w="304" w:type="dxa"/>
            <w:vMerge/>
            <w:vAlign w:val="center"/>
          </w:tcPr>
          <w:p w14:paraId="375EB8E4" w14:textId="77777777" w:rsidR="00C34AD2" w:rsidRPr="00F022E3" w:rsidRDefault="00C34AD2" w:rsidP="004B72DA">
            <w:pPr>
              <w:spacing w:before="0" w:after="0"/>
              <w:jc w:val="both"/>
              <w:rPr>
                <w:b/>
                <w:sz w:val="16"/>
                <w:szCs w:val="16"/>
              </w:rPr>
            </w:pPr>
          </w:p>
        </w:tc>
        <w:tc>
          <w:tcPr>
            <w:tcW w:w="1081" w:type="dxa"/>
            <w:vMerge/>
            <w:vAlign w:val="center"/>
          </w:tcPr>
          <w:p w14:paraId="47E7D2B4" w14:textId="77777777" w:rsidR="00C34AD2" w:rsidRPr="00F022E3" w:rsidRDefault="00C34AD2" w:rsidP="004B72DA">
            <w:pPr>
              <w:spacing w:before="0" w:after="0"/>
              <w:jc w:val="both"/>
              <w:rPr>
                <w:b/>
                <w:sz w:val="16"/>
                <w:szCs w:val="16"/>
              </w:rPr>
            </w:pPr>
          </w:p>
        </w:tc>
        <w:tc>
          <w:tcPr>
            <w:tcW w:w="944" w:type="dxa"/>
            <w:vAlign w:val="center"/>
          </w:tcPr>
          <w:p w14:paraId="238B0EFF"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28CB0AAE" w14:textId="77777777" w:rsidR="00C34AD2" w:rsidRPr="00F022E3" w:rsidRDefault="00C34AD2" w:rsidP="004B72DA">
            <w:pPr>
              <w:spacing w:before="0" w:after="0"/>
              <w:jc w:val="both"/>
              <w:rPr>
                <w:sz w:val="16"/>
                <w:szCs w:val="16"/>
              </w:rPr>
            </w:pPr>
          </w:p>
        </w:tc>
        <w:tc>
          <w:tcPr>
            <w:tcW w:w="773" w:type="dxa"/>
            <w:vAlign w:val="center"/>
          </w:tcPr>
          <w:p w14:paraId="106577FA" w14:textId="77777777" w:rsidR="00C34AD2" w:rsidRPr="00F022E3" w:rsidRDefault="00C34AD2" w:rsidP="004B72DA">
            <w:pPr>
              <w:spacing w:before="0" w:after="0"/>
              <w:rPr>
                <w:sz w:val="16"/>
                <w:szCs w:val="16"/>
              </w:rPr>
            </w:pPr>
          </w:p>
        </w:tc>
        <w:tc>
          <w:tcPr>
            <w:tcW w:w="773" w:type="dxa"/>
            <w:vAlign w:val="center"/>
          </w:tcPr>
          <w:p w14:paraId="1FB85F3B" w14:textId="77777777" w:rsidR="00C34AD2" w:rsidRPr="00F022E3" w:rsidRDefault="00C34AD2" w:rsidP="004B72DA">
            <w:pPr>
              <w:spacing w:before="0" w:after="0"/>
              <w:rPr>
                <w:sz w:val="16"/>
                <w:szCs w:val="16"/>
              </w:rPr>
            </w:pPr>
          </w:p>
        </w:tc>
        <w:tc>
          <w:tcPr>
            <w:tcW w:w="773" w:type="dxa"/>
            <w:vAlign w:val="center"/>
          </w:tcPr>
          <w:p w14:paraId="7F2A10C1" w14:textId="77777777" w:rsidR="00C34AD2" w:rsidRPr="00F022E3" w:rsidRDefault="00C34AD2" w:rsidP="004B72DA">
            <w:pPr>
              <w:spacing w:before="0" w:after="0"/>
              <w:rPr>
                <w:sz w:val="16"/>
                <w:szCs w:val="16"/>
              </w:rPr>
            </w:pPr>
          </w:p>
        </w:tc>
        <w:tc>
          <w:tcPr>
            <w:tcW w:w="772" w:type="dxa"/>
            <w:vAlign w:val="center"/>
          </w:tcPr>
          <w:p w14:paraId="0BD1B068" w14:textId="77777777" w:rsidR="00C34AD2" w:rsidRPr="00F022E3" w:rsidRDefault="00C34AD2" w:rsidP="004B72DA">
            <w:pPr>
              <w:spacing w:before="0" w:after="0"/>
              <w:rPr>
                <w:sz w:val="16"/>
                <w:szCs w:val="16"/>
              </w:rPr>
            </w:pPr>
          </w:p>
        </w:tc>
        <w:tc>
          <w:tcPr>
            <w:tcW w:w="772" w:type="dxa"/>
            <w:vAlign w:val="center"/>
          </w:tcPr>
          <w:p w14:paraId="066935AA" w14:textId="77777777" w:rsidR="00C34AD2" w:rsidRPr="00F022E3" w:rsidRDefault="00C34AD2" w:rsidP="004B72DA">
            <w:pPr>
              <w:spacing w:before="0" w:after="0"/>
              <w:rPr>
                <w:sz w:val="16"/>
                <w:szCs w:val="16"/>
              </w:rPr>
            </w:pPr>
          </w:p>
        </w:tc>
        <w:tc>
          <w:tcPr>
            <w:tcW w:w="773" w:type="dxa"/>
            <w:vAlign w:val="center"/>
          </w:tcPr>
          <w:p w14:paraId="0D3C70DC" w14:textId="77777777" w:rsidR="00C34AD2" w:rsidRPr="00F022E3" w:rsidRDefault="00C34AD2" w:rsidP="004B72DA">
            <w:pPr>
              <w:spacing w:before="0" w:after="0"/>
              <w:jc w:val="both"/>
              <w:rPr>
                <w:sz w:val="16"/>
                <w:szCs w:val="16"/>
              </w:rPr>
            </w:pPr>
          </w:p>
        </w:tc>
        <w:tc>
          <w:tcPr>
            <w:tcW w:w="927" w:type="dxa"/>
            <w:vAlign w:val="center"/>
          </w:tcPr>
          <w:p w14:paraId="62C260F1" w14:textId="77777777" w:rsidR="00C34AD2" w:rsidRPr="00F022E3" w:rsidRDefault="00C34AD2" w:rsidP="004B72DA">
            <w:pPr>
              <w:spacing w:before="0" w:after="0"/>
              <w:rPr>
                <w:sz w:val="16"/>
                <w:szCs w:val="16"/>
              </w:rPr>
            </w:pPr>
          </w:p>
        </w:tc>
        <w:tc>
          <w:tcPr>
            <w:tcW w:w="929" w:type="dxa"/>
            <w:vAlign w:val="center"/>
          </w:tcPr>
          <w:p w14:paraId="560DE028" w14:textId="77777777" w:rsidR="00C34AD2" w:rsidRPr="00F022E3" w:rsidRDefault="00C34AD2" w:rsidP="004B72DA">
            <w:pPr>
              <w:spacing w:before="0" w:after="0"/>
              <w:jc w:val="both"/>
              <w:rPr>
                <w:sz w:val="16"/>
                <w:szCs w:val="16"/>
              </w:rPr>
            </w:pPr>
          </w:p>
        </w:tc>
      </w:tr>
      <w:tr w:rsidR="00C34AD2" w:rsidRPr="00F022E3" w14:paraId="633F464C" w14:textId="77777777" w:rsidTr="004B72DA">
        <w:trPr>
          <w:trHeight w:val="112"/>
        </w:trPr>
        <w:tc>
          <w:tcPr>
            <w:tcW w:w="304" w:type="dxa"/>
            <w:vMerge/>
            <w:vAlign w:val="center"/>
          </w:tcPr>
          <w:p w14:paraId="2C81E399" w14:textId="77777777" w:rsidR="00C34AD2" w:rsidRPr="00F022E3" w:rsidRDefault="00C34AD2" w:rsidP="004B72DA">
            <w:pPr>
              <w:spacing w:before="0" w:after="0"/>
              <w:jc w:val="both"/>
              <w:rPr>
                <w:b/>
                <w:sz w:val="16"/>
                <w:szCs w:val="16"/>
              </w:rPr>
            </w:pPr>
          </w:p>
        </w:tc>
        <w:tc>
          <w:tcPr>
            <w:tcW w:w="1081" w:type="dxa"/>
            <w:vMerge/>
            <w:vAlign w:val="center"/>
          </w:tcPr>
          <w:p w14:paraId="0E05386E" w14:textId="77777777" w:rsidR="00C34AD2" w:rsidRPr="00F022E3" w:rsidRDefault="00C34AD2" w:rsidP="004B72DA">
            <w:pPr>
              <w:spacing w:before="0" w:after="0"/>
              <w:jc w:val="both"/>
              <w:rPr>
                <w:b/>
                <w:sz w:val="16"/>
                <w:szCs w:val="16"/>
              </w:rPr>
            </w:pPr>
          </w:p>
        </w:tc>
        <w:tc>
          <w:tcPr>
            <w:tcW w:w="944" w:type="dxa"/>
            <w:vAlign w:val="center"/>
          </w:tcPr>
          <w:p w14:paraId="79529140"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6F9B346A" w14:textId="77777777" w:rsidR="00C34AD2" w:rsidRPr="00F022E3" w:rsidRDefault="00C34AD2" w:rsidP="004B72DA">
            <w:pPr>
              <w:spacing w:before="0" w:after="0"/>
              <w:jc w:val="both"/>
              <w:rPr>
                <w:sz w:val="16"/>
                <w:szCs w:val="16"/>
              </w:rPr>
            </w:pPr>
          </w:p>
        </w:tc>
        <w:tc>
          <w:tcPr>
            <w:tcW w:w="773" w:type="dxa"/>
            <w:vAlign w:val="center"/>
          </w:tcPr>
          <w:p w14:paraId="3036C390" w14:textId="77777777" w:rsidR="00C34AD2" w:rsidRPr="00F022E3" w:rsidRDefault="00C34AD2" w:rsidP="004B72DA">
            <w:pPr>
              <w:spacing w:before="0" w:after="0"/>
              <w:rPr>
                <w:sz w:val="16"/>
                <w:szCs w:val="16"/>
              </w:rPr>
            </w:pPr>
          </w:p>
        </w:tc>
        <w:tc>
          <w:tcPr>
            <w:tcW w:w="773" w:type="dxa"/>
            <w:vAlign w:val="center"/>
          </w:tcPr>
          <w:p w14:paraId="3FF94B4C" w14:textId="77777777" w:rsidR="00C34AD2" w:rsidRPr="00F022E3" w:rsidRDefault="00C34AD2" w:rsidP="004B72DA">
            <w:pPr>
              <w:spacing w:before="0" w:after="0"/>
              <w:rPr>
                <w:sz w:val="16"/>
                <w:szCs w:val="16"/>
              </w:rPr>
            </w:pPr>
          </w:p>
        </w:tc>
        <w:tc>
          <w:tcPr>
            <w:tcW w:w="773" w:type="dxa"/>
            <w:vAlign w:val="center"/>
          </w:tcPr>
          <w:p w14:paraId="59CA703C" w14:textId="77777777" w:rsidR="00C34AD2" w:rsidRPr="00F022E3" w:rsidRDefault="00C34AD2" w:rsidP="004B72DA">
            <w:pPr>
              <w:spacing w:before="0" w:after="0"/>
              <w:rPr>
                <w:sz w:val="16"/>
                <w:szCs w:val="16"/>
              </w:rPr>
            </w:pPr>
          </w:p>
        </w:tc>
        <w:tc>
          <w:tcPr>
            <w:tcW w:w="772" w:type="dxa"/>
            <w:vAlign w:val="center"/>
          </w:tcPr>
          <w:p w14:paraId="46408E87" w14:textId="77777777" w:rsidR="00C34AD2" w:rsidRPr="00F022E3" w:rsidRDefault="00C34AD2" w:rsidP="004B72DA">
            <w:pPr>
              <w:spacing w:before="0" w:after="0"/>
              <w:rPr>
                <w:sz w:val="16"/>
                <w:szCs w:val="16"/>
              </w:rPr>
            </w:pPr>
          </w:p>
        </w:tc>
        <w:tc>
          <w:tcPr>
            <w:tcW w:w="772" w:type="dxa"/>
            <w:vAlign w:val="center"/>
          </w:tcPr>
          <w:p w14:paraId="35A8BDFD" w14:textId="77777777" w:rsidR="00C34AD2" w:rsidRPr="00F022E3" w:rsidRDefault="00C34AD2" w:rsidP="004B72DA">
            <w:pPr>
              <w:spacing w:before="0" w:after="0"/>
              <w:rPr>
                <w:sz w:val="16"/>
                <w:szCs w:val="16"/>
              </w:rPr>
            </w:pPr>
          </w:p>
        </w:tc>
        <w:tc>
          <w:tcPr>
            <w:tcW w:w="773" w:type="dxa"/>
            <w:vAlign w:val="center"/>
          </w:tcPr>
          <w:p w14:paraId="258D70CC" w14:textId="77777777" w:rsidR="00C34AD2" w:rsidRPr="00F022E3" w:rsidRDefault="00C34AD2" w:rsidP="004B72DA">
            <w:pPr>
              <w:spacing w:before="0" w:after="0"/>
              <w:jc w:val="both"/>
              <w:rPr>
                <w:sz w:val="16"/>
                <w:szCs w:val="16"/>
              </w:rPr>
            </w:pPr>
          </w:p>
        </w:tc>
        <w:tc>
          <w:tcPr>
            <w:tcW w:w="927" w:type="dxa"/>
            <w:vAlign w:val="center"/>
          </w:tcPr>
          <w:p w14:paraId="3E2D0C70" w14:textId="77777777" w:rsidR="00C34AD2" w:rsidRPr="00F022E3" w:rsidRDefault="00C34AD2" w:rsidP="004B72DA">
            <w:pPr>
              <w:spacing w:before="0" w:after="0"/>
              <w:rPr>
                <w:sz w:val="16"/>
                <w:szCs w:val="16"/>
              </w:rPr>
            </w:pPr>
          </w:p>
        </w:tc>
        <w:tc>
          <w:tcPr>
            <w:tcW w:w="929" w:type="dxa"/>
            <w:vAlign w:val="center"/>
          </w:tcPr>
          <w:p w14:paraId="614305B8" w14:textId="77777777" w:rsidR="00C34AD2" w:rsidRPr="00F022E3" w:rsidRDefault="00C34AD2" w:rsidP="004B72DA">
            <w:pPr>
              <w:spacing w:before="0" w:after="0"/>
              <w:jc w:val="both"/>
              <w:rPr>
                <w:sz w:val="16"/>
                <w:szCs w:val="16"/>
              </w:rPr>
            </w:pPr>
          </w:p>
        </w:tc>
      </w:tr>
      <w:tr w:rsidR="00C34AD2" w:rsidRPr="00F022E3" w14:paraId="22A0C3D7" w14:textId="77777777" w:rsidTr="004B72DA">
        <w:trPr>
          <w:trHeight w:val="112"/>
        </w:trPr>
        <w:tc>
          <w:tcPr>
            <w:tcW w:w="304" w:type="dxa"/>
            <w:vMerge/>
            <w:vAlign w:val="center"/>
          </w:tcPr>
          <w:p w14:paraId="0D78C561" w14:textId="77777777" w:rsidR="00C34AD2" w:rsidRPr="00F022E3" w:rsidRDefault="00C34AD2" w:rsidP="004B72DA">
            <w:pPr>
              <w:spacing w:before="0" w:after="0"/>
              <w:jc w:val="both"/>
              <w:rPr>
                <w:b/>
                <w:sz w:val="16"/>
                <w:szCs w:val="16"/>
              </w:rPr>
            </w:pPr>
          </w:p>
        </w:tc>
        <w:tc>
          <w:tcPr>
            <w:tcW w:w="1081" w:type="dxa"/>
            <w:vMerge/>
            <w:vAlign w:val="center"/>
          </w:tcPr>
          <w:p w14:paraId="6D38BFB3" w14:textId="77777777" w:rsidR="00C34AD2" w:rsidRPr="00F022E3" w:rsidRDefault="00C34AD2" w:rsidP="004B72DA">
            <w:pPr>
              <w:spacing w:before="0" w:after="0"/>
              <w:jc w:val="both"/>
              <w:rPr>
                <w:b/>
                <w:sz w:val="16"/>
                <w:szCs w:val="16"/>
              </w:rPr>
            </w:pPr>
          </w:p>
        </w:tc>
        <w:tc>
          <w:tcPr>
            <w:tcW w:w="944" w:type="dxa"/>
            <w:vAlign w:val="center"/>
          </w:tcPr>
          <w:p w14:paraId="351F2F56"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0867D315" w14:textId="77777777" w:rsidR="00C34AD2" w:rsidRPr="00F022E3" w:rsidRDefault="00C34AD2" w:rsidP="004B72DA">
            <w:pPr>
              <w:spacing w:before="0" w:after="0"/>
              <w:jc w:val="both"/>
              <w:rPr>
                <w:sz w:val="16"/>
                <w:szCs w:val="16"/>
              </w:rPr>
            </w:pPr>
          </w:p>
        </w:tc>
        <w:tc>
          <w:tcPr>
            <w:tcW w:w="773" w:type="dxa"/>
            <w:vAlign w:val="center"/>
          </w:tcPr>
          <w:p w14:paraId="12198221" w14:textId="77777777" w:rsidR="00C34AD2" w:rsidRPr="00F022E3" w:rsidRDefault="00C34AD2" w:rsidP="004B72DA">
            <w:pPr>
              <w:spacing w:before="0" w:after="0"/>
              <w:rPr>
                <w:sz w:val="16"/>
                <w:szCs w:val="16"/>
              </w:rPr>
            </w:pPr>
          </w:p>
        </w:tc>
        <w:tc>
          <w:tcPr>
            <w:tcW w:w="773" w:type="dxa"/>
            <w:vAlign w:val="center"/>
          </w:tcPr>
          <w:p w14:paraId="77A1F9FC" w14:textId="77777777" w:rsidR="00C34AD2" w:rsidRPr="00F022E3" w:rsidRDefault="00C34AD2" w:rsidP="004B72DA">
            <w:pPr>
              <w:spacing w:before="0" w:after="0"/>
              <w:rPr>
                <w:sz w:val="16"/>
                <w:szCs w:val="16"/>
              </w:rPr>
            </w:pPr>
          </w:p>
        </w:tc>
        <w:tc>
          <w:tcPr>
            <w:tcW w:w="773" w:type="dxa"/>
            <w:vAlign w:val="center"/>
          </w:tcPr>
          <w:p w14:paraId="1C003C20" w14:textId="77777777" w:rsidR="00C34AD2" w:rsidRPr="00F022E3" w:rsidRDefault="00C34AD2" w:rsidP="004B72DA">
            <w:pPr>
              <w:spacing w:before="0" w:after="0"/>
              <w:rPr>
                <w:sz w:val="16"/>
                <w:szCs w:val="16"/>
              </w:rPr>
            </w:pPr>
          </w:p>
        </w:tc>
        <w:tc>
          <w:tcPr>
            <w:tcW w:w="772" w:type="dxa"/>
            <w:vAlign w:val="center"/>
          </w:tcPr>
          <w:p w14:paraId="500F499A" w14:textId="77777777" w:rsidR="00C34AD2" w:rsidRPr="00F022E3" w:rsidRDefault="00C34AD2" w:rsidP="004B72DA">
            <w:pPr>
              <w:spacing w:before="0" w:after="0"/>
              <w:rPr>
                <w:sz w:val="16"/>
                <w:szCs w:val="16"/>
              </w:rPr>
            </w:pPr>
          </w:p>
        </w:tc>
        <w:tc>
          <w:tcPr>
            <w:tcW w:w="772" w:type="dxa"/>
            <w:vAlign w:val="center"/>
          </w:tcPr>
          <w:p w14:paraId="758778B3" w14:textId="77777777" w:rsidR="00C34AD2" w:rsidRPr="00F022E3" w:rsidRDefault="00C34AD2" w:rsidP="004B72DA">
            <w:pPr>
              <w:spacing w:before="0" w:after="0"/>
              <w:rPr>
                <w:sz w:val="16"/>
                <w:szCs w:val="16"/>
              </w:rPr>
            </w:pPr>
          </w:p>
        </w:tc>
        <w:tc>
          <w:tcPr>
            <w:tcW w:w="773" w:type="dxa"/>
            <w:vAlign w:val="center"/>
          </w:tcPr>
          <w:p w14:paraId="692E7079" w14:textId="77777777" w:rsidR="00C34AD2" w:rsidRPr="00F022E3" w:rsidRDefault="00C34AD2" w:rsidP="004B72DA">
            <w:pPr>
              <w:spacing w:before="0" w:after="0"/>
              <w:jc w:val="both"/>
              <w:rPr>
                <w:sz w:val="16"/>
                <w:szCs w:val="16"/>
              </w:rPr>
            </w:pPr>
          </w:p>
        </w:tc>
        <w:tc>
          <w:tcPr>
            <w:tcW w:w="927" w:type="dxa"/>
            <w:vAlign w:val="center"/>
          </w:tcPr>
          <w:p w14:paraId="359DBF21" w14:textId="77777777" w:rsidR="00C34AD2" w:rsidRPr="00F022E3" w:rsidRDefault="00C34AD2" w:rsidP="004B72DA">
            <w:pPr>
              <w:spacing w:before="0" w:after="0"/>
              <w:rPr>
                <w:sz w:val="16"/>
                <w:szCs w:val="16"/>
              </w:rPr>
            </w:pPr>
          </w:p>
        </w:tc>
        <w:tc>
          <w:tcPr>
            <w:tcW w:w="929" w:type="dxa"/>
            <w:vAlign w:val="center"/>
          </w:tcPr>
          <w:p w14:paraId="7FBA2169" w14:textId="77777777" w:rsidR="00C34AD2" w:rsidRPr="00F022E3" w:rsidRDefault="00C34AD2" w:rsidP="004B72DA">
            <w:pPr>
              <w:spacing w:before="0" w:after="0"/>
              <w:jc w:val="both"/>
              <w:rPr>
                <w:sz w:val="16"/>
                <w:szCs w:val="16"/>
              </w:rPr>
            </w:pPr>
          </w:p>
        </w:tc>
      </w:tr>
      <w:tr w:rsidR="00C34AD2" w:rsidRPr="00F022E3" w14:paraId="5057497F" w14:textId="77777777" w:rsidTr="004B72DA">
        <w:trPr>
          <w:trHeight w:val="112"/>
        </w:trPr>
        <w:tc>
          <w:tcPr>
            <w:tcW w:w="304" w:type="dxa"/>
            <w:vMerge/>
            <w:vAlign w:val="center"/>
          </w:tcPr>
          <w:p w14:paraId="0C85CAFA" w14:textId="77777777" w:rsidR="00C34AD2" w:rsidRPr="00F022E3" w:rsidRDefault="00C34AD2" w:rsidP="004B72DA">
            <w:pPr>
              <w:spacing w:before="0" w:after="0"/>
              <w:jc w:val="both"/>
              <w:rPr>
                <w:b/>
                <w:sz w:val="16"/>
                <w:szCs w:val="16"/>
              </w:rPr>
            </w:pPr>
          </w:p>
        </w:tc>
        <w:tc>
          <w:tcPr>
            <w:tcW w:w="1081" w:type="dxa"/>
            <w:vMerge w:val="restart"/>
            <w:vAlign w:val="center"/>
          </w:tcPr>
          <w:p w14:paraId="03C89152" w14:textId="77777777" w:rsidR="00C34AD2" w:rsidRPr="00F022E3" w:rsidRDefault="00C34AD2" w:rsidP="004B72DA">
            <w:pPr>
              <w:spacing w:before="0" w:after="0"/>
              <w:jc w:val="both"/>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407BA89E" w14:textId="77777777" w:rsidR="00C34AD2" w:rsidRPr="00F022E3" w:rsidRDefault="00C34AD2" w:rsidP="004B72DA">
            <w:pPr>
              <w:spacing w:before="0" w:after="0"/>
              <w:jc w:val="both"/>
              <w:rPr>
                <w:b/>
                <w:sz w:val="16"/>
                <w:szCs w:val="16"/>
              </w:rPr>
            </w:pPr>
            <w:r w:rsidRPr="00F022E3">
              <w:rPr>
                <w:b/>
                <w:sz w:val="16"/>
                <w:szCs w:val="16"/>
              </w:rPr>
              <w:t>DL</w:t>
            </w:r>
          </w:p>
        </w:tc>
        <w:tc>
          <w:tcPr>
            <w:tcW w:w="755" w:type="dxa"/>
            <w:vAlign w:val="center"/>
          </w:tcPr>
          <w:p w14:paraId="63008738" w14:textId="77777777" w:rsidR="00C34AD2" w:rsidRPr="00F022E3" w:rsidRDefault="00C34AD2" w:rsidP="004B72DA">
            <w:pPr>
              <w:spacing w:before="0" w:after="0"/>
              <w:jc w:val="both"/>
              <w:rPr>
                <w:sz w:val="16"/>
                <w:szCs w:val="16"/>
              </w:rPr>
            </w:pPr>
          </w:p>
        </w:tc>
        <w:tc>
          <w:tcPr>
            <w:tcW w:w="773" w:type="dxa"/>
            <w:vAlign w:val="center"/>
          </w:tcPr>
          <w:p w14:paraId="265056AC" w14:textId="77777777" w:rsidR="00C34AD2" w:rsidRPr="00F022E3" w:rsidRDefault="00C34AD2" w:rsidP="004B72DA">
            <w:pPr>
              <w:spacing w:before="0" w:after="0"/>
              <w:rPr>
                <w:sz w:val="16"/>
                <w:szCs w:val="16"/>
              </w:rPr>
            </w:pPr>
          </w:p>
        </w:tc>
        <w:tc>
          <w:tcPr>
            <w:tcW w:w="773" w:type="dxa"/>
            <w:vAlign w:val="center"/>
          </w:tcPr>
          <w:p w14:paraId="7319CA77" w14:textId="77777777" w:rsidR="00C34AD2" w:rsidRPr="00F022E3" w:rsidRDefault="00C34AD2" w:rsidP="004B72DA">
            <w:pPr>
              <w:spacing w:before="0" w:after="0"/>
              <w:rPr>
                <w:sz w:val="16"/>
                <w:szCs w:val="16"/>
              </w:rPr>
            </w:pPr>
          </w:p>
        </w:tc>
        <w:tc>
          <w:tcPr>
            <w:tcW w:w="773" w:type="dxa"/>
            <w:vAlign w:val="center"/>
          </w:tcPr>
          <w:p w14:paraId="3F792A19" w14:textId="77777777" w:rsidR="00C34AD2" w:rsidRPr="00F022E3" w:rsidRDefault="00C34AD2" w:rsidP="004B72DA">
            <w:pPr>
              <w:spacing w:before="0" w:after="0"/>
              <w:rPr>
                <w:sz w:val="16"/>
                <w:szCs w:val="16"/>
              </w:rPr>
            </w:pPr>
          </w:p>
        </w:tc>
        <w:tc>
          <w:tcPr>
            <w:tcW w:w="772" w:type="dxa"/>
            <w:vAlign w:val="center"/>
          </w:tcPr>
          <w:p w14:paraId="2650C618" w14:textId="77777777" w:rsidR="00C34AD2" w:rsidRPr="00F022E3" w:rsidRDefault="00C34AD2" w:rsidP="004B72DA">
            <w:pPr>
              <w:spacing w:before="0" w:after="0"/>
              <w:rPr>
                <w:sz w:val="16"/>
                <w:szCs w:val="16"/>
              </w:rPr>
            </w:pPr>
          </w:p>
        </w:tc>
        <w:tc>
          <w:tcPr>
            <w:tcW w:w="772" w:type="dxa"/>
            <w:vAlign w:val="center"/>
          </w:tcPr>
          <w:p w14:paraId="03CC455D" w14:textId="77777777" w:rsidR="00C34AD2" w:rsidRPr="00F022E3" w:rsidRDefault="00C34AD2" w:rsidP="004B72DA">
            <w:pPr>
              <w:spacing w:before="0" w:after="0"/>
              <w:rPr>
                <w:sz w:val="16"/>
                <w:szCs w:val="16"/>
              </w:rPr>
            </w:pPr>
          </w:p>
        </w:tc>
        <w:tc>
          <w:tcPr>
            <w:tcW w:w="773" w:type="dxa"/>
            <w:vAlign w:val="center"/>
          </w:tcPr>
          <w:p w14:paraId="4E8DAE91" w14:textId="77777777" w:rsidR="00C34AD2" w:rsidRPr="00F022E3" w:rsidRDefault="00C34AD2" w:rsidP="004B72DA">
            <w:pPr>
              <w:spacing w:before="0" w:after="0"/>
              <w:jc w:val="both"/>
              <w:rPr>
                <w:sz w:val="16"/>
                <w:szCs w:val="16"/>
              </w:rPr>
            </w:pPr>
          </w:p>
        </w:tc>
        <w:tc>
          <w:tcPr>
            <w:tcW w:w="927" w:type="dxa"/>
            <w:vAlign w:val="center"/>
          </w:tcPr>
          <w:p w14:paraId="2C6EC9D8" w14:textId="77777777" w:rsidR="00C34AD2" w:rsidRPr="00F022E3" w:rsidRDefault="00C34AD2" w:rsidP="004B72DA">
            <w:pPr>
              <w:spacing w:before="0" w:after="0"/>
              <w:rPr>
                <w:sz w:val="16"/>
                <w:szCs w:val="16"/>
              </w:rPr>
            </w:pPr>
          </w:p>
        </w:tc>
        <w:tc>
          <w:tcPr>
            <w:tcW w:w="929" w:type="dxa"/>
            <w:vAlign w:val="center"/>
          </w:tcPr>
          <w:p w14:paraId="31421CCA" w14:textId="77777777" w:rsidR="00C34AD2" w:rsidRPr="00F022E3" w:rsidRDefault="00C34AD2" w:rsidP="004B72DA">
            <w:pPr>
              <w:spacing w:before="0" w:after="0"/>
              <w:jc w:val="both"/>
              <w:rPr>
                <w:sz w:val="16"/>
                <w:szCs w:val="16"/>
              </w:rPr>
            </w:pPr>
          </w:p>
        </w:tc>
      </w:tr>
      <w:tr w:rsidR="00C34AD2" w:rsidRPr="00F022E3" w14:paraId="0FD7C439" w14:textId="77777777" w:rsidTr="004B72DA">
        <w:trPr>
          <w:trHeight w:val="112"/>
        </w:trPr>
        <w:tc>
          <w:tcPr>
            <w:tcW w:w="304" w:type="dxa"/>
            <w:vMerge/>
            <w:vAlign w:val="center"/>
          </w:tcPr>
          <w:p w14:paraId="3FAB7E5B" w14:textId="77777777" w:rsidR="00C34AD2" w:rsidRPr="00F022E3" w:rsidRDefault="00C34AD2" w:rsidP="004B72DA">
            <w:pPr>
              <w:spacing w:before="0" w:after="0"/>
              <w:rPr>
                <w:b/>
                <w:sz w:val="16"/>
                <w:szCs w:val="16"/>
              </w:rPr>
            </w:pPr>
          </w:p>
        </w:tc>
        <w:tc>
          <w:tcPr>
            <w:tcW w:w="1081" w:type="dxa"/>
            <w:vMerge/>
            <w:vAlign w:val="center"/>
          </w:tcPr>
          <w:p w14:paraId="311B2E25" w14:textId="77777777" w:rsidR="00C34AD2" w:rsidRDefault="00C34AD2" w:rsidP="004B72DA">
            <w:pPr>
              <w:spacing w:before="0" w:after="0"/>
              <w:rPr>
                <w:b/>
                <w:sz w:val="16"/>
                <w:szCs w:val="16"/>
              </w:rPr>
            </w:pPr>
          </w:p>
        </w:tc>
        <w:tc>
          <w:tcPr>
            <w:tcW w:w="944" w:type="dxa"/>
            <w:vAlign w:val="center"/>
          </w:tcPr>
          <w:p w14:paraId="7AC6070C" w14:textId="77777777" w:rsidR="00C34AD2" w:rsidRPr="00F022E3" w:rsidRDefault="00C34AD2" w:rsidP="004B72DA">
            <w:pPr>
              <w:spacing w:before="0" w:after="0"/>
              <w:rPr>
                <w:b/>
                <w:sz w:val="16"/>
                <w:szCs w:val="16"/>
              </w:rPr>
            </w:pPr>
            <w:r>
              <w:rPr>
                <w:rFonts w:hint="eastAsia"/>
                <w:b/>
                <w:sz w:val="16"/>
                <w:szCs w:val="16"/>
              </w:rPr>
              <w:t>U</w:t>
            </w:r>
            <w:r>
              <w:rPr>
                <w:b/>
                <w:sz w:val="16"/>
                <w:szCs w:val="16"/>
              </w:rPr>
              <w:t>L</w:t>
            </w:r>
          </w:p>
        </w:tc>
        <w:tc>
          <w:tcPr>
            <w:tcW w:w="755" w:type="dxa"/>
            <w:vAlign w:val="center"/>
          </w:tcPr>
          <w:p w14:paraId="1A094DC0" w14:textId="77777777" w:rsidR="00C34AD2" w:rsidRPr="00F022E3" w:rsidRDefault="00C34AD2" w:rsidP="004B72DA">
            <w:pPr>
              <w:spacing w:before="0" w:after="0"/>
              <w:rPr>
                <w:sz w:val="16"/>
                <w:szCs w:val="16"/>
              </w:rPr>
            </w:pPr>
          </w:p>
        </w:tc>
        <w:tc>
          <w:tcPr>
            <w:tcW w:w="773" w:type="dxa"/>
            <w:vAlign w:val="center"/>
          </w:tcPr>
          <w:p w14:paraId="71F871EC" w14:textId="77777777" w:rsidR="00C34AD2" w:rsidRPr="00F022E3" w:rsidRDefault="00C34AD2" w:rsidP="004B72DA">
            <w:pPr>
              <w:spacing w:before="0" w:after="0"/>
              <w:rPr>
                <w:sz w:val="16"/>
                <w:szCs w:val="16"/>
              </w:rPr>
            </w:pPr>
          </w:p>
        </w:tc>
        <w:tc>
          <w:tcPr>
            <w:tcW w:w="773" w:type="dxa"/>
            <w:vAlign w:val="center"/>
          </w:tcPr>
          <w:p w14:paraId="63376D42" w14:textId="77777777" w:rsidR="00C34AD2" w:rsidRPr="00F022E3" w:rsidRDefault="00C34AD2" w:rsidP="004B72DA">
            <w:pPr>
              <w:spacing w:before="0" w:after="0"/>
              <w:rPr>
                <w:sz w:val="16"/>
                <w:szCs w:val="16"/>
              </w:rPr>
            </w:pPr>
          </w:p>
        </w:tc>
        <w:tc>
          <w:tcPr>
            <w:tcW w:w="773" w:type="dxa"/>
            <w:vAlign w:val="center"/>
          </w:tcPr>
          <w:p w14:paraId="60676700" w14:textId="77777777" w:rsidR="00C34AD2" w:rsidRPr="00F022E3" w:rsidRDefault="00C34AD2" w:rsidP="004B72DA">
            <w:pPr>
              <w:spacing w:before="0" w:after="0"/>
              <w:rPr>
                <w:sz w:val="16"/>
                <w:szCs w:val="16"/>
              </w:rPr>
            </w:pPr>
          </w:p>
        </w:tc>
        <w:tc>
          <w:tcPr>
            <w:tcW w:w="772" w:type="dxa"/>
            <w:vAlign w:val="center"/>
          </w:tcPr>
          <w:p w14:paraId="79E745A9" w14:textId="77777777" w:rsidR="00C34AD2" w:rsidRPr="00F022E3" w:rsidRDefault="00C34AD2" w:rsidP="004B72DA">
            <w:pPr>
              <w:spacing w:before="0" w:after="0"/>
              <w:rPr>
                <w:sz w:val="16"/>
                <w:szCs w:val="16"/>
              </w:rPr>
            </w:pPr>
          </w:p>
        </w:tc>
        <w:tc>
          <w:tcPr>
            <w:tcW w:w="772" w:type="dxa"/>
            <w:vAlign w:val="center"/>
          </w:tcPr>
          <w:p w14:paraId="38685C5B" w14:textId="77777777" w:rsidR="00C34AD2" w:rsidRPr="00F022E3" w:rsidRDefault="00C34AD2" w:rsidP="004B72DA">
            <w:pPr>
              <w:spacing w:before="0" w:after="0"/>
              <w:rPr>
                <w:sz w:val="16"/>
                <w:szCs w:val="16"/>
              </w:rPr>
            </w:pPr>
          </w:p>
        </w:tc>
        <w:tc>
          <w:tcPr>
            <w:tcW w:w="773" w:type="dxa"/>
            <w:vAlign w:val="center"/>
          </w:tcPr>
          <w:p w14:paraId="16ABE18F" w14:textId="77777777" w:rsidR="00C34AD2" w:rsidRPr="00F022E3" w:rsidRDefault="00C34AD2" w:rsidP="004B72DA">
            <w:pPr>
              <w:spacing w:before="0" w:after="0"/>
              <w:rPr>
                <w:sz w:val="16"/>
                <w:szCs w:val="16"/>
              </w:rPr>
            </w:pPr>
          </w:p>
        </w:tc>
        <w:tc>
          <w:tcPr>
            <w:tcW w:w="927" w:type="dxa"/>
            <w:vAlign w:val="center"/>
          </w:tcPr>
          <w:p w14:paraId="5AF8DDE6" w14:textId="77777777" w:rsidR="00C34AD2" w:rsidRPr="00F022E3" w:rsidRDefault="00C34AD2" w:rsidP="004B72DA">
            <w:pPr>
              <w:spacing w:before="0" w:after="0"/>
              <w:rPr>
                <w:sz w:val="16"/>
                <w:szCs w:val="16"/>
              </w:rPr>
            </w:pPr>
          </w:p>
        </w:tc>
        <w:tc>
          <w:tcPr>
            <w:tcW w:w="929" w:type="dxa"/>
            <w:vAlign w:val="center"/>
          </w:tcPr>
          <w:p w14:paraId="1865AE2D" w14:textId="77777777" w:rsidR="00C34AD2" w:rsidRPr="00F022E3" w:rsidRDefault="00C34AD2" w:rsidP="004B72DA">
            <w:pPr>
              <w:spacing w:before="0" w:after="0"/>
              <w:rPr>
                <w:sz w:val="16"/>
                <w:szCs w:val="16"/>
              </w:rPr>
            </w:pPr>
          </w:p>
        </w:tc>
      </w:tr>
      <w:tr w:rsidR="00C34AD2" w:rsidRPr="00F022E3" w14:paraId="7A3142F0" w14:textId="77777777" w:rsidTr="004B72DA">
        <w:trPr>
          <w:trHeight w:val="112"/>
        </w:trPr>
        <w:tc>
          <w:tcPr>
            <w:tcW w:w="304" w:type="dxa"/>
            <w:vMerge/>
            <w:vAlign w:val="center"/>
          </w:tcPr>
          <w:p w14:paraId="638F8A4F" w14:textId="77777777" w:rsidR="00C34AD2" w:rsidRPr="00F022E3" w:rsidRDefault="00C34AD2" w:rsidP="004B72DA">
            <w:pPr>
              <w:spacing w:before="0" w:after="0"/>
              <w:jc w:val="both"/>
              <w:rPr>
                <w:b/>
                <w:sz w:val="16"/>
                <w:szCs w:val="16"/>
              </w:rPr>
            </w:pPr>
          </w:p>
        </w:tc>
        <w:tc>
          <w:tcPr>
            <w:tcW w:w="1081" w:type="dxa"/>
            <w:vMerge w:val="restart"/>
            <w:vAlign w:val="center"/>
          </w:tcPr>
          <w:p w14:paraId="14B9DD1B" w14:textId="77777777" w:rsidR="00C34AD2" w:rsidRPr="00F022E3" w:rsidRDefault="00C34AD2" w:rsidP="004B72DA">
            <w:pPr>
              <w:spacing w:before="0" w:after="0"/>
              <w:jc w:val="both"/>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39641792" w14:textId="77777777" w:rsidR="00C34AD2" w:rsidRPr="00F022E3" w:rsidRDefault="00C34AD2" w:rsidP="004B72DA">
            <w:pPr>
              <w:spacing w:before="0" w:after="0"/>
              <w:jc w:val="both"/>
              <w:rPr>
                <w:b/>
                <w:sz w:val="16"/>
                <w:szCs w:val="16"/>
              </w:rPr>
            </w:pPr>
            <w:r w:rsidRPr="00F022E3">
              <w:rPr>
                <w:b/>
                <w:sz w:val="16"/>
                <w:szCs w:val="16"/>
              </w:rPr>
              <w:t>DL</w:t>
            </w:r>
          </w:p>
        </w:tc>
        <w:tc>
          <w:tcPr>
            <w:tcW w:w="755" w:type="dxa"/>
            <w:vAlign w:val="center"/>
          </w:tcPr>
          <w:p w14:paraId="4FE90FCF" w14:textId="77777777" w:rsidR="00C34AD2" w:rsidRPr="00F022E3" w:rsidRDefault="00C34AD2" w:rsidP="004B72DA">
            <w:pPr>
              <w:spacing w:before="0" w:after="0"/>
              <w:jc w:val="both"/>
              <w:rPr>
                <w:sz w:val="16"/>
                <w:szCs w:val="16"/>
              </w:rPr>
            </w:pPr>
          </w:p>
        </w:tc>
        <w:tc>
          <w:tcPr>
            <w:tcW w:w="773" w:type="dxa"/>
            <w:vAlign w:val="center"/>
          </w:tcPr>
          <w:p w14:paraId="3B1054E3" w14:textId="77777777" w:rsidR="00C34AD2" w:rsidRPr="00F022E3" w:rsidRDefault="00C34AD2" w:rsidP="004B72DA">
            <w:pPr>
              <w:spacing w:before="0" w:after="0"/>
              <w:rPr>
                <w:sz w:val="16"/>
                <w:szCs w:val="16"/>
              </w:rPr>
            </w:pPr>
          </w:p>
        </w:tc>
        <w:tc>
          <w:tcPr>
            <w:tcW w:w="773" w:type="dxa"/>
            <w:vAlign w:val="center"/>
          </w:tcPr>
          <w:p w14:paraId="7C955663" w14:textId="77777777" w:rsidR="00C34AD2" w:rsidRPr="00F022E3" w:rsidRDefault="00C34AD2" w:rsidP="004B72DA">
            <w:pPr>
              <w:spacing w:before="0" w:after="0"/>
              <w:rPr>
                <w:sz w:val="16"/>
                <w:szCs w:val="16"/>
              </w:rPr>
            </w:pPr>
          </w:p>
        </w:tc>
        <w:tc>
          <w:tcPr>
            <w:tcW w:w="773" w:type="dxa"/>
            <w:vAlign w:val="center"/>
          </w:tcPr>
          <w:p w14:paraId="08201093" w14:textId="77777777" w:rsidR="00C34AD2" w:rsidRPr="00F022E3" w:rsidRDefault="00C34AD2" w:rsidP="004B72DA">
            <w:pPr>
              <w:spacing w:before="0" w:after="0"/>
              <w:rPr>
                <w:sz w:val="16"/>
                <w:szCs w:val="16"/>
              </w:rPr>
            </w:pPr>
          </w:p>
        </w:tc>
        <w:tc>
          <w:tcPr>
            <w:tcW w:w="772" w:type="dxa"/>
            <w:vAlign w:val="center"/>
          </w:tcPr>
          <w:p w14:paraId="51288D93" w14:textId="77777777" w:rsidR="00C34AD2" w:rsidRPr="00F022E3" w:rsidRDefault="00C34AD2" w:rsidP="004B72DA">
            <w:pPr>
              <w:spacing w:before="0" w:after="0"/>
              <w:rPr>
                <w:sz w:val="16"/>
                <w:szCs w:val="16"/>
              </w:rPr>
            </w:pPr>
          </w:p>
        </w:tc>
        <w:tc>
          <w:tcPr>
            <w:tcW w:w="772" w:type="dxa"/>
            <w:vAlign w:val="center"/>
          </w:tcPr>
          <w:p w14:paraId="1BCC26C2" w14:textId="77777777" w:rsidR="00C34AD2" w:rsidRPr="00F022E3" w:rsidRDefault="00C34AD2" w:rsidP="004B72DA">
            <w:pPr>
              <w:spacing w:before="0" w:after="0"/>
              <w:rPr>
                <w:sz w:val="16"/>
                <w:szCs w:val="16"/>
              </w:rPr>
            </w:pPr>
          </w:p>
        </w:tc>
        <w:tc>
          <w:tcPr>
            <w:tcW w:w="773" w:type="dxa"/>
            <w:vAlign w:val="center"/>
          </w:tcPr>
          <w:p w14:paraId="01F7989A" w14:textId="77777777" w:rsidR="00C34AD2" w:rsidRPr="00F022E3" w:rsidRDefault="00C34AD2" w:rsidP="004B72DA">
            <w:pPr>
              <w:spacing w:before="0" w:after="0"/>
              <w:jc w:val="both"/>
              <w:rPr>
                <w:sz w:val="16"/>
                <w:szCs w:val="16"/>
              </w:rPr>
            </w:pPr>
          </w:p>
        </w:tc>
        <w:tc>
          <w:tcPr>
            <w:tcW w:w="927" w:type="dxa"/>
            <w:vAlign w:val="center"/>
          </w:tcPr>
          <w:p w14:paraId="12A6014C" w14:textId="77777777" w:rsidR="00C34AD2" w:rsidRPr="00F022E3" w:rsidRDefault="00C34AD2" w:rsidP="004B72DA">
            <w:pPr>
              <w:spacing w:before="0" w:after="0"/>
              <w:rPr>
                <w:sz w:val="16"/>
                <w:szCs w:val="16"/>
              </w:rPr>
            </w:pPr>
          </w:p>
        </w:tc>
        <w:tc>
          <w:tcPr>
            <w:tcW w:w="929" w:type="dxa"/>
            <w:vAlign w:val="center"/>
          </w:tcPr>
          <w:p w14:paraId="058C80AE" w14:textId="77777777" w:rsidR="00C34AD2" w:rsidRPr="00F022E3" w:rsidRDefault="00C34AD2" w:rsidP="004B72DA">
            <w:pPr>
              <w:spacing w:before="0" w:after="0"/>
              <w:jc w:val="both"/>
              <w:rPr>
                <w:sz w:val="16"/>
                <w:szCs w:val="16"/>
              </w:rPr>
            </w:pPr>
          </w:p>
        </w:tc>
      </w:tr>
      <w:tr w:rsidR="00C34AD2" w:rsidRPr="00F022E3" w14:paraId="2E6402C3" w14:textId="77777777" w:rsidTr="004B72DA">
        <w:trPr>
          <w:trHeight w:val="112"/>
        </w:trPr>
        <w:tc>
          <w:tcPr>
            <w:tcW w:w="304" w:type="dxa"/>
            <w:vMerge/>
            <w:vAlign w:val="center"/>
          </w:tcPr>
          <w:p w14:paraId="4EE1E613" w14:textId="77777777" w:rsidR="00C34AD2" w:rsidRPr="00F022E3" w:rsidRDefault="00C34AD2" w:rsidP="004B72DA">
            <w:pPr>
              <w:rPr>
                <w:b/>
                <w:sz w:val="16"/>
                <w:szCs w:val="16"/>
              </w:rPr>
            </w:pPr>
          </w:p>
        </w:tc>
        <w:tc>
          <w:tcPr>
            <w:tcW w:w="1081" w:type="dxa"/>
            <w:vMerge/>
            <w:vAlign w:val="center"/>
          </w:tcPr>
          <w:p w14:paraId="4B444E87" w14:textId="77777777" w:rsidR="00C34AD2" w:rsidRDefault="00C34AD2" w:rsidP="004B72DA">
            <w:pPr>
              <w:spacing w:before="0" w:after="0"/>
              <w:rPr>
                <w:b/>
                <w:sz w:val="16"/>
                <w:szCs w:val="16"/>
              </w:rPr>
            </w:pPr>
          </w:p>
        </w:tc>
        <w:tc>
          <w:tcPr>
            <w:tcW w:w="944" w:type="dxa"/>
            <w:vAlign w:val="center"/>
          </w:tcPr>
          <w:p w14:paraId="168572E7" w14:textId="77777777" w:rsidR="00C34AD2" w:rsidRPr="00F022E3" w:rsidRDefault="00C34AD2" w:rsidP="004B72DA">
            <w:pPr>
              <w:spacing w:before="0" w:after="0"/>
              <w:rPr>
                <w:b/>
                <w:sz w:val="16"/>
                <w:szCs w:val="16"/>
              </w:rPr>
            </w:pPr>
            <w:r>
              <w:rPr>
                <w:rFonts w:hint="eastAsia"/>
                <w:b/>
                <w:sz w:val="16"/>
                <w:szCs w:val="16"/>
              </w:rPr>
              <w:t>U</w:t>
            </w:r>
            <w:r>
              <w:rPr>
                <w:b/>
                <w:sz w:val="16"/>
                <w:szCs w:val="16"/>
              </w:rPr>
              <w:t>L</w:t>
            </w:r>
          </w:p>
        </w:tc>
        <w:tc>
          <w:tcPr>
            <w:tcW w:w="755" w:type="dxa"/>
            <w:vAlign w:val="center"/>
          </w:tcPr>
          <w:p w14:paraId="1895C3F0" w14:textId="77777777" w:rsidR="00C34AD2" w:rsidRPr="00F022E3" w:rsidRDefault="00C34AD2" w:rsidP="004B72DA">
            <w:pPr>
              <w:spacing w:before="0" w:after="0"/>
              <w:rPr>
                <w:sz w:val="16"/>
                <w:szCs w:val="16"/>
              </w:rPr>
            </w:pPr>
          </w:p>
        </w:tc>
        <w:tc>
          <w:tcPr>
            <w:tcW w:w="773" w:type="dxa"/>
            <w:vAlign w:val="center"/>
          </w:tcPr>
          <w:p w14:paraId="448A949F" w14:textId="77777777" w:rsidR="00C34AD2" w:rsidRPr="00F022E3" w:rsidRDefault="00C34AD2" w:rsidP="004B72DA">
            <w:pPr>
              <w:spacing w:before="0" w:after="0"/>
              <w:rPr>
                <w:sz w:val="16"/>
                <w:szCs w:val="16"/>
              </w:rPr>
            </w:pPr>
          </w:p>
        </w:tc>
        <w:tc>
          <w:tcPr>
            <w:tcW w:w="773" w:type="dxa"/>
            <w:vAlign w:val="center"/>
          </w:tcPr>
          <w:p w14:paraId="137467B7" w14:textId="77777777" w:rsidR="00C34AD2" w:rsidRPr="00F022E3" w:rsidRDefault="00C34AD2" w:rsidP="004B72DA">
            <w:pPr>
              <w:spacing w:before="0" w:after="0"/>
              <w:rPr>
                <w:sz w:val="16"/>
                <w:szCs w:val="16"/>
              </w:rPr>
            </w:pPr>
          </w:p>
        </w:tc>
        <w:tc>
          <w:tcPr>
            <w:tcW w:w="773" w:type="dxa"/>
            <w:vAlign w:val="center"/>
          </w:tcPr>
          <w:p w14:paraId="73BB83AF" w14:textId="77777777" w:rsidR="00C34AD2" w:rsidRPr="00F022E3" w:rsidRDefault="00C34AD2" w:rsidP="004B72DA">
            <w:pPr>
              <w:spacing w:before="0" w:after="0"/>
              <w:rPr>
                <w:sz w:val="16"/>
                <w:szCs w:val="16"/>
              </w:rPr>
            </w:pPr>
          </w:p>
        </w:tc>
        <w:tc>
          <w:tcPr>
            <w:tcW w:w="772" w:type="dxa"/>
            <w:vAlign w:val="center"/>
          </w:tcPr>
          <w:p w14:paraId="7BB7D738" w14:textId="77777777" w:rsidR="00C34AD2" w:rsidRPr="00F022E3" w:rsidRDefault="00C34AD2" w:rsidP="004B72DA">
            <w:pPr>
              <w:spacing w:before="0" w:after="0"/>
              <w:rPr>
                <w:sz w:val="16"/>
                <w:szCs w:val="16"/>
              </w:rPr>
            </w:pPr>
          </w:p>
        </w:tc>
        <w:tc>
          <w:tcPr>
            <w:tcW w:w="772" w:type="dxa"/>
            <w:vAlign w:val="center"/>
          </w:tcPr>
          <w:p w14:paraId="56C868EB" w14:textId="77777777" w:rsidR="00C34AD2" w:rsidRPr="00F022E3" w:rsidRDefault="00C34AD2" w:rsidP="004B72DA">
            <w:pPr>
              <w:spacing w:before="0" w:after="0"/>
              <w:rPr>
                <w:sz w:val="16"/>
                <w:szCs w:val="16"/>
              </w:rPr>
            </w:pPr>
          </w:p>
        </w:tc>
        <w:tc>
          <w:tcPr>
            <w:tcW w:w="773" w:type="dxa"/>
            <w:vAlign w:val="center"/>
          </w:tcPr>
          <w:p w14:paraId="616DD6A9" w14:textId="77777777" w:rsidR="00C34AD2" w:rsidRPr="00F022E3" w:rsidRDefault="00C34AD2" w:rsidP="004B72DA">
            <w:pPr>
              <w:spacing w:before="0" w:after="0"/>
              <w:rPr>
                <w:sz w:val="16"/>
                <w:szCs w:val="16"/>
              </w:rPr>
            </w:pPr>
          </w:p>
        </w:tc>
        <w:tc>
          <w:tcPr>
            <w:tcW w:w="927" w:type="dxa"/>
            <w:vAlign w:val="center"/>
          </w:tcPr>
          <w:p w14:paraId="4DD102B0" w14:textId="77777777" w:rsidR="00C34AD2" w:rsidRPr="00F022E3" w:rsidRDefault="00C34AD2" w:rsidP="004B72DA">
            <w:pPr>
              <w:spacing w:before="0" w:after="0"/>
              <w:rPr>
                <w:sz w:val="16"/>
                <w:szCs w:val="16"/>
              </w:rPr>
            </w:pPr>
          </w:p>
        </w:tc>
        <w:tc>
          <w:tcPr>
            <w:tcW w:w="929" w:type="dxa"/>
            <w:vAlign w:val="center"/>
          </w:tcPr>
          <w:p w14:paraId="6660E5FD" w14:textId="77777777" w:rsidR="00C34AD2" w:rsidRPr="00F022E3" w:rsidRDefault="00C34AD2" w:rsidP="004B72DA">
            <w:pPr>
              <w:spacing w:before="0" w:after="0"/>
              <w:rPr>
                <w:sz w:val="16"/>
                <w:szCs w:val="16"/>
              </w:rPr>
            </w:pPr>
          </w:p>
        </w:tc>
      </w:tr>
      <w:tr w:rsidR="00C34AD2" w:rsidRPr="00F022E3" w14:paraId="130FD3BE" w14:textId="77777777" w:rsidTr="004B72DA">
        <w:trPr>
          <w:trHeight w:val="174"/>
        </w:trPr>
        <w:tc>
          <w:tcPr>
            <w:tcW w:w="304" w:type="dxa"/>
            <w:vMerge/>
            <w:vAlign w:val="center"/>
          </w:tcPr>
          <w:p w14:paraId="4DCAC33D" w14:textId="77777777" w:rsidR="00C34AD2" w:rsidRPr="00F022E3" w:rsidRDefault="00C34AD2" w:rsidP="004B72DA">
            <w:pPr>
              <w:spacing w:before="0" w:after="0"/>
              <w:jc w:val="both"/>
              <w:rPr>
                <w:b/>
                <w:sz w:val="16"/>
                <w:szCs w:val="16"/>
              </w:rPr>
            </w:pPr>
          </w:p>
        </w:tc>
        <w:tc>
          <w:tcPr>
            <w:tcW w:w="1081" w:type="dxa"/>
            <w:vMerge w:val="restart"/>
            <w:vAlign w:val="center"/>
          </w:tcPr>
          <w:p w14:paraId="76B0D12D" w14:textId="77777777" w:rsidR="00C34AD2" w:rsidRPr="00F022E3" w:rsidRDefault="00C34AD2" w:rsidP="004B72DA">
            <w:pPr>
              <w:spacing w:before="0" w:after="0"/>
              <w:jc w:val="both"/>
              <w:rPr>
                <w:b/>
                <w:sz w:val="16"/>
                <w:szCs w:val="16"/>
              </w:rPr>
            </w:pPr>
            <w:r w:rsidRPr="00F022E3">
              <w:rPr>
                <w:b/>
                <w:sz w:val="16"/>
                <w:szCs w:val="16"/>
              </w:rPr>
              <w:t>Unfinished/dropped Packet Rate</w:t>
            </w:r>
            <w:r>
              <w:rPr>
                <w:b/>
                <w:sz w:val="16"/>
                <w:szCs w:val="16"/>
              </w:rPr>
              <w:t xml:space="preserve"> (%)</w:t>
            </w:r>
          </w:p>
        </w:tc>
        <w:tc>
          <w:tcPr>
            <w:tcW w:w="944" w:type="dxa"/>
            <w:vAlign w:val="center"/>
          </w:tcPr>
          <w:p w14:paraId="78559944" w14:textId="77777777" w:rsidR="00C34AD2" w:rsidRPr="00F022E3" w:rsidRDefault="00C34AD2" w:rsidP="004B72DA">
            <w:pPr>
              <w:spacing w:before="0" w:after="0"/>
              <w:jc w:val="both"/>
              <w:rPr>
                <w:b/>
                <w:sz w:val="16"/>
                <w:szCs w:val="16"/>
              </w:rPr>
            </w:pPr>
            <w:r w:rsidRPr="00F022E3">
              <w:rPr>
                <w:b/>
                <w:sz w:val="16"/>
                <w:szCs w:val="16"/>
              </w:rPr>
              <w:t>DL</w:t>
            </w:r>
          </w:p>
        </w:tc>
        <w:tc>
          <w:tcPr>
            <w:tcW w:w="755" w:type="dxa"/>
            <w:vAlign w:val="center"/>
          </w:tcPr>
          <w:p w14:paraId="06E5B187" w14:textId="77777777" w:rsidR="00C34AD2" w:rsidRPr="00F022E3" w:rsidRDefault="00C34AD2" w:rsidP="004B72DA">
            <w:pPr>
              <w:spacing w:before="0" w:after="0"/>
              <w:jc w:val="both"/>
              <w:rPr>
                <w:sz w:val="16"/>
                <w:szCs w:val="16"/>
              </w:rPr>
            </w:pPr>
          </w:p>
        </w:tc>
        <w:tc>
          <w:tcPr>
            <w:tcW w:w="773" w:type="dxa"/>
            <w:vAlign w:val="center"/>
          </w:tcPr>
          <w:p w14:paraId="34D84A35" w14:textId="77777777" w:rsidR="00C34AD2" w:rsidRPr="00F022E3" w:rsidRDefault="00C34AD2" w:rsidP="004B72DA">
            <w:pPr>
              <w:spacing w:before="0" w:after="0"/>
              <w:rPr>
                <w:sz w:val="16"/>
                <w:szCs w:val="16"/>
              </w:rPr>
            </w:pPr>
          </w:p>
        </w:tc>
        <w:tc>
          <w:tcPr>
            <w:tcW w:w="773" w:type="dxa"/>
            <w:vAlign w:val="center"/>
          </w:tcPr>
          <w:p w14:paraId="68A395A3" w14:textId="77777777" w:rsidR="00C34AD2" w:rsidRPr="00F022E3" w:rsidRDefault="00C34AD2" w:rsidP="004B72DA">
            <w:pPr>
              <w:spacing w:before="0" w:after="0"/>
              <w:rPr>
                <w:sz w:val="16"/>
                <w:szCs w:val="16"/>
              </w:rPr>
            </w:pPr>
          </w:p>
        </w:tc>
        <w:tc>
          <w:tcPr>
            <w:tcW w:w="773" w:type="dxa"/>
            <w:vAlign w:val="center"/>
          </w:tcPr>
          <w:p w14:paraId="66B08BDE" w14:textId="77777777" w:rsidR="00C34AD2" w:rsidRPr="00F022E3" w:rsidRDefault="00C34AD2" w:rsidP="004B72DA">
            <w:pPr>
              <w:spacing w:before="0" w:after="0"/>
              <w:rPr>
                <w:sz w:val="16"/>
                <w:szCs w:val="16"/>
              </w:rPr>
            </w:pPr>
          </w:p>
        </w:tc>
        <w:tc>
          <w:tcPr>
            <w:tcW w:w="772" w:type="dxa"/>
            <w:vAlign w:val="center"/>
          </w:tcPr>
          <w:p w14:paraId="1DF2B4F1" w14:textId="77777777" w:rsidR="00C34AD2" w:rsidRPr="00F022E3" w:rsidRDefault="00C34AD2" w:rsidP="004B72DA">
            <w:pPr>
              <w:spacing w:before="0" w:after="0"/>
              <w:rPr>
                <w:sz w:val="16"/>
                <w:szCs w:val="16"/>
              </w:rPr>
            </w:pPr>
          </w:p>
        </w:tc>
        <w:tc>
          <w:tcPr>
            <w:tcW w:w="772" w:type="dxa"/>
            <w:vAlign w:val="center"/>
          </w:tcPr>
          <w:p w14:paraId="03144D9B" w14:textId="77777777" w:rsidR="00C34AD2" w:rsidRPr="00F022E3" w:rsidRDefault="00C34AD2" w:rsidP="004B72DA">
            <w:pPr>
              <w:spacing w:before="0" w:after="0"/>
              <w:rPr>
                <w:sz w:val="16"/>
                <w:szCs w:val="16"/>
              </w:rPr>
            </w:pPr>
          </w:p>
        </w:tc>
        <w:tc>
          <w:tcPr>
            <w:tcW w:w="773" w:type="dxa"/>
            <w:vAlign w:val="center"/>
          </w:tcPr>
          <w:p w14:paraId="3CF1F4CC" w14:textId="77777777" w:rsidR="00C34AD2" w:rsidRPr="00F022E3" w:rsidRDefault="00C34AD2" w:rsidP="004B72DA">
            <w:pPr>
              <w:spacing w:before="0" w:after="0"/>
              <w:jc w:val="both"/>
              <w:rPr>
                <w:sz w:val="16"/>
                <w:szCs w:val="16"/>
              </w:rPr>
            </w:pPr>
          </w:p>
        </w:tc>
        <w:tc>
          <w:tcPr>
            <w:tcW w:w="927" w:type="dxa"/>
            <w:vAlign w:val="center"/>
          </w:tcPr>
          <w:p w14:paraId="29490683" w14:textId="77777777" w:rsidR="00C34AD2" w:rsidRPr="00F022E3" w:rsidRDefault="00C34AD2" w:rsidP="004B72DA">
            <w:pPr>
              <w:spacing w:before="0" w:after="0"/>
              <w:rPr>
                <w:sz w:val="16"/>
                <w:szCs w:val="16"/>
              </w:rPr>
            </w:pPr>
          </w:p>
        </w:tc>
        <w:tc>
          <w:tcPr>
            <w:tcW w:w="929" w:type="dxa"/>
            <w:vAlign w:val="center"/>
          </w:tcPr>
          <w:p w14:paraId="718B963F" w14:textId="77777777" w:rsidR="00C34AD2" w:rsidRPr="00F022E3" w:rsidRDefault="00C34AD2" w:rsidP="004B72DA">
            <w:pPr>
              <w:spacing w:before="0" w:after="0"/>
              <w:jc w:val="both"/>
              <w:rPr>
                <w:sz w:val="16"/>
                <w:szCs w:val="16"/>
              </w:rPr>
            </w:pPr>
          </w:p>
        </w:tc>
      </w:tr>
      <w:tr w:rsidR="00C34AD2" w:rsidRPr="00F022E3" w14:paraId="6AAEF83A" w14:textId="77777777" w:rsidTr="004B72DA">
        <w:trPr>
          <w:trHeight w:val="262"/>
        </w:trPr>
        <w:tc>
          <w:tcPr>
            <w:tcW w:w="304" w:type="dxa"/>
            <w:vMerge/>
            <w:vAlign w:val="center"/>
          </w:tcPr>
          <w:p w14:paraId="613AE661" w14:textId="77777777" w:rsidR="00C34AD2" w:rsidRPr="00F022E3" w:rsidRDefault="00C34AD2" w:rsidP="004B72DA">
            <w:pPr>
              <w:rPr>
                <w:b/>
                <w:sz w:val="16"/>
                <w:szCs w:val="16"/>
              </w:rPr>
            </w:pPr>
          </w:p>
        </w:tc>
        <w:tc>
          <w:tcPr>
            <w:tcW w:w="1081" w:type="dxa"/>
            <w:vMerge/>
            <w:vAlign w:val="center"/>
          </w:tcPr>
          <w:p w14:paraId="2BA50695" w14:textId="77777777" w:rsidR="00C34AD2" w:rsidRPr="00F022E3" w:rsidRDefault="00C34AD2" w:rsidP="004B72DA">
            <w:pPr>
              <w:rPr>
                <w:b/>
                <w:sz w:val="16"/>
                <w:szCs w:val="16"/>
              </w:rPr>
            </w:pPr>
          </w:p>
        </w:tc>
        <w:tc>
          <w:tcPr>
            <w:tcW w:w="944" w:type="dxa"/>
            <w:vAlign w:val="center"/>
          </w:tcPr>
          <w:p w14:paraId="74FA58D1" w14:textId="77777777" w:rsidR="00C34AD2" w:rsidRPr="00F022E3" w:rsidRDefault="00C34AD2" w:rsidP="004B72DA">
            <w:pPr>
              <w:spacing w:before="0" w:after="0"/>
              <w:rPr>
                <w:b/>
                <w:sz w:val="16"/>
                <w:szCs w:val="16"/>
              </w:rPr>
            </w:pPr>
            <w:r>
              <w:rPr>
                <w:rFonts w:hint="eastAsia"/>
                <w:b/>
                <w:sz w:val="16"/>
                <w:szCs w:val="16"/>
              </w:rPr>
              <w:t>U</w:t>
            </w:r>
            <w:r>
              <w:rPr>
                <w:b/>
                <w:sz w:val="16"/>
                <w:szCs w:val="16"/>
              </w:rPr>
              <w:t>L</w:t>
            </w:r>
          </w:p>
        </w:tc>
        <w:tc>
          <w:tcPr>
            <w:tcW w:w="755" w:type="dxa"/>
            <w:vAlign w:val="center"/>
          </w:tcPr>
          <w:p w14:paraId="432E5033" w14:textId="77777777" w:rsidR="00C34AD2" w:rsidRPr="00F022E3" w:rsidRDefault="00C34AD2" w:rsidP="004B72DA">
            <w:pPr>
              <w:spacing w:before="0" w:after="0"/>
              <w:rPr>
                <w:sz w:val="16"/>
                <w:szCs w:val="16"/>
              </w:rPr>
            </w:pPr>
          </w:p>
        </w:tc>
        <w:tc>
          <w:tcPr>
            <w:tcW w:w="773" w:type="dxa"/>
            <w:vAlign w:val="center"/>
          </w:tcPr>
          <w:p w14:paraId="62C77B2F" w14:textId="77777777" w:rsidR="00C34AD2" w:rsidRPr="00F022E3" w:rsidRDefault="00C34AD2" w:rsidP="004B72DA">
            <w:pPr>
              <w:spacing w:before="0" w:after="0"/>
              <w:rPr>
                <w:sz w:val="16"/>
                <w:szCs w:val="16"/>
              </w:rPr>
            </w:pPr>
          </w:p>
        </w:tc>
        <w:tc>
          <w:tcPr>
            <w:tcW w:w="773" w:type="dxa"/>
            <w:vAlign w:val="center"/>
          </w:tcPr>
          <w:p w14:paraId="19CD9EEE" w14:textId="77777777" w:rsidR="00C34AD2" w:rsidRPr="00F022E3" w:rsidRDefault="00C34AD2" w:rsidP="004B72DA">
            <w:pPr>
              <w:spacing w:before="0" w:after="0"/>
              <w:rPr>
                <w:sz w:val="16"/>
                <w:szCs w:val="16"/>
              </w:rPr>
            </w:pPr>
          </w:p>
        </w:tc>
        <w:tc>
          <w:tcPr>
            <w:tcW w:w="773" w:type="dxa"/>
            <w:vAlign w:val="center"/>
          </w:tcPr>
          <w:p w14:paraId="0056D6AC" w14:textId="77777777" w:rsidR="00C34AD2" w:rsidRPr="00F022E3" w:rsidRDefault="00C34AD2" w:rsidP="004B72DA">
            <w:pPr>
              <w:spacing w:before="0" w:after="0"/>
              <w:rPr>
                <w:sz w:val="16"/>
                <w:szCs w:val="16"/>
              </w:rPr>
            </w:pPr>
          </w:p>
        </w:tc>
        <w:tc>
          <w:tcPr>
            <w:tcW w:w="772" w:type="dxa"/>
            <w:vAlign w:val="center"/>
          </w:tcPr>
          <w:p w14:paraId="1E763F88" w14:textId="77777777" w:rsidR="00C34AD2" w:rsidRPr="00F022E3" w:rsidRDefault="00C34AD2" w:rsidP="004B72DA">
            <w:pPr>
              <w:spacing w:before="0" w:after="0"/>
              <w:rPr>
                <w:sz w:val="16"/>
                <w:szCs w:val="16"/>
              </w:rPr>
            </w:pPr>
          </w:p>
        </w:tc>
        <w:tc>
          <w:tcPr>
            <w:tcW w:w="772" w:type="dxa"/>
            <w:vAlign w:val="center"/>
          </w:tcPr>
          <w:p w14:paraId="396FFCFB" w14:textId="77777777" w:rsidR="00C34AD2" w:rsidRPr="00F022E3" w:rsidRDefault="00C34AD2" w:rsidP="004B72DA">
            <w:pPr>
              <w:spacing w:before="0" w:after="0"/>
              <w:rPr>
                <w:sz w:val="16"/>
                <w:szCs w:val="16"/>
              </w:rPr>
            </w:pPr>
          </w:p>
        </w:tc>
        <w:tc>
          <w:tcPr>
            <w:tcW w:w="773" w:type="dxa"/>
            <w:vAlign w:val="center"/>
          </w:tcPr>
          <w:p w14:paraId="1848F05E" w14:textId="77777777" w:rsidR="00C34AD2" w:rsidRPr="00F022E3" w:rsidRDefault="00C34AD2" w:rsidP="004B72DA">
            <w:pPr>
              <w:spacing w:before="0" w:after="0"/>
              <w:rPr>
                <w:sz w:val="16"/>
                <w:szCs w:val="16"/>
              </w:rPr>
            </w:pPr>
          </w:p>
        </w:tc>
        <w:tc>
          <w:tcPr>
            <w:tcW w:w="927" w:type="dxa"/>
            <w:vAlign w:val="center"/>
          </w:tcPr>
          <w:p w14:paraId="413A0F0E" w14:textId="77777777" w:rsidR="00C34AD2" w:rsidRPr="00F022E3" w:rsidRDefault="00C34AD2" w:rsidP="004B72DA">
            <w:pPr>
              <w:spacing w:before="0" w:after="0"/>
              <w:rPr>
                <w:sz w:val="16"/>
                <w:szCs w:val="16"/>
              </w:rPr>
            </w:pPr>
          </w:p>
        </w:tc>
        <w:tc>
          <w:tcPr>
            <w:tcW w:w="929" w:type="dxa"/>
            <w:vAlign w:val="center"/>
          </w:tcPr>
          <w:p w14:paraId="6B605BCF" w14:textId="77777777" w:rsidR="00C34AD2" w:rsidRPr="00F022E3" w:rsidRDefault="00C34AD2" w:rsidP="004B72DA">
            <w:pPr>
              <w:spacing w:before="0" w:after="0"/>
              <w:rPr>
                <w:sz w:val="16"/>
                <w:szCs w:val="16"/>
              </w:rPr>
            </w:pPr>
          </w:p>
        </w:tc>
      </w:tr>
      <w:tr w:rsidR="00C34AD2" w:rsidRPr="00F022E3" w14:paraId="6F45A921" w14:textId="77777777" w:rsidTr="004B72DA">
        <w:trPr>
          <w:trHeight w:val="112"/>
        </w:trPr>
        <w:tc>
          <w:tcPr>
            <w:tcW w:w="304" w:type="dxa"/>
            <w:vMerge/>
          </w:tcPr>
          <w:p w14:paraId="5575B5CA" w14:textId="77777777" w:rsidR="00C34AD2" w:rsidRDefault="00C34AD2" w:rsidP="004B72DA">
            <w:pPr>
              <w:spacing w:before="0" w:after="0"/>
              <w:rPr>
                <w:sz w:val="16"/>
                <w:szCs w:val="16"/>
              </w:rPr>
            </w:pPr>
          </w:p>
        </w:tc>
        <w:tc>
          <w:tcPr>
            <w:tcW w:w="9272" w:type="dxa"/>
            <w:gridSpan w:val="11"/>
          </w:tcPr>
          <w:p w14:paraId="1FCBF5BB" w14:textId="77777777" w:rsidR="00C34AD2" w:rsidRDefault="00C34AD2" w:rsidP="004B72DA">
            <w:pPr>
              <w:spacing w:before="0" w:after="0"/>
              <w:jc w:val="both"/>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6E9EB743" w14:textId="77777777" w:rsidR="00C34AD2" w:rsidRPr="003F74FF" w:rsidRDefault="00C34AD2" w:rsidP="004B72DA">
            <w:pPr>
              <w:spacing w:before="0" w:after="0"/>
              <w:jc w:val="both"/>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59E9653F" w14:textId="77777777" w:rsidR="00C34AD2" w:rsidRPr="003F74FF" w:rsidRDefault="00C34AD2" w:rsidP="00F703D2">
            <w:pPr>
              <w:pStyle w:val="aff2"/>
              <w:numPr>
                <w:ilvl w:val="0"/>
                <w:numId w:val="47"/>
              </w:numPr>
              <w:spacing w:before="0"/>
              <w:ind w:leftChars="0" w:left="321" w:hanging="321"/>
              <w:jc w:val="both"/>
              <w:rPr>
                <w:rFonts w:ascii="Times New Roman" w:eastAsia="宋体" w:hAnsi="Times New Roman"/>
                <w:sz w:val="16"/>
                <w:szCs w:val="16"/>
              </w:rPr>
            </w:pPr>
            <w:r w:rsidRPr="003F74FF">
              <w:rPr>
                <w:rFonts w:ascii="Times New Roman" w:eastAsia="宋体" w:hAnsi="Times New Roman"/>
                <w:b/>
                <w:sz w:val="16"/>
                <w:szCs w:val="16"/>
              </w:rPr>
              <w:t>Macro Layer:</w:t>
            </w:r>
            <w:r w:rsidRPr="003F74FF">
              <w:rPr>
                <w:rFonts w:ascii="Times New Roman" w:eastAsia="宋体" w:hAnsi="Times New Roman"/>
                <w:sz w:val="16"/>
                <w:szCs w:val="16"/>
              </w:rPr>
              <w:t xml:space="preserve"> e.g., Hexagonal grid with 7 macro sites and 3 sectors per site with wrap around</w:t>
            </w:r>
          </w:p>
          <w:p w14:paraId="69DE0EE8" w14:textId="77777777" w:rsidR="00C34AD2" w:rsidRDefault="00C34AD2" w:rsidP="00F703D2">
            <w:pPr>
              <w:pStyle w:val="aff2"/>
              <w:numPr>
                <w:ilvl w:val="0"/>
                <w:numId w:val="47"/>
              </w:numPr>
              <w:spacing w:before="0"/>
              <w:ind w:leftChars="0" w:left="321" w:hanging="321"/>
              <w:jc w:val="both"/>
              <w:rPr>
                <w:rFonts w:ascii="Times New Roman" w:hAnsi="Times New Roman"/>
                <w:sz w:val="16"/>
                <w:szCs w:val="16"/>
              </w:rPr>
            </w:pPr>
            <w:r w:rsidRPr="003F74FF">
              <w:rPr>
                <w:rFonts w:ascii="Times New Roman" w:hAnsi="Times New Roman"/>
                <w:b/>
                <w:sz w:val="16"/>
                <w:szCs w:val="16"/>
              </w:rPr>
              <w:t>UE distribution</w:t>
            </w:r>
            <w:r w:rsidRPr="003F74FF">
              <w:rPr>
                <w:rFonts w:ascii="Times New Roman" w:hAnsi="Times New Roman"/>
                <w:sz w:val="16"/>
                <w:szCs w:val="16"/>
              </w:rPr>
              <w:t>: e.g., UE clus</w:t>
            </w:r>
            <w:r w:rsidRPr="00D3262A">
              <w:rPr>
                <w:rFonts w:ascii="Times New Roman" w:hAnsi="Times New Roman"/>
                <w:sz w:val="16"/>
                <w:szCs w:val="16"/>
              </w:rPr>
              <w:t>tering distribution with M=20, X=2</w:t>
            </w:r>
          </w:p>
          <w:p w14:paraId="06EEBF23" w14:textId="77777777" w:rsidR="00C34AD2" w:rsidRPr="002408F8" w:rsidRDefault="00C34AD2" w:rsidP="004B72DA">
            <w:pPr>
              <w:spacing w:before="0" w:after="0"/>
              <w:jc w:val="both"/>
              <w:rPr>
                <w:b/>
                <w:sz w:val="16"/>
                <w:szCs w:val="16"/>
                <w:u w:val="single"/>
              </w:rPr>
            </w:pPr>
            <w:r w:rsidRPr="002408F8">
              <w:rPr>
                <w:b/>
                <w:sz w:val="16"/>
                <w:szCs w:val="16"/>
                <w:u w:val="single"/>
              </w:rPr>
              <w:t>Interference Modelling</w:t>
            </w:r>
          </w:p>
          <w:p w14:paraId="102767ED" w14:textId="77777777" w:rsidR="00C34AD2" w:rsidRPr="00D3262A"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gNB self-interference</w:t>
            </w:r>
            <w:r>
              <w:rPr>
                <w:rFonts w:ascii="Times New Roman" w:hAnsi="Times New Roman"/>
                <w:sz w:val="16"/>
                <w:szCs w:val="16"/>
              </w:rPr>
              <w:t xml:space="preserve">: e.g., </w:t>
            </w:r>
            <w:r w:rsidRPr="00D3262A">
              <w:rPr>
                <w:rFonts w:ascii="Times New Roman" w:hAnsi="Times New Roman"/>
                <w:sz w:val="16"/>
                <w:szCs w:val="16"/>
              </w:rPr>
              <w:t xml:space="preserve">based on 1 dB UL </w:t>
            </w:r>
            <w:proofErr w:type="spellStart"/>
            <w:r w:rsidRPr="00D3262A">
              <w:rPr>
                <w:rFonts w:ascii="Times New Roman" w:hAnsi="Times New Roman"/>
                <w:sz w:val="16"/>
                <w:szCs w:val="16"/>
              </w:rPr>
              <w:t>desense</w:t>
            </w:r>
            <w:proofErr w:type="spellEnd"/>
          </w:p>
          <w:p w14:paraId="52CAAA24" w14:textId="77777777" w:rsidR="00C34AD2" w:rsidRPr="00F91D85" w:rsidRDefault="00C34AD2" w:rsidP="00F703D2">
            <w:pPr>
              <w:pStyle w:val="aff2"/>
              <w:numPr>
                <w:ilvl w:val="0"/>
                <w:numId w:val="47"/>
              </w:numPr>
              <w:spacing w:before="0"/>
              <w:ind w:leftChars="0" w:left="320" w:hanging="320"/>
              <w:jc w:val="both"/>
              <w:rPr>
                <w:rFonts w:ascii="Times New Roman" w:hAnsi="Times New Roman"/>
                <w:sz w:val="16"/>
                <w:szCs w:val="16"/>
              </w:rPr>
            </w:pPr>
            <w:r w:rsidRPr="00F91D85">
              <w:rPr>
                <w:rFonts w:ascii="Times New Roman" w:hAnsi="Times New Roman"/>
                <w:sz w:val="16"/>
                <w:szCs w:val="16"/>
              </w:rPr>
              <w:t xml:space="preserve">Co-site inter-sector co-channel inter-subband CLI: e.g., </w:t>
            </w:r>
            <w:r>
              <w:rPr>
                <w:rFonts w:ascii="Times New Roman" w:hAnsi="Times New Roman"/>
                <w:sz w:val="16"/>
                <w:szCs w:val="16"/>
              </w:rPr>
              <w:t>100</w:t>
            </w:r>
            <w:r w:rsidRPr="00F91D85">
              <w:rPr>
                <w:rFonts w:ascii="Times New Roman" w:hAnsi="Times New Roman"/>
                <w:sz w:val="16"/>
                <w:szCs w:val="16"/>
              </w:rPr>
              <w:t xml:space="preserve">dB (spatial isolation), </w:t>
            </w:r>
            <w:r>
              <w:rPr>
                <w:rFonts w:ascii="Times New Roman" w:hAnsi="Times New Roman"/>
                <w:sz w:val="16"/>
                <w:szCs w:val="16"/>
              </w:rPr>
              <w:t>1</w:t>
            </w:r>
            <w:r w:rsidRPr="00F91D85">
              <w:rPr>
                <w:rFonts w:ascii="Times New Roman" w:hAnsi="Times New Roman"/>
                <w:sz w:val="16"/>
                <w:szCs w:val="16"/>
              </w:rPr>
              <w:t>0dB digital isolation</w:t>
            </w:r>
          </w:p>
          <w:p w14:paraId="43EE0603" w14:textId="77777777" w:rsidR="00C34AD2" w:rsidRPr="00F91D85" w:rsidRDefault="00C34AD2" w:rsidP="00F703D2">
            <w:pPr>
              <w:pStyle w:val="aff2"/>
              <w:numPr>
                <w:ilvl w:val="0"/>
                <w:numId w:val="47"/>
              </w:numPr>
              <w:spacing w:before="0"/>
              <w:ind w:leftChars="0" w:left="320" w:hanging="320"/>
              <w:jc w:val="both"/>
              <w:rPr>
                <w:rFonts w:ascii="Times New Roman" w:hAnsi="Times New Roman"/>
                <w:sz w:val="16"/>
                <w:szCs w:val="16"/>
              </w:rPr>
            </w:pPr>
            <w:r w:rsidRPr="00F91D85">
              <w:rPr>
                <w:rFonts w:ascii="Times New Roman" w:hAnsi="Times New Roman"/>
                <w:sz w:val="16"/>
                <w:szCs w:val="16"/>
              </w:rPr>
              <w:t xml:space="preserve">UE-UE co-channel inter-subband CLI: e.g., 33 </w:t>
            </w:r>
            <w:proofErr w:type="spellStart"/>
            <w:r w:rsidRPr="00F91D85">
              <w:rPr>
                <w:rFonts w:ascii="Times New Roman" w:hAnsi="Times New Roman"/>
                <w:sz w:val="16"/>
                <w:szCs w:val="16"/>
              </w:rPr>
              <w:t>dBc</w:t>
            </w:r>
            <w:proofErr w:type="spellEnd"/>
          </w:p>
          <w:p w14:paraId="1D698040" w14:textId="77777777" w:rsidR="00C34AD2" w:rsidRPr="002408F8" w:rsidRDefault="00C34AD2" w:rsidP="004B72DA">
            <w:pPr>
              <w:spacing w:before="0" w:after="0"/>
              <w:jc w:val="both"/>
              <w:rPr>
                <w:b/>
                <w:sz w:val="16"/>
                <w:szCs w:val="16"/>
                <w:u w:val="single"/>
              </w:rPr>
            </w:pPr>
            <w:r w:rsidRPr="002408F8">
              <w:rPr>
                <w:b/>
                <w:sz w:val="16"/>
                <w:szCs w:val="16"/>
                <w:u w:val="single"/>
              </w:rPr>
              <w:t>SBFD subband and slot configuration</w:t>
            </w:r>
          </w:p>
          <w:p w14:paraId="7369E4F3"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901829">
              <w:rPr>
                <w:rFonts w:ascii="Times New Roman" w:hAnsi="Times New Roman"/>
                <w:sz w:val="16"/>
                <w:szCs w:val="16"/>
              </w:rPr>
              <w:t>SBFD slot configuration</w:t>
            </w:r>
            <w:r>
              <w:rPr>
                <w:rFonts w:ascii="Times New Roman" w:hAnsi="Times New Roman"/>
                <w:sz w:val="16"/>
                <w:szCs w:val="16"/>
                <w:lang w:val="en-US"/>
              </w:rPr>
              <w:t xml:space="preserve">: </w:t>
            </w:r>
            <w:r w:rsidRPr="00901829">
              <w:rPr>
                <w:rFonts w:ascii="Times New Roman" w:hAnsi="Times New Roman"/>
                <w:sz w:val="16"/>
                <w:szCs w:val="16"/>
                <w:lang w:val="en-US"/>
              </w:rPr>
              <w:t>Alt 2 (higher priority): Legacy TDD: {</w:t>
            </w:r>
            <w:proofErr w:type="spellStart"/>
            <w:r w:rsidRPr="00901829">
              <w:rPr>
                <w:rFonts w:ascii="Times New Roman" w:hAnsi="Times New Roman"/>
                <w:sz w:val="16"/>
                <w:szCs w:val="16"/>
                <w:lang w:val="en-US"/>
              </w:rPr>
              <w:t>DDDSU</w:t>
            </w:r>
            <w:proofErr w:type="spellEnd"/>
            <w:proofErr w:type="gramStart"/>
            <w:r w:rsidRPr="00901829">
              <w:rPr>
                <w:rFonts w:ascii="Times New Roman" w:hAnsi="Times New Roman"/>
                <w:sz w:val="16"/>
                <w:szCs w:val="16"/>
                <w:lang w:val="en-US"/>
              </w:rPr>
              <w:t>};  SBFD</w:t>
            </w:r>
            <w:proofErr w:type="gramEnd"/>
            <w:r w:rsidRPr="00901829">
              <w:rPr>
                <w:rFonts w:ascii="Times New Roman" w:hAnsi="Times New Roman"/>
                <w:sz w:val="16"/>
                <w:szCs w:val="16"/>
                <w:lang w:val="en-US"/>
              </w:rPr>
              <w:t>:  {</w:t>
            </w:r>
            <w:proofErr w:type="spellStart"/>
            <w:r w:rsidRPr="00901829">
              <w:rPr>
                <w:rFonts w:ascii="Times New Roman" w:hAnsi="Times New Roman"/>
                <w:sz w:val="16"/>
                <w:szCs w:val="16"/>
                <w:lang w:val="en-US"/>
              </w:rPr>
              <w:t>XXXXU</w:t>
            </w:r>
            <w:proofErr w:type="spellEnd"/>
            <w:r w:rsidRPr="00901829">
              <w:rPr>
                <w:rFonts w:ascii="Times New Roman" w:hAnsi="Times New Roman"/>
                <w:sz w:val="16"/>
                <w:szCs w:val="16"/>
                <w:lang w:val="en-US"/>
              </w:rPr>
              <w:t>}</w:t>
            </w:r>
          </w:p>
          <w:p w14:paraId="408125FA" w14:textId="77777777" w:rsidR="00C34AD2" w:rsidRPr="00B8177F"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SBFD Subband configuration</w:t>
            </w:r>
            <w:r>
              <w:rPr>
                <w:rFonts w:ascii="Times New Roman" w:hAnsi="Times New Roman"/>
                <w:sz w:val="16"/>
                <w:szCs w:val="16"/>
              </w:rPr>
              <w:t xml:space="preserve">: e.g., </w:t>
            </w:r>
            <w:r w:rsidRPr="002408F8">
              <w:rPr>
                <w:rFonts w:ascii="Times New Roman" w:hAnsi="Times New Roman"/>
                <w:sz w:val="16"/>
                <w:szCs w:val="16"/>
              </w:rPr>
              <w:t>&lt;ND, NU, NG &gt;=&lt;104, 55, 5&gt;</w:t>
            </w:r>
          </w:p>
          <w:p w14:paraId="359AD0A5"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Guard symbol</w:t>
            </w:r>
            <w:r>
              <w:rPr>
                <w:rFonts w:ascii="Times New Roman" w:hAnsi="Times New Roman"/>
                <w:sz w:val="16"/>
                <w:szCs w:val="16"/>
              </w:rPr>
              <w:t xml:space="preserve"> number: </w:t>
            </w:r>
          </w:p>
          <w:p w14:paraId="0F432834"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UL resource percentage per TDD period</w:t>
            </w:r>
            <w:r>
              <w:rPr>
                <w:rFonts w:ascii="Times New Roman" w:hAnsi="Times New Roman"/>
                <w:sz w:val="16"/>
                <w:szCs w:val="16"/>
              </w:rPr>
              <w:t xml:space="preserve"> (%):</w:t>
            </w:r>
          </w:p>
          <w:p w14:paraId="1E6A19B3"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DL resource percentage per TDD period</w:t>
            </w:r>
            <w:r>
              <w:rPr>
                <w:rFonts w:ascii="Times New Roman" w:hAnsi="Times New Roman"/>
                <w:sz w:val="16"/>
                <w:szCs w:val="16"/>
              </w:rPr>
              <w:t xml:space="preserve"> (%):</w:t>
            </w:r>
          </w:p>
          <w:p w14:paraId="6768B474" w14:textId="77777777" w:rsidR="00C34AD2" w:rsidRPr="002408F8" w:rsidRDefault="00C34AD2" w:rsidP="004B72DA">
            <w:pPr>
              <w:spacing w:before="0" w:after="0"/>
              <w:jc w:val="both"/>
              <w:rPr>
                <w:b/>
                <w:sz w:val="16"/>
                <w:szCs w:val="16"/>
                <w:u w:val="single"/>
              </w:rPr>
            </w:pPr>
            <w:r w:rsidRPr="002408F8">
              <w:rPr>
                <w:b/>
                <w:sz w:val="16"/>
                <w:szCs w:val="16"/>
                <w:u w:val="single"/>
              </w:rPr>
              <w:t>BS transmit power &amp; antenna configuration</w:t>
            </w:r>
          </w:p>
          <w:p w14:paraId="36DFAA78"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lastRenderedPageBreak/>
              <w:t>BS transmit power for legacy TDD</w:t>
            </w:r>
            <w:r>
              <w:rPr>
                <w:rFonts w:ascii="Times New Roman" w:hAnsi="Times New Roman"/>
                <w:sz w:val="16"/>
                <w:szCs w:val="16"/>
              </w:rPr>
              <w:t>: e.g., 53dBm</w:t>
            </w:r>
          </w:p>
          <w:p w14:paraId="3D9B9FC0"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transmit power for SBFD</w:t>
            </w:r>
            <w:r>
              <w:rPr>
                <w:rFonts w:ascii="Times New Roman" w:hAnsi="Times New Roman"/>
                <w:sz w:val="16"/>
                <w:szCs w:val="16"/>
              </w:rPr>
              <w:t xml:space="preserve">: e.g., </w:t>
            </w:r>
            <w:r w:rsidRPr="002408F8">
              <w:rPr>
                <w:rFonts w:ascii="Times New Roman" w:hAnsi="Times New Roman"/>
                <w:sz w:val="16"/>
                <w:szCs w:val="16"/>
              </w:rPr>
              <w:t>Option-</w:t>
            </w:r>
            <w:r>
              <w:rPr>
                <w:rFonts w:ascii="Times New Roman" w:hAnsi="Times New Roman"/>
                <w:sz w:val="16"/>
                <w:szCs w:val="16"/>
              </w:rPr>
              <w:t>1</w:t>
            </w:r>
            <w:r w:rsidRPr="002408F8">
              <w:rPr>
                <w:rFonts w:ascii="Times New Roman" w:hAnsi="Times New Roman"/>
                <w:sz w:val="16"/>
                <w:szCs w:val="16"/>
              </w:rPr>
              <w:t>: Power boosting is not assumed for SBFD symbols compared to DL-only symbols (as in legacy systems)</w:t>
            </w:r>
          </w:p>
          <w:p w14:paraId="164C60A5" w14:textId="77777777" w:rsidR="00C34AD2" w:rsidRPr="00B8177F"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configuration for legacy TDD</w:t>
            </w:r>
            <w:r>
              <w:rPr>
                <w:rFonts w:ascii="Times New Roman" w:hAnsi="Times New Roman"/>
                <w:sz w:val="16"/>
                <w:szCs w:val="16"/>
              </w:rPr>
              <w:t xml:space="preserve">: e.g., </w:t>
            </w:r>
            <w:r w:rsidRPr="002408F8">
              <w:rPr>
                <w:rFonts w:ascii="Times New Roman" w:hAnsi="Times New Roman"/>
                <w:sz w:val="16"/>
                <w:szCs w:val="16"/>
              </w:rPr>
              <w:t>(</w:t>
            </w:r>
            <w:proofErr w:type="spellStart"/>
            <w:proofErr w:type="gramStart"/>
            <w:r w:rsidRPr="002408F8">
              <w:rPr>
                <w:rFonts w:ascii="Times New Roman" w:hAnsi="Times New Roman"/>
                <w:sz w:val="16"/>
                <w:szCs w:val="16"/>
              </w:rPr>
              <w:t>M,N</w:t>
            </w:r>
            <w:proofErr w:type="gramEnd"/>
            <w:r w:rsidRPr="002408F8">
              <w:rPr>
                <w:rFonts w:ascii="Times New Roman" w:hAnsi="Times New Roman"/>
                <w:sz w:val="16"/>
                <w:szCs w:val="16"/>
              </w:rPr>
              <w:t>,P,Mg,Ng;Mp,Np</w:t>
            </w:r>
            <w:proofErr w:type="spellEnd"/>
            <w:r w:rsidRPr="002408F8">
              <w:rPr>
                <w:rFonts w:ascii="Times New Roman" w:hAnsi="Times New Roman"/>
                <w:sz w:val="16"/>
                <w:szCs w:val="16"/>
              </w:rPr>
              <w:t>)  = (8,8,2,1,1;2,8) , (</w:t>
            </w:r>
            <w:proofErr w:type="spellStart"/>
            <w:r w:rsidRPr="002408F8">
              <w:rPr>
                <w:rFonts w:ascii="Times New Roman" w:hAnsi="Times New Roman"/>
                <w:sz w:val="16"/>
                <w:szCs w:val="16"/>
              </w:rPr>
              <w:t>dH,dV</w:t>
            </w:r>
            <w:proofErr w:type="spellEnd"/>
            <w:r w:rsidRPr="002408F8">
              <w:rPr>
                <w:rFonts w:ascii="Times New Roman" w:hAnsi="Times New Roman"/>
                <w:sz w:val="16"/>
                <w:szCs w:val="16"/>
              </w:rPr>
              <w:t>) = (0.5, 0.8)λ,  +45°/-45° polarization</w:t>
            </w:r>
          </w:p>
          <w:p w14:paraId="0B244FE5"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configuration for SBFD</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802566">
              <w:rPr>
                <w:rFonts w:ascii="Times New Roman" w:hAnsi="Times New Roman"/>
                <w:sz w:val="16"/>
                <w:szCs w:val="16"/>
              </w:rPr>
              <w:t xml:space="preserve">Twice </w:t>
            </w:r>
            <w:proofErr w:type="spellStart"/>
            <w:r w:rsidRPr="00802566">
              <w:rPr>
                <w:rFonts w:ascii="Times New Roman" w:hAnsi="Times New Roman"/>
                <w:sz w:val="16"/>
                <w:szCs w:val="16"/>
              </w:rPr>
              <w:t>area&amp;same</w:t>
            </w:r>
            <w:proofErr w:type="spellEnd"/>
            <w:r w:rsidRPr="00802566">
              <w:rPr>
                <w:rFonts w:ascii="Times New Roman" w:hAnsi="Times New Roman"/>
                <w:sz w:val="16"/>
                <w:szCs w:val="16"/>
              </w:rPr>
              <w:t xml:space="preserve"> </w:t>
            </w:r>
            <w:proofErr w:type="spellStart"/>
            <w:r w:rsidRPr="00802566">
              <w:rPr>
                <w:rFonts w:ascii="Times New Roman" w:hAnsi="Times New Roman"/>
                <w:sz w:val="16"/>
                <w:szCs w:val="16"/>
              </w:rPr>
              <w:t>TxRUs</w:t>
            </w:r>
            <w:proofErr w:type="spellEnd"/>
            <w:r w:rsidRPr="00802566">
              <w:rPr>
                <w:rFonts w:ascii="Times New Roman" w:hAnsi="Times New Roman"/>
                <w:sz w:val="16"/>
                <w:szCs w:val="16"/>
              </w:rPr>
              <w:t xml:space="preserve"> (higher priority): SBFD antenna configuration Option 2</w:t>
            </w:r>
          </w:p>
          <w:p w14:paraId="0B19AF47"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radiation pattern</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Table 9 in Report ITU-R M.2412</w:t>
            </w:r>
          </w:p>
          <w:p w14:paraId="7365FB46" w14:textId="77777777" w:rsidR="00C34AD2" w:rsidRPr="005332F4" w:rsidRDefault="00C34AD2" w:rsidP="00F703D2">
            <w:pPr>
              <w:pStyle w:val="aff2"/>
              <w:numPr>
                <w:ilvl w:val="0"/>
                <w:numId w:val="47"/>
              </w:numPr>
              <w:spacing w:before="0"/>
              <w:ind w:leftChars="0" w:left="320" w:hanging="320"/>
              <w:jc w:val="both"/>
              <w:rPr>
                <w:rFonts w:ascii="Times New Roman" w:hAnsi="Times New Roman"/>
                <w:sz w:val="16"/>
                <w:szCs w:val="16"/>
              </w:rPr>
            </w:pPr>
            <w:r w:rsidRPr="005332F4">
              <w:rPr>
                <w:rFonts w:ascii="Times New Roman" w:hAnsi="Times New Roman"/>
                <w:sz w:val="16"/>
                <w:szCs w:val="16"/>
              </w:rPr>
              <w:t xml:space="preserve">UE antenna configuration: </w:t>
            </w:r>
            <w:r w:rsidRPr="005332F4">
              <w:rPr>
                <w:rFonts w:ascii="Times New Roman" w:eastAsia="宋体" w:hAnsi="Times New Roman"/>
                <w:sz w:val="16"/>
                <w:szCs w:val="16"/>
              </w:rPr>
              <w:t xml:space="preserve">e.g., </w:t>
            </w:r>
            <w:r w:rsidRPr="005332F4">
              <w:rPr>
                <w:rFonts w:ascii="Times New Roman" w:hAnsi="Times New Roman"/>
                <w:sz w:val="16"/>
                <w:szCs w:val="16"/>
              </w:rPr>
              <w:t>2Tx: (</w:t>
            </w:r>
            <w:proofErr w:type="spellStart"/>
            <w:r w:rsidRPr="005332F4">
              <w:rPr>
                <w:rFonts w:ascii="Times New Roman" w:hAnsi="Times New Roman"/>
                <w:sz w:val="16"/>
                <w:szCs w:val="16"/>
              </w:rPr>
              <w:t>M,N,P,Mg,Ng;Mp,Np</w:t>
            </w:r>
            <w:proofErr w:type="spellEnd"/>
            <w:r w:rsidRPr="005332F4">
              <w:rPr>
                <w:rFonts w:ascii="Times New Roman" w:hAnsi="Times New Roman"/>
                <w:sz w:val="16"/>
                <w:szCs w:val="16"/>
              </w:rPr>
              <w:t>) = (1,1,2,1,1;1,1), (</w:t>
            </w:r>
            <w:proofErr w:type="spellStart"/>
            <w:r w:rsidRPr="005332F4">
              <w:rPr>
                <w:rFonts w:ascii="Times New Roman" w:hAnsi="Times New Roman"/>
                <w:sz w:val="16"/>
                <w:szCs w:val="16"/>
              </w:rPr>
              <w:t>dH,dV</w:t>
            </w:r>
            <w:proofErr w:type="spellEnd"/>
            <w:r w:rsidRPr="005332F4">
              <w:rPr>
                <w:rFonts w:ascii="Times New Roman" w:hAnsi="Times New Roman"/>
                <w:sz w:val="16"/>
                <w:szCs w:val="16"/>
              </w:rPr>
              <w:t>) = (N/A, N/A)λ, 0°,90° polarization;</w:t>
            </w:r>
            <w:r>
              <w:rPr>
                <w:rFonts w:ascii="Times New Roman" w:hAnsi="Times New Roman"/>
                <w:sz w:val="16"/>
                <w:szCs w:val="16"/>
              </w:rPr>
              <w:t xml:space="preserve"> </w:t>
            </w:r>
            <w:r w:rsidRPr="005332F4">
              <w:rPr>
                <w:rFonts w:ascii="Times New Roman" w:hAnsi="Times New Roman"/>
                <w:sz w:val="16"/>
                <w:szCs w:val="16"/>
              </w:rPr>
              <w:t>4Rx: (</w:t>
            </w:r>
            <w:proofErr w:type="spellStart"/>
            <w:r w:rsidRPr="005332F4">
              <w:rPr>
                <w:rFonts w:ascii="Times New Roman" w:hAnsi="Times New Roman"/>
                <w:sz w:val="16"/>
                <w:szCs w:val="16"/>
              </w:rPr>
              <w:t>M,N,P,Mg,Ng;Mp,Np</w:t>
            </w:r>
            <w:proofErr w:type="spellEnd"/>
            <w:r w:rsidRPr="005332F4">
              <w:rPr>
                <w:rFonts w:ascii="Times New Roman" w:hAnsi="Times New Roman"/>
                <w:sz w:val="16"/>
                <w:szCs w:val="16"/>
              </w:rPr>
              <w:t>) = (1,2,2,1,1;1,2), (</w:t>
            </w:r>
            <w:proofErr w:type="spellStart"/>
            <w:r w:rsidRPr="005332F4">
              <w:rPr>
                <w:rFonts w:ascii="Times New Roman" w:hAnsi="Times New Roman"/>
                <w:sz w:val="16"/>
                <w:szCs w:val="16"/>
              </w:rPr>
              <w:t>dH,dV</w:t>
            </w:r>
            <w:proofErr w:type="spellEnd"/>
            <w:r w:rsidRPr="005332F4">
              <w:rPr>
                <w:rFonts w:ascii="Times New Roman" w:hAnsi="Times New Roman"/>
                <w:sz w:val="16"/>
                <w:szCs w:val="16"/>
              </w:rPr>
              <w:t>) = (0.5, N/A)λ, 0°,90° polarization</w:t>
            </w:r>
          </w:p>
          <w:p w14:paraId="2A65AD62" w14:textId="77777777" w:rsidR="00C34AD2" w:rsidRPr="002408F8" w:rsidRDefault="00C34AD2" w:rsidP="004B72DA">
            <w:pPr>
              <w:spacing w:before="0" w:after="0"/>
              <w:jc w:val="both"/>
              <w:rPr>
                <w:b/>
                <w:sz w:val="16"/>
                <w:szCs w:val="16"/>
                <w:u w:val="single"/>
              </w:rPr>
            </w:pPr>
            <w:r w:rsidRPr="002408F8">
              <w:rPr>
                <w:b/>
                <w:sz w:val="16"/>
                <w:szCs w:val="16"/>
                <w:u w:val="single"/>
              </w:rPr>
              <w:t>Traffic Model</w:t>
            </w:r>
          </w:p>
          <w:p w14:paraId="19B9534F"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DL/UL traffic assignment for the same UE</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Option 2: Each UE is assigned both UL traffic and DL traffic</w:t>
            </w:r>
          </w:p>
          <w:p w14:paraId="75BDB4D8"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4A7738">
              <w:rPr>
                <w:rFonts w:ascii="Times New Roman" w:hAnsi="Times New Roman"/>
                <w:sz w:val="16"/>
                <w:szCs w:val="16"/>
              </w:rPr>
              <w:t>DL/UL FTP packet size</w:t>
            </w:r>
            <w:r>
              <w:rPr>
                <w:rFonts w:ascii="Times New Roman" w:hAnsi="Times New Roman"/>
                <w:sz w:val="16"/>
                <w:szCs w:val="16"/>
              </w:rPr>
              <w:t>:</w:t>
            </w:r>
            <w:r>
              <w:t xml:space="preserve"> </w:t>
            </w:r>
            <w:r w:rsidRPr="004A7738">
              <w:rPr>
                <w:rFonts w:ascii="Times New Roman" w:hAnsi="Times New Roman"/>
                <w:sz w:val="16"/>
                <w:szCs w:val="16"/>
              </w:rPr>
              <w:t>4Kbytes for DL and 1Kbyte for UL</w:t>
            </w:r>
          </w:p>
          <w:p w14:paraId="09CFB6B0" w14:textId="77777777" w:rsidR="00C34AD2" w:rsidRPr="002408F8" w:rsidRDefault="00C34AD2" w:rsidP="004B72DA">
            <w:pPr>
              <w:spacing w:before="0" w:after="0"/>
              <w:jc w:val="both"/>
              <w:rPr>
                <w:b/>
                <w:sz w:val="16"/>
                <w:szCs w:val="16"/>
                <w:u w:val="single"/>
              </w:rPr>
            </w:pPr>
            <w:r w:rsidRPr="002408F8">
              <w:rPr>
                <w:b/>
                <w:sz w:val="16"/>
                <w:szCs w:val="16"/>
                <w:u w:val="single"/>
              </w:rPr>
              <w:t>Channel model</w:t>
            </w:r>
          </w:p>
          <w:p w14:paraId="00A026ED"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gNB-gNB</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 xml:space="preserve">Both Large </w:t>
            </w:r>
            <w:proofErr w:type="gramStart"/>
            <w:r w:rsidRPr="002408F8">
              <w:rPr>
                <w:rFonts w:ascii="Times New Roman" w:hAnsi="Times New Roman"/>
                <w:sz w:val="16"/>
                <w:szCs w:val="16"/>
              </w:rPr>
              <w:t>scale</w:t>
            </w:r>
            <w:proofErr w:type="gramEnd"/>
            <w:r w:rsidRPr="002408F8">
              <w:rPr>
                <w:rFonts w:ascii="Times New Roman" w:hAnsi="Times New Roman"/>
                <w:sz w:val="16"/>
                <w:szCs w:val="16"/>
              </w:rPr>
              <w:t xml:space="preserve"> fading and small scale fading</w:t>
            </w:r>
          </w:p>
          <w:p w14:paraId="1B02134A"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UE-UE</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Large scale fading only</w:t>
            </w:r>
          </w:p>
          <w:p w14:paraId="39AAB269"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UE-UE details</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TR 38.901</w:t>
            </w:r>
          </w:p>
          <w:p w14:paraId="648B31C8" w14:textId="77777777" w:rsidR="00C34AD2" w:rsidRPr="00CC36AD" w:rsidRDefault="00C34AD2" w:rsidP="004B72DA">
            <w:pPr>
              <w:spacing w:before="0" w:after="0"/>
              <w:jc w:val="both"/>
              <w:rPr>
                <w:b/>
                <w:sz w:val="16"/>
                <w:szCs w:val="16"/>
                <w:u w:val="single"/>
              </w:rPr>
            </w:pPr>
            <w:r w:rsidRPr="00CC36AD">
              <w:rPr>
                <w:b/>
                <w:sz w:val="16"/>
                <w:szCs w:val="16"/>
                <w:u w:val="single"/>
              </w:rPr>
              <w:t>Others</w:t>
            </w:r>
          </w:p>
          <w:p w14:paraId="4B01C0B0"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Open loop power control parameters</w:t>
            </w:r>
            <w:r>
              <w:rPr>
                <w:rFonts w:ascii="Times New Roman" w:hAnsi="Times New Roman"/>
                <w:sz w:val="16"/>
                <w:szCs w:val="16"/>
              </w:rPr>
              <w:t xml:space="preserve">: </w:t>
            </w:r>
            <w:r w:rsidRPr="00CC36AD">
              <w:rPr>
                <w:rFonts w:ascii="Times New Roman" w:hAnsi="Times New Roman"/>
                <w:sz w:val="16"/>
                <w:szCs w:val="16"/>
              </w:rPr>
              <w:t>e.g., P0= -80 dBm, alpha = 0.8</w:t>
            </w:r>
          </w:p>
          <w:p w14:paraId="1D4A0385"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UE receiver</w:t>
            </w:r>
            <w:r>
              <w:rPr>
                <w:rFonts w:ascii="Times New Roman" w:hAnsi="Times New Roman"/>
                <w:sz w:val="16"/>
                <w:szCs w:val="16"/>
              </w:rPr>
              <w:t xml:space="preserve">: </w:t>
            </w:r>
            <w:r w:rsidRPr="003F74FF">
              <w:rPr>
                <w:rFonts w:ascii="Times New Roman" w:eastAsia="宋体" w:hAnsi="Times New Roman"/>
                <w:sz w:val="16"/>
                <w:szCs w:val="16"/>
              </w:rPr>
              <w:t xml:space="preserve">e.g., </w:t>
            </w:r>
            <w:proofErr w:type="spellStart"/>
            <w:r w:rsidRPr="00CC36AD">
              <w:rPr>
                <w:rFonts w:ascii="Times New Roman" w:hAnsi="Times New Roman"/>
                <w:sz w:val="16"/>
                <w:szCs w:val="16"/>
              </w:rPr>
              <w:t>MMSE</w:t>
            </w:r>
            <w:proofErr w:type="spellEnd"/>
            <w:r w:rsidRPr="00CC36AD">
              <w:rPr>
                <w:rFonts w:ascii="Times New Roman" w:hAnsi="Times New Roman"/>
                <w:sz w:val="16"/>
                <w:szCs w:val="16"/>
              </w:rPr>
              <w:t>-IRC</w:t>
            </w:r>
          </w:p>
          <w:p w14:paraId="3B75C827"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Channel estimation</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CC36AD">
              <w:rPr>
                <w:rFonts w:ascii="Times New Roman" w:hAnsi="Times New Roman"/>
                <w:sz w:val="16"/>
                <w:szCs w:val="16"/>
              </w:rPr>
              <w:t>Ideal</w:t>
            </w:r>
          </w:p>
          <w:p w14:paraId="308C5AE8" w14:textId="77777777" w:rsidR="00C34AD2" w:rsidRPr="00B8177F" w:rsidRDefault="00C34AD2"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Transmission scheme</w:t>
            </w:r>
            <w:r>
              <w:rPr>
                <w:rFonts w:ascii="Times New Roman" w:hAnsi="Times New Roman"/>
                <w:sz w:val="16"/>
                <w:szCs w:val="16"/>
              </w:rPr>
              <w:t xml:space="preserve">: </w:t>
            </w:r>
            <w:r w:rsidRPr="00CC36AD">
              <w:rPr>
                <w:rFonts w:ascii="Times New Roman" w:hAnsi="Times New Roman"/>
                <w:sz w:val="16"/>
                <w:szCs w:val="16"/>
              </w:rPr>
              <w:t xml:space="preserve">e.g., </w:t>
            </w:r>
            <w:proofErr w:type="spellStart"/>
            <w:r w:rsidRPr="00CC36AD">
              <w:rPr>
                <w:rFonts w:ascii="Times New Roman" w:hAnsi="Times New Roman"/>
                <w:sz w:val="16"/>
                <w:szCs w:val="16"/>
              </w:rPr>
              <w:t>SU</w:t>
            </w:r>
            <w:proofErr w:type="spellEnd"/>
            <w:r w:rsidRPr="00CC36AD">
              <w:rPr>
                <w:rFonts w:ascii="Times New Roman" w:hAnsi="Times New Roman"/>
                <w:sz w:val="16"/>
                <w:szCs w:val="16"/>
              </w:rPr>
              <w:t>-MIMO</w:t>
            </w:r>
          </w:p>
          <w:p w14:paraId="13884ED9" w14:textId="77777777" w:rsidR="00C34AD2" w:rsidRPr="00AD2199" w:rsidRDefault="00C34AD2"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Overhead</w:t>
            </w:r>
            <w:r>
              <w:rPr>
                <w:rFonts w:ascii="Times New Roman" w:hAnsi="Times New Roman"/>
                <w:sz w:val="16"/>
                <w:szCs w:val="16"/>
              </w:rPr>
              <w:t>:</w:t>
            </w:r>
          </w:p>
        </w:tc>
      </w:tr>
      <w:tr w:rsidR="00C34AD2" w:rsidRPr="002013A9" w14:paraId="7CFC0876" w14:textId="77777777" w:rsidTr="004B72DA">
        <w:trPr>
          <w:trHeight w:val="146"/>
        </w:trPr>
        <w:tc>
          <w:tcPr>
            <w:tcW w:w="304" w:type="dxa"/>
            <w:vMerge w:val="restart"/>
            <w:textDirection w:val="btLr"/>
            <w:vAlign w:val="center"/>
          </w:tcPr>
          <w:p w14:paraId="5E765012" w14:textId="77777777" w:rsidR="00C34AD2" w:rsidRPr="00BB46CF" w:rsidRDefault="00C34AD2" w:rsidP="004B72DA">
            <w:pPr>
              <w:spacing w:before="0" w:after="0"/>
              <w:jc w:val="both"/>
              <w:rPr>
                <w:b/>
                <w:sz w:val="16"/>
                <w:szCs w:val="16"/>
              </w:rPr>
            </w:pPr>
            <w:proofErr w:type="spellStart"/>
            <w:r w:rsidRPr="00BB46CF">
              <w:rPr>
                <w:b/>
                <w:sz w:val="16"/>
                <w:szCs w:val="16"/>
              </w:rPr>
              <w:lastRenderedPageBreak/>
              <w:t>Tdoc</w:t>
            </w:r>
            <w:proofErr w:type="spellEnd"/>
            <w:r w:rsidRPr="00BB46CF">
              <w:rPr>
                <w:b/>
                <w:sz w:val="16"/>
                <w:szCs w:val="16"/>
              </w:rPr>
              <w:t>/Source</w:t>
            </w:r>
          </w:p>
        </w:tc>
        <w:tc>
          <w:tcPr>
            <w:tcW w:w="2025" w:type="dxa"/>
            <w:gridSpan w:val="2"/>
            <w:vMerge w:val="restart"/>
            <w:vAlign w:val="center"/>
          </w:tcPr>
          <w:p w14:paraId="7BEAB0C1" w14:textId="77777777" w:rsidR="00C34AD2" w:rsidRPr="0016638F" w:rsidRDefault="00C34AD2" w:rsidP="004B72DA">
            <w:pPr>
              <w:spacing w:before="0" w:after="0"/>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758BE3BB" w14:textId="77777777" w:rsidR="00C34AD2" w:rsidRDefault="00C34AD2" w:rsidP="004B72DA">
            <w:pPr>
              <w:spacing w:before="0" w:after="0"/>
              <w:jc w:val="center"/>
              <w:rPr>
                <w:b/>
                <w:bCs/>
                <w:color w:val="FF0000"/>
                <w:sz w:val="16"/>
                <w:szCs w:val="16"/>
              </w:rPr>
            </w:pPr>
            <w:r w:rsidRPr="001C17C3">
              <w:rPr>
                <w:b/>
                <w:bCs/>
                <w:color w:val="FF0000"/>
                <w:sz w:val="16"/>
                <w:szCs w:val="16"/>
              </w:rPr>
              <w:t xml:space="preserve">SBFD Alt </w:t>
            </w:r>
            <w:r>
              <w:rPr>
                <w:b/>
                <w:bCs/>
                <w:color w:val="FF0000"/>
                <w:sz w:val="16"/>
                <w:szCs w:val="16"/>
              </w:rPr>
              <w:t>4</w:t>
            </w:r>
            <w:r w:rsidRPr="001C17C3">
              <w:rPr>
                <w:b/>
                <w:bCs/>
                <w:color w:val="FF0000"/>
                <w:sz w:val="16"/>
                <w:szCs w:val="16"/>
              </w:rPr>
              <w:t>: {</w:t>
            </w:r>
            <w:proofErr w:type="spellStart"/>
            <w:r w:rsidRPr="001C17C3">
              <w:rPr>
                <w:b/>
                <w:bCs/>
                <w:color w:val="FF0000"/>
                <w:sz w:val="16"/>
                <w:szCs w:val="16"/>
              </w:rPr>
              <w:t>DDDSU</w:t>
            </w:r>
            <w:proofErr w:type="spellEnd"/>
            <w:r w:rsidRPr="001C17C3">
              <w:rPr>
                <w:b/>
                <w:bCs/>
                <w:color w:val="FF0000"/>
                <w:sz w:val="16"/>
                <w:szCs w:val="16"/>
              </w:rPr>
              <w:t>} vs. {</w:t>
            </w:r>
            <w:proofErr w:type="spellStart"/>
            <w:r w:rsidRPr="001C17C3">
              <w:rPr>
                <w:b/>
                <w:bCs/>
                <w:color w:val="FF0000"/>
                <w:sz w:val="16"/>
                <w:szCs w:val="16"/>
              </w:rPr>
              <w:t>XXXX</w:t>
            </w:r>
            <w:r>
              <w:rPr>
                <w:b/>
                <w:bCs/>
                <w:color w:val="FF0000"/>
                <w:sz w:val="16"/>
                <w:szCs w:val="16"/>
              </w:rPr>
              <w:t>X</w:t>
            </w:r>
            <w:proofErr w:type="spellEnd"/>
            <w:r w:rsidRPr="001C17C3">
              <w:rPr>
                <w:b/>
                <w:bCs/>
                <w:color w:val="FF0000"/>
                <w:sz w:val="16"/>
                <w:szCs w:val="16"/>
              </w:rPr>
              <w:t>}</w:t>
            </w:r>
          </w:p>
          <w:p w14:paraId="12AC7473" w14:textId="77777777" w:rsidR="00C34AD2" w:rsidRPr="002013A9" w:rsidRDefault="00C34AD2" w:rsidP="004B72DA">
            <w:pPr>
              <w:spacing w:before="0" w:after="0"/>
              <w:jc w:val="center"/>
              <w:rPr>
                <w:b/>
                <w:bCs/>
                <w:sz w:val="16"/>
                <w:szCs w:val="16"/>
              </w:rPr>
            </w:pPr>
            <w:r>
              <w:rPr>
                <w:rFonts w:hint="eastAsia"/>
                <w:b/>
                <w:bCs/>
                <w:color w:val="FF0000"/>
                <w:sz w:val="16"/>
                <w:szCs w:val="16"/>
              </w:rPr>
              <w:t>(</w:t>
            </w:r>
            <w:r>
              <w:rPr>
                <w:b/>
                <w:bCs/>
                <w:color w:val="FF0000"/>
                <w:sz w:val="16"/>
                <w:szCs w:val="16"/>
              </w:rPr>
              <w:t xml:space="preserve">UL/DL resource percentage in a TDD period = {XX%, </w:t>
            </w:r>
            <w:proofErr w:type="spellStart"/>
            <w:r>
              <w:rPr>
                <w:b/>
                <w:bCs/>
                <w:color w:val="FF0000"/>
                <w:sz w:val="16"/>
                <w:szCs w:val="16"/>
              </w:rPr>
              <w:t>YY</w:t>
            </w:r>
            <w:proofErr w:type="spellEnd"/>
            <w:r>
              <w:rPr>
                <w:b/>
                <w:bCs/>
                <w:color w:val="FF0000"/>
                <w:sz w:val="16"/>
                <w:szCs w:val="16"/>
              </w:rPr>
              <w:t xml:space="preserve">%} </w:t>
            </w:r>
            <w:r>
              <w:rPr>
                <w:rFonts w:hint="eastAsia"/>
                <w:b/>
                <w:bCs/>
                <w:color w:val="FF0000"/>
                <w:sz w:val="16"/>
                <w:szCs w:val="16"/>
              </w:rPr>
              <w:t>for</w:t>
            </w:r>
            <w:r>
              <w:rPr>
                <w:b/>
                <w:bCs/>
                <w:color w:val="FF0000"/>
                <w:sz w:val="16"/>
                <w:szCs w:val="16"/>
              </w:rPr>
              <w:t xml:space="preserve"> TDD, {</w:t>
            </w:r>
            <w:proofErr w:type="spellStart"/>
            <w:r>
              <w:rPr>
                <w:b/>
                <w:bCs/>
                <w:color w:val="FF0000"/>
                <w:sz w:val="16"/>
                <w:szCs w:val="16"/>
              </w:rPr>
              <w:t>ZZ</w:t>
            </w:r>
            <w:proofErr w:type="spellEnd"/>
            <w:r>
              <w:rPr>
                <w:b/>
                <w:bCs/>
                <w:color w:val="FF0000"/>
                <w:sz w:val="16"/>
                <w:szCs w:val="16"/>
              </w:rPr>
              <w:t xml:space="preserve">%, MM%} </w:t>
            </w:r>
            <w:r>
              <w:rPr>
                <w:rFonts w:hint="eastAsia"/>
                <w:b/>
                <w:bCs/>
                <w:color w:val="FF0000"/>
                <w:sz w:val="16"/>
                <w:szCs w:val="16"/>
              </w:rPr>
              <w:t>for</w:t>
            </w:r>
            <w:r>
              <w:rPr>
                <w:b/>
                <w:bCs/>
                <w:color w:val="FF0000"/>
                <w:sz w:val="16"/>
                <w:szCs w:val="16"/>
              </w:rPr>
              <w:t xml:space="preserve"> SBFD)</w:t>
            </w:r>
          </w:p>
        </w:tc>
      </w:tr>
      <w:tr w:rsidR="00C34AD2" w:rsidRPr="002013A9" w14:paraId="0364EBF4" w14:textId="77777777" w:rsidTr="004B72DA">
        <w:trPr>
          <w:trHeight w:val="112"/>
        </w:trPr>
        <w:tc>
          <w:tcPr>
            <w:tcW w:w="304" w:type="dxa"/>
            <w:vMerge/>
            <w:textDirection w:val="btLr"/>
            <w:vAlign w:val="center"/>
          </w:tcPr>
          <w:p w14:paraId="6BDD88E8" w14:textId="77777777" w:rsidR="00C34AD2" w:rsidRPr="00F022E3" w:rsidRDefault="00C34AD2" w:rsidP="004B72DA">
            <w:pPr>
              <w:spacing w:before="0" w:after="0"/>
              <w:rPr>
                <w:b/>
                <w:sz w:val="16"/>
                <w:szCs w:val="16"/>
              </w:rPr>
            </w:pPr>
          </w:p>
        </w:tc>
        <w:tc>
          <w:tcPr>
            <w:tcW w:w="2025" w:type="dxa"/>
            <w:gridSpan w:val="2"/>
            <w:vMerge/>
            <w:vAlign w:val="center"/>
          </w:tcPr>
          <w:p w14:paraId="2CDA17CE" w14:textId="77777777" w:rsidR="00C34AD2" w:rsidRPr="0016638F" w:rsidRDefault="00C34AD2" w:rsidP="004B72DA">
            <w:pPr>
              <w:spacing w:before="0" w:after="0"/>
              <w:rPr>
                <w:b/>
                <w:bCs/>
                <w:iCs/>
                <w:sz w:val="16"/>
                <w:szCs w:val="16"/>
              </w:rPr>
            </w:pPr>
          </w:p>
        </w:tc>
        <w:tc>
          <w:tcPr>
            <w:tcW w:w="7247" w:type="dxa"/>
            <w:gridSpan w:val="9"/>
          </w:tcPr>
          <w:p w14:paraId="45D0067D" w14:textId="77777777" w:rsidR="00C34AD2" w:rsidRDefault="00C34AD2" w:rsidP="004B72DA">
            <w:pPr>
              <w:spacing w:before="0" w:after="0"/>
              <w:jc w:val="center"/>
              <w:rPr>
                <w:b/>
                <w:bCs/>
                <w:sz w:val="16"/>
                <w:szCs w:val="16"/>
              </w:rPr>
            </w:pPr>
            <w:r w:rsidRPr="00C01DC7">
              <w:rPr>
                <w:b/>
                <w:bCs/>
                <w:sz w:val="16"/>
                <w:szCs w:val="16"/>
              </w:rPr>
              <w:t>DL and UL arrival rate for baseline static TDD</w:t>
            </w:r>
          </w:p>
          <w:p w14:paraId="5895BC48" w14:textId="77777777" w:rsidR="00C34AD2" w:rsidRPr="002013A9" w:rsidRDefault="00C34AD2" w:rsidP="004B72DA">
            <w:pPr>
              <w:spacing w:before="0" w:after="0"/>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C34AD2" w:rsidRPr="002013A9" w14:paraId="70C81FCE" w14:textId="77777777" w:rsidTr="004B72DA">
        <w:trPr>
          <w:trHeight w:val="112"/>
        </w:trPr>
        <w:tc>
          <w:tcPr>
            <w:tcW w:w="304" w:type="dxa"/>
            <w:vMerge/>
            <w:textDirection w:val="btLr"/>
            <w:vAlign w:val="center"/>
          </w:tcPr>
          <w:p w14:paraId="51BCA24B" w14:textId="77777777" w:rsidR="00C34AD2" w:rsidRPr="00F022E3" w:rsidRDefault="00C34AD2" w:rsidP="004B72DA">
            <w:pPr>
              <w:spacing w:before="0" w:after="0"/>
              <w:jc w:val="both"/>
              <w:rPr>
                <w:b/>
                <w:sz w:val="16"/>
                <w:szCs w:val="16"/>
              </w:rPr>
            </w:pPr>
          </w:p>
        </w:tc>
        <w:tc>
          <w:tcPr>
            <w:tcW w:w="2025" w:type="dxa"/>
            <w:gridSpan w:val="2"/>
            <w:vMerge/>
            <w:vAlign w:val="center"/>
          </w:tcPr>
          <w:p w14:paraId="4CAAE8FE" w14:textId="77777777" w:rsidR="00C34AD2" w:rsidRPr="0016638F" w:rsidRDefault="00C34AD2" w:rsidP="004B72DA">
            <w:pPr>
              <w:spacing w:before="0" w:after="0"/>
              <w:jc w:val="both"/>
              <w:rPr>
                <w:b/>
                <w:bCs/>
                <w:iCs/>
                <w:sz w:val="16"/>
                <w:szCs w:val="16"/>
              </w:rPr>
            </w:pPr>
          </w:p>
        </w:tc>
        <w:tc>
          <w:tcPr>
            <w:tcW w:w="2301" w:type="dxa"/>
            <w:gridSpan w:val="3"/>
          </w:tcPr>
          <w:p w14:paraId="53B938A1" w14:textId="77777777" w:rsidR="00C34AD2" w:rsidRPr="002013A9" w:rsidRDefault="00C34AD2" w:rsidP="004B72DA">
            <w:pPr>
              <w:spacing w:before="0" w:after="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03BE68F6" w14:textId="77777777" w:rsidR="00C34AD2" w:rsidRPr="002013A9" w:rsidRDefault="00C34AD2" w:rsidP="004B72DA">
            <w:pPr>
              <w:spacing w:before="0" w:after="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3ACD4B22" w14:textId="77777777" w:rsidR="00C34AD2" w:rsidRPr="002013A9" w:rsidRDefault="00C34AD2" w:rsidP="004B72DA">
            <w:pPr>
              <w:spacing w:before="0" w:after="0"/>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C34AD2" w:rsidRPr="00F022E3" w14:paraId="3E577F1F" w14:textId="77777777" w:rsidTr="004B72DA">
        <w:trPr>
          <w:trHeight w:val="112"/>
        </w:trPr>
        <w:tc>
          <w:tcPr>
            <w:tcW w:w="304" w:type="dxa"/>
            <w:vMerge/>
            <w:textDirection w:val="btLr"/>
            <w:vAlign w:val="center"/>
          </w:tcPr>
          <w:p w14:paraId="4879147A" w14:textId="77777777" w:rsidR="00C34AD2" w:rsidRPr="00F022E3" w:rsidRDefault="00C34AD2" w:rsidP="004B72DA">
            <w:pPr>
              <w:spacing w:before="0" w:after="0"/>
              <w:rPr>
                <w:sz w:val="16"/>
                <w:szCs w:val="16"/>
              </w:rPr>
            </w:pPr>
          </w:p>
        </w:tc>
        <w:tc>
          <w:tcPr>
            <w:tcW w:w="2025" w:type="dxa"/>
            <w:gridSpan w:val="2"/>
            <w:vMerge/>
            <w:vAlign w:val="center"/>
          </w:tcPr>
          <w:p w14:paraId="681362DC" w14:textId="77777777" w:rsidR="00C34AD2" w:rsidRPr="00F022E3" w:rsidRDefault="00C34AD2" w:rsidP="004B72DA">
            <w:pPr>
              <w:spacing w:before="0" w:after="0"/>
              <w:rPr>
                <w:b/>
                <w:sz w:val="16"/>
                <w:szCs w:val="16"/>
              </w:rPr>
            </w:pPr>
          </w:p>
        </w:tc>
        <w:tc>
          <w:tcPr>
            <w:tcW w:w="755" w:type="dxa"/>
          </w:tcPr>
          <w:p w14:paraId="4AC48A42" w14:textId="77777777" w:rsidR="00C34AD2" w:rsidRPr="00F022E3" w:rsidRDefault="00C34AD2" w:rsidP="004B72DA">
            <w:pPr>
              <w:spacing w:before="0" w:after="0"/>
              <w:rPr>
                <w:sz w:val="16"/>
                <w:szCs w:val="16"/>
              </w:rPr>
            </w:pPr>
            <w:r>
              <w:rPr>
                <w:rFonts w:hint="eastAsia"/>
                <w:sz w:val="16"/>
                <w:szCs w:val="16"/>
              </w:rPr>
              <w:t>T</w:t>
            </w:r>
            <w:r>
              <w:rPr>
                <w:sz w:val="16"/>
                <w:szCs w:val="16"/>
              </w:rPr>
              <w:t>DD</w:t>
            </w:r>
          </w:p>
        </w:tc>
        <w:tc>
          <w:tcPr>
            <w:tcW w:w="773" w:type="dxa"/>
          </w:tcPr>
          <w:p w14:paraId="70F8D4E0" w14:textId="77777777" w:rsidR="00C34AD2" w:rsidRPr="00F022E3" w:rsidRDefault="00C34AD2" w:rsidP="004B72DA">
            <w:pPr>
              <w:spacing w:before="0" w:after="0"/>
              <w:rPr>
                <w:sz w:val="16"/>
                <w:szCs w:val="16"/>
              </w:rPr>
            </w:pPr>
            <w:r>
              <w:rPr>
                <w:rFonts w:hint="eastAsia"/>
                <w:sz w:val="16"/>
                <w:szCs w:val="16"/>
              </w:rPr>
              <w:t>S</w:t>
            </w:r>
            <w:r>
              <w:rPr>
                <w:sz w:val="16"/>
                <w:szCs w:val="16"/>
              </w:rPr>
              <w:t>BFD</w:t>
            </w:r>
          </w:p>
        </w:tc>
        <w:tc>
          <w:tcPr>
            <w:tcW w:w="773" w:type="dxa"/>
          </w:tcPr>
          <w:p w14:paraId="150B797B" w14:textId="77777777" w:rsidR="00C34AD2" w:rsidRPr="00F022E3" w:rsidRDefault="00C34AD2" w:rsidP="004B72DA">
            <w:pPr>
              <w:spacing w:before="0" w:after="0"/>
              <w:rPr>
                <w:sz w:val="16"/>
                <w:szCs w:val="16"/>
              </w:rPr>
            </w:pPr>
            <w:r>
              <w:rPr>
                <w:rFonts w:hint="eastAsia"/>
                <w:sz w:val="16"/>
                <w:szCs w:val="16"/>
              </w:rPr>
              <w:t>G</w:t>
            </w:r>
            <w:r>
              <w:rPr>
                <w:sz w:val="16"/>
                <w:szCs w:val="16"/>
              </w:rPr>
              <w:t>ain (%)</w:t>
            </w:r>
          </w:p>
        </w:tc>
        <w:tc>
          <w:tcPr>
            <w:tcW w:w="773" w:type="dxa"/>
          </w:tcPr>
          <w:p w14:paraId="744030EF" w14:textId="77777777" w:rsidR="00C34AD2" w:rsidRPr="00F022E3" w:rsidRDefault="00C34AD2" w:rsidP="004B72DA">
            <w:pPr>
              <w:spacing w:before="0" w:after="0"/>
              <w:rPr>
                <w:sz w:val="16"/>
                <w:szCs w:val="16"/>
              </w:rPr>
            </w:pPr>
            <w:r>
              <w:rPr>
                <w:rFonts w:hint="eastAsia"/>
                <w:sz w:val="16"/>
                <w:szCs w:val="16"/>
              </w:rPr>
              <w:t>T</w:t>
            </w:r>
            <w:r>
              <w:rPr>
                <w:sz w:val="16"/>
                <w:szCs w:val="16"/>
              </w:rPr>
              <w:t>DD</w:t>
            </w:r>
          </w:p>
        </w:tc>
        <w:tc>
          <w:tcPr>
            <w:tcW w:w="772" w:type="dxa"/>
          </w:tcPr>
          <w:p w14:paraId="5DA22514" w14:textId="77777777" w:rsidR="00C34AD2" w:rsidRPr="00F022E3" w:rsidRDefault="00C34AD2" w:rsidP="004B72DA">
            <w:pPr>
              <w:spacing w:before="0" w:after="0"/>
              <w:rPr>
                <w:sz w:val="16"/>
                <w:szCs w:val="16"/>
              </w:rPr>
            </w:pPr>
            <w:r>
              <w:rPr>
                <w:rFonts w:hint="eastAsia"/>
                <w:sz w:val="16"/>
                <w:szCs w:val="16"/>
              </w:rPr>
              <w:t>S</w:t>
            </w:r>
            <w:r>
              <w:rPr>
                <w:sz w:val="16"/>
                <w:szCs w:val="16"/>
              </w:rPr>
              <w:t>BFD</w:t>
            </w:r>
          </w:p>
        </w:tc>
        <w:tc>
          <w:tcPr>
            <w:tcW w:w="772" w:type="dxa"/>
          </w:tcPr>
          <w:p w14:paraId="30754B9B" w14:textId="77777777" w:rsidR="00C34AD2" w:rsidRPr="00F022E3" w:rsidRDefault="00C34AD2" w:rsidP="004B72DA">
            <w:pPr>
              <w:spacing w:before="0" w:after="0"/>
              <w:rPr>
                <w:sz w:val="16"/>
                <w:szCs w:val="16"/>
              </w:rPr>
            </w:pPr>
            <w:r>
              <w:rPr>
                <w:rFonts w:hint="eastAsia"/>
                <w:sz w:val="16"/>
                <w:szCs w:val="16"/>
              </w:rPr>
              <w:t>G</w:t>
            </w:r>
            <w:r>
              <w:rPr>
                <w:sz w:val="16"/>
                <w:szCs w:val="16"/>
              </w:rPr>
              <w:t>ain (%)</w:t>
            </w:r>
          </w:p>
        </w:tc>
        <w:tc>
          <w:tcPr>
            <w:tcW w:w="773" w:type="dxa"/>
          </w:tcPr>
          <w:p w14:paraId="1EE23CE5" w14:textId="77777777" w:rsidR="00C34AD2" w:rsidRPr="00F022E3" w:rsidRDefault="00C34AD2" w:rsidP="004B72DA">
            <w:pPr>
              <w:spacing w:before="0" w:after="0"/>
              <w:rPr>
                <w:sz w:val="16"/>
                <w:szCs w:val="16"/>
              </w:rPr>
            </w:pPr>
            <w:r>
              <w:rPr>
                <w:rFonts w:hint="eastAsia"/>
                <w:sz w:val="16"/>
                <w:szCs w:val="16"/>
              </w:rPr>
              <w:t>T</w:t>
            </w:r>
            <w:r>
              <w:rPr>
                <w:sz w:val="16"/>
                <w:szCs w:val="16"/>
              </w:rPr>
              <w:t>DD</w:t>
            </w:r>
          </w:p>
        </w:tc>
        <w:tc>
          <w:tcPr>
            <w:tcW w:w="927" w:type="dxa"/>
          </w:tcPr>
          <w:p w14:paraId="6846F0E2" w14:textId="77777777" w:rsidR="00C34AD2" w:rsidRPr="00F022E3" w:rsidRDefault="00C34AD2" w:rsidP="004B72DA">
            <w:pPr>
              <w:spacing w:before="0" w:after="0"/>
              <w:rPr>
                <w:sz w:val="16"/>
                <w:szCs w:val="16"/>
              </w:rPr>
            </w:pPr>
            <w:r>
              <w:rPr>
                <w:rFonts w:hint="eastAsia"/>
                <w:sz w:val="16"/>
                <w:szCs w:val="16"/>
              </w:rPr>
              <w:t>S</w:t>
            </w:r>
            <w:r>
              <w:rPr>
                <w:sz w:val="16"/>
                <w:szCs w:val="16"/>
              </w:rPr>
              <w:t>BFD</w:t>
            </w:r>
          </w:p>
        </w:tc>
        <w:tc>
          <w:tcPr>
            <w:tcW w:w="929" w:type="dxa"/>
          </w:tcPr>
          <w:p w14:paraId="04940A30" w14:textId="77777777" w:rsidR="00C34AD2" w:rsidRPr="00F022E3" w:rsidRDefault="00C34AD2" w:rsidP="004B72DA">
            <w:pPr>
              <w:spacing w:before="0" w:after="0"/>
              <w:rPr>
                <w:sz w:val="16"/>
                <w:szCs w:val="16"/>
              </w:rPr>
            </w:pPr>
            <w:r>
              <w:rPr>
                <w:rFonts w:hint="eastAsia"/>
                <w:sz w:val="16"/>
                <w:szCs w:val="16"/>
              </w:rPr>
              <w:t>G</w:t>
            </w:r>
            <w:r>
              <w:rPr>
                <w:sz w:val="16"/>
                <w:szCs w:val="16"/>
              </w:rPr>
              <w:t>ain (%)</w:t>
            </w:r>
          </w:p>
        </w:tc>
      </w:tr>
      <w:tr w:rsidR="00C34AD2" w:rsidRPr="00F022E3" w14:paraId="13870F03" w14:textId="77777777" w:rsidTr="004B72DA">
        <w:trPr>
          <w:trHeight w:val="112"/>
        </w:trPr>
        <w:tc>
          <w:tcPr>
            <w:tcW w:w="304" w:type="dxa"/>
            <w:vMerge/>
            <w:textDirection w:val="btLr"/>
            <w:vAlign w:val="center"/>
          </w:tcPr>
          <w:p w14:paraId="3DB49E21" w14:textId="77777777" w:rsidR="00C34AD2" w:rsidRPr="00F022E3" w:rsidRDefault="00C34AD2" w:rsidP="004B72DA">
            <w:pPr>
              <w:spacing w:before="0" w:after="0"/>
              <w:jc w:val="both"/>
              <w:rPr>
                <w:sz w:val="16"/>
                <w:szCs w:val="16"/>
              </w:rPr>
            </w:pPr>
          </w:p>
        </w:tc>
        <w:tc>
          <w:tcPr>
            <w:tcW w:w="1081" w:type="dxa"/>
            <w:vMerge w:val="restart"/>
            <w:vAlign w:val="center"/>
          </w:tcPr>
          <w:p w14:paraId="552337F8" w14:textId="77777777" w:rsidR="00C34AD2" w:rsidRPr="00F022E3" w:rsidRDefault="00C34AD2" w:rsidP="004B72DA">
            <w:pPr>
              <w:spacing w:before="0" w:after="0"/>
              <w:jc w:val="both"/>
              <w:rPr>
                <w:sz w:val="16"/>
                <w:szCs w:val="16"/>
              </w:rPr>
            </w:pPr>
            <w:r w:rsidRPr="00F022E3">
              <w:rPr>
                <w:b/>
                <w:sz w:val="16"/>
                <w:szCs w:val="16"/>
              </w:rPr>
              <w:t>DL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43271915"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4DFA1B5C" w14:textId="77777777" w:rsidR="00C34AD2" w:rsidRPr="00F022E3" w:rsidRDefault="00C34AD2" w:rsidP="004B72DA">
            <w:pPr>
              <w:spacing w:before="0" w:after="0"/>
              <w:jc w:val="both"/>
              <w:rPr>
                <w:sz w:val="16"/>
                <w:szCs w:val="16"/>
              </w:rPr>
            </w:pPr>
          </w:p>
        </w:tc>
        <w:tc>
          <w:tcPr>
            <w:tcW w:w="773" w:type="dxa"/>
            <w:vAlign w:val="center"/>
          </w:tcPr>
          <w:p w14:paraId="0EF8855F" w14:textId="77777777" w:rsidR="00C34AD2" w:rsidRPr="00F022E3" w:rsidRDefault="00C34AD2" w:rsidP="004B72DA">
            <w:pPr>
              <w:spacing w:before="0" w:after="0"/>
              <w:rPr>
                <w:sz w:val="16"/>
                <w:szCs w:val="16"/>
              </w:rPr>
            </w:pPr>
          </w:p>
        </w:tc>
        <w:tc>
          <w:tcPr>
            <w:tcW w:w="773" w:type="dxa"/>
            <w:vAlign w:val="center"/>
          </w:tcPr>
          <w:p w14:paraId="6F214508" w14:textId="77777777" w:rsidR="00C34AD2" w:rsidRPr="00F022E3" w:rsidRDefault="00C34AD2" w:rsidP="004B72DA">
            <w:pPr>
              <w:spacing w:before="0" w:after="0"/>
              <w:rPr>
                <w:sz w:val="16"/>
                <w:szCs w:val="16"/>
              </w:rPr>
            </w:pPr>
          </w:p>
        </w:tc>
        <w:tc>
          <w:tcPr>
            <w:tcW w:w="773" w:type="dxa"/>
            <w:vAlign w:val="center"/>
          </w:tcPr>
          <w:p w14:paraId="6A623499" w14:textId="77777777" w:rsidR="00C34AD2" w:rsidRPr="00F022E3" w:rsidRDefault="00C34AD2" w:rsidP="004B72DA">
            <w:pPr>
              <w:spacing w:before="0" w:after="0"/>
              <w:rPr>
                <w:sz w:val="16"/>
                <w:szCs w:val="16"/>
              </w:rPr>
            </w:pPr>
          </w:p>
        </w:tc>
        <w:tc>
          <w:tcPr>
            <w:tcW w:w="772" w:type="dxa"/>
            <w:vAlign w:val="center"/>
          </w:tcPr>
          <w:p w14:paraId="5488B29D" w14:textId="77777777" w:rsidR="00C34AD2" w:rsidRPr="00F022E3" w:rsidRDefault="00C34AD2" w:rsidP="004B72DA">
            <w:pPr>
              <w:spacing w:before="0" w:after="0"/>
              <w:rPr>
                <w:sz w:val="16"/>
                <w:szCs w:val="16"/>
              </w:rPr>
            </w:pPr>
          </w:p>
        </w:tc>
        <w:tc>
          <w:tcPr>
            <w:tcW w:w="772" w:type="dxa"/>
            <w:vAlign w:val="center"/>
          </w:tcPr>
          <w:p w14:paraId="1B39137E" w14:textId="77777777" w:rsidR="00C34AD2" w:rsidRPr="00F022E3" w:rsidRDefault="00C34AD2" w:rsidP="004B72DA">
            <w:pPr>
              <w:spacing w:before="0" w:after="0"/>
              <w:rPr>
                <w:sz w:val="16"/>
                <w:szCs w:val="16"/>
              </w:rPr>
            </w:pPr>
          </w:p>
        </w:tc>
        <w:tc>
          <w:tcPr>
            <w:tcW w:w="773" w:type="dxa"/>
            <w:vAlign w:val="center"/>
          </w:tcPr>
          <w:p w14:paraId="77AD962C" w14:textId="77777777" w:rsidR="00C34AD2" w:rsidRPr="00F022E3" w:rsidRDefault="00C34AD2" w:rsidP="004B72DA">
            <w:pPr>
              <w:spacing w:before="0" w:after="0"/>
              <w:jc w:val="both"/>
              <w:rPr>
                <w:sz w:val="16"/>
                <w:szCs w:val="16"/>
              </w:rPr>
            </w:pPr>
          </w:p>
        </w:tc>
        <w:tc>
          <w:tcPr>
            <w:tcW w:w="927" w:type="dxa"/>
            <w:vAlign w:val="center"/>
          </w:tcPr>
          <w:p w14:paraId="5967082D" w14:textId="77777777" w:rsidR="00C34AD2" w:rsidRPr="00F022E3" w:rsidRDefault="00C34AD2" w:rsidP="004B72DA">
            <w:pPr>
              <w:spacing w:before="0" w:after="0"/>
              <w:rPr>
                <w:sz w:val="16"/>
                <w:szCs w:val="16"/>
              </w:rPr>
            </w:pPr>
          </w:p>
        </w:tc>
        <w:tc>
          <w:tcPr>
            <w:tcW w:w="929" w:type="dxa"/>
            <w:vAlign w:val="center"/>
          </w:tcPr>
          <w:p w14:paraId="60B1794B" w14:textId="77777777" w:rsidR="00C34AD2" w:rsidRPr="00F022E3" w:rsidRDefault="00C34AD2" w:rsidP="004B72DA">
            <w:pPr>
              <w:spacing w:before="0" w:after="0"/>
              <w:jc w:val="both"/>
              <w:rPr>
                <w:sz w:val="16"/>
                <w:szCs w:val="16"/>
              </w:rPr>
            </w:pPr>
          </w:p>
        </w:tc>
      </w:tr>
      <w:tr w:rsidR="00C34AD2" w:rsidRPr="00F022E3" w14:paraId="171274CE" w14:textId="77777777" w:rsidTr="004B72DA">
        <w:trPr>
          <w:trHeight w:val="112"/>
        </w:trPr>
        <w:tc>
          <w:tcPr>
            <w:tcW w:w="304" w:type="dxa"/>
            <w:vMerge/>
            <w:vAlign w:val="center"/>
          </w:tcPr>
          <w:p w14:paraId="3F57949F" w14:textId="77777777" w:rsidR="00C34AD2" w:rsidRPr="00F022E3" w:rsidRDefault="00C34AD2" w:rsidP="004B72DA">
            <w:pPr>
              <w:spacing w:before="0" w:after="0"/>
              <w:jc w:val="both"/>
              <w:rPr>
                <w:b/>
                <w:sz w:val="16"/>
                <w:szCs w:val="16"/>
              </w:rPr>
            </w:pPr>
          </w:p>
        </w:tc>
        <w:tc>
          <w:tcPr>
            <w:tcW w:w="1081" w:type="dxa"/>
            <w:vMerge/>
            <w:vAlign w:val="center"/>
          </w:tcPr>
          <w:p w14:paraId="1DED69E3" w14:textId="77777777" w:rsidR="00C34AD2" w:rsidRPr="00F022E3" w:rsidRDefault="00C34AD2" w:rsidP="004B72DA">
            <w:pPr>
              <w:spacing w:before="0" w:after="0"/>
              <w:jc w:val="both"/>
              <w:rPr>
                <w:b/>
                <w:sz w:val="16"/>
                <w:szCs w:val="16"/>
              </w:rPr>
            </w:pPr>
          </w:p>
        </w:tc>
        <w:tc>
          <w:tcPr>
            <w:tcW w:w="944" w:type="dxa"/>
            <w:vAlign w:val="center"/>
          </w:tcPr>
          <w:p w14:paraId="3803DFF0"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07B2D60E" w14:textId="77777777" w:rsidR="00C34AD2" w:rsidRPr="00F022E3" w:rsidRDefault="00C34AD2" w:rsidP="004B72DA">
            <w:pPr>
              <w:spacing w:before="0" w:after="0"/>
              <w:jc w:val="both"/>
              <w:rPr>
                <w:sz w:val="16"/>
                <w:szCs w:val="16"/>
              </w:rPr>
            </w:pPr>
          </w:p>
        </w:tc>
        <w:tc>
          <w:tcPr>
            <w:tcW w:w="773" w:type="dxa"/>
            <w:vAlign w:val="center"/>
          </w:tcPr>
          <w:p w14:paraId="72CA7EB8" w14:textId="77777777" w:rsidR="00C34AD2" w:rsidRPr="00F022E3" w:rsidRDefault="00C34AD2" w:rsidP="004B72DA">
            <w:pPr>
              <w:spacing w:before="0" w:after="0"/>
              <w:rPr>
                <w:sz w:val="16"/>
                <w:szCs w:val="16"/>
              </w:rPr>
            </w:pPr>
          </w:p>
        </w:tc>
        <w:tc>
          <w:tcPr>
            <w:tcW w:w="773" w:type="dxa"/>
            <w:vAlign w:val="center"/>
          </w:tcPr>
          <w:p w14:paraId="5D6C5C6B" w14:textId="77777777" w:rsidR="00C34AD2" w:rsidRPr="00F022E3" w:rsidRDefault="00C34AD2" w:rsidP="004B72DA">
            <w:pPr>
              <w:spacing w:before="0" w:after="0"/>
              <w:rPr>
                <w:sz w:val="16"/>
                <w:szCs w:val="16"/>
              </w:rPr>
            </w:pPr>
          </w:p>
        </w:tc>
        <w:tc>
          <w:tcPr>
            <w:tcW w:w="773" w:type="dxa"/>
            <w:vAlign w:val="center"/>
          </w:tcPr>
          <w:p w14:paraId="21224D37" w14:textId="77777777" w:rsidR="00C34AD2" w:rsidRPr="00F022E3" w:rsidRDefault="00C34AD2" w:rsidP="004B72DA">
            <w:pPr>
              <w:spacing w:before="0" w:after="0"/>
              <w:rPr>
                <w:sz w:val="16"/>
                <w:szCs w:val="16"/>
              </w:rPr>
            </w:pPr>
          </w:p>
        </w:tc>
        <w:tc>
          <w:tcPr>
            <w:tcW w:w="772" w:type="dxa"/>
            <w:vAlign w:val="center"/>
          </w:tcPr>
          <w:p w14:paraId="3BF8F060" w14:textId="77777777" w:rsidR="00C34AD2" w:rsidRPr="00F022E3" w:rsidRDefault="00C34AD2" w:rsidP="004B72DA">
            <w:pPr>
              <w:spacing w:before="0" w:after="0"/>
              <w:rPr>
                <w:sz w:val="16"/>
                <w:szCs w:val="16"/>
              </w:rPr>
            </w:pPr>
          </w:p>
        </w:tc>
        <w:tc>
          <w:tcPr>
            <w:tcW w:w="772" w:type="dxa"/>
            <w:vAlign w:val="center"/>
          </w:tcPr>
          <w:p w14:paraId="582A71F5" w14:textId="77777777" w:rsidR="00C34AD2" w:rsidRPr="00F022E3" w:rsidRDefault="00C34AD2" w:rsidP="004B72DA">
            <w:pPr>
              <w:spacing w:before="0" w:after="0"/>
              <w:rPr>
                <w:sz w:val="16"/>
                <w:szCs w:val="16"/>
              </w:rPr>
            </w:pPr>
          </w:p>
        </w:tc>
        <w:tc>
          <w:tcPr>
            <w:tcW w:w="773" w:type="dxa"/>
            <w:vAlign w:val="center"/>
          </w:tcPr>
          <w:p w14:paraId="6F62B119" w14:textId="77777777" w:rsidR="00C34AD2" w:rsidRPr="00F022E3" w:rsidRDefault="00C34AD2" w:rsidP="004B72DA">
            <w:pPr>
              <w:spacing w:before="0" w:after="0"/>
              <w:jc w:val="both"/>
              <w:rPr>
                <w:sz w:val="16"/>
                <w:szCs w:val="16"/>
              </w:rPr>
            </w:pPr>
          </w:p>
        </w:tc>
        <w:tc>
          <w:tcPr>
            <w:tcW w:w="927" w:type="dxa"/>
            <w:vAlign w:val="center"/>
          </w:tcPr>
          <w:p w14:paraId="3830F7E8" w14:textId="77777777" w:rsidR="00C34AD2" w:rsidRPr="00F022E3" w:rsidRDefault="00C34AD2" w:rsidP="004B72DA">
            <w:pPr>
              <w:spacing w:before="0" w:after="0"/>
              <w:rPr>
                <w:sz w:val="16"/>
                <w:szCs w:val="16"/>
              </w:rPr>
            </w:pPr>
          </w:p>
        </w:tc>
        <w:tc>
          <w:tcPr>
            <w:tcW w:w="929" w:type="dxa"/>
            <w:vAlign w:val="center"/>
          </w:tcPr>
          <w:p w14:paraId="49A34171" w14:textId="77777777" w:rsidR="00C34AD2" w:rsidRPr="00F022E3" w:rsidRDefault="00C34AD2" w:rsidP="004B72DA">
            <w:pPr>
              <w:spacing w:before="0" w:after="0"/>
              <w:jc w:val="both"/>
              <w:rPr>
                <w:sz w:val="16"/>
                <w:szCs w:val="16"/>
              </w:rPr>
            </w:pPr>
          </w:p>
        </w:tc>
      </w:tr>
      <w:tr w:rsidR="00C34AD2" w:rsidRPr="00F022E3" w14:paraId="33B29015" w14:textId="77777777" w:rsidTr="004B72DA">
        <w:trPr>
          <w:trHeight w:val="112"/>
        </w:trPr>
        <w:tc>
          <w:tcPr>
            <w:tcW w:w="304" w:type="dxa"/>
            <w:vMerge/>
            <w:vAlign w:val="center"/>
          </w:tcPr>
          <w:p w14:paraId="3A17B3C4" w14:textId="77777777" w:rsidR="00C34AD2" w:rsidRPr="00F022E3" w:rsidRDefault="00C34AD2" w:rsidP="004B72DA">
            <w:pPr>
              <w:spacing w:before="0" w:after="0"/>
              <w:jc w:val="both"/>
              <w:rPr>
                <w:b/>
                <w:sz w:val="16"/>
                <w:szCs w:val="16"/>
              </w:rPr>
            </w:pPr>
          </w:p>
        </w:tc>
        <w:tc>
          <w:tcPr>
            <w:tcW w:w="1081" w:type="dxa"/>
            <w:vMerge/>
            <w:vAlign w:val="center"/>
          </w:tcPr>
          <w:p w14:paraId="3A583122" w14:textId="77777777" w:rsidR="00C34AD2" w:rsidRPr="00F022E3" w:rsidRDefault="00C34AD2" w:rsidP="004B72DA">
            <w:pPr>
              <w:spacing w:before="0" w:after="0"/>
              <w:jc w:val="both"/>
              <w:rPr>
                <w:b/>
                <w:sz w:val="16"/>
                <w:szCs w:val="16"/>
              </w:rPr>
            </w:pPr>
          </w:p>
        </w:tc>
        <w:tc>
          <w:tcPr>
            <w:tcW w:w="944" w:type="dxa"/>
            <w:vAlign w:val="center"/>
          </w:tcPr>
          <w:p w14:paraId="6461B167"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12DFA446" w14:textId="77777777" w:rsidR="00C34AD2" w:rsidRPr="00F022E3" w:rsidRDefault="00C34AD2" w:rsidP="004B72DA">
            <w:pPr>
              <w:spacing w:before="0" w:after="0"/>
              <w:jc w:val="both"/>
              <w:rPr>
                <w:sz w:val="16"/>
                <w:szCs w:val="16"/>
              </w:rPr>
            </w:pPr>
          </w:p>
        </w:tc>
        <w:tc>
          <w:tcPr>
            <w:tcW w:w="773" w:type="dxa"/>
            <w:vAlign w:val="center"/>
          </w:tcPr>
          <w:p w14:paraId="28ADBB77" w14:textId="77777777" w:rsidR="00C34AD2" w:rsidRPr="00F022E3" w:rsidRDefault="00C34AD2" w:rsidP="004B72DA">
            <w:pPr>
              <w:spacing w:before="0" w:after="0"/>
              <w:rPr>
                <w:sz w:val="16"/>
                <w:szCs w:val="16"/>
              </w:rPr>
            </w:pPr>
          </w:p>
        </w:tc>
        <w:tc>
          <w:tcPr>
            <w:tcW w:w="773" w:type="dxa"/>
            <w:vAlign w:val="center"/>
          </w:tcPr>
          <w:p w14:paraId="2BFD9A40" w14:textId="77777777" w:rsidR="00C34AD2" w:rsidRPr="00F022E3" w:rsidRDefault="00C34AD2" w:rsidP="004B72DA">
            <w:pPr>
              <w:spacing w:before="0" w:after="0"/>
              <w:rPr>
                <w:sz w:val="16"/>
                <w:szCs w:val="16"/>
              </w:rPr>
            </w:pPr>
          </w:p>
        </w:tc>
        <w:tc>
          <w:tcPr>
            <w:tcW w:w="773" w:type="dxa"/>
            <w:vAlign w:val="center"/>
          </w:tcPr>
          <w:p w14:paraId="3B1350CF" w14:textId="77777777" w:rsidR="00C34AD2" w:rsidRPr="00F022E3" w:rsidRDefault="00C34AD2" w:rsidP="004B72DA">
            <w:pPr>
              <w:spacing w:before="0" w:after="0"/>
              <w:rPr>
                <w:sz w:val="16"/>
                <w:szCs w:val="16"/>
              </w:rPr>
            </w:pPr>
          </w:p>
        </w:tc>
        <w:tc>
          <w:tcPr>
            <w:tcW w:w="772" w:type="dxa"/>
            <w:vAlign w:val="center"/>
          </w:tcPr>
          <w:p w14:paraId="6F0FDA95" w14:textId="77777777" w:rsidR="00C34AD2" w:rsidRPr="00F022E3" w:rsidRDefault="00C34AD2" w:rsidP="004B72DA">
            <w:pPr>
              <w:spacing w:before="0" w:after="0"/>
              <w:rPr>
                <w:sz w:val="16"/>
                <w:szCs w:val="16"/>
              </w:rPr>
            </w:pPr>
          </w:p>
        </w:tc>
        <w:tc>
          <w:tcPr>
            <w:tcW w:w="772" w:type="dxa"/>
            <w:vAlign w:val="center"/>
          </w:tcPr>
          <w:p w14:paraId="4E41679C" w14:textId="77777777" w:rsidR="00C34AD2" w:rsidRPr="00F022E3" w:rsidRDefault="00C34AD2" w:rsidP="004B72DA">
            <w:pPr>
              <w:spacing w:before="0" w:after="0"/>
              <w:rPr>
                <w:sz w:val="16"/>
                <w:szCs w:val="16"/>
              </w:rPr>
            </w:pPr>
          </w:p>
        </w:tc>
        <w:tc>
          <w:tcPr>
            <w:tcW w:w="773" w:type="dxa"/>
            <w:vAlign w:val="center"/>
          </w:tcPr>
          <w:p w14:paraId="3E30B1A6" w14:textId="77777777" w:rsidR="00C34AD2" w:rsidRPr="00F022E3" w:rsidRDefault="00C34AD2" w:rsidP="004B72DA">
            <w:pPr>
              <w:spacing w:before="0" w:after="0"/>
              <w:jc w:val="both"/>
              <w:rPr>
                <w:sz w:val="16"/>
                <w:szCs w:val="16"/>
              </w:rPr>
            </w:pPr>
          </w:p>
        </w:tc>
        <w:tc>
          <w:tcPr>
            <w:tcW w:w="927" w:type="dxa"/>
            <w:vAlign w:val="center"/>
          </w:tcPr>
          <w:p w14:paraId="6D1C0F4F" w14:textId="77777777" w:rsidR="00C34AD2" w:rsidRPr="00F022E3" w:rsidRDefault="00C34AD2" w:rsidP="004B72DA">
            <w:pPr>
              <w:spacing w:before="0" w:after="0"/>
              <w:rPr>
                <w:sz w:val="16"/>
                <w:szCs w:val="16"/>
              </w:rPr>
            </w:pPr>
          </w:p>
        </w:tc>
        <w:tc>
          <w:tcPr>
            <w:tcW w:w="929" w:type="dxa"/>
            <w:vAlign w:val="center"/>
          </w:tcPr>
          <w:p w14:paraId="68843A04" w14:textId="77777777" w:rsidR="00C34AD2" w:rsidRPr="00F022E3" w:rsidRDefault="00C34AD2" w:rsidP="004B72DA">
            <w:pPr>
              <w:spacing w:before="0" w:after="0"/>
              <w:jc w:val="both"/>
              <w:rPr>
                <w:sz w:val="16"/>
                <w:szCs w:val="16"/>
              </w:rPr>
            </w:pPr>
          </w:p>
        </w:tc>
      </w:tr>
      <w:tr w:rsidR="00C34AD2" w:rsidRPr="00F022E3" w14:paraId="7D50D0D0" w14:textId="77777777" w:rsidTr="004B72DA">
        <w:trPr>
          <w:trHeight w:val="112"/>
        </w:trPr>
        <w:tc>
          <w:tcPr>
            <w:tcW w:w="304" w:type="dxa"/>
            <w:vMerge/>
            <w:vAlign w:val="center"/>
          </w:tcPr>
          <w:p w14:paraId="644E4D4B" w14:textId="77777777" w:rsidR="00C34AD2" w:rsidRPr="00F022E3" w:rsidRDefault="00C34AD2" w:rsidP="004B72DA">
            <w:pPr>
              <w:spacing w:before="0" w:after="0"/>
              <w:jc w:val="both"/>
              <w:rPr>
                <w:b/>
                <w:sz w:val="16"/>
                <w:szCs w:val="16"/>
              </w:rPr>
            </w:pPr>
          </w:p>
        </w:tc>
        <w:tc>
          <w:tcPr>
            <w:tcW w:w="1081" w:type="dxa"/>
            <w:vMerge/>
            <w:vAlign w:val="center"/>
          </w:tcPr>
          <w:p w14:paraId="2AF82405" w14:textId="77777777" w:rsidR="00C34AD2" w:rsidRPr="00F022E3" w:rsidRDefault="00C34AD2" w:rsidP="004B72DA">
            <w:pPr>
              <w:spacing w:before="0" w:after="0"/>
              <w:jc w:val="both"/>
              <w:rPr>
                <w:b/>
                <w:sz w:val="16"/>
                <w:szCs w:val="16"/>
              </w:rPr>
            </w:pPr>
          </w:p>
        </w:tc>
        <w:tc>
          <w:tcPr>
            <w:tcW w:w="944" w:type="dxa"/>
            <w:vAlign w:val="center"/>
          </w:tcPr>
          <w:p w14:paraId="0C8A8B44"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3A0D7310" w14:textId="77777777" w:rsidR="00C34AD2" w:rsidRPr="00F022E3" w:rsidRDefault="00C34AD2" w:rsidP="004B72DA">
            <w:pPr>
              <w:spacing w:before="0" w:after="0"/>
              <w:jc w:val="both"/>
              <w:rPr>
                <w:sz w:val="16"/>
                <w:szCs w:val="16"/>
              </w:rPr>
            </w:pPr>
          </w:p>
        </w:tc>
        <w:tc>
          <w:tcPr>
            <w:tcW w:w="773" w:type="dxa"/>
            <w:vAlign w:val="center"/>
          </w:tcPr>
          <w:p w14:paraId="310411F8" w14:textId="77777777" w:rsidR="00C34AD2" w:rsidRPr="00F022E3" w:rsidRDefault="00C34AD2" w:rsidP="004B72DA">
            <w:pPr>
              <w:spacing w:before="0" w:after="0"/>
              <w:rPr>
                <w:sz w:val="16"/>
                <w:szCs w:val="16"/>
              </w:rPr>
            </w:pPr>
          </w:p>
        </w:tc>
        <w:tc>
          <w:tcPr>
            <w:tcW w:w="773" w:type="dxa"/>
            <w:vAlign w:val="center"/>
          </w:tcPr>
          <w:p w14:paraId="043212D1" w14:textId="77777777" w:rsidR="00C34AD2" w:rsidRPr="00F022E3" w:rsidRDefault="00C34AD2" w:rsidP="004B72DA">
            <w:pPr>
              <w:spacing w:before="0" w:after="0"/>
              <w:rPr>
                <w:sz w:val="16"/>
                <w:szCs w:val="16"/>
              </w:rPr>
            </w:pPr>
          </w:p>
        </w:tc>
        <w:tc>
          <w:tcPr>
            <w:tcW w:w="773" w:type="dxa"/>
            <w:vAlign w:val="center"/>
          </w:tcPr>
          <w:p w14:paraId="1008867D" w14:textId="77777777" w:rsidR="00C34AD2" w:rsidRPr="00F022E3" w:rsidRDefault="00C34AD2" w:rsidP="004B72DA">
            <w:pPr>
              <w:spacing w:before="0" w:after="0"/>
              <w:rPr>
                <w:sz w:val="16"/>
                <w:szCs w:val="16"/>
              </w:rPr>
            </w:pPr>
          </w:p>
        </w:tc>
        <w:tc>
          <w:tcPr>
            <w:tcW w:w="772" w:type="dxa"/>
            <w:vAlign w:val="center"/>
          </w:tcPr>
          <w:p w14:paraId="321C237B" w14:textId="77777777" w:rsidR="00C34AD2" w:rsidRPr="00F022E3" w:rsidRDefault="00C34AD2" w:rsidP="004B72DA">
            <w:pPr>
              <w:spacing w:before="0" w:after="0"/>
              <w:rPr>
                <w:sz w:val="16"/>
                <w:szCs w:val="16"/>
              </w:rPr>
            </w:pPr>
          </w:p>
        </w:tc>
        <w:tc>
          <w:tcPr>
            <w:tcW w:w="772" w:type="dxa"/>
            <w:vAlign w:val="center"/>
          </w:tcPr>
          <w:p w14:paraId="7C89F6C1" w14:textId="77777777" w:rsidR="00C34AD2" w:rsidRPr="00F022E3" w:rsidRDefault="00C34AD2" w:rsidP="004B72DA">
            <w:pPr>
              <w:spacing w:before="0" w:after="0"/>
              <w:rPr>
                <w:sz w:val="16"/>
                <w:szCs w:val="16"/>
              </w:rPr>
            </w:pPr>
          </w:p>
        </w:tc>
        <w:tc>
          <w:tcPr>
            <w:tcW w:w="773" w:type="dxa"/>
            <w:vAlign w:val="center"/>
          </w:tcPr>
          <w:p w14:paraId="53CC387B" w14:textId="77777777" w:rsidR="00C34AD2" w:rsidRPr="00F022E3" w:rsidRDefault="00C34AD2" w:rsidP="004B72DA">
            <w:pPr>
              <w:spacing w:before="0" w:after="0"/>
              <w:jc w:val="both"/>
              <w:rPr>
                <w:sz w:val="16"/>
                <w:szCs w:val="16"/>
              </w:rPr>
            </w:pPr>
          </w:p>
        </w:tc>
        <w:tc>
          <w:tcPr>
            <w:tcW w:w="927" w:type="dxa"/>
            <w:vAlign w:val="center"/>
          </w:tcPr>
          <w:p w14:paraId="5C9FB5F3" w14:textId="77777777" w:rsidR="00C34AD2" w:rsidRPr="00F022E3" w:rsidRDefault="00C34AD2" w:rsidP="004B72DA">
            <w:pPr>
              <w:spacing w:before="0" w:after="0"/>
              <w:rPr>
                <w:sz w:val="16"/>
                <w:szCs w:val="16"/>
              </w:rPr>
            </w:pPr>
          </w:p>
        </w:tc>
        <w:tc>
          <w:tcPr>
            <w:tcW w:w="929" w:type="dxa"/>
            <w:vAlign w:val="center"/>
          </w:tcPr>
          <w:p w14:paraId="7614215D" w14:textId="77777777" w:rsidR="00C34AD2" w:rsidRPr="00F022E3" w:rsidRDefault="00C34AD2" w:rsidP="004B72DA">
            <w:pPr>
              <w:spacing w:before="0" w:after="0"/>
              <w:jc w:val="both"/>
              <w:rPr>
                <w:sz w:val="16"/>
                <w:szCs w:val="16"/>
              </w:rPr>
            </w:pPr>
          </w:p>
        </w:tc>
      </w:tr>
      <w:tr w:rsidR="00C34AD2" w:rsidRPr="00F022E3" w14:paraId="1240AD65" w14:textId="77777777" w:rsidTr="004B72DA">
        <w:trPr>
          <w:trHeight w:val="112"/>
        </w:trPr>
        <w:tc>
          <w:tcPr>
            <w:tcW w:w="304" w:type="dxa"/>
            <w:vMerge/>
            <w:vAlign w:val="center"/>
          </w:tcPr>
          <w:p w14:paraId="2067A849" w14:textId="77777777" w:rsidR="00C34AD2" w:rsidRPr="00F022E3" w:rsidRDefault="00C34AD2" w:rsidP="004B72DA">
            <w:pPr>
              <w:spacing w:before="0" w:after="0"/>
              <w:jc w:val="both"/>
              <w:rPr>
                <w:b/>
                <w:sz w:val="16"/>
                <w:szCs w:val="16"/>
              </w:rPr>
            </w:pPr>
          </w:p>
        </w:tc>
        <w:tc>
          <w:tcPr>
            <w:tcW w:w="1081" w:type="dxa"/>
            <w:vMerge w:val="restart"/>
            <w:vAlign w:val="center"/>
          </w:tcPr>
          <w:p w14:paraId="43AFC193" w14:textId="77777777" w:rsidR="00C34AD2" w:rsidRPr="00F022E3" w:rsidRDefault="00C34AD2" w:rsidP="004B72DA">
            <w:pPr>
              <w:spacing w:before="0" w:after="0"/>
              <w:jc w:val="both"/>
              <w:rPr>
                <w:sz w:val="16"/>
                <w:szCs w:val="16"/>
              </w:rPr>
            </w:pPr>
            <w:r w:rsidRPr="00F022E3">
              <w:rPr>
                <w:b/>
                <w:sz w:val="16"/>
                <w:szCs w:val="16"/>
              </w:rPr>
              <w:t>DL Tail-</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48A20210"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0A35FB9A" w14:textId="77777777" w:rsidR="00C34AD2" w:rsidRPr="00F022E3" w:rsidRDefault="00C34AD2" w:rsidP="004B72DA">
            <w:pPr>
              <w:spacing w:before="0" w:after="0"/>
              <w:jc w:val="both"/>
              <w:rPr>
                <w:sz w:val="16"/>
                <w:szCs w:val="16"/>
              </w:rPr>
            </w:pPr>
          </w:p>
        </w:tc>
        <w:tc>
          <w:tcPr>
            <w:tcW w:w="773" w:type="dxa"/>
            <w:vAlign w:val="center"/>
          </w:tcPr>
          <w:p w14:paraId="540209FA" w14:textId="77777777" w:rsidR="00C34AD2" w:rsidRPr="00F022E3" w:rsidRDefault="00C34AD2" w:rsidP="004B72DA">
            <w:pPr>
              <w:spacing w:before="0" w:after="0"/>
              <w:rPr>
                <w:sz w:val="16"/>
                <w:szCs w:val="16"/>
              </w:rPr>
            </w:pPr>
          </w:p>
        </w:tc>
        <w:tc>
          <w:tcPr>
            <w:tcW w:w="773" w:type="dxa"/>
            <w:vAlign w:val="center"/>
          </w:tcPr>
          <w:p w14:paraId="6D459D26" w14:textId="77777777" w:rsidR="00C34AD2" w:rsidRPr="00F022E3" w:rsidRDefault="00C34AD2" w:rsidP="004B72DA">
            <w:pPr>
              <w:spacing w:before="0" w:after="0"/>
              <w:rPr>
                <w:sz w:val="16"/>
                <w:szCs w:val="16"/>
              </w:rPr>
            </w:pPr>
          </w:p>
        </w:tc>
        <w:tc>
          <w:tcPr>
            <w:tcW w:w="773" w:type="dxa"/>
            <w:vAlign w:val="center"/>
          </w:tcPr>
          <w:p w14:paraId="22AAB923" w14:textId="77777777" w:rsidR="00C34AD2" w:rsidRPr="00F022E3" w:rsidRDefault="00C34AD2" w:rsidP="004B72DA">
            <w:pPr>
              <w:spacing w:before="0" w:after="0"/>
              <w:rPr>
                <w:sz w:val="16"/>
                <w:szCs w:val="16"/>
              </w:rPr>
            </w:pPr>
          </w:p>
        </w:tc>
        <w:tc>
          <w:tcPr>
            <w:tcW w:w="772" w:type="dxa"/>
            <w:vAlign w:val="center"/>
          </w:tcPr>
          <w:p w14:paraId="0A8D30C9" w14:textId="77777777" w:rsidR="00C34AD2" w:rsidRPr="00F022E3" w:rsidRDefault="00C34AD2" w:rsidP="004B72DA">
            <w:pPr>
              <w:spacing w:before="0" w:after="0"/>
              <w:rPr>
                <w:sz w:val="16"/>
                <w:szCs w:val="16"/>
              </w:rPr>
            </w:pPr>
          </w:p>
        </w:tc>
        <w:tc>
          <w:tcPr>
            <w:tcW w:w="772" w:type="dxa"/>
            <w:vAlign w:val="center"/>
          </w:tcPr>
          <w:p w14:paraId="659543EB" w14:textId="77777777" w:rsidR="00C34AD2" w:rsidRPr="00F022E3" w:rsidRDefault="00C34AD2" w:rsidP="004B72DA">
            <w:pPr>
              <w:spacing w:before="0" w:after="0"/>
              <w:rPr>
                <w:sz w:val="16"/>
                <w:szCs w:val="16"/>
              </w:rPr>
            </w:pPr>
          </w:p>
        </w:tc>
        <w:tc>
          <w:tcPr>
            <w:tcW w:w="773" w:type="dxa"/>
            <w:vAlign w:val="center"/>
          </w:tcPr>
          <w:p w14:paraId="2A5B715A" w14:textId="77777777" w:rsidR="00C34AD2" w:rsidRPr="00F022E3" w:rsidRDefault="00C34AD2" w:rsidP="004B72DA">
            <w:pPr>
              <w:spacing w:before="0" w:after="0"/>
              <w:jc w:val="both"/>
              <w:rPr>
                <w:sz w:val="16"/>
                <w:szCs w:val="16"/>
              </w:rPr>
            </w:pPr>
          </w:p>
        </w:tc>
        <w:tc>
          <w:tcPr>
            <w:tcW w:w="927" w:type="dxa"/>
            <w:vAlign w:val="center"/>
          </w:tcPr>
          <w:p w14:paraId="11186184" w14:textId="77777777" w:rsidR="00C34AD2" w:rsidRPr="00F022E3" w:rsidRDefault="00C34AD2" w:rsidP="004B72DA">
            <w:pPr>
              <w:spacing w:before="0" w:after="0"/>
              <w:rPr>
                <w:sz w:val="16"/>
                <w:szCs w:val="16"/>
              </w:rPr>
            </w:pPr>
          </w:p>
        </w:tc>
        <w:tc>
          <w:tcPr>
            <w:tcW w:w="929" w:type="dxa"/>
            <w:vAlign w:val="center"/>
          </w:tcPr>
          <w:p w14:paraId="6F61B3EE" w14:textId="77777777" w:rsidR="00C34AD2" w:rsidRPr="00F022E3" w:rsidRDefault="00C34AD2" w:rsidP="004B72DA">
            <w:pPr>
              <w:spacing w:before="0" w:after="0"/>
              <w:jc w:val="both"/>
              <w:rPr>
                <w:sz w:val="16"/>
                <w:szCs w:val="16"/>
              </w:rPr>
            </w:pPr>
          </w:p>
        </w:tc>
      </w:tr>
      <w:tr w:rsidR="00C34AD2" w:rsidRPr="00F022E3" w14:paraId="7C64841F" w14:textId="77777777" w:rsidTr="004B72DA">
        <w:trPr>
          <w:trHeight w:val="112"/>
        </w:trPr>
        <w:tc>
          <w:tcPr>
            <w:tcW w:w="304" w:type="dxa"/>
            <w:vMerge/>
            <w:vAlign w:val="center"/>
          </w:tcPr>
          <w:p w14:paraId="5648BFF3" w14:textId="77777777" w:rsidR="00C34AD2" w:rsidRPr="00F022E3" w:rsidRDefault="00C34AD2" w:rsidP="004B72DA">
            <w:pPr>
              <w:spacing w:before="0" w:after="0"/>
              <w:jc w:val="both"/>
              <w:rPr>
                <w:b/>
                <w:sz w:val="16"/>
                <w:szCs w:val="16"/>
              </w:rPr>
            </w:pPr>
          </w:p>
        </w:tc>
        <w:tc>
          <w:tcPr>
            <w:tcW w:w="1081" w:type="dxa"/>
            <w:vMerge/>
            <w:vAlign w:val="center"/>
          </w:tcPr>
          <w:p w14:paraId="3FF8B953" w14:textId="77777777" w:rsidR="00C34AD2" w:rsidRPr="00F022E3" w:rsidRDefault="00C34AD2" w:rsidP="004B72DA">
            <w:pPr>
              <w:spacing w:before="0" w:after="0"/>
              <w:jc w:val="both"/>
              <w:rPr>
                <w:b/>
                <w:sz w:val="16"/>
                <w:szCs w:val="16"/>
              </w:rPr>
            </w:pPr>
          </w:p>
        </w:tc>
        <w:tc>
          <w:tcPr>
            <w:tcW w:w="944" w:type="dxa"/>
            <w:vAlign w:val="center"/>
          </w:tcPr>
          <w:p w14:paraId="43EA7C25"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15A96CDD" w14:textId="77777777" w:rsidR="00C34AD2" w:rsidRPr="00F022E3" w:rsidRDefault="00C34AD2" w:rsidP="004B72DA">
            <w:pPr>
              <w:spacing w:before="0" w:after="0"/>
              <w:jc w:val="both"/>
              <w:rPr>
                <w:sz w:val="16"/>
                <w:szCs w:val="16"/>
              </w:rPr>
            </w:pPr>
          </w:p>
        </w:tc>
        <w:tc>
          <w:tcPr>
            <w:tcW w:w="773" w:type="dxa"/>
            <w:vAlign w:val="center"/>
          </w:tcPr>
          <w:p w14:paraId="1FC21076" w14:textId="77777777" w:rsidR="00C34AD2" w:rsidRPr="00F022E3" w:rsidRDefault="00C34AD2" w:rsidP="004B72DA">
            <w:pPr>
              <w:spacing w:before="0" w:after="0"/>
              <w:rPr>
                <w:sz w:val="16"/>
                <w:szCs w:val="16"/>
              </w:rPr>
            </w:pPr>
          </w:p>
        </w:tc>
        <w:tc>
          <w:tcPr>
            <w:tcW w:w="773" w:type="dxa"/>
            <w:vAlign w:val="center"/>
          </w:tcPr>
          <w:p w14:paraId="72FE3EDA" w14:textId="77777777" w:rsidR="00C34AD2" w:rsidRPr="00F022E3" w:rsidRDefault="00C34AD2" w:rsidP="004B72DA">
            <w:pPr>
              <w:spacing w:before="0" w:after="0"/>
              <w:rPr>
                <w:sz w:val="16"/>
                <w:szCs w:val="16"/>
              </w:rPr>
            </w:pPr>
          </w:p>
        </w:tc>
        <w:tc>
          <w:tcPr>
            <w:tcW w:w="773" w:type="dxa"/>
            <w:vAlign w:val="center"/>
          </w:tcPr>
          <w:p w14:paraId="1EBE360C" w14:textId="77777777" w:rsidR="00C34AD2" w:rsidRPr="00F022E3" w:rsidRDefault="00C34AD2" w:rsidP="004B72DA">
            <w:pPr>
              <w:spacing w:before="0" w:after="0"/>
              <w:rPr>
                <w:sz w:val="16"/>
                <w:szCs w:val="16"/>
              </w:rPr>
            </w:pPr>
          </w:p>
        </w:tc>
        <w:tc>
          <w:tcPr>
            <w:tcW w:w="772" w:type="dxa"/>
            <w:vAlign w:val="center"/>
          </w:tcPr>
          <w:p w14:paraId="022C1FCA" w14:textId="77777777" w:rsidR="00C34AD2" w:rsidRPr="00F022E3" w:rsidRDefault="00C34AD2" w:rsidP="004B72DA">
            <w:pPr>
              <w:spacing w:before="0" w:after="0"/>
              <w:rPr>
                <w:sz w:val="16"/>
                <w:szCs w:val="16"/>
              </w:rPr>
            </w:pPr>
          </w:p>
        </w:tc>
        <w:tc>
          <w:tcPr>
            <w:tcW w:w="772" w:type="dxa"/>
            <w:vAlign w:val="center"/>
          </w:tcPr>
          <w:p w14:paraId="71CC290D" w14:textId="77777777" w:rsidR="00C34AD2" w:rsidRPr="00F022E3" w:rsidRDefault="00C34AD2" w:rsidP="004B72DA">
            <w:pPr>
              <w:spacing w:before="0" w:after="0"/>
              <w:rPr>
                <w:sz w:val="16"/>
                <w:szCs w:val="16"/>
              </w:rPr>
            </w:pPr>
          </w:p>
        </w:tc>
        <w:tc>
          <w:tcPr>
            <w:tcW w:w="773" w:type="dxa"/>
            <w:vAlign w:val="center"/>
          </w:tcPr>
          <w:p w14:paraId="404FB90F" w14:textId="77777777" w:rsidR="00C34AD2" w:rsidRPr="00F022E3" w:rsidRDefault="00C34AD2" w:rsidP="004B72DA">
            <w:pPr>
              <w:spacing w:before="0" w:after="0"/>
              <w:jc w:val="both"/>
              <w:rPr>
                <w:sz w:val="16"/>
                <w:szCs w:val="16"/>
              </w:rPr>
            </w:pPr>
          </w:p>
        </w:tc>
        <w:tc>
          <w:tcPr>
            <w:tcW w:w="927" w:type="dxa"/>
            <w:vAlign w:val="center"/>
          </w:tcPr>
          <w:p w14:paraId="4D7B3D0E" w14:textId="77777777" w:rsidR="00C34AD2" w:rsidRPr="00F022E3" w:rsidRDefault="00C34AD2" w:rsidP="004B72DA">
            <w:pPr>
              <w:spacing w:before="0" w:after="0"/>
              <w:rPr>
                <w:sz w:val="16"/>
                <w:szCs w:val="16"/>
              </w:rPr>
            </w:pPr>
          </w:p>
        </w:tc>
        <w:tc>
          <w:tcPr>
            <w:tcW w:w="929" w:type="dxa"/>
            <w:vAlign w:val="center"/>
          </w:tcPr>
          <w:p w14:paraId="0BE21C4E" w14:textId="77777777" w:rsidR="00C34AD2" w:rsidRPr="00F022E3" w:rsidRDefault="00C34AD2" w:rsidP="004B72DA">
            <w:pPr>
              <w:spacing w:before="0" w:after="0"/>
              <w:jc w:val="both"/>
              <w:rPr>
                <w:sz w:val="16"/>
                <w:szCs w:val="16"/>
              </w:rPr>
            </w:pPr>
          </w:p>
        </w:tc>
      </w:tr>
      <w:tr w:rsidR="00C34AD2" w:rsidRPr="00F022E3" w14:paraId="336D102A" w14:textId="77777777" w:rsidTr="004B72DA">
        <w:trPr>
          <w:trHeight w:val="112"/>
        </w:trPr>
        <w:tc>
          <w:tcPr>
            <w:tcW w:w="304" w:type="dxa"/>
            <w:vMerge/>
            <w:vAlign w:val="center"/>
          </w:tcPr>
          <w:p w14:paraId="372D8469" w14:textId="77777777" w:rsidR="00C34AD2" w:rsidRPr="00F022E3" w:rsidRDefault="00C34AD2" w:rsidP="004B72DA">
            <w:pPr>
              <w:spacing w:before="0" w:after="0"/>
              <w:jc w:val="both"/>
              <w:rPr>
                <w:b/>
                <w:sz w:val="16"/>
                <w:szCs w:val="16"/>
              </w:rPr>
            </w:pPr>
          </w:p>
        </w:tc>
        <w:tc>
          <w:tcPr>
            <w:tcW w:w="1081" w:type="dxa"/>
            <w:vMerge/>
            <w:vAlign w:val="center"/>
          </w:tcPr>
          <w:p w14:paraId="683D8064" w14:textId="77777777" w:rsidR="00C34AD2" w:rsidRPr="00F022E3" w:rsidRDefault="00C34AD2" w:rsidP="004B72DA">
            <w:pPr>
              <w:spacing w:before="0" w:after="0"/>
              <w:jc w:val="both"/>
              <w:rPr>
                <w:b/>
                <w:sz w:val="16"/>
                <w:szCs w:val="16"/>
              </w:rPr>
            </w:pPr>
          </w:p>
        </w:tc>
        <w:tc>
          <w:tcPr>
            <w:tcW w:w="944" w:type="dxa"/>
            <w:vAlign w:val="center"/>
          </w:tcPr>
          <w:p w14:paraId="1A736AC6"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58D3FDBA" w14:textId="77777777" w:rsidR="00C34AD2" w:rsidRPr="00F022E3" w:rsidRDefault="00C34AD2" w:rsidP="004B72DA">
            <w:pPr>
              <w:spacing w:before="0" w:after="0"/>
              <w:jc w:val="both"/>
              <w:rPr>
                <w:sz w:val="16"/>
                <w:szCs w:val="16"/>
              </w:rPr>
            </w:pPr>
          </w:p>
        </w:tc>
        <w:tc>
          <w:tcPr>
            <w:tcW w:w="773" w:type="dxa"/>
            <w:vAlign w:val="center"/>
          </w:tcPr>
          <w:p w14:paraId="57B9B391" w14:textId="77777777" w:rsidR="00C34AD2" w:rsidRPr="00F022E3" w:rsidRDefault="00C34AD2" w:rsidP="004B72DA">
            <w:pPr>
              <w:spacing w:before="0" w:after="0"/>
              <w:rPr>
                <w:sz w:val="16"/>
                <w:szCs w:val="16"/>
              </w:rPr>
            </w:pPr>
          </w:p>
        </w:tc>
        <w:tc>
          <w:tcPr>
            <w:tcW w:w="773" w:type="dxa"/>
            <w:vAlign w:val="center"/>
          </w:tcPr>
          <w:p w14:paraId="0A2AAA34" w14:textId="77777777" w:rsidR="00C34AD2" w:rsidRPr="00F022E3" w:rsidRDefault="00C34AD2" w:rsidP="004B72DA">
            <w:pPr>
              <w:spacing w:before="0" w:after="0"/>
              <w:rPr>
                <w:sz w:val="16"/>
                <w:szCs w:val="16"/>
              </w:rPr>
            </w:pPr>
          </w:p>
        </w:tc>
        <w:tc>
          <w:tcPr>
            <w:tcW w:w="773" w:type="dxa"/>
            <w:vAlign w:val="center"/>
          </w:tcPr>
          <w:p w14:paraId="21D04F47" w14:textId="77777777" w:rsidR="00C34AD2" w:rsidRPr="00F022E3" w:rsidRDefault="00C34AD2" w:rsidP="004B72DA">
            <w:pPr>
              <w:spacing w:before="0" w:after="0"/>
              <w:rPr>
                <w:sz w:val="16"/>
                <w:szCs w:val="16"/>
              </w:rPr>
            </w:pPr>
          </w:p>
        </w:tc>
        <w:tc>
          <w:tcPr>
            <w:tcW w:w="772" w:type="dxa"/>
            <w:vAlign w:val="center"/>
          </w:tcPr>
          <w:p w14:paraId="4F7E2E15" w14:textId="77777777" w:rsidR="00C34AD2" w:rsidRPr="00F022E3" w:rsidRDefault="00C34AD2" w:rsidP="004B72DA">
            <w:pPr>
              <w:spacing w:before="0" w:after="0"/>
              <w:rPr>
                <w:sz w:val="16"/>
                <w:szCs w:val="16"/>
              </w:rPr>
            </w:pPr>
          </w:p>
        </w:tc>
        <w:tc>
          <w:tcPr>
            <w:tcW w:w="772" w:type="dxa"/>
            <w:vAlign w:val="center"/>
          </w:tcPr>
          <w:p w14:paraId="36BACCEC" w14:textId="77777777" w:rsidR="00C34AD2" w:rsidRPr="00F022E3" w:rsidRDefault="00C34AD2" w:rsidP="004B72DA">
            <w:pPr>
              <w:spacing w:before="0" w:after="0"/>
              <w:rPr>
                <w:sz w:val="16"/>
                <w:szCs w:val="16"/>
              </w:rPr>
            </w:pPr>
          </w:p>
        </w:tc>
        <w:tc>
          <w:tcPr>
            <w:tcW w:w="773" w:type="dxa"/>
            <w:vAlign w:val="center"/>
          </w:tcPr>
          <w:p w14:paraId="375445CA" w14:textId="77777777" w:rsidR="00C34AD2" w:rsidRPr="00F022E3" w:rsidRDefault="00C34AD2" w:rsidP="004B72DA">
            <w:pPr>
              <w:spacing w:before="0" w:after="0"/>
              <w:jc w:val="both"/>
              <w:rPr>
                <w:sz w:val="16"/>
                <w:szCs w:val="16"/>
              </w:rPr>
            </w:pPr>
          </w:p>
        </w:tc>
        <w:tc>
          <w:tcPr>
            <w:tcW w:w="927" w:type="dxa"/>
            <w:vAlign w:val="center"/>
          </w:tcPr>
          <w:p w14:paraId="370617DF" w14:textId="77777777" w:rsidR="00C34AD2" w:rsidRPr="00F022E3" w:rsidRDefault="00C34AD2" w:rsidP="004B72DA">
            <w:pPr>
              <w:spacing w:before="0" w:after="0"/>
              <w:rPr>
                <w:sz w:val="16"/>
                <w:szCs w:val="16"/>
              </w:rPr>
            </w:pPr>
          </w:p>
        </w:tc>
        <w:tc>
          <w:tcPr>
            <w:tcW w:w="929" w:type="dxa"/>
            <w:vAlign w:val="center"/>
          </w:tcPr>
          <w:p w14:paraId="7FCE9668" w14:textId="77777777" w:rsidR="00C34AD2" w:rsidRPr="00F022E3" w:rsidRDefault="00C34AD2" w:rsidP="004B72DA">
            <w:pPr>
              <w:spacing w:before="0" w:after="0"/>
              <w:jc w:val="both"/>
              <w:rPr>
                <w:sz w:val="16"/>
                <w:szCs w:val="16"/>
              </w:rPr>
            </w:pPr>
          </w:p>
        </w:tc>
      </w:tr>
      <w:tr w:rsidR="00C34AD2" w:rsidRPr="00F022E3" w14:paraId="77FC3F47" w14:textId="77777777" w:rsidTr="004B72DA">
        <w:trPr>
          <w:trHeight w:val="112"/>
        </w:trPr>
        <w:tc>
          <w:tcPr>
            <w:tcW w:w="304" w:type="dxa"/>
            <w:vMerge/>
            <w:vAlign w:val="center"/>
          </w:tcPr>
          <w:p w14:paraId="7A11E2D0" w14:textId="77777777" w:rsidR="00C34AD2" w:rsidRPr="00F022E3" w:rsidRDefault="00C34AD2" w:rsidP="004B72DA">
            <w:pPr>
              <w:spacing w:before="0" w:after="0"/>
              <w:jc w:val="both"/>
              <w:rPr>
                <w:b/>
                <w:sz w:val="16"/>
                <w:szCs w:val="16"/>
              </w:rPr>
            </w:pPr>
          </w:p>
        </w:tc>
        <w:tc>
          <w:tcPr>
            <w:tcW w:w="1081" w:type="dxa"/>
            <w:vMerge/>
            <w:vAlign w:val="center"/>
          </w:tcPr>
          <w:p w14:paraId="1B373150" w14:textId="77777777" w:rsidR="00C34AD2" w:rsidRPr="00F022E3" w:rsidRDefault="00C34AD2" w:rsidP="004B72DA">
            <w:pPr>
              <w:spacing w:before="0" w:after="0"/>
              <w:jc w:val="both"/>
              <w:rPr>
                <w:b/>
                <w:sz w:val="16"/>
                <w:szCs w:val="16"/>
              </w:rPr>
            </w:pPr>
          </w:p>
        </w:tc>
        <w:tc>
          <w:tcPr>
            <w:tcW w:w="944" w:type="dxa"/>
            <w:vAlign w:val="center"/>
          </w:tcPr>
          <w:p w14:paraId="2F6B8555"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4AE6DB5B" w14:textId="77777777" w:rsidR="00C34AD2" w:rsidRPr="00F022E3" w:rsidRDefault="00C34AD2" w:rsidP="004B72DA">
            <w:pPr>
              <w:spacing w:before="0" w:after="0"/>
              <w:jc w:val="both"/>
              <w:rPr>
                <w:sz w:val="16"/>
                <w:szCs w:val="16"/>
              </w:rPr>
            </w:pPr>
          </w:p>
        </w:tc>
        <w:tc>
          <w:tcPr>
            <w:tcW w:w="773" w:type="dxa"/>
            <w:vAlign w:val="center"/>
          </w:tcPr>
          <w:p w14:paraId="157A04DB" w14:textId="77777777" w:rsidR="00C34AD2" w:rsidRPr="00F022E3" w:rsidRDefault="00C34AD2" w:rsidP="004B72DA">
            <w:pPr>
              <w:spacing w:before="0" w:after="0"/>
              <w:rPr>
                <w:sz w:val="16"/>
                <w:szCs w:val="16"/>
              </w:rPr>
            </w:pPr>
          </w:p>
        </w:tc>
        <w:tc>
          <w:tcPr>
            <w:tcW w:w="773" w:type="dxa"/>
            <w:vAlign w:val="center"/>
          </w:tcPr>
          <w:p w14:paraId="05191463" w14:textId="77777777" w:rsidR="00C34AD2" w:rsidRPr="00F022E3" w:rsidRDefault="00C34AD2" w:rsidP="004B72DA">
            <w:pPr>
              <w:spacing w:before="0" w:after="0"/>
              <w:rPr>
                <w:sz w:val="16"/>
                <w:szCs w:val="16"/>
              </w:rPr>
            </w:pPr>
          </w:p>
        </w:tc>
        <w:tc>
          <w:tcPr>
            <w:tcW w:w="773" w:type="dxa"/>
            <w:vAlign w:val="center"/>
          </w:tcPr>
          <w:p w14:paraId="2E2FD0BD" w14:textId="77777777" w:rsidR="00C34AD2" w:rsidRPr="00F022E3" w:rsidRDefault="00C34AD2" w:rsidP="004B72DA">
            <w:pPr>
              <w:spacing w:before="0" w:after="0"/>
              <w:rPr>
                <w:sz w:val="16"/>
                <w:szCs w:val="16"/>
              </w:rPr>
            </w:pPr>
          </w:p>
        </w:tc>
        <w:tc>
          <w:tcPr>
            <w:tcW w:w="772" w:type="dxa"/>
            <w:vAlign w:val="center"/>
          </w:tcPr>
          <w:p w14:paraId="7B67B407" w14:textId="77777777" w:rsidR="00C34AD2" w:rsidRPr="00F022E3" w:rsidRDefault="00C34AD2" w:rsidP="004B72DA">
            <w:pPr>
              <w:spacing w:before="0" w:after="0"/>
              <w:rPr>
                <w:sz w:val="16"/>
                <w:szCs w:val="16"/>
              </w:rPr>
            </w:pPr>
          </w:p>
        </w:tc>
        <w:tc>
          <w:tcPr>
            <w:tcW w:w="772" w:type="dxa"/>
            <w:vAlign w:val="center"/>
          </w:tcPr>
          <w:p w14:paraId="54727AC9" w14:textId="77777777" w:rsidR="00C34AD2" w:rsidRPr="00F022E3" w:rsidRDefault="00C34AD2" w:rsidP="004B72DA">
            <w:pPr>
              <w:spacing w:before="0" w:after="0"/>
              <w:rPr>
                <w:sz w:val="16"/>
                <w:szCs w:val="16"/>
              </w:rPr>
            </w:pPr>
          </w:p>
        </w:tc>
        <w:tc>
          <w:tcPr>
            <w:tcW w:w="773" w:type="dxa"/>
            <w:vAlign w:val="center"/>
          </w:tcPr>
          <w:p w14:paraId="46DD4FCE" w14:textId="77777777" w:rsidR="00C34AD2" w:rsidRPr="00F022E3" w:rsidRDefault="00C34AD2" w:rsidP="004B72DA">
            <w:pPr>
              <w:spacing w:before="0" w:after="0"/>
              <w:jc w:val="both"/>
              <w:rPr>
                <w:sz w:val="16"/>
                <w:szCs w:val="16"/>
              </w:rPr>
            </w:pPr>
          </w:p>
        </w:tc>
        <w:tc>
          <w:tcPr>
            <w:tcW w:w="927" w:type="dxa"/>
            <w:vAlign w:val="center"/>
          </w:tcPr>
          <w:p w14:paraId="334B630F" w14:textId="77777777" w:rsidR="00C34AD2" w:rsidRPr="00F022E3" w:rsidRDefault="00C34AD2" w:rsidP="004B72DA">
            <w:pPr>
              <w:spacing w:before="0" w:after="0"/>
              <w:rPr>
                <w:sz w:val="16"/>
                <w:szCs w:val="16"/>
              </w:rPr>
            </w:pPr>
          </w:p>
        </w:tc>
        <w:tc>
          <w:tcPr>
            <w:tcW w:w="929" w:type="dxa"/>
            <w:vAlign w:val="center"/>
          </w:tcPr>
          <w:p w14:paraId="6E240C64" w14:textId="77777777" w:rsidR="00C34AD2" w:rsidRPr="00F022E3" w:rsidRDefault="00C34AD2" w:rsidP="004B72DA">
            <w:pPr>
              <w:spacing w:before="0" w:after="0"/>
              <w:jc w:val="both"/>
              <w:rPr>
                <w:sz w:val="16"/>
                <w:szCs w:val="16"/>
              </w:rPr>
            </w:pPr>
          </w:p>
        </w:tc>
      </w:tr>
      <w:tr w:rsidR="00C34AD2" w:rsidRPr="00F022E3" w14:paraId="21E479E7" w14:textId="77777777" w:rsidTr="004B72DA">
        <w:trPr>
          <w:trHeight w:val="112"/>
        </w:trPr>
        <w:tc>
          <w:tcPr>
            <w:tcW w:w="304" w:type="dxa"/>
            <w:vMerge/>
            <w:vAlign w:val="center"/>
          </w:tcPr>
          <w:p w14:paraId="231476D0" w14:textId="77777777" w:rsidR="00C34AD2" w:rsidRPr="00F022E3" w:rsidRDefault="00C34AD2" w:rsidP="004B72DA">
            <w:pPr>
              <w:spacing w:before="0" w:after="0"/>
              <w:jc w:val="both"/>
              <w:rPr>
                <w:b/>
                <w:sz w:val="16"/>
                <w:szCs w:val="16"/>
              </w:rPr>
            </w:pPr>
          </w:p>
        </w:tc>
        <w:tc>
          <w:tcPr>
            <w:tcW w:w="1081" w:type="dxa"/>
            <w:vMerge w:val="restart"/>
            <w:vAlign w:val="center"/>
          </w:tcPr>
          <w:p w14:paraId="631ED251" w14:textId="77777777" w:rsidR="00C34AD2" w:rsidRPr="00F022E3" w:rsidRDefault="00C34AD2" w:rsidP="004B72DA">
            <w:pPr>
              <w:spacing w:before="0" w:after="0"/>
              <w:jc w:val="both"/>
              <w:rPr>
                <w:sz w:val="16"/>
                <w:szCs w:val="16"/>
              </w:rPr>
            </w:pPr>
            <w:r w:rsidRPr="00F022E3">
              <w:rPr>
                <w:b/>
                <w:sz w:val="16"/>
                <w:szCs w:val="16"/>
              </w:rPr>
              <w:t>DL Median-</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30775594"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6D1AD4AC" w14:textId="77777777" w:rsidR="00C34AD2" w:rsidRPr="00F022E3" w:rsidRDefault="00C34AD2" w:rsidP="004B72DA">
            <w:pPr>
              <w:spacing w:before="0" w:after="0"/>
              <w:jc w:val="both"/>
              <w:rPr>
                <w:sz w:val="16"/>
                <w:szCs w:val="16"/>
              </w:rPr>
            </w:pPr>
          </w:p>
        </w:tc>
        <w:tc>
          <w:tcPr>
            <w:tcW w:w="773" w:type="dxa"/>
            <w:vAlign w:val="center"/>
          </w:tcPr>
          <w:p w14:paraId="395DB662" w14:textId="77777777" w:rsidR="00C34AD2" w:rsidRPr="00F022E3" w:rsidRDefault="00C34AD2" w:rsidP="004B72DA">
            <w:pPr>
              <w:spacing w:before="0" w:after="0"/>
              <w:rPr>
                <w:sz w:val="16"/>
                <w:szCs w:val="16"/>
              </w:rPr>
            </w:pPr>
          </w:p>
        </w:tc>
        <w:tc>
          <w:tcPr>
            <w:tcW w:w="773" w:type="dxa"/>
            <w:vAlign w:val="center"/>
          </w:tcPr>
          <w:p w14:paraId="5B2A96A8" w14:textId="77777777" w:rsidR="00C34AD2" w:rsidRPr="00F022E3" w:rsidRDefault="00C34AD2" w:rsidP="004B72DA">
            <w:pPr>
              <w:spacing w:before="0" w:after="0"/>
              <w:rPr>
                <w:sz w:val="16"/>
                <w:szCs w:val="16"/>
              </w:rPr>
            </w:pPr>
          </w:p>
        </w:tc>
        <w:tc>
          <w:tcPr>
            <w:tcW w:w="773" w:type="dxa"/>
            <w:vAlign w:val="center"/>
          </w:tcPr>
          <w:p w14:paraId="0BE288B2" w14:textId="77777777" w:rsidR="00C34AD2" w:rsidRPr="00F022E3" w:rsidRDefault="00C34AD2" w:rsidP="004B72DA">
            <w:pPr>
              <w:spacing w:before="0" w:after="0"/>
              <w:rPr>
                <w:sz w:val="16"/>
                <w:szCs w:val="16"/>
              </w:rPr>
            </w:pPr>
          </w:p>
        </w:tc>
        <w:tc>
          <w:tcPr>
            <w:tcW w:w="772" w:type="dxa"/>
            <w:vAlign w:val="center"/>
          </w:tcPr>
          <w:p w14:paraId="0CA2CA17" w14:textId="77777777" w:rsidR="00C34AD2" w:rsidRPr="00F022E3" w:rsidRDefault="00C34AD2" w:rsidP="004B72DA">
            <w:pPr>
              <w:spacing w:before="0" w:after="0"/>
              <w:rPr>
                <w:sz w:val="16"/>
                <w:szCs w:val="16"/>
              </w:rPr>
            </w:pPr>
          </w:p>
        </w:tc>
        <w:tc>
          <w:tcPr>
            <w:tcW w:w="772" w:type="dxa"/>
            <w:vAlign w:val="center"/>
          </w:tcPr>
          <w:p w14:paraId="5C2F9B63" w14:textId="77777777" w:rsidR="00C34AD2" w:rsidRPr="00F022E3" w:rsidRDefault="00C34AD2" w:rsidP="004B72DA">
            <w:pPr>
              <w:spacing w:before="0" w:after="0"/>
              <w:rPr>
                <w:sz w:val="16"/>
                <w:szCs w:val="16"/>
              </w:rPr>
            </w:pPr>
          </w:p>
        </w:tc>
        <w:tc>
          <w:tcPr>
            <w:tcW w:w="773" w:type="dxa"/>
            <w:vAlign w:val="center"/>
          </w:tcPr>
          <w:p w14:paraId="2969064C" w14:textId="77777777" w:rsidR="00C34AD2" w:rsidRPr="00F022E3" w:rsidRDefault="00C34AD2" w:rsidP="004B72DA">
            <w:pPr>
              <w:spacing w:before="0" w:after="0"/>
              <w:jc w:val="both"/>
              <w:rPr>
                <w:sz w:val="16"/>
                <w:szCs w:val="16"/>
              </w:rPr>
            </w:pPr>
          </w:p>
        </w:tc>
        <w:tc>
          <w:tcPr>
            <w:tcW w:w="927" w:type="dxa"/>
            <w:vAlign w:val="center"/>
          </w:tcPr>
          <w:p w14:paraId="3D236993" w14:textId="77777777" w:rsidR="00C34AD2" w:rsidRPr="00F022E3" w:rsidRDefault="00C34AD2" w:rsidP="004B72DA">
            <w:pPr>
              <w:spacing w:before="0" w:after="0"/>
              <w:rPr>
                <w:sz w:val="16"/>
                <w:szCs w:val="16"/>
              </w:rPr>
            </w:pPr>
          </w:p>
        </w:tc>
        <w:tc>
          <w:tcPr>
            <w:tcW w:w="929" w:type="dxa"/>
            <w:vAlign w:val="center"/>
          </w:tcPr>
          <w:p w14:paraId="12960FAF" w14:textId="77777777" w:rsidR="00C34AD2" w:rsidRPr="00F022E3" w:rsidRDefault="00C34AD2" w:rsidP="004B72DA">
            <w:pPr>
              <w:spacing w:before="0" w:after="0"/>
              <w:jc w:val="both"/>
              <w:rPr>
                <w:sz w:val="16"/>
                <w:szCs w:val="16"/>
              </w:rPr>
            </w:pPr>
          </w:p>
        </w:tc>
      </w:tr>
      <w:tr w:rsidR="00C34AD2" w:rsidRPr="00F022E3" w14:paraId="00D18088" w14:textId="77777777" w:rsidTr="004B72DA">
        <w:trPr>
          <w:trHeight w:val="112"/>
        </w:trPr>
        <w:tc>
          <w:tcPr>
            <w:tcW w:w="304" w:type="dxa"/>
            <w:vMerge/>
            <w:vAlign w:val="center"/>
          </w:tcPr>
          <w:p w14:paraId="552557C7" w14:textId="77777777" w:rsidR="00C34AD2" w:rsidRPr="00F022E3" w:rsidRDefault="00C34AD2" w:rsidP="004B72DA">
            <w:pPr>
              <w:spacing w:before="0" w:after="0"/>
              <w:jc w:val="both"/>
              <w:rPr>
                <w:b/>
                <w:sz w:val="16"/>
                <w:szCs w:val="16"/>
              </w:rPr>
            </w:pPr>
          </w:p>
        </w:tc>
        <w:tc>
          <w:tcPr>
            <w:tcW w:w="1081" w:type="dxa"/>
            <w:vMerge/>
            <w:vAlign w:val="center"/>
          </w:tcPr>
          <w:p w14:paraId="14A5445D" w14:textId="77777777" w:rsidR="00C34AD2" w:rsidRPr="00F022E3" w:rsidRDefault="00C34AD2" w:rsidP="004B72DA">
            <w:pPr>
              <w:spacing w:before="0" w:after="0"/>
              <w:jc w:val="both"/>
              <w:rPr>
                <w:b/>
                <w:sz w:val="16"/>
                <w:szCs w:val="16"/>
              </w:rPr>
            </w:pPr>
          </w:p>
        </w:tc>
        <w:tc>
          <w:tcPr>
            <w:tcW w:w="944" w:type="dxa"/>
            <w:vAlign w:val="center"/>
          </w:tcPr>
          <w:p w14:paraId="233C59CF"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5D4E329D" w14:textId="77777777" w:rsidR="00C34AD2" w:rsidRPr="00F022E3" w:rsidRDefault="00C34AD2" w:rsidP="004B72DA">
            <w:pPr>
              <w:spacing w:before="0" w:after="0"/>
              <w:jc w:val="both"/>
              <w:rPr>
                <w:sz w:val="16"/>
                <w:szCs w:val="16"/>
              </w:rPr>
            </w:pPr>
          </w:p>
        </w:tc>
        <w:tc>
          <w:tcPr>
            <w:tcW w:w="773" w:type="dxa"/>
            <w:vAlign w:val="center"/>
          </w:tcPr>
          <w:p w14:paraId="1BF897C4" w14:textId="77777777" w:rsidR="00C34AD2" w:rsidRPr="00F022E3" w:rsidRDefault="00C34AD2" w:rsidP="004B72DA">
            <w:pPr>
              <w:spacing w:before="0" w:after="0"/>
              <w:rPr>
                <w:sz w:val="16"/>
                <w:szCs w:val="16"/>
              </w:rPr>
            </w:pPr>
          </w:p>
        </w:tc>
        <w:tc>
          <w:tcPr>
            <w:tcW w:w="773" w:type="dxa"/>
            <w:vAlign w:val="center"/>
          </w:tcPr>
          <w:p w14:paraId="2AE2EECE" w14:textId="77777777" w:rsidR="00C34AD2" w:rsidRPr="00F022E3" w:rsidRDefault="00C34AD2" w:rsidP="004B72DA">
            <w:pPr>
              <w:spacing w:before="0" w:after="0"/>
              <w:rPr>
                <w:sz w:val="16"/>
                <w:szCs w:val="16"/>
              </w:rPr>
            </w:pPr>
          </w:p>
        </w:tc>
        <w:tc>
          <w:tcPr>
            <w:tcW w:w="773" w:type="dxa"/>
            <w:vAlign w:val="center"/>
          </w:tcPr>
          <w:p w14:paraId="5EF01BF1" w14:textId="77777777" w:rsidR="00C34AD2" w:rsidRPr="00F022E3" w:rsidRDefault="00C34AD2" w:rsidP="004B72DA">
            <w:pPr>
              <w:spacing w:before="0" w:after="0"/>
              <w:rPr>
                <w:sz w:val="16"/>
                <w:szCs w:val="16"/>
              </w:rPr>
            </w:pPr>
          </w:p>
        </w:tc>
        <w:tc>
          <w:tcPr>
            <w:tcW w:w="772" w:type="dxa"/>
            <w:vAlign w:val="center"/>
          </w:tcPr>
          <w:p w14:paraId="3C6CD4DA" w14:textId="77777777" w:rsidR="00C34AD2" w:rsidRPr="00F022E3" w:rsidRDefault="00C34AD2" w:rsidP="004B72DA">
            <w:pPr>
              <w:spacing w:before="0" w:after="0"/>
              <w:rPr>
                <w:sz w:val="16"/>
                <w:szCs w:val="16"/>
              </w:rPr>
            </w:pPr>
          </w:p>
        </w:tc>
        <w:tc>
          <w:tcPr>
            <w:tcW w:w="772" w:type="dxa"/>
            <w:vAlign w:val="center"/>
          </w:tcPr>
          <w:p w14:paraId="362E830A" w14:textId="77777777" w:rsidR="00C34AD2" w:rsidRPr="00F022E3" w:rsidRDefault="00C34AD2" w:rsidP="004B72DA">
            <w:pPr>
              <w:spacing w:before="0" w:after="0"/>
              <w:rPr>
                <w:sz w:val="16"/>
                <w:szCs w:val="16"/>
              </w:rPr>
            </w:pPr>
          </w:p>
        </w:tc>
        <w:tc>
          <w:tcPr>
            <w:tcW w:w="773" w:type="dxa"/>
            <w:vAlign w:val="center"/>
          </w:tcPr>
          <w:p w14:paraId="3165FA4A" w14:textId="77777777" w:rsidR="00C34AD2" w:rsidRPr="00F022E3" w:rsidRDefault="00C34AD2" w:rsidP="004B72DA">
            <w:pPr>
              <w:spacing w:before="0" w:after="0"/>
              <w:jc w:val="both"/>
              <w:rPr>
                <w:sz w:val="16"/>
                <w:szCs w:val="16"/>
              </w:rPr>
            </w:pPr>
          </w:p>
        </w:tc>
        <w:tc>
          <w:tcPr>
            <w:tcW w:w="927" w:type="dxa"/>
            <w:vAlign w:val="center"/>
          </w:tcPr>
          <w:p w14:paraId="303FB2B0" w14:textId="77777777" w:rsidR="00C34AD2" w:rsidRPr="00F022E3" w:rsidRDefault="00C34AD2" w:rsidP="004B72DA">
            <w:pPr>
              <w:spacing w:before="0" w:after="0"/>
              <w:rPr>
                <w:sz w:val="16"/>
                <w:szCs w:val="16"/>
              </w:rPr>
            </w:pPr>
          </w:p>
        </w:tc>
        <w:tc>
          <w:tcPr>
            <w:tcW w:w="929" w:type="dxa"/>
            <w:vAlign w:val="center"/>
          </w:tcPr>
          <w:p w14:paraId="16B6E08F" w14:textId="77777777" w:rsidR="00C34AD2" w:rsidRPr="00F022E3" w:rsidRDefault="00C34AD2" w:rsidP="004B72DA">
            <w:pPr>
              <w:spacing w:before="0" w:after="0"/>
              <w:jc w:val="both"/>
              <w:rPr>
                <w:sz w:val="16"/>
                <w:szCs w:val="16"/>
              </w:rPr>
            </w:pPr>
          </w:p>
        </w:tc>
      </w:tr>
      <w:tr w:rsidR="00C34AD2" w:rsidRPr="00F022E3" w14:paraId="7915FCB4" w14:textId="77777777" w:rsidTr="004B72DA">
        <w:trPr>
          <w:trHeight w:val="112"/>
        </w:trPr>
        <w:tc>
          <w:tcPr>
            <w:tcW w:w="304" w:type="dxa"/>
            <w:vMerge/>
            <w:vAlign w:val="center"/>
          </w:tcPr>
          <w:p w14:paraId="003C85D3" w14:textId="77777777" w:rsidR="00C34AD2" w:rsidRPr="00F022E3" w:rsidRDefault="00C34AD2" w:rsidP="004B72DA">
            <w:pPr>
              <w:spacing w:before="0" w:after="0"/>
              <w:jc w:val="both"/>
              <w:rPr>
                <w:b/>
                <w:sz w:val="16"/>
                <w:szCs w:val="16"/>
              </w:rPr>
            </w:pPr>
          </w:p>
        </w:tc>
        <w:tc>
          <w:tcPr>
            <w:tcW w:w="1081" w:type="dxa"/>
            <w:vMerge/>
            <w:vAlign w:val="center"/>
          </w:tcPr>
          <w:p w14:paraId="2CE6ADC5" w14:textId="77777777" w:rsidR="00C34AD2" w:rsidRPr="00F022E3" w:rsidRDefault="00C34AD2" w:rsidP="004B72DA">
            <w:pPr>
              <w:spacing w:before="0" w:after="0"/>
              <w:jc w:val="both"/>
              <w:rPr>
                <w:b/>
                <w:sz w:val="16"/>
                <w:szCs w:val="16"/>
              </w:rPr>
            </w:pPr>
          </w:p>
        </w:tc>
        <w:tc>
          <w:tcPr>
            <w:tcW w:w="944" w:type="dxa"/>
            <w:vAlign w:val="center"/>
          </w:tcPr>
          <w:p w14:paraId="28A533CC"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64C0E349" w14:textId="77777777" w:rsidR="00C34AD2" w:rsidRPr="00F022E3" w:rsidRDefault="00C34AD2" w:rsidP="004B72DA">
            <w:pPr>
              <w:spacing w:before="0" w:after="0"/>
              <w:jc w:val="both"/>
              <w:rPr>
                <w:sz w:val="16"/>
                <w:szCs w:val="16"/>
              </w:rPr>
            </w:pPr>
          </w:p>
        </w:tc>
        <w:tc>
          <w:tcPr>
            <w:tcW w:w="773" w:type="dxa"/>
            <w:vAlign w:val="center"/>
          </w:tcPr>
          <w:p w14:paraId="56DC60FA" w14:textId="77777777" w:rsidR="00C34AD2" w:rsidRPr="00F022E3" w:rsidRDefault="00C34AD2" w:rsidP="004B72DA">
            <w:pPr>
              <w:spacing w:before="0" w:after="0"/>
              <w:rPr>
                <w:sz w:val="16"/>
                <w:szCs w:val="16"/>
              </w:rPr>
            </w:pPr>
          </w:p>
        </w:tc>
        <w:tc>
          <w:tcPr>
            <w:tcW w:w="773" w:type="dxa"/>
            <w:vAlign w:val="center"/>
          </w:tcPr>
          <w:p w14:paraId="5F814184" w14:textId="77777777" w:rsidR="00C34AD2" w:rsidRPr="00F022E3" w:rsidRDefault="00C34AD2" w:rsidP="004B72DA">
            <w:pPr>
              <w:spacing w:before="0" w:after="0"/>
              <w:rPr>
                <w:sz w:val="16"/>
                <w:szCs w:val="16"/>
              </w:rPr>
            </w:pPr>
          </w:p>
        </w:tc>
        <w:tc>
          <w:tcPr>
            <w:tcW w:w="773" w:type="dxa"/>
            <w:vAlign w:val="center"/>
          </w:tcPr>
          <w:p w14:paraId="7CBB57F7" w14:textId="77777777" w:rsidR="00C34AD2" w:rsidRPr="00F022E3" w:rsidRDefault="00C34AD2" w:rsidP="004B72DA">
            <w:pPr>
              <w:spacing w:before="0" w:after="0"/>
              <w:rPr>
                <w:sz w:val="16"/>
                <w:szCs w:val="16"/>
              </w:rPr>
            </w:pPr>
          </w:p>
        </w:tc>
        <w:tc>
          <w:tcPr>
            <w:tcW w:w="772" w:type="dxa"/>
            <w:vAlign w:val="center"/>
          </w:tcPr>
          <w:p w14:paraId="3A2A97F7" w14:textId="77777777" w:rsidR="00C34AD2" w:rsidRPr="00F022E3" w:rsidRDefault="00C34AD2" w:rsidP="004B72DA">
            <w:pPr>
              <w:spacing w:before="0" w:after="0"/>
              <w:rPr>
                <w:sz w:val="16"/>
                <w:szCs w:val="16"/>
              </w:rPr>
            </w:pPr>
          </w:p>
        </w:tc>
        <w:tc>
          <w:tcPr>
            <w:tcW w:w="772" w:type="dxa"/>
            <w:vAlign w:val="center"/>
          </w:tcPr>
          <w:p w14:paraId="0F14B4AD" w14:textId="77777777" w:rsidR="00C34AD2" w:rsidRPr="00F022E3" w:rsidRDefault="00C34AD2" w:rsidP="004B72DA">
            <w:pPr>
              <w:spacing w:before="0" w:after="0"/>
              <w:rPr>
                <w:sz w:val="16"/>
                <w:szCs w:val="16"/>
              </w:rPr>
            </w:pPr>
          </w:p>
        </w:tc>
        <w:tc>
          <w:tcPr>
            <w:tcW w:w="773" w:type="dxa"/>
            <w:vAlign w:val="center"/>
          </w:tcPr>
          <w:p w14:paraId="28641170" w14:textId="77777777" w:rsidR="00C34AD2" w:rsidRPr="00F022E3" w:rsidRDefault="00C34AD2" w:rsidP="004B72DA">
            <w:pPr>
              <w:spacing w:before="0" w:after="0"/>
              <w:jc w:val="both"/>
              <w:rPr>
                <w:sz w:val="16"/>
                <w:szCs w:val="16"/>
              </w:rPr>
            </w:pPr>
          </w:p>
        </w:tc>
        <w:tc>
          <w:tcPr>
            <w:tcW w:w="927" w:type="dxa"/>
            <w:vAlign w:val="center"/>
          </w:tcPr>
          <w:p w14:paraId="21FDBF32" w14:textId="77777777" w:rsidR="00C34AD2" w:rsidRPr="00F022E3" w:rsidRDefault="00C34AD2" w:rsidP="004B72DA">
            <w:pPr>
              <w:spacing w:before="0" w:after="0"/>
              <w:rPr>
                <w:sz w:val="16"/>
                <w:szCs w:val="16"/>
              </w:rPr>
            </w:pPr>
          </w:p>
        </w:tc>
        <w:tc>
          <w:tcPr>
            <w:tcW w:w="929" w:type="dxa"/>
            <w:vAlign w:val="center"/>
          </w:tcPr>
          <w:p w14:paraId="1E9C9BE9" w14:textId="77777777" w:rsidR="00C34AD2" w:rsidRPr="00F022E3" w:rsidRDefault="00C34AD2" w:rsidP="004B72DA">
            <w:pPr>
              <w:spacing w:before="0" w:after="0"/>
              <w:jc w:val="both"/>
              <w:rPr>
                <w:sz w:val="16"/>
                <w:szCs w:val="16"/>
              </w:rPr>
            </w:pPr>
          </w:p>
        </w:tc>
      </w:tr>
      <w:tr w:rsidR="00C34AD2" w:rsidRPr="00F022E3" w14:paraId="48EDC272" w14:textId="77777777" w:rsidTr="004B72DA">
        <w:trPr>
          <w:trHeight w:val="112"/>
        </w:trPr>
        <w:tc>
          <w:tcPr>
            <w:tcW w:w="304" w:type="dxa"/>
            <w:vMerge/>
            <w:vAlign w:val="center"/>
          </w:tcPr>
          <w:p w14:paraId="5B8C7508" w14:textId="77777777" w:rsidR="00C34AD2" w:rsidRPr="00F022E3" w:rsidRDefault="00C34AD2" w:rsidP="004B72DA">
            <w:pPr>
              <w:spacing w:before="0" w:after="0"/>
              <w:jc w:val="both"/>
              <w:rPr>
                <w:b/>
                <w:sz w:val="16"/>
                <w:szCs w:val="16"/>
              </w:rPr>
            </w:pPr>
          </w:p>
        </w:tc>
        <w:tc>
          <w:tcPr>
            <w:tcW w:w="1081" w:type="dxa"/>
            <w:vMerge/>
            <w:vAlign w:val="center"/>
          </w:tcPr>
          <w:p w14:paraId="3672A69F" w14:textId="77777777" w:rsidR="00C34AD2" w:rsidRPr="00F022E3" w:rsidRDefault="00C34AD2" w:rsidP="004B72DA">
            <w:pPr>
              <w:spacing w:before="0" w:after="0"/>
              <w:jc w:val="both"/>
              <w:rPr>
                <w:b/>
                <w:sz w:val="16"/>
                <w:szCs w:val="16"/>
              </w:rPr>
            </w:pPr>
          </w:p>
        </w:tc>
        <w:tc>
          <w:tcPr>
            <w:tcW w:w="944" w:type="dxa"/>
            <w:vAlign w:val="center"/>
          </w:tcPr>
          <w:p w14:paraId="676EFF1F"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283E2E8A" w14:textId="77777777" w:rsidR="00C34AD2" w:rsidRPr="00F022E3" w:rsidRDefault="00C34AD2" w:rsidP="004B72DA">
            <w:pPr>
              <w:spacing w:before="0" w:after="0"/>
              <w:jc w:val="both"/>
              <w:rPr>
                <w:sz w:val="16"/>
                <w:szCs w:val="16"/>
              </w:rPr>
            </w:pPr>
          </w:p>
        </w:tc>
        <w:tc>
          <w:tcPr>
            <w:tcW w:w="773" w:type="dxa"/>
            <w:vAlign w:val="center"/>
          </w:tcPr>
          <w:p w14:paraId="748C3BA5" w14:textId="77777777" w:rsidR="00C34AD2" w:rsidRPr="00F022E3" w:rsidRDefault="00C34AD2" w:rsidP="004B72DA">
            <w:pPr>
              <w:spacing w:before="0" w:after="0"/>
              <w:rPr>
                <w:sz w:val="16"/>
                <w:szCs w:val="16"/>
              </w:rPr>
            </w:pPr>
          </w:p>
        </w:tc>
        <w:tc>
          <w:tcPr>
            <w:tcW w:w="773" w:type="dxa"/>
            <w:vAlign w:val="center"/>
          </w:tcPr>
          <w:p w14:paraId="42D92F23" w14:textId="77777777" w:rsidR="00C34AD2" w:rsidRPr="00F022E3" w:rsidRDefault="00C34AD2" w:rsidP="004B72DA">
            <w:pPr>
              <w:spacing w:before="0" w:after="0"/>
              <w:rPr>
                <w:sz w:val="16"/>
                <w:szCs w:val="16"/>
              </w:rPr>
            </w:pPr>
          </w:p>
        </w:tc>
        <w:tc>
          <w:tcPr>
            <w:tcW w:w="773" w:type="dxa"/>
            <w:vAlign w:val="center"/>
          </w:tcPr>
          <w:p w14:paraId="20F237D8" w14:textId="77777777" w:rsidR="00C34AD2" w:rsidRPr="00F022E3" w:rsidRDefault="00C34AD2" w:rsidP="004B72DA">
            <w:pPr>
              <w:spacing w:before="0" w:after="0"/>
              <w:rPr>
                <w:sz w:val="16"/>
                <w:szCs w:val="16"/>
              </w:rPr>
            </w:pPr>
          </w:p>
        </w:tc>
        <w:tc>
          <w:tcPr>
            <w:tcW w:w="772" w:type="dxa"/>
            <w:vAlign w:val="center"/>
          </w:tcPr>
          <w:p w14:paraId="0755230D" w14:textId="77777777" w:rsidR="00C34AD2" w:rsidRPr="00F022E3" w:rsidRDefault="00C34AD2" w:rsidP="004B72DA">
            <w:pPr>
              <w:spacing w:before="0" w:after="0"/>
              <w:rPr>
                <w:sz w:val="16"/>
                <w:szCs w:val="16"/>
              </w:rPr>
            </w:pPr>
          </w:p>
        </w:tc>
        <w:tc>
          <w:tcPr>
            <w:tcW w:w="772" w:type="dxa"/>
            <w:vAlign w:val="center"/>
          </w:tcPr>
          <w:p w14:paraId="682E6B6F" w14:textId="77777777" w:rsidR="00C34AD2" w:rsidRPr="00F022E3" w:rsidRDefault="00C34AD2" w:rsidP="004B72DA">
            <w:pPr>
              <w:spacing w:before="0" w:after="0"/>
              <w:rPr>
                <w:sz w:val="16"/>
                <w:szCs w:val="16"/>
              </w:rPr>
            </w:pPr>
          </w:p>
        </w:tc>
        <w:tc>
          <w:tcPr>
            <w:tcW w:w="773" w:type="dxa"/>
            <w:vAlign w:val="center"/>
          </w:tcPr>
          <w:p w14:paraId="57DC66A0" w14:textId="77777777" w:rsidR="00C34AD2" w:rsidRPr="00F022E3" w:rsidRDefault="00C34AD2" w:rsidP="004B72DA">
            <w:pPr>
              <w:spacing w:before="0" w:after="0"/>
              <w:jc w:val="both"/>
              <w:rPr>
                <w:sz w:val="16"/>
                <w:szCs w:val="16"/>
              </w:rPr>
            </w:pPr>
          </w:p>
        </w:tc>
        <w:tc>
          <w:tcPr>
            <w:tcW w:w="927" w:type="dxa"/>
            <w:vAlign w:val="center"/>
          </w:tcPr>
          <w:p w14:paraId="3D59F825" w14:textId="77777777" w:rsidR="00C34AD2" w:rsidRPr="00F022E3" w:rsidRDefault="00C34AD2" w:rsidP="004B72DA">
            <w:pPr>
              <w:spacing w:before="0" w:after="0"/>
              <w:rPr>
                <w:sz w:val="16"/>
                <w:szCs w:val="16"/>
              </w:rPr>
            </w:pPr>
          </w:p>
        </w:tc>
        <w:tc>
          <w:tcPr>
            <w:tcW w:w="929" w:type="dxa"/>
            <w:vAlign w:val="center"/>
          </w:tcPr>
          <w:p w14:paraId="3F916C1F" w14:textId="77777777" w:rsidR="00C34AD2" w:rsidRPr="00F022E3" w:rsidRDefault="00C34AD2" w:rsidP="004B72DA">
            <w:pPr>
              <w:spacing w:before="0" w:after="0"/>
              <w:jc w:val="both"/>
              <w:rPr>
                <w:sz w:val="16"/>
                <w:szCs w:val="16"/>
              </w:rPr>
            </w:pPr>
          </w:p>
        </w:tc>
      </w:tr>
      <w:tr w:rsidR="00C34AD2" w:rsidRPr="00F022E3" w14:paraId="2DB87190" w14:textId="77777777" w:rsidTr="004B72DA">
        <w:trPr>
          <w:trHeight w:val="112"/>
        </w:trPr>
        <w:tc>
          <w:tcPr>
            <w:tcW w:w="304" w:type="dxa"/>
            <w:vMerge/>
            <w:vAlign w:val="center"/>
          </w:tcPr>
          <w:p w14:paraId="64495971" w14:textId="77777777" w:rsidR="00C34AD2" w:rsidRPr="00F022E3" w:rsidRDefault="00C34AD2" w:rsidP="004B72DA">
            <w:pPr>
              <w:spacing w:before="0" w:after="0"/>
              <w:jc w:val="both"/>
              <w:rPr>
                <w:b/>
                <w:sz w:val="16"/>
                <w:szCs w:val="16"/>
              </w:rPr>
            </w:pPr>
          </w:p>
        </w:tc>
        <w:tc>
          <w:tcPr>
            <w:tcW w:w="1081" w:type="dxa"/>
            <w:vMerge w:val="restart"/>
            <w:vAlign w:val="center"/>
          </w:tcPr>
          <w:p w14:paraId="6CF92F92" w14:textId="77777777" w:rsidR="00C34AD2" w:rsidRPr="00F022E3" w:rsidRDefault="00C34AD2" w:rsidP="004B72DA">
            <w:pPr>
              <w:spacing w:before="0" w:after="0"/>
              <w:jc w:val="both"/>
              <w:rPr>
                <w:sz w:val="16"/>
                <w:szCs w:val="16"/>
              </w:rPr>
            </w:pPr>
            <w:r w:rsidRPr="00F022E3">
              <w:rPr>
                <w:b/>
                <w:sz w:val="16"/>
                <w:szCs w:val="16"/>
              </w:rPr>
              <w:t>UL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2EA2E6FB"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3A83F73D" w14:textId="77777777" w:rsidR="00C34AD2" w:rsidRPr="00F022E3" w:rsidRDefault="00C34AD2" w:rsidP="004B72DA">
            <w:pPr>
              <w:spacing w:before="0" w:after="0"/>
              <w:jc w:val="both"/>
              <w:rPr>
                <w:sz w:val="16"/>
                <w:szCs w:val="16"/>
              </w:rPr>
            </w:pPr>
          </w:p>
        </w:tc>
        <w:tc>
          <w:tcPr>
            <w:tcW w:w="773" w:type="dxa"/>
            <w:vAlign w:val="center"/>
          </w:tcPr>
          <w:p w14:paraId="73B0A0A5" w14:textId="77777777" w:rsidR="00C34AD2" w:rsidRPr="00F022E3" w:rsidRDefault="00C34AD2" w:rsidP="004B72DA">
            <w:pPr>
              <w:spacing w:before="0" w:after="0"/>
              <w:rPr>
                <w:sz w:val="16"/>
                <w:szCs w:val="16"/>
              </w:rPr>
            </w:pPr>
          </w:p>
        </w:tc>
        <w:tc>
          <w:tcPr>
            <w:tcW w:w="773" w:type="dxa"/>
            <w:vAlign w:val="center"/>
          </w:tcPr>
          <w:p w14:paraId="5A0FD0B4" w14:textId="77777777" w:rsidR="00C34AD2" w:rsidRPr="00F022E3" w:rsidRDefault="00C34AD2" w:rsidP="004B72DA">
            <w:pPr>
              <w:spacing w:before="0" w:after="0"/>
              <w:rPr>
                <w:sz w:val="16"/>
                <w:szCs w:val="16"/>
              </w:rPr>
            </w:pPr>
          </w:p>
        </w:tc>
        <w:tc>
          <w:tcPr>
            <w:tcW w:w="773" w:type="dxa"/>
            <w:vAlign w:val="center"/>
          </w:tcPr>
          <w:p w14:paraId="2BC65F7C" w14:textId="77777777" w:rsidR="00C34AD2" w:rsidRPr="00F022E3" w:rsidRDefault="00C34AD2" w:rsidP="004B72DA">
            <w:pPr>
              <w:spacing w:before="0" w:after="0"/>
              <w:rPr>
                <w:sz w:val="16"/>
                <w:szCs w:val="16"/>
              </w:rPr>
            </w:pPr>
          </w:p>
        </w:tc>
        <w:tc>
          <w:tcPr>
            <w:tcW w:w="772" w:type="dxa"/>
            <w:vAlign w:val="center"/>
          </w:tcPr>
          <w:p w14:paraId="7449E692" w14:textId="77777777" w:rsidR="00C34AD2" w:rsidRPr="00F022E3" w:rsidRDefault="00C34AD2" w:rsidP="004B72DA">
            <w:pPr>
              <w:spacing w:before="0" w:after="0"/>
              <w:rPr>
                <w:sz w:val="16"/>
                <w:szCs w:val="16"/>
              </w:rPr>
            </w:pPr>
          </w:p>
        </w:tc>
        <w:tc>
          <w:tcPr>
            <w:tcW w:w="772" w:type="dxa"/>
            <w:vAlign w:val="center"/>
          </w:tcPr>
          <w:p w14:paraId="521F56AA" w14:textId="77777777" w:rsidR="00C34AD2" w:rsidRPr="00F022E3" w:rsidRDefault="00C34AD2" w:rsidP="004B72DA">
            <w:pPr>
              <w:spacing w:before="0" w:after="0"/>
              <w:rPr>
                <w:sz w:val="16"/>
                <w:szCs w:val="16"/>
              </w:rPr>
            </w:pPr>
          </w:p>
        </w:tc>
        <w:tc>
          <w:tcPr>
            <w:tcW w:w="773" w:type="dxa"/>
            <w:vAlign w:val="center"/>
          </w:tcPr>
          <w:p w14:paraId="174C99B1" w14:textId="77777777" w:rsidR="00C34AD2" w:rsidRPr="00F022E3" w:rsidRDefault="00C34AD2" w:rsidP="004B72DA">
            <w:pPr>
              <w:spacing w:before="0" w:after="0"/>
              <w:jc w:val="both"/>
              <w:rPr>
                <w:sz w:val="16"/>
                <w:szCs w:val="16"/>
              </w:rPr>
            </w:pPr>
          </w:p>
        </w:tc>
        <w:tc>
          <w:tcPr>
            <w:tcW w:w="927" w:type="dxa"/>
            <w:vAlign w:val="center"/>
          </w:tcPr>
          <w:p w14:paraId="70B0DE49" w14:textId="77777777" w:rsidR="00C34AD2" w:rsidRPr="00F022E3" w:rsidRDefault="00C34AD2" w:rsidP="004B72DA">
            <w:pPr>
              <w:spacing w:before="0" w:after="0"/>
              <w:rPr>
                <w:sz w:val="16"/>
                <w:szCs w:val="16"/>
              </w:rPr>
            </w:pPr>
          </w:p>
        </w:tc>
        <w:tc>
          <w:tcPr>
            <w:tcW w:w="929" w:type="dxa"/>
            <w:vAlign w:val="center"/>
          </w:tcPr>
          <w:p w14:paraId="4C4C7F32" w14:textId="77777777" w:rsidR="00C34AD2" w:rsidRPr="00F022E3" w:rsidRDefault="00C34AD2" w:rsidP="004B72DA">
            <w:pPr>
              <w:spacing w:before="0" w:after="0"/>
              <w:jc w:val="both"/>
              <w:rPr>
                <w:sz w:val="16"/>
                <w:szCs w:val="16"/>
              </w:rPr>
            </w:pPr>
          </w:p>
        </w:tc>
      </w:tr>
      <w:tr w:rsidR="00C34AD2" w:rsidRPr="00F022E3" w14:paraId="23A8A8C4" w14:textId="77777777" w:rsidTr="004B72DA">
        <w:trPr>
          <w:trHeight w:val="112"/>
        </w:trPr>
        <w:tc>
          <w:tcPr>
            <w:tcW w:w="304" w:type="dxa"/>
            <w:vMerge/>
            <w:vAlign w:val="center"/>
          </w:tcPr>
          <w:p w14:paraId="17E97755" w14:textId="77777777" w:rsidR="00C34AD2" w:rsidRPr="00F022E3" w:rsidRDefault="00C34AD2" w:rsidP="004B72DA">
            <w:pPr>
              <w:spacing w:before="0" w:after="0"/>
              <w:jc w:val="both"/>
              <w:rPr>
                <w:b/>
                <w:sz w:val="16"/>
                <w:szCs w:val="16"/>
              </w:rPr>
            </w:pPr>
          </w:p>
        </w:tc>
        <w:tc>
          <w:tcPr>
            <w:tcW w:w="1081" w:type="dxa"/>
            <w:vMerge/>
            <w:vAlign w:val="center"/>
          </w:tcPr>
          <w:p w14:paraId="7293BF6F" w14:textId="77777777" w:rsidR="00C34AD2" w:rsidRPr="00F022E3" w:rsidRDefault="00C34AD2" w:rsidP="004B72DA">
            <w:pPr>
              <w:spacing w:before="0" w:after="0"/>
              <w:jc w:val="both"/>
              <w:rPr>
                <w:b/>
                <w:sz w:val="16"/>
                <w:szCs w:val="16"/>
              </w:rPr>
            </w:pPr>
          </w:p>
        </w:tc>
        <w:tc>
          <w:tcPr>
            <w:tcW w:w="944" w:type="dxa"/>
            <w:vAlign w:val="center"/>
          </w:tcPr>
          <w:p w14:paraId="2923F113"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62E4212B" w14:textId="77777777" w:rsidR="00C34AD2" w:rsidRPr="00F022E3" w:rsidRDefault="00C34AD2" w:rsidP="004B72DA">
            <w:pPr>
              <w:spacing w:before="0" w:after="0"/>
              <w:jc w:val="both"/>
              <w:rPr>
                <w:sz w:val="16"/>
                <w:szCs w:val="16"/>
              </w:rPr>
            </w:pPr>
          </w:p>
        </w:tc>
        <w:tc>
          <w:tcPr>
            <w:tcW w:w="773" w:type="dxa"/>
            <w:vAlign w:val="center"/>
          </w:tcPr>
          <w:p w14:paraId="64D96275" w14:textId="77777777" w:rsidR="00C34AD2" w:rsidRPr="00F022E3" w:rsidRDefault="00C34AD2" w:rsidP="004B72DA">
            <w:pPr>
              <w:spacing w:before="0" w:after="0"/>
              <w:rPr>
                <w:sz w:val="16"/>
                <w:szCs w:val="16"/>
              </w:rPr>
            </w:pPr>
          </w:p>
        </w:tc>
        <w:tc>
          <w:tcPr>
            <w:tcW w:w="773" w:type="dxa"/>
            <w:vAlign w:val="center"/>
          </w:tcPr>
          <w:p w14:paraId="02A31BAB" w14:textId="77777777" w:rsidR="00C34AD2" w:rsidRPr="00F022E3" w:rsidRDefault="00C34AD2" w:rsidP="004B72DA">
            <w:pPr>
              <w:spacing w:before="0" w:after="0"/>
              <w:rPr>
                <w:sz w:val="16"/>
                <w:szCs w:val="16"/>
              </w:rPr>
            </w:pPr>
          </w:p>
        </w:tc>
        <w:tc>
          <w:tcPr>
            <w:tcW w:w="773" w:type="dxa"/>
            <w:vAlign w:val="center"/>
          </w:tcPr>
          <w:p w14:paraId="46691795" w14:textId="77777777" w:rsidR="00C34AD2" w:rsidRPr="00F022E3" w:rsidRDefault="00C34AD2" w:rsidP="004B72DA">
            <w:pPr>
              <w:spacing w:before="0" w:after="0"/>
              <w:rPr>
                <w:sz w:val="16"/>
                <w:szCs w:val="16"/>
              </w:rPr>
            </w:pPr>
          </w:p>
        </w:tc>
        <w:tc>
          <w:tcPr>
            <w:tcW w:w="772" w:type="dxa"/>
            <w:vAlign w:val="center"/>
          </w:tcPr>
          <w:p w14:paraId="48BA8C44" w14:textId="77777777" w:rsidR="00C34AD2" w:rsidRPr="00F022E3" w:rsidRDefault="00C34AD2" w:rsidP="004B72DA">
            <w:pPr>
              <w:spacing w:before="0" w:after="0"/>
              <w:rPr>
                <w:sz w:val="16"/>
                <w:szCs w:val="16"/>
              </w:rPr>
            </w:pPr>
          </w:p>
        </w:tc>
        <w:tc>
          <w:tcPr>
            <w:tcW w:w="772" w:type="dxa"/>
            <w:vAlign w:val="center"/>
          </w:tcPr>
          <w:p w14:paraId="37A3F514" w14:textId="77777777" w:rsidR="00C34AD2" w:rsidRPr="00F022E3" w:rsidRDefault="00C34AD2" w:rsidP="004B72DA">
            <w:pPr>
              <w:spacing w:before="0" w:after="0"/>
              <w:rPr>
                <w:sz w:val="16"/>
                <w:szCs w:val="16"/>
              </w:rPr>
            </w:pPr>
          </w:p>
        </w:tc>
        <w:tc>
          <w:tcPr>
            <w:tcW w:w="773" w:type="dxa"/>
            <w:vAlign w:val="center"/>
          </w:tcPr>
          <w:p w14:paraId="27FDDB15" w14:textId="77777777" w:rsidR="00C34AD2" w:rsidRPr="00F022E3" w:rsidRDefault="00C34AD2" w:rsidP="004B72DA">
            <w:pPr>
              <w:spacing w:before="0" w:after="0"/>
              <w:jc w:val="both"/>
              <w:rPr>
                <w:sz w:val="16"/>
                <w:szCs w:val="16"/>
              </w:rPr>
            </w:pPr>
          </w:p>
        </w:tc>
        <w:tc>
          <w:tcPr>
            <w:tcW w:w="927" w:type="dxa"/>
            <w:vAlign w:val="center"/>
          </w:tcPr>
          <w:p w14:paraId="50CA6DCC" w14:textId="77777777" w:rsidR="00C34AD2" w:rsidRPr="00F022E3" w:rsidRDefault="00C34AD2" w:rsidP="004B72DA">
            <w:pPr>
              <w:spacing w:before="0" w:after="0"/>
              <w:rPr>
                <w:sz w:val="16"/>
                <w:szCs w:val="16"/>
              </w:rPr>
            </w:pPr>
          </w:p>
        </w:tc>
        <w:tc>
          <w:tcPr>
            <w:tcW w:w="929" w:type="dxa"/>
            <w:vAlign w:val="center"/>
          </w:tcPr>
          <w:p w14:paraId="00E31BA8" w14:textId="77777777" w:rsidR="00C34AD2" w:rsidRPr="00F022E3" w:rsidRDefault="00C34AD2" w:rsidP="004B72DA">
            <w:pPr>
              <w:spacing w:before="0" w:after="0"/>
              <w:jc w:val="both"/>
              <w:rPr>
                <w:sz w:val="16"/>
                <w:szCs w:val="16"/>
              </w:rPr>
            </w:pPr>
          </w:p>
        </w:tc>
      </w:tr>
      <w:tr w:rsidR="00C34AD2" w:rsidRPr="00F022E3" w14:paraId="64FA8D99" w14:textId="77777777" w:rsidTr="004B72DA">
        <w:trPr>
          <w:trHeight w:val="112"/>
        </w:trPr>
        <w:tc>
          <w:tcPr>
            <w:tcW w:w="304" w:type="dxa"/>
            <w:vMerge/>
            <w:vAlign w:val="center"/>
          </w:tcPr>
          <w:p w14:paraId="185F2B8B" w14:textId="77777777" w:rsidR="00C34AD2" w:rsidRPr="00F022E3" w:rsidRDefault="00C34AD2" w:rsidP="004B72DA">
            <w:pPr>
              <w:spacing w:before="0" w:after="0"/>
              <w:jc w:val="both"/>
              <w:rPr>
                <w:b/>
                <w:sz w:val="16"/>
                <w:szCs w:val="16"/>
              </w:rPr>
            </w:pPr>
          </w:p>
        </w:tc>
        <w:tc>
          <w:tcPr>
            <w:tcW w:w="1081" w:type="dxa"/>
            <w:vMerge/>
            <w:vAlign w:val="center"/>
          </w:tcPr>
          <w:p w14:paraId="1616254A" w14:textId="77777777" w:rsidR="00C34AD2" w:rsidRPr="00F022E3" w:rsidRDefault="00C34AD2" w:rsidP="004B72DA">
            <w:pPr>
              <w:spacing w:before="0" w:after="0"/>
              <w:jc w:val="both"/>
              <w:rPr>
                <w:b/>
                <w:sz w:val="16"/>
                <w:szCs w:val="16"/>
              </w:rPr>
            </w:pPr>
          </w:p>
        </w:tc>
        <w:tc>
          <w:tcPr>
            <w:tcW w:w="944" w:type="dxa"/>
            <w:vAlign w:val="center"/>
          </w:tcPr>
          <w:p w14:paraId="6AA14309"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4795ACD6" w14:textId="77777777" w:rsidR="00C34AD2" w:rsidRPr="00F022E3" w:rsidRDefault="00C34AD2" w:rsidP="004B72DA">
            <w:pPr>
              <w:spacing w:before="0" w:after="0"/>
              <w:jc w:val="both"/>
              <w:rPr>
                <w:sz w:val="16"/>
                <w:szCs w:val="16"/>
              </w:rPr>
            </w:pPr>
          </w:p>
        </w:tc>
        <w:tc>
          <w:tcPr>
            <w:tcW w:w="773" w:type="dxa"/>
            <w:vAlign w:val="center"/>
          </w:tcPr>
          <w:p w14:paraId="541479F0" w14:textId="77777777" w:rsidR="00C34AD2" w:rsidRPr="00F022E3" w:rsidRDefault="00C34AD2" w:rsidP="004B72DA">
            <w:pPr>
              <w:spacing w:before="0" w:after="0"/>
              <w:rPr>
                <w:sz w:val="16"/>
                <w:szCs w:val="16"/>
              </w:rPr>
            </w:pPr>
          </w:p>
        </w:tc>
        <w:tc>
          <w:tcPr>
            <w:tcW w:w="773" w:type="dxa"/>
            <w:vAlign w:val="center"/>
          </w:tcPr>
          <w:p w14:paraId="3096D11E" w14:textId="77777777" w:rsidR="00C34AD2" w:rsidRPr="00F022E3" w:rsidRDefault="00C34AD2" w:rsidP="004B72DA">
            <w:pPr>
              <w:spacing w:before="0" w:after="0"/>
              <w:rPr>
                <w:sz w:val="16"/>
                <w:szCs w:val="16"/>
              </w:rPr>
            </w:pPr>
          </w:p>
        </w:tc>
        <w:tc>
          <w:tcPr>
            <w:tcW w:w="773" w:type="dxa"/>
            <w:vAlign w:val="center"/>
          </w:tcPr>
          <w:p w14:paraId="24E13914" w14:textId="77777777" w:rsidR="00C34AD2" w:rsidRPr="00F022E3" w:rsidRDefault="00C34AD2" w:rsidP="004B72DA">
            <w:pPr>
              <w:spacing w:before="0" w:after="0"/>
              <w:rPr>
                <w:sz w:val="16"/>
                <w:szCs w:val="16"/>
              </w:rPr>
            </w:pPr>
          </w:p>
        </w:tc>
        <w:tc>
          <w:tcPr>
            <w:tcW w:w="772" w:type="dxa"/>
            <w:vAlign w:val="center"/>
          </w:tcPr>
          <w:p w14:paraId="6F576B2F" w14:textId="77777777" w:rsidR="00C34AD2" w:rsidRPr="00F022E3" w:rsidRDefault="00C34AD2" w:rsidP="004B72DA">
            <w:pPr>
              <w:spacing w:before="0" w:after="0"/>
              <w:rPr>
                <w:sz w:val="16"/>
                <w:szCs w:val="16"/>
              </w:rPr>
            </w:pPr>
          </w:p>
        </w:tc>
        <w:tc>
          <w:tcPr>
            <w:tcW w:w="772" w:type="dxa"/>
            <w:vAlign w:val="center"/>
          </w:tcPr>
          <w:p w14:paraId="07B7EFC0" w14:textId="77777777" w:rsidR="00C34AD2" w:rsidRPr="00F022E3" w:rsidRDefault="00C34AD2" w:rsidP="004B72DA">
            <w:pPr>
              <w:spacing w:before="0" w:after="0"/>
              <w:rPr>
                <w:sz w:val="16"/>
                <w:szCs w:val="16"/>
              </w:rPr>
            </w:pPr>
          </w:p>
        </w:tc>
        <w:tc>
          <w:tcPr>
            <w:tcW w:w="773" w:type="dxa"/>
            <w:vAlign w:val="center"/>
          </w:tcPr>
          <w:p w14:paraId="36754E06" w14:textId="77777777" w:rsidR="00C34AD2" w:rsidRPr="00F022E3" w:rsidRDefault="00C34AD2" w:rsidP="004B72DA">
            <w:pPr>
              <w:spacing w:before="0" w:after="0"/>
              <w:jc w:val="both"/>
              <w:rPr>
                <w:sz w:val="16"/>
                <w:szCs w:val="16"/>
              </w:rPr>
            </w:pPr>
          </w:p>
        </w:tc>
        <w:tc>
          <w:tcPr>
            <w:tcW w:w="927" w:type="dxa"/>
            <w:vAlign w:val="center"/>
          </w:tcPr>
          <w:p w14:paraId="4D3F1BA3" w14:textId="77777777" w:rsidR="00C34AD2" w:rsidRPr="00F022E3" w:rsidRDefault="00C34AD2" w:rsidP="004B72DA">
            <w:pPr>
              <w:spacing w:before="0" w:after="0"/>
              <w:rPr>
                <w:sz w:val="16"/>
                <w:szCs w:val="16"/>
              </w:rPr>
            </w:pPr>
          </w:p>
        </w:tc>
        <w:tc>
          <w:tcPr>
            <w:tcW w:w="929" w:type="dxa"/>
            <w:vAlign w:val="center"/>
          </w:tcPr>
          <w:p w14:paraId="091425CB" w14:textId="77777777" w:rsidR="00C34AD2" w:rsidRPr="00F022E3" w:rsidRDefault="00C34AD2" w:rsidP="004B72DA">
            <w:pPr>
              <w:spacing w:before="0" w:after="0"/>
              <w:jc w:val="both"/>
              <w:rPr>
                <w:sz w:val="16"/>
                <w:szCs w:val="16"/>
              </w:rPr>
            </w:pPr>
          </w:p>
        </w:tc>
      </w:tr>
      <w:tr w:rsidR="00C34AD2" w:rsidRPr="00F022E3" w14:paraId="29841736" w14:textId="77777777" w:rsidTr="004B72DA">
        <w:trPr>
          <w:trHeight w:val="112"/>
        </w:trPr>
        <w:tc>
          <w:tcPr>
            <w:tcW w:w="304" w:type="dxa"/>
            <w:vMerge/>
            <w:vAlign w:val="center"/>
          </w:tcPr>
          <w:p w14:paraId="7B1710E7" w14:textId="77777777" w:rsidR="00C34AD2" w:rsidRPr="00F022E3" w:rsidRDefault="00C34AD2" w:rsidP="004B72DA">
            <w:pPr>
              <w:spacing w:before="0" w:after="0"/>
              <w:jc w:val="both"/>
              <w:rPr>
                <w:b/>
                <w:sz w:val="16"/>
                <w:szCs w:val="16"/>
              </w:rPr>
            </w:pPr>
          </w:p>
        </w:tc>
        <w:tc>
          <w:tcPr>
            <w:tcW w:w="1081" w:type="dxa"/>
            <w:vMerge/>
            <w:vAlign w:val="center"/>
          </w:tcPr>
          <w:p w14:paraId="3EF06474" w14:textId="77777777" w:rsidR="00C34AD2" w:rsidRPr="00F022E3" w:rsidRDefault="00C34AD2" w:rsidP="004B72DA">
            <w:pPr>
              <w:spacing w:before="0" w:after="0"/>
              <w:jc w:val="both"/>
              <w:rPr>
                <w:b/>
                <w:sz w:val="16"/>
                <w:szCs w:val="16"/>
              </w:rPr>
            </w:pPr>
          </w:p>
        </w:tc>
        <w:tc>
          <w:tcPr>
            <w:tcW w:w="944" w:type="dxa"/>
            <w:vAlign w:val="center"/>
          </w:tcPr>
          <w:p w14:paraId="274A9DC5"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74934A0E" w14:textId="77777777" w:rsidR="00C34AD2" w:rsidRPr="00F022E3" w:rsidRDefault="00C34AD2" w:rsidP="004B72DA">
            <w:pPr>
              <w:spacing w:before="0" w:after="0"/>
              <w:jc w:val="both"/>
              <w:rPr>
                <w:sz w:val="16"/>
                <w:szCs w:val="16"/>
              </w:rPr>
            </w:pPr>
          </w:p>
        </w:tc>
        <w:tc>
          <w:tcPr>
            <w:tcW w:w="773" w:type="dxa"/>
            <w:vAlign w:val="center"/>
          </w:tcPr>
          <w:p w14:paraId="518D03D4" w14:textId="77777777" w:rsidR="00C34AD2" w:rsidRPr="00F022E3" w:rsidRDefault="00C34AD2" w:rsidP="004B72DA">
            <w:pPr>
              <w:spacing w:before="0" w:after="0"/>
              <w:rPr>
                <w:sz w:val="16"/>
                <w:szCs w:val="16"/>
              </w:rPr>
            </w:pPr>
          </w:p>
        </w:tc>
        <w:tc>
          <w:tcPr>
            <w:tcW w:w="773" w:type="dxa"/>
            <w:vAlign w:val="center"/>
          </w:tcPr>
          <w:p w14:paraId="29D8C8E3" w14:textId="77777777" w:rsidR="00C34AD2" w:rsidRPr="00F022E3" w:rsidRDefault="00C34AD2" w:rsidP="004B72DA">
            <w:pPr>
              <w:spacing w:before="0" w:after="0"/>
              <w:rPr>
                <w:sz w:val="16"/>
                <w:szCs w:val="16"/>
              </w:rPr>
            </w:pPr>
          </w:p>
        </w:tc>
        <w:tc>
          <w:tcPr>
            <w:tcW w:w="773" w:type="dxa"/>
            <w:vAlign w:val="center"/>
          </w:tcPr>
          <w:p w14:paraId="7C9F8361" w14:textId="77777777" w:rsidR="00C34AD2" w:rsidRPr="00F022E3" w:rsidRDefault="00C34AD2" w:rsidP="004B72DA">
            <w:pPr>
              <w:spacing w:before="0" w:after="0"/>
              <w:rPr>
                <w:sz w:val="16"/>
                <w:szCs w:val="16"/>
              </w:rPr>
            </w:pPr>
          </w:p>
        </w:tc>
        <w:tc>
          <w:tcPr>
            <w:tcW w:w="772" w:type="dxa"/>
            <w:vAlign w:val="center"/>
          </w:tcPr>
          <w:p w14:paraId="0E80150E" w14:textId="77777777" w:rsidR="00C34AD2" w:rsidRPr="00F022E3" w:rsidRDefault="00C34AD2" w:rsidP="004B72DA">
            <w:pPr>
              <w:spacing w:before="0" w:after="0"/>
              <w:rPr>
                <w:sz w:val="16"/>
                <w:szCs w:val="16"/>
              </w:rPr>
            </w:pPr>
          </w:p>
        </w:tc>
        <w:tc>
          <w:tcPr>
            <w:tcW w:w="772" w:type="dxa"/>
            <w:vAlign w:val="center"/>
          </w:tcPr>
          <w:p w14:paraId="62B47474" w14:textId="77777777" w:rsidR="00C34AD2" w:rsidRPr="00F022E3" w:rsidRDefault="00C34AD2" w:rsidP="004B72DA">
            <w:pPr>
              <w:spacing w:before="0" w:after="0"/>
              <w:rPr>
                <w:sz w:val="16"/>
                <w:szCs w:val="16"/>
              </w:rPr>
            </w:pPr>
          </w:p>
        </w:tc>
        <w:tc>
          <w:tcPr>
            <w:tcW w:w="773" w:type="dxa"/>
            <w:vAlign w:val="center"/>
          </w:tcPr>
          <w:p w14:paraId="3FE47316" w14:textId="77777777" w:rsidR="00C34AD2" w:rsidRPr="00F022E3" w:rsidRDefault="00C34AD2" w:rsidP="004B72DA">
            <w:pPr>
              <w:spacing w:before="0" w:after="0"/>
              <w:jc w:val="both"/>
              <w:rPr>
                <w:sz w:val="16"/>
                <w:szCs w:val="16"/>
              </w:rPr>
            </w:pPr>
          </w:p>
        </w:tc>
        <w:tc>
          <w:tcPr>
            <w:tcW w:w="927" w:type="dxa"/>
            <w:vAlign w:val="center"/>
          </w:tcPr>
          <w:p w14:paraId="3A1FF0E1" w14:textId="77777777" w:rsidR="00C34AD2" w:rsidRPr="00F022E3" w:rsidRDefault="00C34AD2" w:rsidP="004B72DA">
            <w:pPr>
              <w:spacing w:before="0" w:after="0"/>
              <w:rPr>
                <w:sz w:val="16"/>
                <w:szCs w:val="16"/>
              </w:rPr>
            </w:pPr>
          </w:p>
        </w:tc>
        <w:tc>
          <w:tcPr>
            <w:tcW w:w="929" w:type="dxa"/>
            <w:vAlign w:val="center"/>
          </w:tcPr>
          <w:p w14:paraId="7668B210" w14:textId="77777777" w:rsidR="00C34AD2" w:rsidRPr="00F022E3" w:rsidRDefault="00C34AD2" w:rsidP="004B72DA">
            <w:pPr>
              <w:spacing w:before="0" w:after="0"/>
              <w:jc w:val="both"/>
              <w:rPr>
                <w:sz w:val="16"/>
                <w:szCs w:val="16"/>
              </w:rPr>
            </w:pPr>
          </w:p>
        </w:tc>
      </w:tr>
      <w:tr w:rsidR="00C34AD2" w:rsidRPr="00F022E3" w14:paraId="3A8CE9C9" w14:textId="77777777" w:rsidTr="004B72DA">
        <w:trPr>
          <w:trHeight w:val="112"/>
        </w:trPr>
        <w:tc>
          <w:tcPr>
            <w:tcW w:w="304" w:type="dxa"/>
            <w:vMerge/>
            <w:vAlign w:val="center"/>
          </w:tcPr>
          <w:p w14:paraId="4B7B2EC9" w14:textId="77777777" w:rsidR="00C34AD2" w:rsidRPr="00F022E3" w:rsidRDefault="00C34AD2" w:rsidP="004B72DA">
            <w:pPr>
              <w:spacing w:before="0" w:after="0"/>
              <w:jc w:val="both"/>
              <w:rPr>
                <w:b/>
                <w:sz w:val="16"/>
                <w:szCs w:val="16"/>
              </w:rPr>
            </w:pPr>
          </w:p>
        </w:tc>
        <w:tc>
          <w:tcPr>
            <w:tcW w:w="1081" w:type="dxa"/>
            <w:vMerge w:val="restart"/>
            <w:vAlign w:val="center"/>
          </w:tcPr>
          <w:p w14:paraId="4FBEA963" w14:textId="77777777" w:rsidR="00C34AD2" w:rsidRPr="00F022E3" w:rsidRDefault="00C34AD2" w:rsidP="004B72DA">
            <w:pPr>
              <w:spacing w:before="0" w:after="0"/>
              <w:jc w:val="both"/>
              <w:rPr>
                <w:sz w:val="16"/>
                <w:szCs w:val="16"/>
              </w:rPr>
            </w:pPr>
            <w:r w:rsidRPr="00F022E3">
              <w:rPr>
                <w:b/>
                <w:sz w:val="16"/>
                <w:szCs w:val="16"/>
              </w:rPr>
              <w:t>UL Tail-</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60752908"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09B41198" w14:textId="77777777" w:rsidR="00C34AD2" w:rsidRPr="00F022E3" w:rsidRDefault="00C34AD2" w:rsidP="004B72DA">
            <w:pPr>
              <w:spacing w:before="0" w:after="0"/>
              <w:jc w:val="both"/>
              <w:rPr>
                <w:sz w:val="16"/>
                <w:szCs w:val="16"/>
              </w:rPr>
            </w:pPr>
          </w:p>
        </w:tc>
        <w:tc>
          <w:tcPr>
            <w:tcW w:w="773" w:type="dxa"/>
            <w:vAlign w:val="center"/>
          </w:tcPr>
          <w:p w14:paraId="5C13A718" w14:textId="77777777" w:rsidR="00C34AD2" w:rsidRPr="00F022E3" w:rsidRDefault="00C34AD2" w:rsidP="004B72DA">
            <w:pPr>
              <w:spacing w:before="0" w:after="0"/>
              <w:rPr>
                <w:sz w:val="16"/>
                <w:szCs w:val="16"/>
              </w:rPr>
            </w:pPr>
          </w:p>
        </w:tc>
        <w:tc>
          <w:tcPr>
            <w:tcW w:w="773" w:type="dxa"/>
            <w:vAlign w:val="center"/>
          </w:tcPr>
          <w:p w14:paraId="78FE2A5E" w14:textId="77777777" w:rsidR="00C34AD2" w:rsidRPr="00F022E3" w:rsidRDefault="00C34AD2" w:rsidP="004B72DA">
            <w:pPr>
              <w:spacing w:before="0" w:after="0"/>
              <w:rPr>
                <w:sz w:val="16"/>
                <w:szCs w:val="16"/>
              </w:rPr>
            </w:pPr>
          </w:p>
        </w:tc>
        <w:tc>
          <w:tcPr>
            <w:tcW w:w="773" w:type="dxa"/>
            <w:vAlign w:val="center"/>
          </w:tcPr>
          <w:p w14:paraId="49AC5282" w14:textId="77777777" w:rsidR="00C34AD2" w:rsidRPr="00F022E3" w:rsidRDefault="00C34AD2" w:rsidP="004B72DA">
            <w:pPr>
              <w:spacing w:before="0" w:after="0"/>
              <w:rPr>
                <w:sz w:val="16"/>
                <w:szCs w:val="16"/>
              </w:rPr>
            </w:pPr>
          </w:p>
        </w:tc>
        <w:tc>
          <w:tcPr>
            <w:tcW w:w="772" w:type="dxa"/>
            <w:vAlign w:val="center"/>
          </w:tcPr>
          <w:p w14:paraId="72E61087" w14:textId="77777777" w:rsidR="00C34AD2" w:rsidRPr="00F022E3" w:rsidRDefault="00C34AD2" w:rsidP="004B72DA">
            <w:pPr>
              <w:spacing w:before="0" w:after="0"/>
              <w:rPr>
                <w:sz w:val="16"/>
                <w:szCs w:val="16"/>
              </w:rPr>
            </w:pPr>
          </w:p>
        </w:tc>
        <w:tc>
          <w:tcPr>
            <w:tcW w:w="772" w:type="dxa"/>
            <w:vAlign w:val="center"/>
          </w:tcPr>
          <w:p w14:paraId="7F14F9EF" w14:textId="77777777" w:rsidR="00C34AD2" w:rsidRPr="00F022E3" w:rsidRDefault="00C34AD2" w:rsidP="004B72DA">
            <w:pPr>
              <w:spacing w:before="0" w:after="0"/>
              <w:rPr>
                <w:sz w:val="16"/>
                <w:szCs w:val="16"/>
              </w:rPr>
            </w:pPr>
          </w:p>
        </w:tc>
        <w:tc>
          <w:tcPr>
            <w:tcW w:w="773" w:type="dxa"/>
            <w:vAlign w:val="center"/>
          </w:tcPr>
          <w:p w14:paraId="62C53F6E" w14:textId="77777777" w:rsidR="00C34AD2" w:rsidRPr="00F022E3" w:rsidRDefault="00C34AD2" w:rsidP="004B72DA">
            <w:pPr>
              <w:spacing w:before="0" w:after="0"/>
              <w:jc w:val="both"/>
              <w:rPr>
                <w:sz w:val="16"/>
                <w:szCs w:val="16"/>
              </w:rPr>
            </w:pPr>
          </w:p>
        </w:tc>
        <w:tc>
          <w:tcPr>
            <w:tcW w:w="927" w:type="dxa"/>
            <w:vAlign w:val="center"/>
          </w:tcPr>
          <w:p w14:paraId="441F57AC" w14:textId="77777777" w:rsidR="00C34AD2" w:rsidRPr="00F022E3" w:rsidRDefault="00C34AD2" w:rsidP="004B72DA">
            <w:pPr>
              <w:spacing w:before="0" w:after="0"/>
              <w:rPr>
                <w:sz w:val="16"/>
                <w:szCs w:val="16"/>
              </w:rPr>
            </w:pPr>
          </w:p>
        </w:tc>
        <w:tc>
          <w:tcPr>
            <w:tcW w:w="929" w:type="dxa"/>
            <w:vAlign w:val="center"/>
          </w:tcPr>
          <w:p w14:paraId="01732CDE" w14:textId="77777777" w:rsidR="00C34AD2" w:rsidRPr="00F022E3" w:rsidRDefault="00C34AD2" w:rsidP="004B72DA">
            <w:pPr>
              <w:spacing w:before="0" w:after="0"/>
              <w:jc w:val="both"/>
              <w:rPr>
                <w:sz w:val="16"/>
                <w:szCs w:val="16"/>
              </w:rPr>
            </w:pPr>
          </w:p>
        </w:tc>
      </w:tr>
      <w:tr w:rsidR="00C34AD2" w:rsidRPr="00F022E3" w14:paraId="63636CC9" w14:textId="77777777" w:rsidTr="004B72DA">
        <w:trPr>
          <w:trHeight w:val="112"/>
        </w:trPr>
        <w:tc>
          <w:tcPr>
            <w:tcW w:w="304" w:type="dxa"/>
            <w:vMerge/>
            <w:vAlign w:val="center"/>
          </w:tcPr>
          <w:p w14:paraId="4AF19325" w14:textId="77777777" w:rsidR="00C34AD2" w:rsidRPr="00F022E3" w:rsidRDefault="00C34AD2" w:rsidP="004B72DA">
            <w:pPr>
              <w:spacing w:before="0" w:after="0"/>
              <w:jc w:val="both"/>
              <w:rPr>
                <w:b/>
                <w:sz w:val="16"/>
                <w:szCs w:val="16"/>
              </w:rPr>
            </w:pPr>
          </w:p>
        </w:tc>
        <w:tc>
          <w:tcPr>
            <w:tcW w:w="1081" w:type="dxa"/>
            <w:vMerge/>
            <w:vAlign w:val="center"/>
          </w:tcPr>
          <w:p w14:paraId="30A6D08D" w14:textId="77777777" w:rsidR="00C34AD2" w:rsidRPr="00F022E3" w:rsidRDefault="00C34AD2" w:rsidP="004B72DA">
            <w:pPr>
              <w:spacing w:before="0" w:after="0"/>
              <w:jc w:val="both"/>
              <w:rPr>
                <w:b/>
                <w:sz w:val="16"/>
                <w:szCs w:val="16"/>
              </w:rPr>
            </w:pPr>
          </w:p>
        </w:tc>
        <w:tc>
          <w:tcPr>
            <w:tcW w:w="944" w:type="dxa"/>
            <w:vAlign w:val="center"/>
          </w:tcPr>
          <w:p w14:paraId="0A9B9076"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0D01AD2D" w14:textId="77777777" w:rsidR="00C34AD2" w:rsidRPr="00F022E3" w:rsidRDefault="00C34AD2" w:rsidP="004B72DA">
            <w:pPr>
              <w:spacing w:before="0" w:after="0"/>
              <w:jc w:val="both"/>
              <w:rPr>
                <w:sz w:val="16"/>
                <w:szCs w:val="16"/>
              </w:rPr>
            </w:pPr>
          </w:p>
        </w:tc>
        <w:tc>
          <w:tcPr>
            <w:tcW w:w="773" w:type="dxa"/>
            <w:vAlign w:val="center"/>
          </w:tcPr>
          <w:p w14:paraId="145D5491" w14:textId="77777777" w:rsidR="00C34AD2" w:rsidRPr="00F022E3" w:rsidRDefault="00C34AD2" w:rsidP="004B72DA">
            <w:pPr>
              <w:spacing w:before="0" w:after="0"/>
              <w:rPr>
                <w:sz w:val="16"/>
                <w:szCs w:val="16"/>
              </w:rPr>
            </w:pPr>
          </w:p>
        </w:tc>
        <w:tc>
          <w:tcPr>
            <w:tcW w:w="773" w:type="dxa"/>
            <w:vAlign w:val="center"/>
          </w:tcPr>
          <w:p w14:paraId="5B820183" w14:textId="77777777" w:rsidR="00C34AD2" w:rsidRPr="00F022E3" w:rsidRDefault="00C34AD2" w:rsidP="004B72DA">
            <w:pPr>
              <w:spacing w:before="0" w:after="0"/>
              <w:rPr>
                <w:sz w:val="16"/>
                <w:szCs w:val="16"/>
              </w:rPr>
            </w:pPr>
          </w:p>
        </w:tc>
        <w:tc>
          <w:tcPr>
            <w:tcW w:w="773" w:type="dxa"/>
            <w:vAlign w:val="center"/>
          </w:tcPr>
          <w:p w14:paraId="2580D954" w14:textId="77777777" w:rsidR="00C34AD2" w:rsidRPr="00F022E3" w:rsidRDefault="00C34AD2" w:rsidP="004B72DA">
            <w:pPr>
              <w:spacing w:before="0" w:after="0"/>
              <w:rPr>
                <w:sz w:val="16"/>
                <w:szCs w:val="16"/>
              </w:rPr>
            </w:pPr>
          </w:p>
        </w:tc>
        <w:tc>
          <w:tcPr>
            <w:tcW w:w="772" w:type="dxa"/>
            <w:vAlign w:val="center"/>
          </w:tcPr>
          <w:p w14:paraId="5B1E4414" w14:textId="77777777" w:rsidR="00C34AD2" w:rsidRPr="00F022E3" w:rsidRDefault="00C34AD2" w:rsidP="004B72DA">
            <w:pPr>
              <w:spacing w:before="0" w:after="0"/>
              <w:rPr>
                <w:sz w:val="16"/>
                <w:szCs w:val="16"/>
              </w:rPr>
            </w:pPr>
          </w:p>
        </w:tc>
        <w:tc>
          <w:tcPr>
            <w:tcW w:w="772" w:type="dxa"/>
            <w:vAlign w:val="center"/>
          </w:tcPr>
          <w:p w14:paraId="3326A7EE" w14:textId="77777777" w:rsidR="00C34AD2" w:rsidRPr="00F022E3" w:rsidRDefault="00C34AD2" w:rsidP="004B72DA">
            <w:pPr>
              <w:spacing w:before="0" w:after="0"/>
              <w:rPr>
                <w:sz w:val="16"/>
                <w:szCs w:val="16"/>
              </w:rPr>
            </w:pPr>
          </w:p>
        </w:tc>
        <w:tc>
          <w:tcPr>
            <w:tcW w:w="773" w:type="dxa"/>
            <w:vAlign w:val="center"/>
          </w:tcPr>
          <w:p w14:paraId="6D05282E" w14:textId="77777777" w:rsidR="00C34AD2" w:rsidRPr="00F022E3" w:rsidRDefault="00C34AD2" w:rsidP="004B72DA">
            <w:pPr>
              <w:spacing w:before="0" w:after="0"/>
              <w:jc w:val="both"/>
              <w:rPr>
                <w:sz w:val="16"/>
                <w:szCs w:val="16"/>
              </w:rPr>
            </w:pPr>
          </w:p>
        </w:tc>
        <w:tc>
          <w:tcPr>
            <w:tcW w:w="927" w:type="dxa"/>
            <w:vAlign w:val="center"/>
          </w:tcPr>
          <w:p w14:paraId="79E35AED" w14:textId="77777777" w:rsidR="00C34AD2" w:rsidRPr="00F022E3" w:rsidRDefault="00C34AD2" w:rsidP="004B72DA">
            <w:pPr>
              <w:spacing w:before="0" w:after="0"/>
              <w:rPr>
                <w:sz w:val="16"/>
                <w:szCs w:val="16"/>
              </w:rPr>
            </w:pPr>
          </w:p>
        </w:tc>
        <w:tc>
          <w:tcPr>
            <w:tcW w:w="929" w:type="dxa"/>
            <w:vAlign w:val="center"/>
          </w:tcPr>
          <w:p w14:paraId="22243DCC" w14:textId="77777777" w:rsidR="00C34AD2" w:rsidRPr="00F022E3" w:rsidRDefault="00C34AD2" w:rsidP="004B72DA">
            <w:pPr>
              <w:spacing w:before="0" w:after="0"/>
              <w:jc w:val="both"/>
              <w:rPr>
                <w:sz w:val="16"/>
                <w:szCs w:val="16"/>
              </w:rPr>
            </w:pPr>
          </w:p>
        </w:tc>
      </w:tr>
      <w:tr w:rsidR="00C34AD2" w:rsidRPr="00F022E3" w14:paraId="64E3208C" w14:textId="77777777" w:rsidTr="004B72DA">
        <w:trPr>
          <w:trHeight w:val="112"/>
        </w:trPr>
        <w:tc>
          <w:tcPr>
            <w:tcW w:w="304" w:type="dxa"/>
            <w:vMerge/>
            <w:vAlign w:val="center"/>
          </w:tcPr>
          <w:p w14:paraId="78514544" w14:textId="77777777" w:rsidR="00C34AD2" w:rsidRPr="00F022E3" w:rsidRDefault="00C34AD2" w:rsidP="004B72DA">
            <w:pPr>
              <w:spacing w:before="0" w:after="0"/>
              <w:jc w:val="both"/>
              <w:rPr>
                <w:b/>
                <w:sz w:val="16"/>
                <w:szCs w:val="16"/>
              </w:rPr>
            </w:pPr>
          </w:p>
        </w:tc>
        <w:tc>
          <w:tcPr>
            <w:tcW w:w="1081" w:type="dxa"/>
            <w:vMerge/>
            <w:vAlign w:val="center"/>
          </w:tcPr>
          <w:p w14:paraId="60DB3145" w14:textId="77777777" w:rsidR="00C34AD2" w:rsidRPr="00F022E3" w:rsidRDefault="00C34AD2" w:rsidP="004B72DA">
            <w:pPr>
              <w:spacing w:before="0" w:after="0"/>
              <w:jc w:val="both"/>
              <w:rPr>
                <w:b/>
                <w:sz w:val="16"/>
                <w:szCs w:val="16"/>
              </w:rPr>
            </w:pPr>
          </w:p>
        </w:tc>
        <w:tc>
          <w:tcPr>
            <w:tcW w:w="944" w:type="dxa"/>
            <w:vAlign w:val="center"/>
          </w:tcPr>
          <w:p w14:paraId="53FE0FBD"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54AEA02C" w14:textId="77777777" w:rsidR="00C34AD2" w:rsidRPr="00F022E3" w:rsidRDefault="00C34AD2" w:rsidP="004B72DA">
            <w:pPr>
              <w:spacing w:before="0" w:after="0"/>
              <w:jc w:val="both"/>
              <w:rPr>
                <w:sz w:val="16"/>
                <w:szCs w:val="16"/>
              </w:rPr>
            </w:pPr>
          </w:p>
        </w:tc>
        <w:tc>
          <w:tcPr>
            <w:tcW w:w="773" w:type="dxa"/>
            <w:vAlign w:val="center"/>
          </w:tcPr>
          <w:p w14:paraId="4A43A202" w14:textId="77777777" w:rsidR="00C34AD2" w:rsidRPr="00F022E3" w:rsidRDefault="00C34AD2" w:rsidP="004B72DA">
            <w:pPr>
              <w:spacing w:before="0" w:after="0"/>
              <w:rPr>
                <w:sz w:val="16"/>
                <w:szCs w:val="16"/>
              </w:rPr>
            </w:pPr>
          </w:p>
        </w:tc>
        <w:tc>
          <w:tcPr>
            <w:tcW w:w="773" w:type="dxa"/>
            <w:vAlign w:val="center"/>
          </w:tcPr>
          <w:p w14:paraId="1FAB0164" w14:textId="77777777" w:rsidR="00C34AD2" w:rsidRPr="00F022E3" w:rsidRDefault="00C34AD2" w:rsidP="004B72DA">
            <w:pPr>
              <w:spacing w:before="0" w:after="0"/>
              <w:rPr>
                <w:sz w:val="16"/>
                <w:szCs w:val="16"/>
              </w:rPr>
            </w:pPr>
          </w:p>
        </w:tc>
        <w:tc>
          <w:tcPr>
            <w:tcW w:w="773" w:type="dxa"/>
            <w:vAlign w:val="center"/>
          </w:tcPr>
          <w:p w14:paraId="7E612AEC" w14:textId="77777777" w:rsidR="00C34AD2" w:rsidRPr="00F022E3" w:rsidRDefault="00C34AD2" w:rsidP="004B72DA">
            <w:pPr>
              <w:spacing w:before="0" w:after="0"/>
              <w:rPr>
                <w:sz w:val="16"/>
                <w:szCs w:val="16"/>
              </w:rPr>
            </w:pPr>
          </w:p>
        </w:tc>
        <w:tc>
          <w:tcPr>
            <w:tcW w:w="772" w:type="dxa"/>
            <w:vAlign w:val="center"/>
          </w:tcPr>
          <w:p w14:paraId="70B89884" w14:textId="77777777" w:rsidR="00C34AD2" w:rsidRPr="00F022E3" w:rsidRDefault="00C34AD2" w:rsidP="004B72DA">
            <w:pPr>
              <w:spacing w:before="0" w:after="0"/>
              <w:rPr>
                <w:sz w:val="16"/>
                <w:szCs w:val="16"/>
              </w:rPr>
            </w:pPr>
          </w:p>
        </w:tc>
        <w:tc>
          <w:tcPr>
            <w:tcW w:w="772" w:type="dxa"/>
            <w:vAlign w:val="center"/>
          </w:tcPr>
          <w:p w14:paraId="74BFF8A9" w14:textId="77777777" w:rsidR="00C34AD2" w:rsidRPr="00F022E3" w:rsidRDefault="00C34AD2" w:rsidP="004B72DA">
            <w:pPr>
              <w:spacing w:before="0" w:after="0"/>
              <w:rPr>
                <w:sz w:val="16"/>
                <w:szCs w:val="16"/>
              </w:rPr>
            </w:pPr>
          </w:p>
        </w:tc>
        <w:tc>
          <w:tcPr>
            <w:tcW w:w="773" w:type="dxa"/>
            <w:vAlign w:val="center"/>
          </w:tcPr>
          <w:p w14:paraId="03B35D37" w14:textId="77777777" w:rsidR="00C34AD2" w:rsidRPr="00F022E3" w:rsidRDefault="00C34AD2" w:rsidP="004B72DA">
            <w:pPr>
              <w:spacing w:before="0" w:after="0"/>
              <w:jc w:val="both"/>
              <w:rPr>
                <w:sz w:val="16"/>
                <w:szCs w:val="16"/>
              </w:rPr>
            </w:pPr>
          </w:p>
        </w:tc>
        <w:tc>
          <w:tcPr>
            <w:tcW w:w="927" w:type="dxa"/>
            <w:vAlign w:val="center"/>
          </w:tcPr>
          <w:p w14:paraId="130BB72A" w14:textId="77777777" w:rsidR="00C34AD2" w:rsidRPr="00F022E3" w:rsidRDefault="00C34AD2" w:rsidP="004B72DA">
            <w:pPr>
              <w:spacing w:before="0" w:after="0"/>
              <w:rPr>
                <w:sz w:val="16"/>
                <w:szCs w:val="16"/>
              </w:rPr>
            </w:pPr>
          </w:p>
        </w:tc>
        <w:tc>
          <w:tcPr>
            <w:tcW w:w="929" w:type="dxa"/>
            <w:vAlign w:val="center"/>
          </w:tcPr>
          <w:p w14:paraId="437E71DE" w14:textId="77777777" w:rsidR="00C34AD2" w:rsidRPr="00F022E3" w:rsidRDefault="00C34AD2" w:rsidP="004B72DA">
            <w:pPr>
              <w:spacing w:before="0" w:after="0"/>
              <w:jc w:val="both"/>
              <w:rPr>
                <w:sz w:val="16"/>
                <w:szCs w:val="16"/>
              </w:rPr>
            </w:pPr>
          </w:p>
        </w:tc>
      </w:tr>
      <w:tr w:rsidR="00C34AD2" w:rsidRPr="00F022E3" w14:paraId="5CEC5D3C" w14:textId="77777777" w:rsidTr="004B72DA">
        <w:trPr>
          <w:trHeight w:val="112"/>
        </w:trPr>
        <w:tc>
          <w:tcPr>
            <w:tcW w:w="304" w:type="dxa"/>
            <w:vMerge/>
            <w:vAlign w:val="center"/>
          </w:tcPr>
          <w:p w14:paraId="78647EF6" w14:textId="77777777" w:rsidR="00C34AD2" w:rsidRPr="00F022E3" w:rsidRDefault="00C34AD2" w:rsidP="004B72DA">
            <w:pPr>
              <w:spacing w:before="0" w:after="0"/>
              <w:jc w:val="both"/>
              <w:rPr>
                <w:b/>
                <w:sz w:val="16"/>
                <w:szCs w:val="16"/>
              </w:rPr>
            </w:pPr>
          </w:p>
        </w:tc>
        <w:tc>
          <w:tcPr>
            <w:tcW w:w="1081" w:type="dxa"/>
            <w:vMerge/>
            <w:vAlign w:val="center"/>
          </w:tcPr>
          <w:p w14:paraId="426796FB" w14:textId="77777777" w:rsidR="00C34AD2" w:rsidRPr="00F022E3" w:rsidRDefault="00C34AD2" w:rsidP="004B72DA">
            <w:pPr>
              <w:spacing w:before="0" w:after="0"/>
              <w:jc w:val="both"/>
              <w:rPr>
                <w:b/>
                <w:sz w:val="16"/>
                <w:szCs w:val="16"/>
              </w:rPr>
            </w:pPr>
          </w:p>
        </w:tc>
        <w:tc>
          <w:tcPr>
            <w:tcW w:w="944" w:type="dxa"/>
            <w:vAlign w:val="center"/>
          </w:tcPr>
          <w:p w14:paraId="1B17FF84"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02B226C0" w14:textId="77777777" w:rsidR="00C34AD2" w:rsidRPr="00F022E3" w:rsidRDefault="00C34AD2" w:rsidP="004B72DA">
            <w:pPr>
              <w:spacing w:before="0" w:after="0"/>
              <w:jc w:val="both"/>
              <w:rPr>
                <w:sz w:val="16"/>
                <w:szCs w:val="16"/>
              </w:rPr>
            </w:pPr>
          </w:p>
        </w:tc>
        <w:tc>
          <w:tcPr>
            <w:tcW w:w="773" w:type="dxa"/>
            <w:vAlign w:val="center"/>
          </w:tcPr>
          <w:p w14:paraId="07854548" w14:textId="77777777" w:rsidR="00C34AD2" w:rsidRPr="00F022E3" w:rsidRDefault="00C34AD2" w:rsidP="004B72DA">
            <w:pPr>
              <w:spacing w:before="0" w:after="0"/>
              <w:rPr>
                <w:sz w:val="16"/>
                <w:szCs w:val="16"/>
              </w:rPr>
            </w:pPr>
          </w:p>
        </w:tc>
        <w:tc>
          <w:tcPr>
            <w:tcW w:w="773" w:type="dxa"/>
            <w:vAlign w:val="center"/>
          </w:tcPr>
          <w:p w14:paraId="1EBF911C" w14:textId="77777777" w:rsidR="00C34AD2" w:rsidRPr="00F022E3" w:rsidRDefault="00C34AD2" w:rsidP="004B72DA">
            <w:pPr>
              <w:spacing w:before="0" w:after="0"/>
              <w:rPr>
                <w:sz w:val="16"/>
                <w:szCs w:val="16"/>
              </w:rPr>
            </w:pPr>
          </w:p>
        </w:tc>
        <w:tc>
          <w:tcPr>
            <w:tcW w:w="773" w:type="dxa"/>
            <w:vAlign w:val="center"/>
          </w:tcPr>
          <w:p w14:paraId="362EA140" w14:textId="77777777" w:rsidR="00C34AD2" w:rsidRPr="00F022E3" w:rsidRDefault="00C34AD2" w:rsidP="004B72DA">
            <w:pPr>
              <w:spacing w:before="0" w:after="0"/>
              <w:rPr>
                <w:sz w:val="16"/>
                <w:szCs w:val="16"/>
              </w:rPr>
            </w:pPr>
          </w:p>
        </w:tc>
        <w:tc>
          <w:tcPr>
            <w:tcW w:w="772" w:type="dxa"/>
            <w:vAlign w:val="center"/>
          </w:tcPr>
          <w:p w14:paraId="35ECE6C9" w14:textId="77777777" w:rsidR="00C34AD2" w:rsidRPr="00F022E3" w:rsidRDefault="00C34AD2" w:rsidP="004B72DA">
            <w:pPr>
              <w:spacing w:before="0" w:after="0"/>
              <w:rPr>
                <w:sz w:val="16"/>
                <w:szCs w:val="16"/>
              </w:rPr>
            </w:pPr>
          </w:p>
        </w:tc>
        <w:tc>
          <w:tcPr>
            <w:tcW w:w="772" w:type="dxa"/>
            <w:vAlign w:val="center"/>
          </w:tcPr>
          <w:p w14:paraId="5C5E7699" w14:textId="77777777" w:rsidR="00C34AD2" w:rsidRPr="00F022E3" w:rsidRDefault="00C34AD2" w:rsidP="004B72DA">
            <w:pPr>
              <w:spacing w:before="0" w:after="0"/>
              <w:rPr>
                <w:sz w:val="16"/>
                <w:szCs w:val="16"/>
              </w:rPr>
            </w:pPr>
          </w:p>
        </w:tc>
        <w:tc>
          <w:tcPr>
            <w:tcW w:w="773" w:type="dxa"/>
            <w:vAlign w:val="center"/>
          </w:tcPr>
          <w:p w14:paraId="2EF8B3A9" w14:textId="77777777" w:rsidR="00C34AD2" w:rsidRPr="00F022E3" w:rsidRDefault="00C34AD2" w:rsidP="004B72DA">
            <w:pPr>
              <w:spacing w:before="0" w:after="0"/>
              <w:jc w:val="both"/>
              <w:rPr>
                <w:sz w:val="16"/>
                <w:szCs w:val="16"/>
              </w:rPr>
            </w:pPr>
          </w:p>
        </w:tc>
        <w:tc>
          <w:tcPr>
            <w:tcW w:w="927" w:type="dxa"/>
            <w:vAlign w:val="center"/>
          </w:tcPr>
          <w:p w14:paraId="16111956" w14:textId="77777777" w:rsidR="00C34AD2" w:rsidRPr="00F022E3" w:rsidRDefault="00C34AD2" w:rsidP="004B72DA">
            <w:pPr>
              <w:spacing w:before="0" w:after="0"/>
              <w:rPr>
                <w:sz w:val="16"/>
                <w:szCs w:val="16"/>
              </w:rPr>
            </w:pPr>
          </w:p>
        </w:tc>
        <w:tc>
          <w:tcPr>
            <w:tcW w:w="929" w:type="dxa"/>
            <w:vAlign w:val="center"/>
          </w:tcPr>
          <w:p w14:paraId="2905C1E6" w14:textId="77777777" w:rsidR="00C34AD2" w:rsidRPr="00F022E3" w:rsidRDefault="00C34AD2" w:rsidP="004B72DA">
            <w:pPr>
              <w:spacing w:before="0" w:after="0"/>
              <w:jc w:val="both"/>
              <w:rPr>
                <w:sz w:val="16"/>
                <w:szCs w:val="16"/>
              </w:rPr>
            </w:pPr>
          </w:p>
        </w:tc>
      </w:tr>
      <w:tr w:rsidR="00C34AD2" w:rsidRPr="00F022E3" w14:paraId="01E10A47" w14:textId="77777777" w:rsidTr="004B72DA">
        <w:trPr>
          <w:trHeight w:val="112"/>
        </w:trPr>
        <w:tc>
          <w:tcPr>
            <w:tcW w:w="304" w:type="dxa"/>
            <w:vMerge/>
            <w:vAlign w:val="center"/>
          </w:tcPr>
          <w:p w14:paraId="72C1A7FA" w14:textId="77777777" w:rsidR="00C34AD2" w:rsidRPr="00F022E3" w:rsidRDefault="00C34AD2" w:rsidP="004B72DA">
            <w:pPr>
              <w:spacing w:before="0" w:after="0"/>
              <w:jc w:val="both"/>
              <w:rPr>
                <w:b/>
                <w:sz w:val="16"/>
                <w:szCs w:val="16"/>
              </w:rPr>
            </w:pPr>
          </w:p>
        </w:tc>
        <w:tc>
          <w:tcPr>
            <w:tcW w:w="1081" w:type="dxa"/>
            <w:vMerge w:val="restart"/>
            <w:vAlign w:val="center"/>
          </w:tcPr>
          <w:p w14:paraId="0A561237" w14:textId="77777777" w:rsidR="00C34AD2" w:rsidRPr="00F022E3" w:rsidRDefault="00C34AD2" w:rsidP="004B72DA">
            <w:pPr>
              <w:spacing w:before="0" w:after="0"/>
              <w:jc w:val="both"/>
              <w:rPr>
                <w:sz w:val="16"/>
                <w:szCs w:val="16"/>
              </w:rPr>
            </w:pPr>
            <w:r w:rsidRPr="00F022E3">
              <w:rPr>
                <w:b/>
                <w:sz w:val="16"/>
                <w:szCs w:val="16"/>
              </w:rPr>
              <w:t>UL Median-</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23058D24"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27046AA8" w14:textId="77777777" w:rsidR="00C34AD2" w:rsidRPr="00F022E3" w:rsidRDefault="00C34AD2" w:rsidP="004B72DA">
            <w:pPr>
              <w:spacing w:before="0" w:after="0"/>
              <w:jc w:val="both"/>
              <w:rPr>
                <w:sz w:val="16"/>
                <w:szCs w:val="16"/>
              </w:rPr>
            </w:pPr>
          </w:p>
        </w:tc>
        <w:tc>
          <w:tcPr>
            <w:tcW w:w="773" w:type="dxa"/>
            <w:vAlign w:val="center"/>
          </w:tcPr>
          <w:p w14:paraId="6F7C7AEE" w14:textId="77777777" w:rsidR="00C34AD2" w:rsidRPr="00F022E3" w:rsidRDefault="00C34AD2" w:rsidP="004B72DA">
            <w:pPr>
              <w:spacing w:before="0" w:after="0"/>
              <w:rPr>
                <w:sz w:val="16"/>
                <w:szCs w:val="16"/>
              </w:rPr>
            </w:pPr>
          </w:p>
        </w:tc>
        <w:tc>
          <w:tcPr>
            <w:tcW w:w="773" w:type="dxa"/>
            <w:vAlign w:val="center"/>
          </w:tcPr>
          <w:p w14:paraId="1584FCBE" w14:textId="77777777" w:rsidR="00C34AD2" w:rsidRPr="00F022E3" w:rsidRDefault="00C34AD2" w:rsidP="004B72DA">
            <w:pPr>
              <w:spacing w:before="0" w:after="0"/>
              <w:rPr>
                <w:sz w:val="16"/>
                <w:szCs w:val="16"/>
              </w:rPr>
            </w:pPr>
          </w:p>
        </w:tc>
        <w:tc>
          <w:tcPr>
            <w:tcW w:w="773" w:type="dxa"/>
            <w:vAlign w:val="center"/>
          </w:tcPr>
          <w:p w14:paraId="29E0B74D" w14:textId="77777777" w:rsidR="00C34AD2" w:rsidRPr="00F022E3" w:rsidRDefault="00C34AD2" w:rsidP="004B72DA">
            <w:pPr>
              <w:spacing w:before="0" w:after="0"/>
              <w:rPr>
                <w:sz w:val="16"/>
                <w:szCs w:val="16"/>
              </w:rPr>
            </w:pPr>
          </w:p>
        </w:tc>
        <w:tc>
          <w:tcPr>
            <w:tcW w:w="772" w:type="dxa"/>
            <w:vAlign w:val="center"/>
          </w:tcPr>
          <w:p w14:paraId="2CE4DA3E" w14:textId="77777777" w:rsidR="00C34AD2" w:rsidRPr="00F022E3" w:rsidRDefault="00C34AD2" w:rsidP="004B72DA">
            <w:pPr>
              <w:spacing w:before="0" w:after="0"/>
              <w:rPr>
                <w:sz w:val="16"/>
                <w:szCs w:val="16"/>
              </w:rPr>
            </w:pPr>
          </w:p>
        </w:tc>
        <w:tc>
          <w:tcPr>
            <w:tcW w:w="772" w:type="dxa"/>
            <w:vAlign w:val="center"/>
          </w:tcPr>
          <w:p w14:paraId="62954B1F" w14:textId="77777777" w:rsidR="00C34AD2" w:rsidRPr="00F022E3" w:rsidRDefault="00C34AD2" w:rsidP="004B72DA">
            <w:pPr>
              <w:spacing w:before="0" w:after="0"/>
              <w:rPr>
                <w:sz w:val="16"/>
                <w:szCs w:val="16"/>
              </w:rPr>
            </w:pPr>
          </w:p>
        </w:tc>
        <w:tc>
          <w:tcPr>
            <w:tcW w:w="773" w:type="dxa"/>
            <w:vAlign w:val="center"/>
          </w:tcPr>
          <w:p w14:paraId="146FD2DC" w14:textId="77777777" w:rsidR="00C34AD2" w:rsidRPr="00F022E3" w:rsidRDefault="00C34AD2" w:rsidP="004B72DA">
            <w:pPr>
              <w:spacing w:before="0" w:after="0"/>
              <w:jc w:val="both"/>
              <w:rPr>
                <w:sz w:val="16"/>
                <w:szCs w:val="16"/>
              </w:rPr>
            </w:pPr>
          </w:p>
        </w:tc>
        <w:tc>
          <w:tcPr>
            <w:tcW w:w="927" w:type="dxa"/>
            <w:vAlign w:val="center"/>
          </w:tcPr>
          <w:p w14:paraId="20F8F94C" w14:textId="77777777" w:rsidR="00C34AD2" w:rsidRPr="00F022E3" w:rsidRDefault="00C34AD2" w:rsidP="004B72DA">
            <w:pPr>
              <w:spacing w:before="0" w:after="0"/>
              <w:rPr>
                <w:sz w:val="16"/>
                <w:szCs w:val="16"/>
              </w:rPr>
            </w:pPr>
          </w:p>
        </w:tc>
        <w:tc>
          <w:tcPr>
            <w:tcW w:w="929" w:type="dxa"/>
            <w:vAlign w:val="center"/>
          </w:tcPr>
          <w:p w14:paraId="0A809501" w14:textId="77777777" w:rsidR="00C34AD2" w:rsidRPr="00F022E3" w:rsidRDefault="00C34AD2" w:rsidP="004B72DA">
            <w:pPr>
              <w:spacing w:before="0" w:after="0"/>
              <w:jc w:val="both"/>
              <w:rPr>
                <w:sz w:val="16"/>
                <w:szCs w:val="16"/>
              </w:rPr>
            </w:pPr>
          </w:p>
        </w:tc>
      </w:tr>
      <w:tr w:rsidR="00C34AD2" w:rsidRPr="00F022E3" w14:paraId="5EF32564" w14:textId="77777777" w:rsidTr="004B72DA">
        <w:trPr>
          <w:trHeight w:val="112"/>
        </w:trPr>
        <w:tc>
          <w:tcPr>
            <w:tcW w:w="304" w:type="dxa"/>
            <w:vMerge/>
            <w:vAlign w:val="center"/>
          </w:tcPr>
          <w:p w14:paraId="31540123" w14:textId="77777777" w:rsidR="00C34AD2" w:rsidRPr="00F022E3" w:rsidRDefault="00C34AD2" w:rsidP="004B72DA">
            <w:pPr>
              <w:spacing w:before="0" w:after="0"/>
              <w:jc w:val="both"/>
              <w:rPr>
                <w:b/>
                <w:sz w:val="16"/>
                <w:szCs w:val="16"/>
              </w:rPr>
            </w:pPr>
          </w:p>
        </w:tc>
        <w:tc>
          <w:tcPr>
            <w:tcW w:w="1081" w:type="dxa"/>
            <w:vMerge/>
            <w:vAlign w:val="center"/>
          </w:tcPr>
          <w:p w14:paraId="7EBC7028" w14:textId="77777777" w:rsidR="00C34AD2" w:rsidRPr="00F022E3" w:rsidRDefault="00C34AD2" w:rsidP="004B72DA">
            <w:pPr>
              <w:spacing w:before="0" w:after="0"/>
              <w:jc w:val="both"/>
              <w:rPr>
                <w:b/>
                <w:sz w:val="16"/>
                <w:szCs w:val="16"/>
              </w:rPr>
            </w:pPr>
          </w:p>
        </w:tc>
        <w:tc>
          <w:tcPr>
            <w:tcW w:w="944" w:type="dxa"/>
            <w:vAlign w:val="center"/>
          </w:tcPr>
          <w:p w14:paraId="1E27BA93"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752D5F9B" w14:textId="77777777" w:rsidR="00C34AD2" w:rsidRPr="00F022E3" w:rsidRDefault="00C34AD2" w:rsidP="004B72DA">
            <w:pPr>
              <w:spacing w:before="0" w:after="0"/>
              <w:jc w:val="both"/>
              <w:rPr>
                <w:sz w:val="16"/>
                <w:szCs w:val="16"/>
              </w:rPr>
            </w:pPr>
          </w:p>
        </w:tc>
        <w:tc>
          <w:tcPr>
            <w:tcW w:w="773" w:type="dxa"/>
            <w:vAlign w:val="center"/>
          </w:tcPr>
          <w:p w14:paraId="68B9C514" w14:textId="77777777" w:rsidR="00C34AD2" w:rsidRPr="00F022E3" w:rsidRDefault="00C34AD2" w:rsidP="004B72DA">
            <w:pPr>
              <w:spacing w:before="0" w:after="0"/>
              <w:rPr>
                <w:sz w:val="16"/>
                <w:szCs w:val="16"/>
              </w:rPr>
            </w:pPr>
          </w:p>
        </w:tc>
        <w:tc>
          <w:tcPr>
            <w:tcW w:w="773" w:type="dxa"/>
            <w:vAlign w:val="center"/>
          </w:tcPr>
          <w:p w14:paraId="39CA6F33" w14:textId="77777777" w:rsidR="00C34AD2" w:rsidRPr="00F022E3" w:rsidRDefault="00C34AD2" w:rsidP="004B72DA">
            <w:pPr>
              <w:spacing w:before="0" w:after="0"/>
              <w:rPr>
                <w:sz w:val="16"/>
                <w:szCs w:val="16"/>
              </w:rPr>
            </w:pPr>
          </w:p>
        </w:tc>
        <w:tc>
          <w:tcPr>
            <w:tcW w:w="773" w:type="dxa"/>
            <w:vAlign w:val="center"/>
          </w:tcPr>
          <w:p w14:paraId="2618D6B0" w14:textId="77777777" w:rsidR="00C34AD2" w:rsidRPr="00F022E3" w:rsidRDefault="00C34AD2" w:rsidP="004B72DA">
            <w:pPr>
              <w:spacing w:before="0" w:after="0"/>
              <w:rPr>
                <w:sz w:val="16"/>
                <w:szCs w:val="16"/>
              </w:rPr>
            </w:pPr>
          </w:p>
        </w:tc>
        <w:tc>
          <w:tcPr>
            <w:tcW w:w="772" w:type="dxa"/>
            <w:vAlign w:val="center"/>
          </w:tcPr>
          <w:p w14:paraId="21F0EBA4" w14:textId="77777777" w:rsidR="00C34AD2" w:rsidRPr="00F022E3" w:rsidRDefault="00C34AD2" w:rsidP="004B72DA">
            <w:pPr>
              <w:spacing w:before="0" w:after="0"/>
              <w:rPr>
                <w:sz w:val="16"/>
                <w:szCs w:val="16"/>
              </w:rPr>
            </w:pPr>
          </w:p>
        </w:tc>
        <w:tc>
          <w:tcPr>
            <w:tcW w:w="772" w:type="dxa"/>
            <w:vAlign w:val="center"/>
          </w:tcPr>
          <w:p w14:paraId="328CB3EB" w14:textId="77777777" w:rsidR="00C34AD2" w:rsidRPr="00F022E3" w:rsidRDefault="00C34AD2" w:rsidP="004B72DA">
            <w:pPr>
              <w:spacing w:before="0" w:after="0"/>
              <w:rPr>
                <w:sz w:val="16"/>
                <w:szCs w:val="16"/>
              </w:rPr>
            </w:pPr>
          </w:p>
        </w:tc>
        <w:tc>
          <w:tcPr>
            <w:tcW w:w="773" w:type="dxa"/>
            <w:vAlign w:val="center"/>
          </w:tcPr>
          <w:p w14:paraId="5ADF00D5" w14:textId="77777777" w:rsidR="00C34AD2" w:rsidRPr="00F022E3" w:rsidRDefault="00C34AD2" w:rsidP="004B72DA">
            <w:pPr>
              <w:spacing w:before="0" w:after="0"/>
              <w:jc w:val="both"/>
              <w:rPr>
                <w:sz w:val="16"/>
                <w:szCs w:val="16"/>
              </w:rPr>
            </w:pPr>
          </w:p>
        </w:tc>
        <w:tc>
          <w:tcPr>
            <w:tcW w:w="927" w:type="dxa"/>
            <w:vAlign w:val="center"/>
          </w:tcPr>
          <w:p w14:paraId="382FC9A4" w14:textId="77777777" w:rsidR="00C34AD2" w:rsidRPr="00F022E3" w:rsidRDefault="00C34AD2" w:rsidP="004B72DA">
            <w:pPr>
              <w:spacing w:before="0" w:after="0"/>
              <w:rPr>
                <w:sz w:val="16"/>
                <w:szCs w:val="16"/>
              </w:rPr>
            </w:pPr>
          </w:p>
        </w:tc>
        <w:tc>
          <w:tcPr>
            <w:tcW w:w="929" w:type="dxa"/>
            <w:vAlign w:val="center"/>
          </w:tcPr>
          <w:p w14:paraId="1C575F63" w14:textId="77777777" w:rsidR="00C34AD2" w:rsidRPr="00F022E3" w:rsidRDefault="00C34AD2" w:rsidP="004B72DA">
            <w:pPr>
              <w:spacing w:before="0" w:after="0"/>
              <w:jc w:val="both"/>
              <w:rPr>
                <w:sz w:val="16"/>
                <w:szCs w:val="16"/>
              </w:rPr>
            </w:pPr>
          </w:p>
        </w:tc>
      </w:tr>
      <w:tr w:rsidR="00C34AD2" w:rsidRPr="00F022E3" w14:paraId="38B1DEB9" w14:textId="77777777" w:rsidTr="004B72DA">
        <w:trPr>
          <w:trHeight w:val="112"/>
        </w:trPr>
        <w:tc>
          <w:tcPr>
            <w:tcW w:w="304" w:type="dxa"/>
            <w:vMerge/>
            <w:vAlign w:val="center"/>
          </w:tcPr>
          <w:p w14:paraId="30EE51A9" w14:textId="77777777" w:rsidR="00C34AD2" w:rsidRPr="00F022E3" w:rsidRDefault="00C34AD2" w:rsidP="004B72DA">
            <w:pPr>
              <w:spacing w:before="0" w:after="0"/>
              <w:jc w:val="both"/>
              <w:rPr>
                <w:b/>
                <w:sz w:val="16"/>
                <w:szCs w:val="16"/>
              </w:rPr>
            </w:pPr>
          </w:p>
        </w:tc>
        <w:tc>
          <w:tcPr>
            <w:tcW w:w="1081" w:type="dxa"/>
            <w:vMerge/>
            <w:vAlign w:val="center"/>
          </w:tcPr>
          <w:p w14:paraId="41BF7C30" w14:textId="77777777" w:rsidR="00C34AD2" w:rsidRPr="00F022E3" w:rsidRDefault="00C34AD2" w:rsidP="004B72DA">
            <w:pPr>
              <w:spacing w:before="0" w:after="0"/>
              <w:jc w:val="both"/>
              <w:rPr>
                <w:b/>
                <w:sz w:val="16"/>
                <w:szCs w:val="16"/>
              </w:rPr>
            </w:pPr>
          </w:p>
        </w:tc>
        <w:tc>
          <w:tcPr>
            <w:tcW w:w="944" w:type="dxa"/>
            <w:vAlign w:val="center"/>
          </w:tcPr>
          <w:p w14:paraId="6A0C1553"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6C9B13D3" w14:textId="77777777" w:rsidR="00C34AD2" w:rsidRPr="00F022E3" w:rsidRDefault="00C34AD2" w:rsidP="004B72DA">
            <w:pPr>
              <w:spacing w:before="0" w:after="0"/>
              <w:jc w:val="both"/>
              <w:rPr>
                <w:sz w:val="16"/>
                <w:szCs w:val="16"/>
              </w:rPr>
            </w:pPr>
          </w:p>
        </w:tc>
        <w:tc>
          <w:tcPr>
            <w:tcW w:w="773" w:type="dxa"/>
            <w:vAlign w:val="center"/>
          </w:tcPr>
          <w:p w14:paraId="14547D77" w14:textId="77777777" w:rsidR="00C34AD2" w:rsidRPr="00F022E3" w:rsidRDefault="00C34AD2" w:rsidP="004B72DA">
            <w:pPr>
              <w:spacing w:before="0" w:after="0"/>
              <w:rPr>
                <w:sz w:val="16"/>
                <w:szCs w:val="16"/>
              </w:rPr>
            </w:pPr>
          </w:p>
        </w:tc>
        <w:tc>
          <w:tcPr>
            <w:tcW w:w="773" w:type="dxa"/>
            <w:vAlign w:val="center"/>
          </w:tcPr>
          <w:p w14:paraId="085E02CB" w14:textId="77777777" w:rsidR="00C34AD2" w:rsidRPr="00F022E3" w:rsidRDefault="00C34AD2" w:rsidP="004B72DA">
            <w:pPr>
              <w:spacing w:before="0" w:after="0"/>
              <w:rPr>
                <w:sz w:val="16"/>
                <w:szCs w:val="16"/>
              </w:rPr>
            </w:pPr>
          </w:p>
        </w:tc>
        <w:tc>
          <w:tcPr>
            <w:tcW w:w="773" w:type="dxa"/>
            <w:vAlign w:val="center"/>
          </w:tcPr>
          <w:p w14:paraId="199DE0F1" w14:textId="77777777" w:rsidR="00C34AD2" w:rsidRPr="00F022E3" w:rsidRDefault="00C34AD2" w:rsidP="004B72DA">
            <w:pPr>
              <w:spacing w:before="0" w:after="0"/>
              <w:rPr>
                <w:sz w:val="16"/>
                <w:szCs w:val="16"/>
              </w:rPr>
            </w:pPr>
          </w:p>
        </w:tc>
        <w:tc>
          <w:tcPr>
            <w:tcW w:w="772" w:type="dxa"/>
            <w:vAlign w:val="center"/>
          </w:tcPr>
          <w:p w14:paraId="58CB440F" w14:textId="77777777" w:rsidR="00C34AD2" w:rsidRPr="00F022E3" w:rsidRDefault="00C34AD2" w:rsidP="004B72DA">
            <w:pPr>
              <w:spacing w:before="0" w:after="0"/>
              <w:rPr>
                <w:sz w:val="16"/>
                <w:szCs w:val="16"/>
              </w:rPr>
            </w:pPr>
          </w:p>
        </w:tc>
        <w:tc>
          <w:tcPr>
            <w:tcW w:w="772" w:type="dxa"/>
            <w:vAlign w:val="center"/>
          </w:tcPr>
          <w:p w14:paraId="08FECA5F" w14:textId="77777777" w:rsidR="00C34AD2" w:rsidRPr="00F022E3" w:rsidRDefault="00C34AD2" w:rsidP="004B72DA">
            <w:pPr>
              <w:spacing w:before="0" w:after="0"/>
              <w:rPr>
                <w:sz w:val="16"/>
                <w:szCs w:val="16"/>
              </w:rPr>
            </w:pPr>
          </w:p>
        </w:tc>
        <w:tc>
          <w:tcPr>
            <w:tcW w:w="773" w:type="dxa"/>
            <w:vAlign w:val="center"/>
          </w:tcPr>
          <w:p w14:paraId="31A64699" w14:textId="77777777" w:rsidR="00C34AD2" w:rsidRPr="00F022E3" w:rsidRDefault="00C34AD2" w:rsidP="004B72DA">
            <w:pPr>
              <w:spacing w:before="0" w:after="0"/>
              <w:jc w:val="both"/>
              <w:rPr>
                <w:sz w:val="16"/>
                <w:szCs w:val="16"/>
              </w:rPr>
            </w:pPr>
          </w:p>
        </w:tc>
        <w:tc>
          <w:tcPr>
            <w:tcW w:w="927" w:type="dxa"/>
            <w:vAlign w:val="center"/>
          </w:tcPr>
          <w:p w14:paraId="52EF3C3D" w14:textId="77777777" w:rsidR="00C34AD2" w:rsidRPr="00F022E3" w:rsidRDefault="00C34AD2" w:rsidP="004B72DA">
            <w:pPr>
              <w:spacing w:before="0" w:after="0"/>
              <w:rPr>
                <w:sz w:val="16"/>
                <w:szCs w:val="16"/>
              </w:rPr>
            </w:pPr>
          </w:p>
        </w:tc>
        <w:tc>
          <w:tcPr>
            <w:tcW w:w="929" w:type="dxa"/>
            <w:vAlign w:val="center"/>
          </w:tcPr>
          <w:p w14:paraId="3EE6D623" w14:textId="77777777" w:rsidR="00C34AD2" w:rsidRPr="00F022E3" w:rsidRDefault="00C34AD2" w:rsidP="004B72DA">
            <w:pPr>
              <w:spacing w:before="0" w:after="0"/>
              <w:jc w:val="both"/>
              <w:rPr>
                <w:sz w:val="16"/>
                <w:szCs w:val="16"/>
              </w:rPr>
            </w:pPr>
          </w:p>
        </w:tc>
      </w:tr>
      <w:tr w:rsidR="00C34AD2" w:rsidRPr="00F022E3" w14:paraId="38B1AA1C" w14:textId="77777777" w:rsidTr="004B72DA">
        <w:trPr>
          <w:trHeight w:val="112"/>
        </w:trPr>
        <w:tc>
          <w:tcPr>
            <w:tcW w:w="304" w:type="dxa"/>
            <w:vMerge/>
            <w:vAlign w:val="center"/>
          </w:tcPr>
          <w:p w14:paraId="1ABA292A" w14:textId="77777777" w:rsidR="00C34AD2" w:rsidRPr="00F022E3" w:rsidRDefault="00C34AD2" w:rsidP="004B72DA">
            <w:pPr>
              <w:spacing w:before="0" w:after="0"/>
              <w:jc w:val="both"/>
              <w:rPr>
                <w:b/>
                <w:sz w:val="16"/>
                <w:szCs w:val="16"/>
              </w:rPr>
            </w:pPr>
          </w:p>
        </w:tc>
        <w:tc>
          <w:tcPr>
            <w:tcW w:w="1081" w:type="dxa"/>
            <w:vMerge/>
            <w:vAlign w:val="center"/>
          </w:tcPr>
          <w:p w14:paraId="72C9EE72" w14:textId="77777777" w:rsidR="00C34AD2" w:rsidRPr="00F022E3" w:rsidRDefault="00C34AD2" w:rsidP="004B72DA">
            <w:pPr>
              <w:spacing w:before="0" w:after="0"/>
              <w:jc w:val="both"/>
              <w:rPr>
                <w:b/>
                <w:sz w:val="16"/>
                <w:szCs w:val="16"/>
              </w:rPr>
            </w:pPr>
          </w:p>
        </w:tc>
        <w:tc>
          <w:tcPr>
            <w:tcW w:w="944" w:type="dxa"/>
            <w:vAlign w:val="center"/>
          </w:tcPr>
          <w:p w14:paraId="47CD827A"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32134DED" w14:textId="77777777" w:rsidR="00C34AD2" w:rsidRPr="00F022E3" w:rsidRDefault="00C34AD2" w:rsidP="004B72DA">
            <w:pPr>
              <w:spacing w:before="0" w:after="0"/>
              <w:jc w:val="both"/>
              <w:rPr>
                <w:sz w:val="16"/>
                <w:szCs w:val="16"/>
              </w:rPr>
            </w:pPr>
          </w:p>
        </w:tc>
        <w:tc>
          <w:tcPr>
            <w:tcW w:w="773" w:type="dxa"/>
            <w:vAlign w:val="center"/>
          </w:tcPr>
          <w:p w14:paraId="29A13B24" w14:textId="77777777" w:rsidR="00C34AD2" w:rsidRPr="00F022E3" w:rsidRDefault="00C34AD2" w:rsidP="004B72DA">
            <w:pPr>
              <w:spacing w:before="0" w:after="0"/>
              <w:rPr>
                <w:sz w:val="16"/>
                <w:szCs w:val="16"/>
              </w:rPr>
            </w:pPr>
          </w:p>
        </w:tc>
        <w:tc>
          <w:tcPr>
            <w:tcW w:w="773" w:type="dxa"/>
            <w:vAlign w:val="center"/>
          </w:tcPr>
          <w:p w14:paraId="296696D7" w14:textId="77777777" w:rsidR="00C34AD2" w:rsidRPr="00F022E3" w:rsidRDefault="00C34AD2" w:rsidP="004B72DA">
            <w:pPr>
              <w:spacing w:before="0" w:after="0"/>
              <w:rPr>
                <w:sz w:val="16"/>
                <w:szCs w:val="16"/>
              </w:rPr>
            </w:pPr>
          </w:p>
        </w:tc>
        <w:tc>
          <w:tcPr>
            <w:tcW w:w="773" w:type="dxa"/>
            <w:vAlign w:val="center"/>
          </w:tcPr>
          <w:p w14:paraId="5FB589E0" w14:textId="77777777" w:rsidR="00C34AD2" w:rsidRPr="00F022E3" w:rsidRDefault="00C34AD2" w:rsidP="004B72DA">
            <w:pPr>
              <w:spacing w:before="0" w:after="0"/>
              <w:rPr>
                <w:sz w:val="16"/>
                <w:szCs w:val="16"/>
              </w:rPr>
            </w:pPr>
          </w:p>
        </w:tc>
        <w:tc>
          <w:tcPr>
            <w:tcW w:w="772" w:type="dxa"/>
            <w:vAlign w:val="center"/>
          </w:tcPr>
          <w:p w14:paraId="5277330F" w14:textId="77777777" w:rsidR="00C34AD2" w:rsidRPr="00F022E3" w:rsidRDefault="00C34AD2" w:rsidP="004B72DA">
            <w:pPr>
              <w:spacing w:before="0" w:after="0"/>
              <w:rPr>
                <w:sz w:val="16"/>
                <w:szCs w:val="16"/>
              </w:rPr>
            </w:pPr>
          </w:p>
        </w:tc>
        <w:tc>
          <w:tcPr>
            <w:tcW w:w="772" w:type="dxa"/>
            <w:vAlign w:val="center"/>
          </w:tcPr>
          <w:p w14:paraId="41EEBABD" w14:textId="77777777" w:rsidR="00C34AD2" w:rsidRPr="00F022E3" w:rsidRDefault="00C34AD2" w:rsidP="004B72DA">
            <w:pPr>
              <w:spacing w:before="0" w:after="0"/>
              <w:rPr>
                <w:sz w:val="16"/>
                <w:szCs w:val="16"/>
              </w:rPr>
            </w:pPr>
          </w:p>
        </w:tc>
        <w:tc>
          <w:tcPr>
            <w:tcW w:w="773" w:type="dxa"/>
            <w:vAlign w:val="center"/>
          </w:tcPr>
          <w:p w14:paraId="7E7EBAE6" w14:textId="77777777" w:rsidR="00C34AD2" w:rsidRPr="00F022E3" w:rsidRDefault="00C34AD2" w:rsidP="004B72DA">
            <w:pPr>
              <w:spacing w:before="0" w:after="0"/>
              <w:jc w:val="both"/>
              <w:rPr>
                <w:sz w:val="16"/>
                <w:szCs w:val="16"/>
              </w:rPr>
            </w:pPr>
          </w:p>
        </w:tc>
        <w:tc>
          <w:tcPr>
            <w:tcW w:w="927" w:type="dxa"/>
            <w:vAlign w:val="center"/>
          </w:tcPr>
          <w:p w14:paraId="5ED50C61" w14:textId="77777777" w:rsidR="00C34AD2" w:rsidRPr="00F022E3" w:rsidRDefault="00C34AD2" w:rsidP="004B72DA">
            <w:pPr>
              <w:spacing w:before="0" w:after="0"/>
              <w:rPr>
                <w:sz w:val="16"/>
                <w:szCs w:val="16"/>
              </w:rPr>
            </w:pPr>
          </w:p>
        </w:tc>
        <w:tc>
          <w:tcPr>
            <w:tcW w:w="929" w:type="dxa"/>
            <w:vAlign w:val="center"/>
          </w:tcPr>
          <w:p w14:paraId="2E48C4C6" w14:textId="77777777" w:rsidR="00C34AD2" w:rsidRPr="00F022E3" w:rsidRDefault="00C34AD2" w:rsidP="004B72DA">
            <w:pPr>
              <w:spacing w:before="0" w:after="0"/>
              <w:jc w:val="both"/>
              <w:rPr>
                <w:sz w:val="16"/>
                <w:szCs w:val="16"/>
              </w:rPr>
            </w:pPr>
          </w:p>
        </w:tc>
      </w:tr>
      <w:tr w:rsidR="00C34AD2" w:rsidRPr="00F022E3" w14:paraId="0BB73C1A" w14:textId="77777777" w:rsidTr="004B72DA">
        <w:trPr>
          <w:trHeight w:val="112"/>
        </w:trPr>
        <w:tc>
          <w:tcPr>
            <w:tcW w:w="304" w:type="dxa"/>
            <w:vMerge/>
            <w:vAlign w:val="center"/>
          </w:tcPr>
          <w:p w14:paraId="12D7C745" w14:textId="77777777" w:rsidR="00C34AD2" w:rsidRPr="00F022E3" w:rsidRDefault="00C34AD2" w:rsidP="004B72DA">
            <w:pPr>
              <w:spacing w:before="0" w:after="0"/>
              <w:jc w:val="both"/>
              <w:rPr>
                <w:b/>
                <w:sz w:val="16"/>
                <w:szCs w:val="16"/>
              </w:rPr>
            </w:pPr>
          </w:p>
        </w:tc>
        <w:tc>
          <w:tcPr>
            <w:tcW w:w="1081" w:type="dxa"/>
            <w:vMerge w:val="restart"/>
            <w:vAlign w:val="center"/>
          </w:tcPr>
          <w:p w14:paraId="7B046666" w14:textId="77777777" w:rsidR="00C34AD2" w:rsidRPr="00F022E3" w:rsidRDefault="00C34AD2" w:rsidP="004B72DA">
            <w:pPr>
              <w:spacing w:before="0" w:after="0"/>
              <w:jc w:val="both"/>
              <w:rPr>
                <w:b/>
                <w:sz w:val="16"/>
                <w:szCs w:val="16"/>
              </w:rPr>
            </w:pPr>
            <w:r w:rsidRPr="00F022E3">
              <w:rPr>
                <w:b/>
                <w:sz w:val="16"/>
                <w:szCs w:val="16"/>
              </w:rPr>
              <w:t>DL Packet-Latency</w:t>
            </w:r>
            <w:r>
              <w:rPr>
                <w:b/>
                <w:sz w:val="16"/>
                <w:szCs w:val="16"/>
              </w:rPr>
              <w:t xml:space="preserve"> CDF (</w:t>
            </w:r>
            <w:proofErr w:type="spellStart"/>
            <w:r>
              <w:rPr>
                <w:b/>
                <w:sz w:val="16"/>
                <w:szCs w:val="16"/>
              </w:rPr>
              <w:t>ms</w:t>
            </w:r>
            <w:proofErr w:type="spellEnd"/>
            <w:r>
              <w:rPr>
                <w:b/>
                <w:sz w:val="16"/>
                <w:szCs w:val="16"/>
              </w:rPr>
              <w:t>)</w:t>
            </w:r>
          </w:p>
        </w:tc>
        <w:tc>
          <w:tcPr>
            <w:tcW w:w="944" w:type="dxa"/>
            <w:vAlign w:val="center"/>
          </w:tcPr>
          <w:p w14:paraId="72D94A11"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14FB677D" w14:textId="77777777" w:rsidR="00C34AD2" w:rsidRPr="00F022E3" w:rsidRDefault="00C34AD2" w:rsidP="004B72DA">
            <w:pPr>
              <w:spacing w:before="0" w:after="0"/>
              <w:jc w:val="both"/>
              <w:rPr>
                <w:sz w:val="16"/>
                <w:szCs w:val="16"/>
              </w:rPr>
            </w:pPr>
          </w:p>
        </w:tc>
        <w:tc>
          <w:tcPr>
            <w:tcW w:w="773" w:type="dxa"/>
            <w:vAlign w:val="center"/>
          </w:tcPr>
          <w:p w14:paraId="0BBDDCE3" w14:textId="77777777" w:rsidR="00C34AD2" w:rsidRPr="00F022E3" w:rsidRDefault="00C34AD2" w:rsidP="004B72DA">
            <w:pPr>
              <w:spacing w:before="0" w:after="0"/>
              <w:rPr>
                <w:sz w:val="16"/>
                <w:szCs w:val="16"/>
              </w:rPr>
            </w:pPr>
          </w:p>
        </w:tc>
        <w:tc>
          <w:tcPr>
            <w:tcW w:w="773" w:type="dxa"/>
            <w:vAlign w:val="center"/>
          </w:tcPr>
          <w:p w14:paraId="0DCFA5F8" w14:textId="77777777" w:rsidR="00C34AD2" w:rsidRPr="00F022E3" w:rsidRDefault="00C34AD2" w:rsidP="004B72DA">
            <w:pPr>
              <w:spacing w:before="0" w:after="0"/>
              <w:rPr>
                <w:sz w:val="16"/>
                <w:szCs w:val="16"/>
              </w:rPr>
            </w:pPr>
          </w:p>
        </w:tc>
        <w:tc>
          <w:tcPr>
            <w:tcW w:w="773" w:type="dxa"/>
            <w:vAlign w:val="center"/>
          </w:tcPr>
          <w:p w14:paraId="721EC2BA" w14:textId="77777777" w:rsidR="00C34AD2" w:rsidRPr="00F022E3" w:rsidRDefault="00C34AD2" w:rsidP="004B72DA">
            <w:pPr>
              <w:spacing w:before="0" w:after="0"/>
              <w:rPr>
                <w:sz w:val="16"/>
                <w:szCs w:val="16"/>
              </w:rPr>
            </w:pPr>
          </w:p>
        </w:tc>
        <w:tc>
          <w:tcPr>
            <w:tcW w:w="772" w:type="dxa"/>
            <w:vAlign w:val="center"/>
          </w:tcPr>
          <w:p w14:paraId="21215D26" w14:textId="77777777" w:rsidR="00C34AD2" w:rsidRPr="00F022E3" w:rsidRDefault="00C34AD2" w:rsidP="004B72DA">
            <w:pPr>
              <w:spacing w:before="0" w:after="0"/>
              <w:rPr>
                <w:sz w:val="16"/>
                <w:szCs w:val="16"/>
              </w:rPr>
            </w:pPr>
          </w:p>
        </w:tc>
        <w:tc>
          <w:tcPr>
            <w:tcW w:w="772" w:type="dxa"/>
            <w:vAlign w:val="center"/>
          </w:tcPr>
          <w:p w14:paraId="17FF2CC9" w14:textId="77777777" w:rsidR="00C34AD2" w:rsidRPr="00F022E3" w:rsidRDefault="00C34AD2" w:rsidP="004B72DA">
            <w:pPr>
              <w:spacing w:before="0" w:after="0"/>
              <w:rPr>
                <w:sz w:val="16"/>
                <w:szCs w:val="16"/>
              </w:rPr>
            </w:pPr>
          </w:p>
        </w:tc>
        <w:tc>
          <w:tcPr>
            <w:tcW w:w="773" w:type="dxa"/>
            <w:vAlign w:val="center"/>
          </w:tcPr>
          <w:p w14:paraId="3365D46A" w14:textId="77777777" w:rsidR="00C34AD2" w:rsidRPr="00F022E3" w:rsidRDefault="00C34AD2" w:rsidP="004B72DA">
            <w:pPr>
              <w:spacing w:before="0" w:after="0"/>
              <w:jc w:val="both"/>
              <w:rPr>
                <w:sz w:val="16"/>
                <w:szCs w:val="16"/>
              </w:rPr>
            </w:pPr>
          </w:p>
        </w:tc>
        <w:tc>
          <w:tcPr>
            <w:tcW w:w="927" w:type="dxa"/>
            <w:vAlign w:val="center"/>
          </w:tcPr>
          <w:p w14:paraId="6492C597" w14:textId="77777777" w:rsidR="00C34AD2" w:rsidRPr="00F022E3" w:rsidRDefault="00C34AD2" w:rsidP="004B72DA">
            <w:pPr>
              <w:spacing w:before="0" w:after="0"/>
              <w:rPr>
                <w:sz w:val="16"/>
                <w:szCs w:val="16"/>
              </w:rPr>
            </w:pPr>
          </w:p>
        </w:tc>
        <w:tc>
          <w:tcPr>
            <w:tcW w:w="929" w:type="dxa"/>
            <w:vAlign w:val="center"/>
          </w:tcPr>
          <w:p w14:paraId="6DB31EF3" w14:textId="77777777" w:rsidR="00C34AD2" w:rsidRPr="00F022E3" w:rsidRDefault="00C34AD2" w:rsidP="004B72DA">
            <w:pPr>
              <w:spacing w:before="0" w:after="0"/>
              <w:jc w:val="both"/>
              <w:rPr>
                <w:sz w:val="16"/>
                <w:szCs w:val="16"/>
              </w:rPr>
            </w:pPr>
          </w:p>
        </w:tc>
      </w:tr>
      <w:tr w:rsidR="00C34AD2" w:rsidRPr="00F022E3" w14:paraId="2794BBC3" w14:textId="77777777" w:rsidTr="004B72DA">
        <w:trPr>
          <w:trHeight w:val="112"/>
        </w:trPr>
        <w:tc>
          <w:tcPr>
            <w:tcW w:w="304" w:type="dxa"/>
            <w:vMerge/>
            <w:vAlign w:val="center"/>
          </w:tcPr>
          <w:p w14:paraId="0F89739C" w14:textId="77777777" w:rsidR="00C34AD2" w:rsidRPr="00F022E3" w:rsidRDefault="00C34AD2" w:rsidP="004B72DA">
            <w:pPr>
              <w:spacing w:before="0" w:after="0"/>
              <w:jc w:val="both"/>
              <w:rPr>
                <w:b/>
                <w:sz w:val="16"/>
                <w:szCs w:val="16"/>
              </w:rPr>
            </w:pPr>
          </w:p>
        </w:tc>
        <w:tc>
          <w:tcPr>
            <w:tcW w:w="1081" w:type="dxa"/>
            <w:vMerge/>
            <w:vAlign w:val="center"/>
          </w:tcPr>
          <w:p w14:paraId="2724EA0F" w14:textId="77777777" w:rsidR="00C34AD2" w:rsidRPr="00F022E3" w:rsidRDefault="00C34AD2" w:rsidP="004B72DA">
            <w:pPr>
              <w:spacing w:before="0" w:after="0"/>
              <w:jc w:val="both"/>
              <w:rPr>
                <w:b/>
                <w:sz w:val="16"/>
                <w:szCs w:val="16"/>
              </w:rPr>
            </w:pPr>
          </w:p>
        </w:tc>
        <w:tc>
          <w:tcPr>
            <w:tcW w:w="944" w:type="dxa"/>
            <w:vAlign w:val="center"/>
          </w:tcPr>
          <w:p w14:paraId="4E3418BD"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3FA5FBF4" w14:textId="77777777" w:rsidR="00C34AD2" w:rsidRPr="00F022E3" w:rsidRDefault="00C34AD2" w:rsidP="004B72DA">
            <w:pPr>
              <w:spacing w:before="0" w:after="0"/>
              <w:jc w:val="both"/>
              <w:rPr>
                <w:sz w:val="16"/>
                <w:szCs w:val="16"/>
              </w:rPr>
            </w:pPr>
          </w:p>
        </w:tc>
        <w:tc>
          <w:tcPr>
            <w:tcW w:w="773" w:type="dxa"/>
            <w:vAlign w:val="center"/>
          </w:tcPr>
          <w:p w14:paraId="5DBF8BB1" w14:textId="77777777" w:rsidR="00C34AD2" w:rsidRPr="00F022E3" w:rsidRDefault="00C34AD2" w:rsidP="004B72DA">
            <w:pPr>
              <w:spacing w:before="0" w:after="0"/>
              <w:rPr>
                <w:sz w:val="16"/>
                <w:szCs w:val="16"/>
              </w:rPr>
            </w:pPr>
          </w:p>
        </w:tc>
        <w:tc>
          <w:tcPr>
            <w:tcW w:w="773" w:type="dxa"/>
            <w:vAlign w:val="center"/>
          </w:tcPr>
          <w:p w14:paraId="185EED27" w14:textId="77777777" w:rsidR="00C34AD2" w:rsidRPr="00F022E3" w:rsidRDefault="00C34AD2" w:rsidP="004B72DA">
            <w:pPr>
              <w:spacing w:before="0" w:after="0"/>
              <w:rPr>
                <w:sz w:val="16"/>
                <w:szCs w:val="16"/>
              </w:rPr>
            </w:pPr>
          </w:p>
        </w:tc>
        <w:tc>
          <w:tcPr>
            <w:tcW w:w="773" w:type="dxa"/>
            <w:vAlign w:val="center"/>
          </w:tcPr>
          <w:p w14:paraId="0CBCC192" w14:textId="77777777" w:rsidR="00C34AD2" w:rsidRPr="00F022E3" w:rsidRDefault="00C34AD2" w:rsidP="004B72DA">
            <w:pPr>
              <w:spacing w:before="0" w:after="0"/>
              <w:rPr>
                <w:sz w:val="16"/>
                <w:szCs w:val="16"/>
              </w:rPr>
            </w:pPr>
          </w:p>
        </w:tc>
        <w:tc>
          <w:tcPr>
            <w:tcW w:w="772" w:type="dxa"/>
            <w:vAlign w:val="center"/>
          </w:tcPr>
          <w:p w14:paraId="405AADB2" w14:textId="77777777" w:rsidR="00C34AD2" w:rsidRPr="00F022E3" w:rsidRDefault="00C34AD2" w:rsidP="004B72DA">
            <w:pPr>
              <w:spacing w:before="0" w:after="0"/>
              <w:rPr>
                <w:sz w:val="16"/>
                <w:szCs w:val="16"/>
              </w:rPr>
            </w:pPr>
          </w:p>
        </w:tc>
        <w:tc>
          <w:tcPr>
            <w:tcW w:w="772" w:type="dxa"/>
            <w:vAlign w:val="center"/>
          </w:tcPr>
          <w:p w14:paraId="71C64D38" w14:textId="77777777" w:rsidR="00C34AD2" w:rsidRPr="00F022E3" w:rsidRDefault="00C34AD2" w:rsidP="004B72DA">
            <w:pPr>
              <w:spacing w:before="0" w:after="0"/>
              <w:rPr>
                <w:sz w:val="16"/>
                <w:szCs w:val="16"/>
              </w:rPr>
            </w:pPr>
          </w:p>
        </w:tc>
        <w:tc>
          <w:tcPr>
            <w:tcW w:w="773" w:type="dxa"/>
            <w:vAlign w:val="center"/>
          </w:tcPr>
          <w:p w14:paraId="5F8D4917" w14:textId="77777777" w:rsidR="00C34AD2" w:rsidRPr="00F022E3" w:rsidRDefault="00C34AD2" w:rsidP="004B72DA">
            <w:pPr>
              <w:spacing w:before="0" w:after="0"/>
              <w:jc w:val="both"/>
              <w:rPr>
                <w:sz w:val="16"/>
                <w:szCs w:val="16"/>
              </w:rPr>
            </w:pPr>
          </w:p>
        </w:tc>
        <w:tc>
          <w:tcPr>
            <w:tcW w:w="927" w:type="dxa"/>
            <w:vAlign w:val="center"/>
          </w:tcPr>
          <w:p w14:paraId="4A39D8FD" w14:textId="77777777" w:rsidR="00C34AD2" w:rsidRPr="00F022E3" w:rsidRDefault="00C34AD2" w:rsidP="004B72DA">
            <w:pPr>
              <w:spacing w:before="0" w:after="0"/>
              <w:rPr>
                <w:sz w:val="16"/>
                <w:szCs w:val="16"/>
              </w:rPr>
            </w:pPr>
          </w:p>
        </w:tc>
        <w:tc>
          <w:tcPr>
            <w:tcW w:w="929" w:type="dxa"/>
            <w:vAlign w:val="center"/>
          </w:tcPr>
          <w:p w14:paraId="28462F63" w14:textId="77777777" w:rsidR="00C34AD2" w:rsidRPr="00F022E3" w:rsidRDefault="00C34AD2" w:rsidP="004B72DA">
            <w:pPr>
              <w:spacing w:before="0" w:after="0"/>
              <w:jc w:val="both"/>
              <w:rPr>
                <w:sz w:val="16"/>
                <w:szCs w:val="16"/>
              </w:rPr>
            </w:pPr>
          </w:p>
        </w:tc>
      </w:tr>
      <w:tr w:rsidR="00C34AD2" w:rsidRPr="00F022E3" w14:paraId="0744BBB9" w14:textId="77777777" w:rsidTr="004B72DA">
        <w:trPr>
          <w:trHeight w:val="112"/>
        </w:trPr>
        <w:tc>
          <w:tcPr>
            <w:tcW w:w="304" w:type="dxa"/>
            <w:vMerge/>
            <w:vAlign w:val="center"/>
          </w:tcPr>
          <w:p w14:paraId="0FF3F6AB" w14:textId="77777777" w:rsidR="00C34AD2" w:rsidRPr="00F022E3" w:rsidRDefault="00C34AD2" w:rsidP="004B72DA">
            <w:pPr>
              <w:spacing w:before="0" w:after="0"/>
              <w:jc w:val="both"/>
              <w:rPr>
                <w:b/>
                <w:sz w:val="16"/>
                <w:szCs w:val="16"/>
              </w:rPr>
            </w:pPr>
          </w:p>
        </w:tc>
        <w:tc>
          <w:tcPr>
            <w:tcW w:w="1081" w:type="dxa"/>
            <w:vMerge/>
            <w:vAlign w:val="center"/>
          </w:tcPr>
          <w:p w14:paraId="1D4AB4E5" w14:textId="77777777" w:rsidR="00C34AD2" w:rsidRPr="00F022E3" w:rsidRDefault="00C34AD2" w:rsidP="004B72DA">
            <w:pPr>
              <w:spacing w:before="0" w:after="0"/>
              <w:jc w:val="both"/>
              <w:rPr>
                <w:b/>
                <w:sz w:val="16"/>
                <w:szCs w:val="16"/>
              </w:rPr>
            </w:pPr>
          </w:p>
        </w:tc>
        <w:tc>
          <w:tcPr>
            <w:tcW w:w="944" w:type="dxa"/>
            <w:vAlign w:val="center"/>
          </w:tcPr>
          <w:p w14:paraId="560A8690"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6CD92631" w14:textId="77777777" w:rsidR="00C34AD2" w:rsidRPr="00F022E3" w:rsidRDefault="00C34AD2" w:rsidP="004B72DA">
            <w:pPr>
              <w:spacing w:before="0" w:after="0"/>
              <w:jc w:val="both"/>
              <w:rPr>
                <w:sz w:val="16"/>
                <w:szCs w:val="16"/>
              </w:rPr>
            </w:pPr>
          </w:p>
        </w:tc>
        <w:tc>
          <w:tcPr>
            <w:tcW w:w="773" w:type="dxa"/>
            <w:vAlign w:val="center"/>
          </w:tcPr>
          <w:p w14:paraId="619B0482" w14:textId="77777777" w:rsidR="00C34AD2" w:rsidRPr="00F022E3" w:rsidRDefault="00C34AD2" w:rsidP="004B72DA">
            <w:pPr>
              <w:spacing w:before="0" w:after="0"/>
              <w:rPr>
                <w:sz w:val="16"/>
                <w:szCs w:val="16"/>
              </w:rPr>
            </w:pPr>
          </w:p>
        </w:tc>
        <w:tc>
          <w:tcPr>
            <w:tcW w:w="773" w:type="dxa"/>
            <w:vAlign w:val="center"/>
          </w:tcPr>
          <w:p w14:paraId="1308DFD9" w14:textId="77777777" w:rsidR="00C34AD2" w:rsidRPr="00F022E3" w:rsidRDefault="00C34AD2" w:rsidP="004B72DA">
            <w:pPr>
              <w:spacing w:before="0" w:after="0"/>
              <w:rPr>
                <w:sz w:val="16"/>
                <w:szCs w:val="16"/>
              </w:rPr>
            </w:pPr>
          </w:p>
        </w:tc>
        <w:tc>
          <w:tcPr>
            <w:tcW w:w="773" w:type="dxa"/>
            <w:vAlign w:val="center"/>
          </w:tcPr>
          <w:p w14:paraId="56803B88" w14:textId="77777777" w:rsidR="00C34AD2" w:rsidRPr="00F022E3" w:rsidRDefault="00C34AD2" w:rsidP="004B72DA">
            <w:pPr>
              <w:spacing w:before="0" w:after="0"/>
              <w:rPr>
                <w:sz w:val="16"/>
                <w:szCs w:val="16"/>
              </w:rPr>
            </w:pPr>
          </w:p>
        </w:tc>
        <w:tc>
          <w:tcPr>
            <w:tcW w:w="772" w:type="dxa"/>
            <w:vAlign w:val="center"/>
          </w:tcPr>
          <w:p w14:paraId="1078B6FC" w14:textId="77777777" w:rsidR="00C34AD2" w:rsidRPr="00F022E3" w:rsidRDefault="00C34AD2" w:rsidP="004B72DA">
            <w:pPr>
              <w:spacing w:before="0" w:after="0"/>
              <w:rPr>
                <w:sz w:val="16"/>
                <w:szCs w:val="16"/>
              </w:rPr>
            </w:pPr>
          </w:p>
        </w:tc>
        <w:tc>
          <w:tcPr>
            <w:tcW w:w="772" w:type="dxa"/>
            <w:vAlign w:val="center"/>
          </w:tcPr>
          <w:p w14:paraId="0210AE94" w14:textId="77777777" w:rsidR="00C34AD2" w:rsidRPr="00F022E3" w:rsidRDefault="00C34AD2" w:rsidP="004B72DA">
            <w:pPr>
              <w:spacing w:before="0" w:after="0"/>
              <w:rPr>
                <w:sz w:val="16"/>
                <w:szCs w:val="16"/>
              </w:rPr>
            </w:pPr>
          </w:p>
        </w:tc>
        <w:tc>
          <w:tcPr>
            <w:tcW w:w="773" w:type="dxa"/>
            <w:vAlign w:val="center"/>
          </w:tcPr>
          <w:p w14:paraId="55060CC0" w14:textId="77777777" w:rsidR="00C34AD2" w:rsidRPr="00F022E3" w:rsidRDefault="00C34AD2" w:rsidP="004B72DA">
            <w:pPr>
              <w:spacing w:before="0" w:after="0"/>
              <w:jc w:val="both"/>
              <w:rPr>
                <w:sz w:val="16"/>
                <w:szCs w:val="16"/>
              </w:rPr>
            </w:pPr>
          </w:p>
        </w:tc>
        <w:tc>
          <w:tcPr>
            <w:tcW w:w="927" w:type="dxa"/>
            <w:vAlign w:val="center"/>
          </w:tcPr>
          <w:p w14:paraId="6424094D" w14:textId="77777777" w:rsidR="00C34AD2" w:rsidRPr="00F022E3" w:rsidRDefault="00C34AD2" w:rsidP="004B72DA">
            <w:pPr>
              <w:spacing w:before="0" w:after="0"/>
              <w:rPr>
                <w:sz w:val="16"/>
                <w:szCs w:val="16"/>
              </w:rPr>
            </w:pPr>
          </w:p>
        </w:tc>
        <w:tc>
          <w:tcPr>
            <w:tcW w:w="929" w:type="dxa"/>
            <w:vAlign w:val="center"/>
          </w:tcPr>
          <w:p w14:paraId="5585C0DD" w14:textId="77777777" w:rsidR="00C34AD2" w:rsidRPr="00F022E3" w:rsidRDefault="00C34AD2" w:rsidP="004B72DA">
            <w:pPr>
              <w:spacing w:before="0" w:after="0"/>
              <w:jc w:val="both"/>
              <w:rPr>
                <w:sz w:val="16"/>
                <w:szCs w:val="16"/>
              </w:rPr>
            </w:pPr>
          </w:p>
        </w:tc>
      </w:tr>
      <w:tr w:rsidR="00C34AD2" w:rsidRPr="00F022E3" w14:paraId="5DF09724" w14:textId="77777777" w:rsidTr="004B72DA">
        <w:trPr>
          <w:trHeight w:val="112"/>
        </w:trPr>
        <w:tc>
          <w:tcPr>
            <w:tcW w:w="304" w:type="dxa"/>
            <w:vMerge/>
            <w:vAlign w:val="center"/>
          </w:tcPr>
          <w:p w14:paraId="72E26F16" w14:textId="77777777" w:rsidR="00C34AD2" w:rsidRPr="00F022E3" w:rsidRDefault="00C34AD2" w:rsidP="004B72DA">
            <w:pPr>
              <w:spacing w:before="0" w:after="0"/>
              <w:jc w:val="both"/>
              <w:rPr>
                <w:b/>
                <w:sz w:val="16"/>
                <w:szCs w:val="16"/>
              </w:rPr>
            </w:pPr>
          </w:p>
        </w:tc>
        <w:tc>
          <w:tcPr>
            <w:tcW w:w="1081" w:type="dxa"/>
            <w:vMerge/>
            <w:vAlign w:val="center"/>
          </w:tcPr>
          <w:p w14:paraId="73CC98BF" w14:textId="77777777" w:rsidR="00C34AD2" w:rsidRPr="00F022E3" w:rsidRDefault="00C34AD2" w:rsidP="004B72DA">
            <w:pPr>
              <w:spacing w:before="0" w:after="0"/>
              <w:jc w:val="both"/>
              <w:rPr>
                <w:b/>
                <w:sz w:val="16"/>
                <w:szCs w:val="16"/>
              </w:rPr>
            </w:pPr>
          </w:p>
        </w:tc>
        <w:tc>
          <w:tcPr>
            <w:tcW w:w="944" w:type="dxa"/>
            <w:vAlign w:val="center"/>
          </w:tcPr>
          <w:p w14:paraId="0B0CDE09"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07AEC27C" w14:textId="77777777" w:rsidR="00C34AD2" w:rsidRPr="00F022E3" w:rsidRDefault="00C34AD2" w:rsidP="004B72DA">
            <w:pPr>
              <w:spacing w:before="0" w:after="0"/>
              <w:jc w:val="both"/>
              <w:rPr>
                <w:sz w:val="16"/>
                <w:szCs w:val="16"/>
              </w:rPr>
            </w:pPr>
          </w:p>
        </w:tc>
        <w:tc>
          <w:tcPr>
            <w:tcW w:w="773" w:type="dxa"/>
            <w:vAlign w:val="center"/>
          </w:tcPr>
          <w:p w14:paraId="5667BFE6" w14:textId="77777777" w:rsidR="00C34AD2" w:rsidRPr="00F022E3" w:rsidRDefault="00C34AD2" w:rsidP="004B72DA">
            <w:pPr>
              <w:spacing w:before="0" w:after="0"/>
              <w:rPr>
                <w:sz w:val="16"/>
                <w:szCs w:val="16"/>
              </w:rPr>
            </w:pPr>
          </w:p>
        </w:tc>
        <w:tc>
          <w:tcPr>
            <w:tcW w:w="773" w:type="dxa"/>
            <w:vAlign w:val="center"/>
          </w:tcPr>
          <w:p w14:paraId="6539C4E0" w14:textId="77777777" w:rsidR="00C34AD2" w:rsidRPr="00F022E3" w:rsidRDefault="00C34AD2" w:rsidP="004B72DA">
            <w:pPr>
              <w:spacing w:before="0" w:after="0"/>
              <w:rPr>
                <w:sz w:val="16"/>
                <w:szCs w:val="16"/>
              </w:rPr>
            </w:pPr>
          </w:p>
        </w:tc>
        <w:tc>
          <w:tcPr>
            <w:tcW w:w="773" w:type="dxa"/>
            <w:vAlign w:val="center"/>
          </w:tcPr>
          <w:p w14:paraId="7442BBE9" w14:textId="77777777" w:rsidR="00C34AD2" w:rsidRPr="00F022E3" w:rsidRDefault="00C34AD2" w:rsidP="004B72DA">
            <w:pPr>
              <w:spacing w:before="0" w:after="0"/>
              <w:rPr>
                <w:sz w:val="16"/>
                <w:szCs w:val="16"/>
              </w:rPr>
            </w:pPr>
          </w:p>
        </w:tc>
        <w:tc>
          <w:tcPr>
            <w:tcW w:w="772" w:type="dxa"/>
            <w:vAlign w:val="center"/>
          </w:tcPr>
          <w:p w14:paraId="3F2FC11F" w14:textId="77777777" w:rsidR="00C34AD2" w:rsidRPr="00F022E3" w:rsidRDefault="00C34AD2" w:rsidP="004B72DA">
            <w:pPr>
              <w:spacing w:before="0" w:after="0"/>
              <w:rPr>
                <w:sz w:val="16"/>
                <w:szCs w:val="16"/>
              </w:rPr>
            </w:pPr>
          </w:p>
        </w:tc>
        <w:tc>
          <w:tcPr>
            <w:tcW w:w="772" w:type="dxa"/>
            <w:vAlign w:val="center"/>
          </w:tcPr>
          <w:p w14:paraId="26109642" w14:textId="77777777" w:rsidR="00C34AD2" w:rsidRPr="00F022E3" w:rsidRDefault="00C34AD2" w:rsidP="004B72DA">
            <w:pPr>
              <w:spacing w:before="0" w:after="0"/>
              <w:rPr>
                <w:sz w:val="16"/>
                <w:szCs w:val="16"/>
              </w:rPr>
            </w:pPr>
          </w:p>
        </w:tc>
        <w:tc>
          <w:tcPr>
            <w:tcW w:w="773" w:type="dxa"/>
            <w:vAlign w:val="center"/>
          </w:tcPr>
          <w:p w14:paraId="65612D34" w14:textId="77777777" w:rsidR="00C34AD2" w:rsidRPr="00F022E3" w:rsidRDefault="00C34AD2" w:rsidP="004B72DA">
            <w:pPr>
              <w:spacing w:before="0" w:after="0"/>
              <w:jc w:val="both"/>
              <w:rPr>
                <w:sz w:val="16"/>
                <w:szCs w:val="16"/>
              </w:rPr>
            </w:pPr>
          </w:p>
        </w:tc>
        <w:tc>
          <w:tcPr>
            <w:tcW w:w="927" w:type="dxa"/>
            <w:vAlign w:val="center"/>
          </w:tcPr>
          <w:p w14:paraId="5C100BD1" w14:textId="77777777" w:rsidR="00C34AD2" w:rsidRPr="00F022E3" w:rsidRDefault="00C34AD2" w:rsidP="004B72DA">
            <w:pPr>
              <w:spacing w:before="0" w:after="0"/>
              <w:rPr>
                <w:sz w:val="16"/>
                <w:szCs w:val="16"/>
              </w:rPr>
            </w:pPr>
          </w:p>
        </w:tc>
        <w:tc>
          <w:tcPr>
            <w:tcW w:w="929" w:type="dxa"/>
            <w:vAlign w:val="center"/>
          </w:tcPr>
          <w:p w14:paraId="6EA2284A" w14:textId="77777777" w:rsidR="00C34AD2" w:rsidRPr="00F022E3" w:rsidRDefault="00C34AD2" w:rsidP="004B72DA">
            <w:pPr>
              <w:spacing w:before="0" w:after="0"/>
              <w:jc w:val="both"/>
              <w:rPr>
                <w:sz w:val="16"/>
                <w:szCs w:val="16"/>
              </w:rPr>
            </w:pPr>
          </w:p>
        </w:tc>
      </w:tr>
      <w:tr w:rsidR="00C34AD2" w:rsidRPr="00F022E3" w14:paraId="0CDC4052" w14:textId="77777777" w:rsidTr="004B72DA">
        <w:trPr>
          <w:trHeight w:val="112"/>
        </w:trPr>
        <w:tc>
          <w:tcPr>
            <w:tcW w:w="304" w:type="dxa"/>
            <w:vMerge/>
            <w:vAlign w:val="center"/>
          </w:tcPr>
          <w:p w14:paraId="71E32E72" w14:textId="77777777" w:rsidR="00C34AD2" w:rsidRPr="00F022E3" w:rsidRDefault="00C34AD2" w:rsidP="004B72DA">
            <w:pPr>
              <w:spacing w:before="0" w:after="0"/>
              <w:jc w:val="both"/>
              <w:rPr>
                <w:b/>
                <w:sz w:val="16"/>
                <w:szCs w:val="16"/>
              </w:rPr>
            </w:pPr>
          </w:p>
        </w:tc>
        <w:tc>
          <w:tcPr>
            <w:tcW w:w="1081" w:type="dxa"/>
            <w:vMerge w:val="restart"/>
            <w:vAlign w:val="center"/>
          </w:tcPr>
          <w:p w14:paraId="3379BA9C" w14:textId="77777777" w:rsidR="00C34AD2" w:rsidRPr="00F022E3" w:rsidRDefault="00C34AD2" w:rsidP="004B72DA">
            <w:pPr>
              <w:spacing w:before="0" w:after="0"/>
              <w:jc w:val="both"/>
              <w:rPr>
                <w:b/>
                <w:sz w:val="16"/>
                <w:szCs w:val="16"/>
              </w:rPr>
            </w:pPr>
            <w:r w:rsidRPr="00F022E3">
              <w:rPr>
                <w:b/>
                <w:sz w:val="16"/>
                <w:szCs w:val="16"/>
              </w:rPr>
              <w:t>DL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5FF8BB6D"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643B2CBF" w14:textId="77777777" w:rsidR="00C34AD2" w:rsidRPr="00F022E3" w:rsidRDefault="00C34AD2" w:rsidP="004B72DA">
            <w:pPr>
              <w:spacing w:before="0" w:after="0"/>
              <w:jc w:val="both"/>
              <w:rPr>
                <w:sz w:val="16"/>
                <w:szCs w:val="16"/>
              </w:rPr>
            </w:pPr>
          </w:p>
        </w:tc>
        <w:tc>
          <w:tcPr>
            <w:tcW w:w="773" w:type="dxa"/>
            <w:vAlign w:val="center"/>
          </w:tcPr>
          <w:p w14:paraId="4D3087A8" w14:textId="77777777" w:rsidR="00C34AD2" w:rsidRPr="00F022E3" w:rsidRDefault="00C34AD2" w:rsidP="004B72DA">
            <w:pPr>
              <w:spacing w:before="0" w:after="0"/>
              <w:rPr>
                <w:sz w:val="16"/>
                <w:szCs w:val="16"/>
              </w:rPr>
            </w:pPr>
          </w:p>
        </w:tc>
        <w:tc>
          <w:tcPr>
            <w:tcW w:w="773" w:type="dxa"/>
            <w:vAlign w:val="center"/>
          </w:tcPr>
          <w:p w14:paraId="59D123ED" w14:textId="77777777" w:rsidR="00C34AD2" w:rsidRPr="00F022E3" w:rsidRDefault="00C34AD2" w:rsidP="004B72DA">
            <w:pPr>
              <w:spacing w:before="0" w:after="0"/>
              <w:rPr>
                <w:sz w:val="16"/>
                <w:szCs w:val="16"/>
              </w:rPr>
            </w:pPr>
          </w:p>
        </w:tc>
        <w:tc>
          <w:tcPr>
            <w:tcW w:w="773" w:type="dxa"/>
            <w:vAlign w:val="center"/>
          </w:tcPr>
          <w:p w14:paraId="475C2A84" w14:textId="77777777" w:rsidR="00C34AD2" w:rsidRPr="00F022E3" w:rsidRDefault="00C34AD2" w:rsidP="004B72DA">
            <w:pPr>
              <w:spacing w:before="0" w:after="0"/>
              <w:rPr>
                <w:sz w:val="16"/>
                <w:szCs w:val="16"/>
              </w:rPr>
            </w:pPr>
          </w:p>
        </w:tc>
        <w:tc>
          <w:tcPr>
            <w:tcW w:w="772" w:type="dxa"/>
            <w:vAlign w:val="center"/>
          </w:tcPr>
          <w:p w14:paraId="35D7E79D" w14:textId="77777777" w:rsidR="00C34AD2" w:rsidRPr="00F022E3" w:rsidRDefault="00C34AD2" w:rsidP="004B72DA">
            <w:pPr>
              <w:spacing w:before="0" w:after="0"/>
              <w:rPr>
                <w:sz w:val="16"/>
                <w:szCs w:val="16"/>
              </w:rPr>
            </w:pPr>
          </w:p>
        </w:tc>
        <w:tc>
          <w:tcPr>
            <w:tcW w:w="772" w:type="dxa"/>
            <w:vAlign w:val="center"/>
          </w:tcPr>
          <w:p w14:paraId="36DD4DD3" w14:textId="77777777" w:rsidR="00C34AD2" w:rsidRPr="00F022E3" w:rsidRDefault="00C34AD2" w:rsidP="004B72DA">
            <w:pPr>
              <w:spacing w:before="0" w:after="0"/>
              <w:rPr>
                <w:sz w:val="16"/>
                <w:szCs w:val="16"/>
              </w:rPr>
            </w:pPr>
          </w:p>
        </w:tc>
        <w:tc>
          <w:tcPr>
            <w:tcW w:w="773" w:type="dxa"/>
            <w:vAlign w:val="center"/>
          </w:tcPr>
          <w:p w14:paraId="62FF5EAF" w14:textId="77777777" w:rsidR="00C34AD2" w:rsidRPr="00F022E3" w:rsidRDefault="00C34AD2" w:rsidP="004B72DA">
            <w:pPr>
              <w:spacing w:before="0" w:after="0"/>
              <w:jc w:val="both"/>
              <w:rPr>
                <w:sz w:val="16"/>
                <w:szCs w:val="16"/>
              </w:rPr>
            </w:pPr>
          </w:p>
        </w:tc>
        <w:tc>
          <w:tcPr>
            <w:tcW w:w="927" w:type="dxa"/>
            <w:vAlign w:val="center"/>
          </w:tcPr>
          <w:p w14:paraId="79E040E7" w14:textId="77777777" w:rsidR="00C34AD2" w:rsidRPr="00F022E3" w:rsidRDefault="00C34AD2" w:rsidP="004B72DA">
            <w:pPr>
              <w:spacing w:before="0" w:after="0"/>
              <w:rPr>
                <w:sz w:val="16"/>
                <w:szCs w:val="16"/>
              </w:rPr>
            </w:pPr>
          </w:p>
        </w:tc>
        <w:tc>
          <w:tcPr>
            <w:tcW w:w="929" w:type="dxa"/>
            <w:vAlign w:val="center"/>
          </w:tcPr>
          <w:p w14:paraId="2B26DC40" w14:textId="77777777" w:rsidR="00C34AD2" w:rsidRPr="00F022E3" w:rsidRDefault="00C34AD2" w:rsidP="004B72DA">
            <w:pPr>
              <w:spacing w:before="0" w:after="0"/>
              <w:jc w:val="both"/>
              <w:rPr>
                <w:sz w:val="16"/>
                <w:szCs w:val="16"/>
              </w:rPr>
            </w:pPr>
          </w:p>
        </w:tc>
      </w:tr>
      <w:tr w:rsidR="00C34AD2" w:rsidRPr="00F022E3" w14:paraId="75BC4D9B" w14:textId="77777777" w:rsidTr="004B72DA">
        <w:trPr>
          <w:trHeight w:val="112"/>
        </w:trPr>
        <w:tc>
          <w:tcPr>
            <w:tcW w:w="304" w:type="dxa"/>
            <w:vMerge/>
            <w:vAlign w:val="center"/>
          </w:tcPr>
          <w:p w14:paraId="789C3EAF" w14:textId="77777777" w:rsidR="00C34AD2" w:rsidRPr="00F022E3" w:rsidRDefault="00C34AD2" w:rsidP="004B72DA">
            <w:pPr>
              <w:spacing w:before="0" w:after="0"/>
              <w:jc w:val="both"/>
              <w:rPr>
                <w:b/>
                <w:sz w:val="16"/>
                <w:szCs w:val="16"/>
              </w:rPr>
            </w:pPr>
          </w:p>
        </w:tc>
        <w:tc>
          <w:tcPr>
            <w:tcW w:w="1081" w:type="dxa"/>
            <w:vMerge/>
            <w:vAlign w:val="center"/>
          </w:tcPr>
          <w:p w14:paraId="1D1DC8EC" w14:textId="77777777" w:rsidR="00C34AD2" w:rsidRPr="00F022E3" w:rsidRDefault="00C34AD2" w:rsidP="004B72DA">
            <w:pPr>
              <w:spacing w:before="0" w:after="0"/>
              <w:jc w:val="both"/>
              <w:rPr>
                <w:b/>
                <w:sz w:val="16"/>
                <w:szCs w:val="16"/>
              </w:rPr>
            </w:pPr>
          </w:p>
        </w:tc>
        <w:tc>
          <w:tcPr>
            <w:tcW w:w="944" w:type="dxa"/>
            <w:vAlign w:val="center"/>
          </w:tcPr>
          <w:p w14:paraId="1AB1B744"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2ED061A7" w14:textId="77777777" w:rsidR="00C34AD2" w:rsidRPr="00F022E3" w:rsidRDefault="00C34AD2" w:rsidP="004B72DA">
            <w:pPr>
              <w:spacing w:before="0" w:after="0"/>
              <w:jc w:val="both"/>
              <w:rPr>
                <w:sz w:val="16"/>
                <w:szCs w:val="16"/>
              </w:rPr>
            </w:pPr>
          </w:p>
        </w:tc>
        <w:tc>
          <w:tcPr>
            <w:tcW w:w="773" w:type="dxa"/>
            <w:vAlign w:val="center"/>
          </w:tcPr>
          <w:p w14:paraId="0B3F151E" w14:textId="77777777" w:rsidR="00C34AD2" w:rsidRPr="00F022E3" w:rsidRDefault="00C34AD2" w:rsidP="004B72DA">
            <w:pPr>
              <w:spacing w:before="0" w:after="0"/>
              <w:rPr>
                <w:sz w:val="16"/>
                <w:szCs w:val="16"/>
              </w:rPr>
            </w:pPr>
          </w:p>
        </w:tc>
        <w:tc>
          <w:tcPr>
            <w:tcW w:w="773" w:type="dxa"/>
            <w:vAlign w:val="center"/>
          </w:tcPr>
          <w:p w14:paraId="0E19E463" w14:textId="77777777" w:rsidR="00C34AD2" w:rsidRPr="00F022E3" w:rsidRDefault="00C34AD2" w:rsidP="004B72DA">
            <w:pPr>
              <w:spacing w:before="0" w:after="0"/>
              <w:rPr>
                <w:sz w:val="16"/>
                <w:szCs w:val="16"/>
              </w:rPr>
            </w:pPr>
          </w:p>
        </w:tc>
        <w:tc>
          <w:tcPr>
            <w:tcW w:w="773" w:type="dxa"/>
            <w:vAlign w:val="center"/>
          </w:tcPr>
          <w:p w14:paraId="125B5E31" w14:textId="77777777" w:rsidR="00C34AD2" w:rsidRPr="00F022E3" w:rsidRDefault="00C34AD2" w:rsidP="004B72DA">
            <w:pPr>
              <w:spacing w:before="0" w:after="0"/>
              <w:rPr>
                <w:sz w:val="16"/>
                <w:szCs w:val="16"/>
              </w:rPr>
            </w:pPr>
          </w:p>
        </w:tc>
        <w:tc>
          <w:tcPr>
            <w:tcW w:w="772" w:type="dxa"/>
            <w:vAlign w:val="center"/>
          </w:tcPr>
          <w:p w14:paraId="5639486E" w14:textId="77777777" w:rsidR="00C34AD2" w:rsidRPr="00F022E3" w:rsidRDefault="00C34AD2" w:rsidP="004B72DA">
            <w:pPr>
              <w:spacing w:before="0" w:after="0"/>
              <w:rPr>
                <w:sz w:val="16"/>
                <w:szCs w:val="16"/>
              </w:rPr>
            </w:pPr>
          </w:p>
        </w:tc>
        <w:tc>
          <w:tcPr>
            <w:tcW w:w="772" w:type="dxa"/>
            <w:vAlign w:val="center"/>
          </w:tcPr>
          <w:p w14:paraId="6E9C7A80" w14:textId="77777777" w:rsidR="00C34AD2" w:rsidRPr="00F022E3" w:rsidRDefault="00C34AD2" w:rsidP="004B72DA">
            <w:pPr>
              <w:spacing w:before="0" w:after="0"/>
              <w:rPr>
                <w:sz w:val="16"/>
                <w:szCs w:val="16"/>
              </w:rPr>
            </w:pPr>
          </w:p>
        </w:tc>
        <w:tc>
          <w:tcPr>
            <w:tcW w:w="773" w:type="dxa"/>
            <w:vAlign w:val="center"/>
          </w:tcPr>
          <w:p w14:paraId="041478D7" w14:textId="77777777" w:rsidR="00C34AD2" w:rsidRPr="00F022E3" w:rsidRDefault="00C34AD2" w:rsidP="004B72DA">
            <w:pPr>
              <w:spacing w:before="0" w:after="0"/>
              <w:jc w:val="both"/>
              <w:rPr>
                <w:sz w:val="16"/>
                <w:szCs w:val="16"/>
              </w:rPr>
            </w:pPr>
          </w:p>
        </w:tc>
        <w:tc>
          <w:tcPr>
            <w:tcW w:w="927" w:type="dxa"/>
            <w:vAlign w:val="center"/>
          </w:tcPr>
          <w:p w14:paraId="206C78CB" w14:textId="77777777" w:rsidR="00C34AD2" w:rsidRPr="00F022E3" w:rsidRDefault="00C34AD2" w:rsidP="004B72DA">
            <w:pPr>
              <w:spacing w:before="0" w:after="0"/>
              <w:rPr>
                <w:sz w:val="16"/>
                <w:szCs w:val="16"/>
              </w:rPr>
            </w:pPr>
          </w:p>
        </w:tc>
        <w:tc>
          <w:tcPr>
            <w:tcW w:w="929" w:type="dxa"/>
            <w:vAlign w:val="center"/>
          </w:tcPr>
          <w:p w14:paraId="7C62CF6C" w14:textId="77777777" w:rsidR="00C34AD2" w:rsidRPr="00F022E3" w:rsidRDefault="00C34AD2" w:rsidP="004B72DA">
            <w:pPr>
              <w:spacing w:before="0" w:after="0"/>
              <w:jc w:val="both"/>
              <w:rPr>
                <w:sz w:val="16"/>
                <w:szCs w:val="16"/>
              </w:rPr>
            </w:pPr>
          </w:p>
        </w:tc>
      </w:tr>
      <w:tr w:rsidR="00C34AD2" w:rsidRPr="00F022E3" w14:paraId="160435FE" w14:textId="77777777" w:rsidTr="004B72DA">
        <w:trPr>
          <w:trHeight w:val="112"/>
        </w:trPr>
        <w:tc>
          <w:tcPr>
            <w:tcW w:w="304" w:type="dxa"/>
            <w:vMerge/>
            <w:vAlign w:val="center"/>
          </w:tcPr>
          <w:p w14:paraId="53FA1863" w14:textId="77777777" w:rsidR="00C34AD2" w:rsidRPr="00F022E3" w:rsidRDefault="00C34AD2" w:rsidP="004B72DA">
            <w:pPr>
              <w:spacing w:before="0" w:after="0"/>
              <w:jc w:val="both"/>
              <w:rPr>
                <w:b/>
                <w:sz w:val="16"/>
                <w:szCs w:val="16"/>
              </w:rPr>
            </w:pPr>
          </w:p>
        </w:tc>
        <w:tc>
          <w:tcPr>
            <w:tcW w:w="1081" w:type="dxa"/>
            <w:vMerge/>
            <w:vAlign w:val="center"/>
          </w:tcPr>
          <w:p w14:paraId="3C866927" w14:textId="77777777" w:rsidR="00C34AD2" w:rsidRPr="00F022E3" w:rsidRDefault="00C34AD2" w:rsidP="004B72DA">
            <w:pPr>
              <w:spacing w:before="0" w:after="0"/>
              <w:jc w:val="both"/>
              <w:rPr>
                <w:b/>
                <w:sz w:val="16"/>
                <w:szCs w:val="16"/>
              </w:rPr>
            </w:pPr>
          </w:p>
        </w:tc>
        <w:tc>
          <w:tcPr>
            <w:tcW w:w="944" w:type="dxa"/>
            <w:vAlign w:val="center"/>
          </w:tcPr>
          <w:p w14:paraId="0B7CD92F"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4FA495A6" w14:textId="77777777" w:rsidR="00C34AD2" w:rsidRPr="00F022E3" w:rsidRDefault="00C34AD2" w:rsidP="004B72DA">
            <w:pPr>
              <w:spacing w:before="0" w:after="0"/>
              <w:jc w:val="both"/>
              <w:rPr>
                <w:sz w:val="16"/>
                <w:szCs w:val="16"/>
              </w:rPr>
            </w:pPr>
          </w:p>
        </w:tc>
        <w:tc>
          <w:tcPr>
            <w:tcW w:w="773" w:type="dxa"/>
            <w:vAlign w:val="center"/>
          </w:tcPr>
          <w:p w14:paraId="780DD645" w14:textId="77777777" w:rsidR="00C34AD2" w:rsidRPr="00F022E3" w:rsidRDefault="00C34AD2" w:rsidP="004B72DA">
            <w:pPr>
              <w:spacing w:before="0" w:after="0"/>
              <w:rPr>
                <w:sz w:val="16"/>
                <w:szCs w:val="16"/>
              </w:rPr>
            </w:pPr>
          </w:p>
        </w:tc>
        <w:tc>
          <w:tcPr>
            <w:tcW w:w="773" w:type="dxa"/>
            <w:vAlign w:val="center"/>
          </w:tcPr>
          <w:p w14:paraId="45E21485" w14:textId="77777777" w:rsidR="00C34AD2" w:rsidRPr="00F022E3" w:rsidRDefault="00C34AD2" w:rsidP="004B72DA">
            <w:pPr>
              <w:spacing w:before="0" w:after="0"/>
              <w:rPr>
                <w:sz w:val="16"/>
                <w:szCs w:val="16"/>
              </w:rPr>
            </w:pPr>
          </w:p>
        </w:tc>
        <w:tc>
          <w:tcPr>
            <w:tcW w:w="773" w:type="dxa"/>
            <w:vAlign w:val="center"/>
          </w:tcPr>
          <w:p w14:paraId="0D3A0B1C" w14:textId="77777777" w:rsidR="00C34AD2" w:rsidRPr="00F022E3" w:rsidRDefault="00C34AD2" w:rsidP="004B72DA">
            <w:pPr>
              <w:spacing w:before="0" w:after="0"/>
              <w:rPr>
                <w:sz w:val="16"/>
                <w:szCs w:val="16"/>
              </w:rPr>
            </w:pPr>
          </w:p>
        </w:tc>
        <w:tc>
          <w:tcPr>
            <w:tcW w:w="772" w:type="dxa"/>
            <w:vAlign w:val="center"/>
          </w:tcPr>
          <w:p w14:paraId="06C8EE04" w14:textId="77777777" w:rsidR="00C34AD2" w:rsidRPr="00F022E3" w:rsidRDefault="00C34AD2" w:rsidP="004B72DA">
            <w:pPr>
              <w:spacing w:before="0" w:after="0"/>
              <w:rPr>
                <w:sz w:val="16"/>
                <w:szCs w:val="16"/>
              </w:rPr>
            </w:pPr>
          </w:p>
        </w:tc>
        <w:tc>
          <w:tcPr>
            <w:tcW w:w="772" w:type="dxa"/>
            <w:vAlign w:val="center"/>
          </w:tcPr>
          <w:p w14:paraId="655FD5CF" w14:textId="77777777" w:rsidR="00C34AD2" w:rsidRPr="00F022E3" w:rsidRDefault="00C34AD2" w:rsidP="004B72DA">
            <w:pPr>
              <w:spacing w:before="0" w:after="0"/>
              <w:rPr>
                <w:sz w:val="16"/>
                <w:szCs w:val="16"/>
              </w:rPr>
            </w:pPr>
          </w:p>
        </w:tc>
        <w:tc>
          <w:tcPr>
            <w:tcW w:w="773" w:type="dxa"/>
            <w:vAlign w:val="center"/>
          </w:tcPr>
          <w:p w14:paraId="289A558B" w14:textId="77777777" w:rsidR="00C34AD2" w:rsidRPr="00F022E3" w:rsidRDefault="00C34AD2" w:rsidP="004B72DA">
            <w:pPr>
              <w:spacing w:before="0" w:after="0"/>
              <w:jc w:val="both"/>
              <w:rPr>
                <w:sz w:val="16"/>
                <w:szCs w:val="16"/>
              </w:rPr>
            </w:pPr>
          </w:p>
        </w:tc>
        <w:tc>
          <w:tcPr>
            <w:tcW w:w="927" w:type="dxa"/>
            <w:vAlign w:val="center"/>
          </w:tcPr>
          <w:p w14:paraId="43D08C30" w14:textId="77777777" w:rsidR="00C34AD2" w:rsidRPr="00F022E3" w:rsidRDefault="00C34AD2" w:rsidP="004B72DA">
            <w:pPr>
              <w:spacing w:before="0" w:after="0"/>
              <w:rPr>
                <w:sz w:val="16"/>
                <w:szCs w:val="16"/>
              </w:rPr>
            </w:pPr>
          </w:p>
        </w:tc>
        <w:tc>
          <w:tcPr>
            <w:tcW w:w="929" w:type="dxa"/>
            <w:vAlign w:val="center"/>
          </w:tcPr>
          <w:p w14:paraId="329EED59" w14:textId="77777777" w:rsidR="00C34AD2" w:rsidRPr="00F022E3" w:rsidRDefault="00C34AD2" w:rsidP="004B72DA">
            <w:pPr>
              <w:spacing w:before="0" w:after="0"/>
              <w:jc w:val="both"/>
              <w:rPr>
                <w:sz w:val="16"/>
                <w:szCs w:val="16"/>
              </w:rPr>
            </w:pPr>
          </w:p>
        </w:tc>
      </w:tr>
      <w:tr w:rsidR="00C34AD2" w:rsidRPr="00F022E3" w14:paraId="6F0682B4" w14:textId="77777777" w:rsidTr="004B72DA">
        <w:trPr>
          <w:trHeight w:val="112"/>
        </w:trPr>
        <w:tc>
          <w:tcPr>
            <w:tcW w:w="304" w:type="dxa"/>
            <w:vMerge/>
            <w:vAlign w:val="center"/>
          </w:tcPr>
          <w:p w14:paraId="3A980FC4" w14:textId="77777777" w:rsidR="00C34AD2" w:rsidRPr="00F022E3" w:rsidRDefault="00C34AD2" w:rsidP="004B72DA">
            <w:pPr>
              <w:spacing w:before="0" w:after="0"/>
              <w:jc w:val="both"/>
              <w:rPr>
                <w:b/>
                <w:sz w:val="16"/>
                <w:szCs w:val="16"/>
              </w:rPr>
            </w:pPr>
          </w:p>
        </w:tc>
        <w:tc>
          <w:tcPr>
            <w:tcW w:w="1081" w:type="dxa"/>
            <w:vMerge/>
            <w:vAlign w:val="center"/>
          </w:tcPr>
          <w:p w14:paraId="76A19868" w14:textId="77777777" w:rsidR="00C34AD2" w:rsidRPr="00F022E3" w:rsidRDefault="00C34AD2" w:rsidP="004B72DA">
            <w:pPr>
              <w:spacing w:before="0" w:after="0"/>
              <w:jc w:val="both"/>
              <w:rPr>
                <w:b/>
                <w:sz w:val="16"/>
                <w:szCs w:val="16"/>
              </w:rPr>
            </w:pPr>
          </w:p>
        </w:tc>
        <w:tc>
          <w:tcPr>
            <w:tcW w:w="944" w:type="dxa"/>
            <w:vAlign w:val="center"/>
          </w:tcPr>
          <w:p w14:paraId="3060D58D"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0DED6129" w14:textId="77777777" w:rsidR="00C34AD2" w:rsidRPr="00F022E3" w:rsidRDefault="00C34AD2" w:rsidP="004B72DA">
            <w:pPr>
              <w:spacing w:before="0" w:after="0"/>
              <w:jc w:val="both"/>
              <w:rPr>
                <w:sz w:val="16"/>
                <w:szCs w:val="16"/>
              </w:rPr>
            </w:pPr>
          </w:p>
        </w:tc>
        <w:tc>
          <w:tcPr>
            <w:tcW w:w="773" w:type="dxa"/>
            <w:vAlign w:val="center"/>
          </w:tcPr>
          <w:p w14:paraId="66B51AB0" w14:textId="77777777" w:rsidR="00C34AD2" w:rsidRPr="00F022E3" w:rsidRDefault="00C34AD2" w:rsidP="004B72DA">
            <w:pPr>
              <w:spacing w:before="0" w:after="0"/>
              <w:rPr>
                <w:sz w:val="16"/>
                <w:szCs w:val="16"/>
              </w:rPr>
            </w:pPr>
          </w:p>
        </w:tc>
        <w:tc>
          <w:tcPr>
            <w:tcW w:w="773" w:type="dxa"/>
            <w:vAlign w:val="center"/>
          </w:tcPr>
          <w:p w14:paraId="4CCDC600" w14:textId="77777777" w:rsidR="00C34AD2" w:rsidRPr="00F022E3" w:rsidRDefault="00C34AD2" w:rsidP="004B72DA">
            <w:pPr>
              <w:spacing w:before="0" w:after="0"/>
              <w:rPr>
                <w:sz w:val="16"/>
                <w:szCs w:val="16"/>
              </w:rPr>
            </w:pPr>
          </w:p>
        </w:tc>
        <w:tc>
          <w:tcPr>
            <w:tcW w:w="773" w:type="dxa"/>
            <w:vAlign w:val="center"/>
          </w:tcPr>
          <w:p w14:paraId="0D31D5B4" w14:textId="77777777" w:rsidR="00C34AD2" w:rsidRPr="00F022E3" w:rsidRDefault="00C34AD2" w:rsidP="004B72DA">
            <w:pPr>
              <w:spacing w:before="0" w:after="0"/>
              <w:rPr>
                <w:sz w:val="16"/>
                <w:szCs w:val="16"/>
              </w:rPr>
            </w:pPr>
          </w:p>
        </w:tc>
        <w:tc>
          <w:tcPr>
            <w:tcW w:w="772" w:type="dxa"/>
            <w:vAlign w:val="center"/>
          </w:tcPr>
          <w:p w14:paraId="4BE01CDA" w14:textId="77777777" w:rsidR="00C34AD2" w:rsidRPr="00F022E3" w:rsidRDefault="00C34AD2" w:rsidP="004B72DA">
            <w:pPr>
              <w:spacing w:before="0" w:after="0"/>
              <w:rPr>
                <w:sz w:val="16"/>
                <w:szCs w:val="16"/>
              </w:rPr>
            </w:pPr>
          </w:p>
        </w:tc>
        <w:tc>
          <w:tcPr>
            <w:tcW w:w="772" w:type="dxa"/>
            <w:vAlign w:val="center"/>
          </w:tcPr>
          <w:p w14:paraId="6FBFB574" w14:textId="77777777" w:rsidR="00C34AD2" w:rsidRPr="00F022E3" w:rsidRDefault="00C34AD2" w:rsidP="004B72DA">
            <w:pPr>
              <w:spacing w:before="0" w:after="0"/>
              <w:rPr>
                <w:sz w:val="16"/>
                <w:szCs w:val="16"/>
              </w:rPr>
            </w:pPr>
          </w:p>
        </w:tc>
        <w:tc>
          <w:tcPr>
            <w:tcW w:w="773" w:type="dxa"/>
            <w:vAlign w:val="center"/>
          </w:tcPr>
          <w:p w14:paraId="28A11050" w14:textId="77777777" w:rsidR="00C34AD2" w:rsidRPr="00F022E3" w:rsidRDefault="00C34AD2" w:rsidP="004B72DA">
            <w:pPr>
              <w:spacing w:before="0" w:after="0"/>
              <w:jc w:val="both"/>
              <w:rPr>
                <w:sz w:val="16"/>
                <w:szCs w:val="16"/>
              </w:rPr>
            </w:pPr>
          </w:p>
        </w:tc>
        <w:tc>
          <w:tcPr>
            <w:tcW w:w="927" w:type="dxa"/>
            <w:vAlign w:val="center"/>
          </w:tcPr>
          <w:p w14:paraId="45FB9990" w14:textId="77777777" w:rsidR="00C34AD2" w:rsidRPr="00F022E3" w:rsidRDefault="00C34AD2" w:rsidP="004B72DA">
            <w:pPr>
              <w:spacing w:before="0" w:after="0"/>
              <w:rPr>
                <w:sz w:val="16"/>
                <w:szCs w:val="16"/>
              </w:rPr>
            </w:pPr>
          </w:p>
        </w:tc>
        <w:tc>
          <w:tcPr>
            <w:tcW w:w="929" w:type="dxa"/>
            <w:vAlign w:val="center"/>
          </w:tcPr>
          <w:p w14:paraId="603F149C" w14:textId="77777777" w:rsidR="00C34AD2" w:rsidRPr="00F022E3" w:rsidRDefault="00C34AD2" w:rsidP="004B72DA">
            <w:pPr>
              <w:spacing w:before="0" w:after="0"/>
              <w:jc w:val="both"/>
              <w:rPr>
                <w:sz w:val="16"/>
                <w:szCs w:val="16"/>
              </w:rPr>
            </w:pPr>
          </w:p>
        </w:tc>
      </w:tr>
      <w:tr w:rsidR="00C34AD2" w:rsidRPr="00F022E3" w14:paraId="56A742D3" w14:textId="77777777" w:rsidTr="004B72DA">
        <w:trPr>
          <w:trHeight w:val="112"/>
        </w:trPr>
        <w:tc>
          <w:tcPr>
            <w:tcW w:w="304" w:type="dxa"/>
            <w:vMerge/>
            <w:vAlign w:val="center"/>
          </w:tcPr>
          <w:p w14:paraId="67D13204" w14:textId="77777777" w:rsidR="00C34AD2" w:rsidRPr="00F022E3" w:rsidRDefault="00C34AD2" w:rsidP="004B72DA">
            <w:pPr>
              <w:spacing w:before="0" w:after="0"/>
              <w:jc w:val="both"/>
              <w:rPr>
                <w:b/>
                <w:sz w:val="16"/>
                <w:szCs w:val="16"/>
              </w:rPr>
            </w:pPr>
          </w:p>
        </w:tc>
        <w:tc>
          <w:tcPr>
            <w:tcW w:w="1081" w:type="dxa"/>
            <w:vMerge w:val="restart"/>
            <w:vAlign w:val="center"/>
          </w:tcPr>
          <w:p w14:paraId="5F78C2C1" w14:textId="77777777" w:rsidR="00C34AD2" w:rsidRPr="00F022E3" w:rsidRDefault="00C34AD2" w:rsidP="004B72DA">
            <w:pPr>
              <w:spacing w:before="0" w:after="0"/>
              <w:jc w:val="both"/>
              <w:rPr>
                <w:b/>
                <w:sz w:val="16"/>
                <w:szCs w:val="16"/>
              </w:rPr>
            </w:pPr>
            <w:r w:rsidRPr="00F022E3">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36D45742"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0B243D18" w14:textId="77777777" w:rsidR="00C34AD2" w:rsidRPr="00F022E3" w:rsidRDefault="00C34AD2" w:rsidP="004B72DA">
            <w:pPr>
              <w:spacing w:before="0" w:after="0"/>
              <w:jc w:val="both"/>
              <w:rPr>
                <w:sz w:val="16"/>
                <w:szCs w:val="16"/>
              </w:rPr>
            </w:pPr>
          </w:p>
        </w:tc>
        <w:tc>
          <w:tcPr>
            <w:tcW w:w="773" w:type="dxa"/>
            <w:vAlign w:val="center"/>
          </w:tcPr>
          <w:p w14:paraId="08488B74" w14:textId="77777777" w:rsidR="00C34AD2" w:rsidRPr="00F022E3" w:rsidRDefault="00C34AD2" w:rsidP="004B72DA">
            <w:pPr>
              <w:spacing w:before="0" w:after="0"/>
              <w:rPr>
                <w:sz w:val="16"/>
                <w:szCs w:val="16"/>
              </w:rPr>
            </w:pPr>
          </w:p>
        </w:tc>
        <w:tc>
          <w:tcPr>
            <w:tcW w:w="773" w:type="dxa"/>
            <w:vAlign w:val="center"/>
          </w:tcPr>
          <w:p w14:paraId="621A8A6D" w14:textId="77777777" w:rsidR="00C34AD2" w:rsidRPr="00F022E3" w:rsidRDefault="00C34AD2" w:rsidP="004B72DA">
            <w:pPr>
              <w:spacing w:before="0" w:after="0"/>
              <w:rPr>
                <w:sz w:val="16"/>
                <w:szCs w:val="16"/>
              </w:rPr>
            </w:pPr>
          </w:p>
        </w:tc>
        <w:tc>
          <w:tcPr>
            <w:tcW w:w="773" w:type="dxa"/>
            <w:vAlign w:val="center"/>
          </w:tcPr>
          <w:p w14:paraId="2F3D54A9" w14:textId="77777777" w:rsidR="00C34AD2" w:rsidRPr="00F022E3" w:rsidRDefault="00C34AD2" w:rsidP="004B72DA">
            <w:pPr>
              <w:spacing w:before="0" w:after="0"/>
              <w:rPr>
                <w:sz w:val="16"/>
                <w:szCs w:val="16"/>
              </w:rPr>
            </w:pPr>
          </w:p>
        </w:tc>
        <w:tc>
          <w:tcPr>
            <w:tcW w:w="772" w:type="dxa"/>
            <w:vAlign w:val="center"/>
          </w:tcPr>
          <w:p w14:paraId="5EE5A1CC" w14:textId="77777777" w:rsidR="00C34AD2" w:rsidRPr="00F022E3" w:rsidRDefault="00C34AD2" w:rsidP="004B72DA">
            <w:pPr>
              <w:spacing w:before="0" w:after="0"/>
              <w:rPr>
                <w:sz w:val="16"/>
                <w:szCs w:val="16"/>
              </w:rPr>
            </w:pPr>
          </w:p>
        </w:tc>
        <w:tc>
          <w:tcPr>
            <w:tcW w:w="772" w:type="dxa"/>
            <w:vAlign w:val="center"/>
          </w:tcPr>
          <w:p w14:paraId="2A7CF71D" w14:textId="77777777" w:rsidR="00C34AD2" w:rsidRPr="00F022E3" w:rsidRDefault="00C34AD2" w:rsidP="004B72DA">
            <w:pPr>
              <w:spacing w:before="0" w:after="0"/>
              <w:rPr>
                <w:sz w:val="16"/>
                <w:szCs w:val="16"/>
              </w:rPr>
            </w:pPr>
          </w:p>
        </w:tc>
        <w:tc>
          <w:tcPr>
            <w:tcW w:w="773" w:type="dxa"/>
            <w:vAlign w:val="center"/>
          </w:tcPr>
          <w:p w14:paraId="1720CB82" w14:textId="77777777" w:rsidR="00C34AD2" w:rsidRPr="00F022E3" w:rsidRDefault="00C34AD2" w:rsidP="004B72DA">
            <w:pPr>
              <w:spacing w:before="0" w:after="0"/>
              <w:jc w:val="both"/>
              <w:rPr>
                <w:sz w:val="16"/>
                <w:szCs w:val="16"/>
              </w:rPr>
            </w:pPr>
          </w:p>
        </w:tc>
        <w:tc>
          <w:tcPr>
            <w:tcW w:w="927" w:type="dxa"/>
            <w:vAlign w:val="center"/>
          </w:tcPr>
          <w:p w14:paraId="602C0800" w14:textId="77777777" w:rsidR="00C34AD2" w:rsidRPr="00F022E3" w:rsidRDefault="00C34AD2" w:rsidP="004B72DA">
            <w:pPr>
              <w:spacing w:before="0" w:after="0"/>
              <w:rPr>
                <w:sz w:val="16"/>
                <w:szCs w:val="16"/>
              </w:rPr>
            </w:pPr>
          </w:p>
        </w:tc>
        <w:tc>
          <w:tcPr>
            <w:tcW w:w="929" w:type="dxa"/>
            <w:vAlign w:val="center"/>
          </w:tcPr>
          <w:p w14:paraId="143BD6AC" w14:textId="77777777" w:rsidR="00C34AD2" w:rsidRPr="00F022E3" w:rsidRDefault="00C34AD2" w:rsidP="004B72DA">
            <w:pPr>
              <w:spacing w:before="0" w:after="0"/>
              <w:jc w:val="both"/>
              <w:rPr>
                <w:sz w:val="16"/>
                <w:szCs w:val="16"/>
              </w:rPr>
            </w:pPr>
          </w:p>
        </w:tc>
      </w:tr>
      <w:tr w:rsidR="00C34AD2" w:rsidRPr="00F022E3" w14:paraId="07EB4817" w14:textId="77777777" w:rsidTr="004B72DA">
        <w:trPr>
          <w:trHeight w:val="112"/>
        </w:trPr>
        <w:tc>
          <w:tcPr>
            <w:tcW w:w="304" w:type="dxa"/>
            <w:vMerge/>
            <w:vAlign w:val="center"/>
          </w:tcPr>
          <w:p w14:paraId="69BB7749" w14:textId="77777777" w:rsidR="00C34AD2" w:rsidRPr="00F022E3" w:rsidRDefault="00C34AD2" w:rsidP="004B72DA">
            <w:pPr>
              <w:spacing w:before="0" w:after="0"/>
              <w:jc w:val="both"/>
              <w:rPr>
                <w:b/>
                <w:sz w:val="16"/>
                <w:szCs w:val="16"/>
              </w:rPr>
            </w:pPr>
          </w:p>
        </w:tc>
        <w:tc>
          <w:tcPr>
            <w:tcW w:w="1081" w:type="dxa"/>
            <w:vMerge/>
            <w:vAlign w:val="center"/>
          </w:tcPr>
          <w:p w14:paraId="57DC152B" w14:textId="77777777" w:rsidR="00C34AD2" w:rsidRPr="00F022E3" w:rsidRDefault="00C34AD2" w:rsidP="004B72DA">
            <w:pPr>
              <w:spacing w:before="0" w:after="0"/>
              <w:jc w:val="both"/>
              <w:rPr>
                <w:b/>
                <w:sz w:val="16"/>
                <w:szCs w:val="16"/>
              </w:rPr>
            </w:pPr>
          </w:p>
        </w:tc>
        <w:tc>
          <w:tcPr>
            <w:tcW w:w="944" w:type="dxa"/>
            <w:vAlign w:val="center"/>
          </w:tcPr>
          <w:p w14:paraId="3124F0CF"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7136F509" w14:textId="77777777" w:rsidR="00C34AD2" w:rsidRPr="00F022E3" w:rsidRDefault="00C34AD2" w:rsidP="004B72DA">
            <w:pPr>
              <w:spacing w:before="0" w:after="0"/>
              <w:jc w:val="both"/>
              <w:rPr>
                <w:sz w:val="16"/>
                <w:szCs w:val="16"/>
              </w:rPr>
            </w:pPr>
          </w:p>
        </w:tc>
        <w:tc>
          <w:tcPr>
            <w:tcW w:w="773" w:type="dxa"/>
            <w:vAlign w:val="center"/>
          </w:tcPr>
          <w:p w14:paraId="6463512E" w14:textId="77777777" w:rsidR="00C34AD2" w:rsidRPr="00F022E3" w:rsidRDefault="00C34AD2" w:rsidP="004B72DA">
            <w:pPr>
              <w:spacing w:before="0" w:after="0"/>
              <w:rPr>
                <w:sz w:val="16"/>
                <w:szCs w:val="16"/>
              </w:rPr>
            </w:pPr>
          </w:p>
        </w:tc>
        <w:tc>
          <w:tcPr>
            <w:tcW w:w="773" w:type="dxa"/>
            <w:vAlign w:val="center"/>
          </w:tcPr>
          <w:p w14:paraId="512E35BD" w14:textId="77777777" w:rsidR="00C34AD2" w:rsidRPr="00F022E3" w:rsidRDefault="00C34AD2" w:rsidP="004B72DA">
            <w:pPr>
              <w:spacing w:before="0" w:after="0"/>
              <w:rPr>
                <w:sz w:val="16"/>
                <w:szCs w:val="16"/>
              </w:rPr>
            </w:pPr>
          </w:p>
        </w:tc>
        <w:tc>
          <w:tcPr>
            <w:tcW w:w="773" w:type="dxa"/>
            <w:vAlign w:val="center"/>
          </w:tcPr>
          <w:p w14:paraId="74D0804E" w14:textId="77777777" w:rsidR="00C34AD2" w:rsidRPr="00F022E3" w:rsidRDefault="00C34AD2" w:rsidP="004B72DA">
            <w:pPr>
              <w:spacing w:before="0" w:after="0"/>
              <w:rPr>
                <w:sz w:val="16"/>
                <w:szCs w:val="16"/>
              </w:rPr>
            </w:pPr>
          </w:p>
        </w:tc>
        <w:tc>
          <w:tcPr>
            <w:tcW w:w="772" w:type="dxa"/>
            <w:vAlign w:val="center"/>
          </w:tcPr>
          <w:p w14:paraId="7DD718B5" w14:textId="77777777" w:rsidR="00C34AD2" w:rsidRPr="00F022E3" w:rsidRDefault="00C34AD2" w:rsidP="004B72DA">
            <w:pPr>
              <w:spacing w:before="0" w:after="0"/>
              <w:rPr>
                <w:sz w:val="16"/>
                <w:szCs w:val="16"/>
              </w:rPr>
            </w:pPr>
          </w:p>
        </w:tc>
        <w:tc>
          <w:tcPr>
            <w:tcW w:w="772" w:type="dxa"/>
            <w:vAlign w:val="center"/>
          </w:tcPr>
          <w:p w14:paraId="3FDBD901" w14:textId="77777777" w:rsidR="00C34AD2" w:rsidRPr="00F022E3" w:rsidRDefault="00C34AD2" w:rsidP="004B72DA">
            <w:pPr>
              <w:spacing w:before="0" w:after="0"/>
              <w:rPr>
                <w:sz w:val="16"/>
                <w:szCs w:val="16"/>
              </w:rPr>
            </w:pPr>
          </w:p>
        </w:tc>
        <w:tc>
          <w:tcPr>
            <w:tcW w:w="773" w:type="dxa"/>
            <w:vAlign w:val="center"/>
          </w:tcPr>
          <w:p w14:paraId="7020E1F0" w14:textId="77777777" w:rsidR="00C34AD2" w:rsidRPr="00F022E3" w:rsidRDefault="00C34AD2" w:rsidP="004B72DA">
            <w:pPr>
              <w:spacing w:before="0" w:after="0"/>
              <w:jc w:val="both"/>
              <w:rPr>
                <w:sz w:val="16"/>
                <w:szCs w:val="16"/>
              </w:rPr>
            </w:pPr>
          </w:p>
        </w:tc>
        <w:tc>
          <w:tcPr>
            <w:tcW w:w="927" w:type="dxa"/>
            <w:vAlign w:val="center"/>
          </w:tcPr>
          <w:p w14:paraId="3888A794" w14:textId="77777777" w:rsidR="00C34AD2" w:rsidRPr="00F022E3" w:rsidRDefault="00C34AD2" w:rsidP="004B72DA">
            <w:pPr>
              <w:spacing w:before="0" w:after="0"/>
              <w:rPr>
                <w:sz w:val="16"/>
                <w:szCs w:val="16"/>
              </w:rPr>
            </w:pPr>
          </w:p>
        </w:tc>
        <w:tc>
          <w:tcPr>
            <w:tcW w:w="929" w:type="dxa"/>
            <w:vAlign w:val="center"/>
          </w:tcPr>
          <w:p w14:paraId="6D91A81D" w14:textId="77777777" w:rsidR="00C34AD2" w:rsidRPr="00F022E3" w:rsidRDefault="00C34AD2" w:rsidP="004B72DA">
            <w:pPr>
              <w:spacing w:before="0" w:after="0"/>
              <w:jc w:val="both"/>
              <w:rPr>
                <w:sz w:val="16"/>
                <w:szCs w:val="16"/>
              </w:rPr>
            </w:pPr>
          </w:p>
        </w:tc>
      </w:tr>
      <w:tr w:rsidR="00C34AD2" w:rsidRPr="00F022E3" w14:paraId="6B03BE61" w14:textId="77777777" w:rsidTr="004B72DA">
        <w:trPr>
          <w:trHeight w:val="112"/>
        </w:trPr>
        <w:tc>
          <w:tcPr>
            <w:tcW w:w="304" w:type="dxa"/>
            <w:vMerge/>
            <w:vAlign w:val="center"/>
          </w:tcPr>
          <w:p w14:paraId="68394F07" w14:textId="77777777" w:rsidR="00C34AD2" w:rsidRPr="00F022E3" w:rsidRDefault="00C34AD2" w:rsidP="004B72DA">
            <w:pPr>
              <w:spacing w:before="0" w:after="0"/>
              <w:jc w:val="both"/>
              <w:rPr>
                <w:b/>
                <w:sz w:val="16"/>
                <w:szCs w:val="16"/>
              </w:rPr>
            </w:pPr>
          </w:p>
        </w:tc>
        <w:tc>
          <w:tcPr>
            <w:tcW w:w="1081" w:type="dxa"/>
            <w:vMerge/>
            <w:vAlign w:val="center"/>
          </w:tcPr>
          <w:p w14:paraId="7999B3FA" w14:textId="77777777" w:rsidR="00C34AD2" w:rsidRPr="00F022E3" w:rsidRDefault="00C34AD2" w:rsidP="004B72DA">
            <w:pPr>
              <w:spacing w:before="0" w:after="0"/>
              <w:jc w:val="both"/>
              <w:rPr>
                <w:b/>
                <w:sz w:val="16"/>
                <w:szCs w:val="16"/>
              </w:rPr>
            </w:pPr>
          </w:p>
        </w:tc>
        <w:tc>
          <w:tcPr>
            <w:tcW w:w="944" w:type="dxa"/>
            <w:vAlign w:val="center"/>
          </w:tcPr>
          <w:p w14:paraId="189A885E"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7B6E2C14" w14:textId="77777777" w:rsidR="00C34AD2" w:rsidRPr="00F022E3" w:rsidRDefault="00C34AD2" w:rsidP="004B72DA">
            <w:pPr>
              <w:spacing w:before="0" w:after="0"/>
              <w:jc w:val="both"/>
              <w:rPr>
                <w:sz w:val="16"/>
                <w:szCs w:val="16"/>
              </w:rPr>
            </w:pPr>
          </w:p>
        </w:tc>
        <w:tc>
          <w:tcPr>
            <w:tcW w:w="773" w:type="dxa"/>
            <w:vAlign w:val="center"/>
          </w:tcPr>
          <w:p w14:paraId="4C9DE25E" w14:textId="77777777" w:rsidR="00C34AD2" w:rsidRPr="00F022E3" w:rsidRDefault="00C34AD2" w:rsidP="004B72DA">
            <w:pPr>
              <w:spacing w:before="0" w:after="0"/>
              <w:rPr>
                <w:sz w:val="16"/>
                <w:szCs w:val="16"/>
              </w:rPr>
            </w:pPr>
          </w:p>
        </w:tc>
        <w:tc>
          <w:tcPr>
            <w:tcW w:w="773" w:type="dxa"/>
            <w:vAlign w:val="center"/>
          </w:tcPr>
          <w:p w14:paraId="60020797" w14:textId="77777777" w:rsidR="00C34AD2" w:rsidRPr="00F022E3" w:rsidRDefault="00C34AD2" w:rsidP="004B72DA">
            <w:pPr>
              <w:spacing w:before="0" w:after="0"/>
              <w:rPr>
                <w:sz w:val="16"/>
                <w:szCs w:val="16"/>
              </w:rPr>
            </w:pPr>
          </w:p>
        </w:tc>
        <w:tc>
          <w:tcPr>
            <w:tcW w:w="773" w:type="dxa"/>
            <w:vAlign w:val="center"/>
          </w:tcPr>
          <w:p w14:paraId="48EA04B8" w14:textId="77777777" w:rsidR="00C34AD2" w:rsidRPr="00F022E3" w:rsidRDefault="00C34AD2" w:rsidP="004B72DA">
            <w:pPr>
              <w:spacing w:before="0" w:after="0"/>
              <w:rPr>
                <w:sz w:val="16"/>
                <w:szCs w:val="16"/>
              </w:rPr>
            </w:pPr>
          </w:p>
        </w:tc>
        <w:tc>
          <w:tcPr>
            <w:tcW w:w="772" w:type="dxa"/>
            <w:vAlign w:val="center"/>
          </w:tcPr>
          <w:p w14:paraId="54C3F104" w14:textId="77777777" w:rsidR="00C34AD2" w:rsidRPr="00F022E3" w:rsidRDefault="00C34AD2" w:rsidP="004B72DA">
            <w:pPr>
              <w:spacing w:before="0" w:after="0"/>
              <w:rPr>
                <w:sz w:val="16"/>
                <w:szCs w:val="16"/>
              </w:rPr>
            </w:pPr>
          </w:p>
        </w:tc>
        <w:tc>
          <w:tcPr>
            <w:tcW w:w="772" w:type="dxa"/>
            <w:vAlign w:val="center"/>
          </w:tcPr>
          <w:p w14:paraId="7C020F0D" w14:textId="77777777" w:rsidR="00C34AD2" w:rsidRPr="00F022E3" w:rsidRDefault="00C34AD2" w:rsidP="004B72DA">
            <w:pPr>
              <w:spacing w:before="0" w:after="0"/>
              <w:rPr>
                <w:sz w:val="16"/>
                <w:szCs w:val="16"/>
              </w:rPr>
            </w:pPr>
          </w:p>
        </w:tc>
        <w:tc>
          <w:tcPr>
            <w:tcW w:w="773" w:type="dxa"/>
            <w:vAlign w:val="center"/>
          </w:tcPr>
          <w:p w14:paraId="76085570" w14:textId="77777777" w:rsidR="00C34AD2" w:rsidRPr="00F022E3" w:rsidRDefault="00C34AD2" w:rsidP="004B72DA">
            <w:pPr>
              <w:spacing w:before="0" w:after="0"/>
              <w:jc w:val="both"/>
              <w:rPr>
                <w:sz w:val="16"/>
                <w:szCs w:val="16"/>
              </w:rPr>
            </w:pPr>
          </w:p>
        </w:tc>
        <w:tc>
          <w:tcPr>
            <w:tcW w:w="927" w:type="dxa"/>
            <w:vAlign w:val="center"/>
          </w:tcPr>
          <w:p w14:paraId="38C2A34C" w14:textId="77777777" w:rsidR="00C34AD2" w:rsidRPr="00F022E3" w:rsidRDefault="00C34AD2" w:rsidP="004B72DA">
            <w:pPr>
              <w:spacing w:before="0" w:after="0"/>
              <w:rPr>
                <w:sz w:val="16"/>
                <w:szCs w:val="16"/>
              </w:rPr>
            </w:pPr>
          </w:p>
        </w:tc>
        <w:tc>
          <w:tcPr>
            <w:tcW w:w="929" w:type="dxa"/>
            <w:vAlign w:val="center"/>
          </w:tcPr>
          <w:p w14:paraId="1DFF6CF5" w14:textId="77777777" w:rsidR="00C34AD2" w:rsidRPr="00F022E3" w:rsidRDefault="00C34AD2" w:rsidP="004B72DA">
            <w:pPr>
              <w:spacing w:before="0" w:after="0"/>
              <w:jc w:val="both"/>
              <w:rPr>
                <w:sz w:val="16"/>
                <w:szCs w:val="16"/>
              </w:rPr>
            </w:pPr>
          </w:p>
        </w:tc>
      </w:tr>
      <w:tr w:rsidR="00C34AD2" w:rsidRPr="00F022E3" w14:paraId="0DF93611" w14:textId="77777777" w:rsidTr="004B72DA">
        <w:trPr>
          <w:trHeight w:val="112"/>
        </w:trPr>
        <w:tc>
          <w:tcPr>
            <w:tcW w:w="304" w:type="dxa"/>
            <w:vMerge/>
            <w:vAlign w:val="center"/>
          </w:tcPr>
          <w:p w14:paraId="09AB851B" w14:textId="77777777" w:rsidR="00C34AD2" w:rsidRPr="00F022E3" w:rsidRDefault="00C34AD2" w:rsidP="004B72DA">
            <w:pPr>
              <w:spacing w:before="0" w:after="0"/>
              <w:jc w:val="both"/>
              <w:rPr>
                <w:b/>
                <w:sz w:val="16"/>
                <w:szCs w:val="16"/>
              </w:rPr>
            </w:pPr>
          </w:p>
        </w:tc>
        <w:tc>
          <w:tcPr>
            <w:tcW w:w="1081" w:type="dxa"/>
            <w:vMerge/>
            <w:vAlign w:val="center"/>
          </w:tcPr>
          <w:p w14:paraId="141E05A6" w14:textId="77777777" w:rsidR="00C34AD2" w:rsidRPr="00F022E3" w:rsidRDefault="00C34AD2" w:rsidP="004B72DA">
            <w:pPr>
              <w:spacing w:before="0" w:after="0"/>
              <w:jc w:val="both"/>
              <w:rPr>
                <w:b/>
                <w:sz w:val="16"/>
                <w:szCs w:val="16"/>
              </w:rPr>
            </w:pPr>
          </w:p>
        </w:tc>
        <w:tc>
          <w:tcPr>
            <w:tcW w:w="944" w:type="dxa"/>
            <w:vAlign w:val="center"/>
          </w:tcPr>
          <w:p w14:paraId="5ECB648E"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3BDD7EB7" w14:textId="77777777" w:rsidR="00C34AD2" w:rsidRPr="00F022E3" w:rsidRDefault="00C34AD2" w:rsidP="004B72DA">
            <w:pPr>
              <w:spacing w:before="0" w:after="0"/>
              <w:jc w:val="both"/>
              <w:rPr>
                <w:sz w:val="16"/>
                <w:szCs w:val="16"/>
              </w:rPr>
            </w:pPr>
          </w:p>
        </w:tc>
        <w:tc>
          <w:tcPr>
            <w:tcW w:w="773" w:type="dxa"/>
            <w:vAlign w:val="center"/>
          </w:tcPr>
          <w:p w14:paraId="3B53183C" w14:textId="77777777" w:rsidR="00C34AD2" w:rsidRPr="00F022E3" w:rsidRDefault="00C34AD2" w:rsidP="004B72DA">
            <w:pPr>
              <w:spacing w:before="0" w:after="0"/>
              <w:rPr>
                <w:sz w:val="16"/>
                <w:szCs w:val="16"/>
              </w:rPr>
            </w:pPr>
          </w:p>
        </w:tc>
        <w:tc>
          <w:tcPr>
            <w:tcW w:w="773" w:type="dxa"/>
            <w:vAlign w:val="center"/>
          </w:tcPr>
          <w:p w14:paraId="7DD582E5" w14:textId="77777777" w:rsidR="00C34AD2" w:rsidRPr="00F022E3" w:rsidRDefault="00C34AD2" w:rsidP="004B72DA">
            <w:pPr>
              <w:spacing w:before="0" w:after="0"/>
              <w:rPr>
                <w:sz w:val="16"/>
                <w:szCs w:val="16"/>
              </w:rPr>
            </w:pPr>
          </w:p>
        </w:tc>
        <w:tc>
          <w:tcPr>
            <w:tcW w:w="773" w:type="dxa"/>
            <w:vAlign w:val="center"/>
          </w:tcPr>
          <w:p w14:paraId="030B87E0" w14:textId="77777777" w:rsidR="00C34AD2" w:rsidRPr="00F022E3" w:rsidRDefault="00C34AD2" w:rsidP="004B72DA">
            <w:pPr>
              <w:spacing w:before="0" w:after="0"/>
              <w:rPr>
                <w:sz w:val="16"/>
                <w:szCs w:val="16"/>
              </w:rPr>
            </w:pPr>
          </w:p>
        </w:tc>
        <w:tc>
          <w:tcPr>
            <w:tcW w:w="772" w:type="dxa"/>
            <w:vAlign w:val="center"/>
          </w:tcPr>
          <w:p w14:paraId="6C685970" w14:textId="77777777" w:rsidR="00C34AD2" w:rsidRPr="00F022E3" w:rsidRDefault="00C34AD2" w:rsidP="004B72DA">
            <w:pPr>
              <w:spacing w:before="0" w:after="0"/>
              <w:rPr>
                <w:sz w:val="16"/>
                <w:szCs w:val="16"/>
              </w:rPr>
            </w:pPr>
          </w:p>
        </w:tc>
        <w:tc>
          <w:tcPr>
            <w:tcW w:w="772" w:type="dxa"/>
            <w:vAlign w:val="center"/>
          </w:tcPr>
          <w:p w14:paraId="7A3C1F50" w14:textId="77777777" w:rsidR="00C34AD2" w:rsidRPr="00F022E3" w:rsidRDefault="00C34AD2" w:rsidP="004B72DA">
            <w:pPr>
              <w:spacing w:before="0" w:after="0"/>
              <w:rPr>
                <w:sz w:val="16"/>
                <w:szCs w:val="16"/>
              </w:rPr>
            </w:pPr>
          </w:p>
        </w:tc>
        <w:tc>
          <w:tcPr>
            <w:tcW w:w="773" w:type="dxa"/>
            <w:vAlign w:val="center"/>
          </w:tcPr>
          <w:p w14:paraId="6F8A3A1E" w14:textId="77777777" w:rsidR="00C34AD2" w:rsidRPr="00F022E3" w:rsidRDefault="00C34AD2" w:rsidP="004B72DA">
            <w:pPr>
              <w:spacing w:before="0" w:after="0"/>
              <w:jc w:val="both"/>
              <w:rPr>
                <w:sz w:val="16"/>
                <w:szCs w:val="16"/>
              </w:rPr>
            </w:pPr>
          </w:p>
        </w:tc>
        <w:tc>
          <w:tcPr>
            <w:tcW w:w="927" w:type="dxa"/>
            <w:vAlign w:val="center"/>
          </w:tcPr>
          <w:p w14:paraId="24E48D0E" w14:textId="77777777" w:rsidR="00C34AD2" w:rsidRPr="00F022E3" w:rsidRDefault="00C34AD2" w:rsidP="004B72DA">
            <w:pPr>
              <w:spacing w:before="0" w:after="0"/>
              <w:rPr>
                <w:sz w:val="16"/>
                <w:szCs w:val="16"/>
              </w:rPr>
            </w:pPr>
          </w:p>
        </w:tc>
        <w:tc>
          <w:tcPr>
            <w:tcW w:w="929" w:type="dxa"/>
            <w:vAlign w:val="center"/>
          </w:tcPr>
          <w:p w14:paraId="6F042B2C" w14:textId="77777777" w:rsidR="00C34AD2" w:rsidRPr="00F022E3" w:rsidRDefault="00C34AD2" w:rsidP="004B72DA">
            <w:pPr>
              <w:spacing w:before="0" w:after="0"/>
              <w:jc w:val="both"/>
              <w:rPr>
                <w:sz w:val="16"/>
                <w:szCs w:val="16"/>
              </w:rPr>
            </w:pPr>
          </w:p>
        </w:tc>
      </w:tr>
      <w:tr w:rsidR="00C34AD2" w:rsidRPr="00F022E3" w14:paraId="0C262258" w14:textId="77777777" w:rsidTr="004B72DA">
        <w:trPr>
          <w:trHeight w:val="112"/>
        </w:trPr>
        <w:tc>
          <w:tcPr>
            <w:tcW w:w="304" w:type="dxa"/>
            <w:vMerge/>
            <w:vAlign w:val="center"/>
          </w:tcPr>
          <w:p w14:paraId="2C9BE00D" w14:textId="77777777" w:rsidR="00C34AD2" w:rsidRPr="00F022E3" w:rsidRDefault="00C34AD2" w:rsidP="004B72DA">
            <w:pPr>
              <w:spacing w:before="0" w:after="0"/>
              <w:jc w:val="both"/>
              <w:rPr>
                <w:b/>
                <w:sz w:val="16"/>
                <w:szCs w:val="16"/>
              </w:rPr>
            </w:pPr>
          </w:p>
        </w:tc>
        <w:tc>
          <w:tcPr>
            <w:tcW w:w="1081" w:type="dxa"/>
            <w:vMerge w:val="restart"/>
            <w:vAlign w:val="center"/>
          </w:tcPr>
          <w:p w14:paraId="72EF1D33" w14:textId="77777777" w:rsidR="00C34AD2" w:rsidRPr="00F022E3" w:rsidRDefault="00C34AD2" w:rsidP="004B72DA">
            <w:pPr>
              <w:spacing w:before="0" w:after="0"/>
              <w:jc w:val="both"/>
              <w:rPr>
                <w:b/>
                <w:sz w:val="16"/>
                <w:szCs w:val="16"/>
              </w:rPr>
            </w:pPr>
            <w:r w:rsidRPr="00F022E3">
              <w:rPr>
                <w:b/>
                <w:sz w:val="16"/>
                <w:szCs w:val="16"/>
              </w:rPr>
              <w:t>UL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5A401C7F" w14:textId="77777777" w:rsidR="00C34AD2" w:rsidRPr="00F022E3" w:rsidRDefault="00C34AD2" w:rsidP="004B72DA">
            <w:pPr>
              <w:spacing w:before="0" w:after="0"/>
              <w:jc w:val="both"/>
              <w:rPr>
                <w:b/>
                <w:sz w:val="16"/>
                <w:szCs w:val="16"/>
              </w:rPr>
            </w:pPr>
            <w:r w:rsidRPr="00F022E3">
              <w:rPr>
                <w:b/>
                <w:sz w:val="16"/>
                <w:szCs w:val="16"/>
              </w:rPr>
              <w:t>Mean</w:t>
            </w:r>
          </w:p>
        </w:tc>
        <w:tc>
          <w:tcPr>
            <w:tcW w:w="755" w:type="dxa"/>
            <w:vAlign w:val="center"/>
          </w:tcPr>
          <w:p w14:paraId="68920E6C" w14:textId="77777777" w:rsidR="00C34AD2" w:rsidRPr="00F022E3" w:rsidRDefault="00C34AD2" w:rsidP="004B72DA">
            <w:pPr>
              <w:spacing w:before="0" w:after="0"/>
              <w:jc w:val="both"/>
              <w:rPr>
                <w:sz w:val="16"/>
                <w:szCs w:val="16"/>
              </w:rPr>
            </w:pPr>
          </w:p>
        </w:tc>
        <w:tc>
          <w:tcPr>
            <w:tcW w:w="773" w:type="dxa"/>
            <w:vAlign w:val="center"/>
          </w:tcPr>
          <w:p w14:paraId="464040B7" w14:textId="77777777" w:rsidR="00C34AD2" w:rsidRPr="00F022E3" w:rsidRDefault="00C34AD2" w:rsidP="004B72DA">
            <w:pPr>
              <w:spacing w:before="0" w:after="0"/>
              <w:rPr>
                <w:sz w:val="16"/>
                <w:szCs w:val="16"/>
              </w:rPr>
            </w:pPr>
          </w:p>
        </w:tc>
        <w:tc>
          <w:tcPr>
            <w:tcW w:w="773" w:type="dxa"/>
            <w:vAlign w:val="center"/>
          </w:tcPr>
          <w:p w14:paraId="29FF9382" w14:textId="77777777" w:rsidR="00C34AD2" w:rsidRPr="00F022E3" w:rsidRDefault="00C34AD2" w:rsidP="004B72DA">
            <w:pPr>
              <w:spacing w:before="0" w:after="0"/>
              <w:rPr>
                <w:sz w:val="16"/>
                <w:szCs w:val="16"/>
              </w:rPr>
            </w:pPr>
          </w:p>
        </w:tc>
        <w:tc>
          <w:tcPr>
            <w:tcW w:w="773" w:type="dxa"/>
            <w:vAlign w:val="center"/>
          </w:tcPr>
          <w:p w14:paraId="4CCAB2B3" w14:textId="77777777" w:rsidR="00C34AD2" w:rsidRPr="00F022E3" w:rsidRDefault="00C34AD2" w:rsidP="004B72DA">
            <w:pPr>
              <w:spacing w:before="0" w:after="0"/>
              <w:rPr>
                <w:sz w:val="16"/>
                <w:szCs w:val="16"/>
              </w:rPr>
            </w:pPr>
          </w:p>
        </w:tc>
        <w:tc>
          <w:tcPr>
            <w:tcW w:w="772" w:type="dxa"/>
            <w:vAlign w:val="center"/>
          </w:tcPr>
          <w:p w14:paraId="17365A04" w14:textId="77777777" w:rsidR="00C34AD2" w:rsidRPr="00F022E3" w:rsidRDefault="00C34AD2" w:rsidP="004B72DA">
            <w:pPr>
              <w:spacing w:before="0" w:after="0"/>
              <w:rPr>
                <w:sz w:val="16"/>
                <w:szCs w:val="16"/>
              </w:rPr>
            </w:pPr>
          </w:p>
        </w:tc>
        <w:tc>
          <w:tcPr>
            <w:tcW w:w="772" w:type="dxa"/>
            <w:vAlign w:val="center"/>
          </w:tcPr>
          <w:p w14:paraId="1B280EE4" w14:textId="77777777" w:rsidR="00C34AD2" w:rsidRPr="00F022E3" w:rsidRDefault="00C34AD2" w:rsidP="004B72DA">
            <w:pPr>
              <w:spacing w:before="0" w:after="0"/>
              <w:rPr>
                <w:sz w:val="16"/>
                <w:szCs w:val="16"/>
              </w:rPr>
            </w:pPr>
          </w:p>
        </w:tc>
        <w:tc>
          <w:tcPr>
            <w:tcW w:w="773" w:type="dxa"/>
            <w:vAlign w:val="center"/>
          </w:tcPr>
          <w:p w14:paraId="6AD00696" w14:textId="77777777" w:rsidR="00C34AD2" w:rsidRPr="00F022E3" w:rsidRDefault="00C34AD2" w:rsidP="004B72DA">
            <w:pPr>
              <w:spacing w:before="0" w:after="0"/>
              <w:jc w:val="both"/>
              <w:rPr>
                <w:sz w:val="16"/>
                <w:szCs w:val="16"/>
              </w:rPr>
            </w:pPr>
          </w:p>
        </w:tc>
        <w:tc>
          <w:tcPr>
            <w:tcW w:w="927" w:type="dxa"/>
            <w:vAlign w:val="center"/>
          </w:tcPr>
          <w:p w14:paraId="49998674" w14:textId="77777777" w:rsidR="00C34AD2" w:rsidRPr="00F022E3" w:rsidRDefault="00C34AD2" w:rsidP="004B72DA">
            <w:pPr>
              <w:spacing w:before="0" w:after="0"/>
              <w:rPr>
                <w:sz w:val="16"/>
                <w:szCs w:val="16"/>
              </w:rPr>
            </w:pPr>
          </w:p>
        </w:tc>
        <w:tc>
          <w:tcPr>
            <w:tcW w:w="929" w:type="dxa"/>
            <w:vAlign w:val="center"/>
          </w:tcPr>
          <w:p w14:paraId="21C7E197" w14:textId="77777777" w:rsidR="00C34AD2" w:rsidRPr="00F022E3" w:rsidRDefault="00C34AD2" w:rsidP="004B72DA">
            <w:pPr>
              <w:spacing w:before="0" w:after="0"/>
              <w:jc w:val="both"/>
              <w:rPr>
                <w:sz w:val="16"/>
                <w:szCs w:val="16"/>
              </w:rPr>
            </w:pPr>
          </w:p>
        </w:tc>
      </w:tr>
      <w:tr w:rsidR="00C34AD2" w:rsidRPr="00F022E3" w14:paraId="27E81E93" w14:textId="77777777" w:rsidTr="004B72DA">
        <w:trPr>
          <w:trHeight w:val="112"/>
        </w:trPr>
        <w:tc>
          <w:tcPr>
            <w:tcW w:w="304" w:type="dxa"/>
            <w:vMerge/>
            <w:vAlign w:val="center"/>
          </w:tcPr>
          <w:p w14:paraId="2E003E32" w14:textId="77777777" w:rsidR="00C34AD2" w:rsidRPr="00F022E3" w:rsidRDefault="00C34AD2" w:rsidP="004B72DA">
            <w:pPr>
              <w:spacing w:before="0" w:after="0"/>
              <w:jc w:val="both"/>
              <w:rPr>
                <w:b/>
                <w:sz w:val="16"/>
                <w:szCs w:val="16"/>
              </w:rPr>
            </w:pPr>
          </w:p>
        </w:tc>
        <w:tc>
          <w:tcPr>
            <w:tcW w:w="1081" w:type="dxa"/>
            <w:vMerge/>
            <w:vAlign w:val="center"/>
          </w:tcPr>
          <w:p w14:paraId="5A5ECECB" w14:textId="77777777" w:rsidR="00C34AD2" w:rsidRPr="00F022E3" w:rsidRDefault="00C34AD2" w:rsidP="004B72DA">
            <w:pPr>
              <w:spacing w:before="0" w:after="0"/>
              <w:jc w:val="both"/>
              <w:rPr>
                <w:b/>
                <w:sz w:val="16"/>
                <w:szCs w:val="16"/>
              </w:rPr>
            </w:pPr>
          </w:p>
        </w:tc>
        <w:tc>
          <w:tcPr>
            <w:tcW w:w="944" w:type="dxa"/>
            <w:vAlign w:val="center"/>
          </w:tcPr>
          <w:p w14:paraId="0230184B" w14:textId="77777777" w:rsidR="00C34AD2" w:rsidRPr="00F022E3" w:rsidRDefault="00C34AD2" w:rsidP="004B72DA">
            <w:pPr>
              <w:spacing w:before="0" w:after="0"/>
              <w:jc w:val="both"/>
              <w:rPr>
                <w:b/>
                <w:sz w:val="16"/>
                <w:szCs w:val="16"/>
              </w:rPr>
            </w:pPr>
            <w:r w:rsidRPr="00F022E3">
              <w:rPr>
                <w:b/>
                <w:sz w:val="16"/>
                <w:szCs w:val="16"/>
              </w:rPr>
              <w:t>5%</w:t>
            </w:r>
          </w:p>
        </w:tc>
        <w:tc>
          <w:tcPr>
            <w:tcW w:w="755" w:type="dxa"/>
            <w:vAlign w:val="center"/>
          </w:tcPr>
          <w:p w14:paraId="0A20A0DC" w14:textId="77777777" w:rsidR="00C34AD2" w:rsidRPr="00F022E3" w:rsidRDefault="00C34AD2" w:rsidP="004B72DA">
            <w:pPr>
              <w:spacing w:before="0" w:after="0"/>
              <w:jc w:val="both"/>
              <w:rPr>
                <w:sz w:val="16"/>
                <w:szCs w:val="16"/>
              </w:rPr>
            </w:pPr>
          </w:p>
        </w:tc>
        <w:tc>
          <w:tcPr>
            <w:tcW w:w="773" w:type="dxa"/>
            <w:vAlign w:val="center"/>
          </w:tcPr>
          <w:p w14:paraId="20C7C076" w14:textId="77777777" w:rsidR="00C34AD2" w:rsidRPr="00F022E3" w:rsidRDefault="00C34AD2" w:rsidP="004B72DA">
            <w:pPr>
              <w:spacing w:before="0" w:after="0"/>
              <w:rPr>
                <w:sz w:val="16"/>
                <w:szCs w:val="16"/>
              </w:rPr>
            </w:pPr>
          </w:p>
        </w:tc>
        <w:tc>
          <w:tcPr>
            <w:tcW w:w="773" w:type="dxa"/>
            <w:vAlign w:val="center"/>
          </w:tcPr>
          <w:p w14:paraId="2A2F439A" w14:textId="77777777" w:rsidR="00C34AD2" w:rsidRPr="00F022E3" w:rsidRDefault="00C34AD2" w:rsidP="004B72DA">
            <w:pPr>
              <w:spacing w:before="0" w:after="0"/>
              <w:rPr>
                <w:sz w:val="16"/>
                <w:szCs w:val="16"/>
              </w:rPr>
            </w:pPr>
          </w:p>
        </w:tc>
        <w:tc>
          <w:tcPr>
            <w:tcW w:w="773" w:type="dxa"/>
            <w:vAlign w:val="center"/>
          </w:tcPr>
          <w:p w14:paraId="7241463E" w14:textId="77777777" w:rsidR="00C34AD2" w:rsidRPr="00F022E3" w:rsidRDefault="00C34AD2" w:rsidP="004B72DA">
            <w:pPr>
              <w:spacing w:before="0" w:after="0"/>
              <w:rPr>
                <w:sz w:val="16"/>
                <w:szCs w:val="16"/>
              </w:rPr>
            </w:pPr>
          </w:p>
        </w:tc>
        <w:tc>
          <w:tcPr>
            <w:tcW w:w="772" w:type="dxa"/>
            <w:vAlign w:val="center"/>
          </w:tcPr>
          <w:p w14:paraId="4D30B22B" w14:textId="77777777" w:rsidR="00C34AD2" w:rsidRPr="00F022E3" w:rsidRDefault="00C34AD2" w:rsidP="004B72DA">
            <w:pPr>
              <w:spacing w:before="0" w:after="0"/>
              <w:rPr>
                <w:sz w:val="16"/>
                <w:szCs w:val="16"/>
              </w:rPr>
            </w:pPr>
          </w:p>
        </w:tc>
        <w:tc>
          <w:tcPr>
            <w:tcW w:w="772" w:type="dxa"/>
            <w:vAlign w:val="center"/>
          </w:tcPr>
          <w:p w14:paraId="60300498" w14:textId="77777777" w:rsidR="00C34AD2" w:rsidRPr="00F022E3" w:rsidRDefault="00C34AD2" w:rsidP="004B72DA">
            <w:pPr>
              <w:spacing w:before="0" w:after="0"/>
              <w:rPr>
                <w:sz w:val="16"/>
                <w:szCs w:val="16"/>
              </w:rPr>
            </w:pPr>
          </w:p>
        </w:tc>
        <w:tc>
          <w:tcPr>
            <w:tcW w:w="773" w:type="dxa"/>
            <w:vAlign w:val="center"/>
          </w:tcPr>
          <w:p w14:paraId="2D2D276B" w14:textId="77777777" w:rsidR="00C34AD2" w:rsidRPr="00F022E3" w:rsidRDefault="00C34AD2" w:rsidP="004B72DA">
            <w:pPr>
              <w:spacing w:before="0" w:after="0"/>
              <w:jc w:val="both"/>
              <w:rPr>
                <w:sz w:val="16"/>
                <w:szCs w:val="16"/>
              </w:rPr>
            </w:pPr>
          </w:p>
        </w:tc>
        <w:tc>
          <w:tcPr>
            <w:tcW w:w="927" w:type="dxa"/>
            <w:vAlign w:val="center"/>
          </w:tcPr>
          <w:p w14:paraId="384DF270" w14:textId="77777777" w:rsidR="00C34AD2" w:rsidRPr="00F022E3" w:rsidRDefault="00C34AD2" w:rsidP="004B72DA">
            <w:pPr>
              <w:spacing w:before="0" w:after="0"/>
              <w:rPr>
                <w:sz w:val="16"/>
                <w:szCs w:val="16"/>
              </w:rPr>
            </w:pPr>
          </w:p>
        </w:tc>
        <w:tc>
          <w:tcPr>
            <w:tcW w:w="929" w:type="dxa"/>
            <w:vAlign w:val="center"/>
          </w:tcPr>
          <w:p w14:paraId="215A7FDE" w14:textId="77777777" w:rsidR="00C34AD2" w:rsidRPr="00F022E3" w:rsidRDefault="00C34AD2" w:rsidP="004B72DA">
            <w:pPr>
              <w:spacing w:before="0" w:after="0"/>
              <w:jc w:val="both"/>
              <w:rPr>
                <w:sz w:val="16"/>
                <w:szCs w:val="16"/>
              </w:rPr>
            </w:pPr>
          </w:p>
        </w:tc>
      </w:tr>
      <w:tr w:rsidR="00C34AD2" w:rsidRPr="00F022E3" w14:paraId="77010AB1" w14:textId="77777777" w:rsidTr="004B72DA">
        <w:trPr>
          <w:trHeight w:val="112"/>
        </w:trPr>
        <w:tc>
          <w:tcPr>
            <w:tcW w:w="304" w:type="dxa"/>
            <w:vMerge/>
            <w:vAlign w:val="center"/>
          </w:tcPr>
          <w:p w14:paraId="0EE9A65A" w14:textId="77777777" w:rsidR="00C34AD2" w:rsidRPr="00F022E3" w:rsidRDefault="00C34AD2" w:rsidP="004B72DA">
            <w:pPr>
              <w:spacing w:before="0" w:after="0"/>
              <w:jc w:val="both"/>
              <w:rPr>
                <w:b/>
                <w:sz w:val="16"/>
                <w:szCs w:val="16"/>
              </w:rPr>
            </w:pPr>
          </w:p>
        </w:tc>
        <w:tc>
          <w:tcPr>
            <w:tcW w:w="1081" w:type="dxa"/>
            <w:vMerge/>
            <w:vAlign w:val="center"/>
          </w:tcPr>
          <w:p w14:paraId="349F7FF8" w14:textId="77777777" w:rsidR="00C34AD2" w:rsidRPr="00F022E3" w:rsidRDefault="00C34AD2" w:rsidP="004B72DA">
            <w:pPr>
              <w:spacing w:before="0" w:after="0"/>
              <w:jc w:val="both"/>
              <w:rPr>
                <w:b/>
                <w:sz w:val="16"/>
                <w:szCs w:val="16"/>
              </w:rPr>
            </w:pPr>
          </w:p>
        </w:tc>
        <w:tc>
          <w:tcPr>
            <w:tcW w:w="944" w:type="dxa"/>
            <w:vAlign w:val="center"/>
          </w:tcPr>
          <w:p w14:paraId="65FD2C8D" w14:textId="77777777" w:rsidR="00C34AD2" w:rsidRPr="00F022E3" w:rsidRDefault="00C34AD2" w:rsidP="004B72DA">
            <w:pPr>
              <w:spacing w:before="0" w:after="0"/>
              <w:jc w:val="both"/>
              <w:rPr>
                <w:b/>
                <w:sz w:val="16"/>
                <w:szCs w:val="16"/>
              </w:rPr>
            </w:pPr>
            <w:r w:rsidRPr="00F022E3">
              <w:rPr>
                <w:b/>
                <w:sz w:val="16"/>
                <w:szCs w:val="16"/>
              </w:rPr>
              <w:t>50%</w:t>
            </w:r>
          </w:p>
        </w:tc>
        <w:tc>
          <w:tcPr>
            <w:tcW w:w="755" w:type="dxa"/>
            <w:vAlign w:val="center"/>
          </w:tcPr>
          <w:p w14:paraId="3CA306CC" w14:textId="77777777" w:rsidR="00C34AD2" w:rsidRPr="00F022E3" w:rsidRDefault="00C34AD2" w:rsidP="004B72DA">
            <w:pPr>
              <w:spacing w:before="0" w:after="0"/>
              <w:jc w:val="both"/>
              <w:rPr>
                <w:sz w:val="16"/>
                <w:szCs w:val="16"/>
              </w:rPr>
            </w:pPr>
          </w:p>
        </w:tc>
        <w:tc>
          <w:tcPr>
            <w:tcW w:w="773" w:type="dxa"/>
            <w:vAlign w:val="center"/>
          </w:tcPr>
          <w:p w14:paraId="55489753" w14:textId="77777777" w:rsidR="00C34AD2" w:rsidRPr="00F022E3" w:rsidRDefault="00C34AD2" w:rsidP="004B72DA">
            <w:pPr>
              <w:spacing w:before="0" w:after="0"/>
              <w:rPr>
                <w:sz w:val="16"/>
                <w:szCs w:val="16"/>
              </w:rPr>
            </w:pPr>
          </w:p>
        </w:tc>
        <w:tc>
          <w:tcPr>
            <w:tcW w:w="773" w:type="dxa"/>
            <w:vAlign w:val="center"/>
          </w:tcPr>
          <w:p w14:paraId="5CE23579" w14:textId="77777777" w:rsidR="00C34AD2" w:rsidRPr="00F022E3" w:rsidRDefault="00C34AD2" w:rsidP="004B72DA">
            <w:pPr>
              <w:spacing w:before="0" w:after="0"/>
              <w:rPr>
                <w:sz w:val="16"/>
                <w:szCs w:val="16"/>
              </w:rPr>
            </w:pPr>
          </w:p>
        </w:tc>
        <w:tc>
          <w:tcPr>
            <w:tcW w:w="773" w:type="dxa"/>
            <w:vAlign w:val="center"/>
          </w:tcPr>
          <w:p w14:paraId="6D2A597E" w14:textId="77777777" w:rsidR="00C34AD2" w:rsidRPr="00F022E3" w:rsidRDefault="00C34AD2" w:rsidP="004B72DA">
            <w:pPr>
              <w:spacing w:before="0" w:after="0"/>
              <w:rPr>
                <w:sz w:val="16"/>
                <w:szCs w:val="16"/>
              </w:rPr>
            </w:pPr>
          </w:p>
        </w:tc>
        <w:tc>
          <w:tcPr>
            <w:tcW w:w="772" w:type="dxa"/>
            <w:vAlign w:val="center"/>
          </w:tcPr>
          <w:p w14:paraId="0CB81E41" w14:textId="77777777" w:rsidR="00C34AD2" w:rsidRPr="00F022E3" w:rsidRDefault="00C34AD2" w:rsidP="004B72DA">
            <w:pPr>
              <w:spacing w:before="0" w:after="0"/>
              <w:rPr>
                <w:sz w:val="16"/>
                <w:szCs w:val="16"/>
              </w:rPr>
            </w:pPr>
          </w:p>
        </w:tc>
        <w:tc>
          <w:tcPr>
            <w:tcW w:w="772" w:type="dxa"/>
            <w:vAlign w:val="center"/>
          </w:tcPr>
          <w:p w14:paraId="0E6D513F" w14:textId="77777777" w:rsidR="00C34AD2" w:rsidRPr="00F022E3" w:rsidRDefault="00C34AD2" w:rsidP="004B72DA">
            <w:pPr>
              <w:spacing w:before="0" w:after="0"/>
              <w:rPr>
                <w:sz w:val="16"/>
                <w:szCs w:val="16"/>
              </w:rPr>
            </w:pPr>
          </w:p>
        </w:tc>
        <w:tc>
          <w:tcPr>
            <w:tcW w:w="773" w:type="dxa"/>
            <w:vAlign w:val="center"/>
          </w:tcPr>
          <w:p w14:paraId="12D2A91E" w14:textId="77777777" w:rsidR="00C34AD2" w:rsidRPr="00F022E3" w:rsidRDefault="00C34AD2" w:rsidP="004B72DA">
            <w:pPr>
              <w:spacing w:before="0" w:after="0"/>
              <w:jc w:val="both"/>
              <w:rPr>
                <w:sz w:val="16"/>
                <w:szCs w:val="16"/>
              </w:rPr>
            </w:pPr>
          </w:p>
        </w:tc>
        <w:tc>
          <w:tcPr>
            <w:tcW w:w="927" w:type="dxa"/>
            <w:vAlign w:val="center"/>
          </w:tcPr>
          <w:p w14:paraId="36AEA576" w14:textId="77777777" w:rsidR="00C34AD2" w:rsidRPr="00F022E3" w:rsidRDefault="00C34AD2" w:rsidP="004B72DA">
            <w:pPr>
              <w:spacing w:before="0" w:after="0"/>
              <w:rPr>
                <w:sz w:val="16"/>
                <w:szCs w:val="16"/>
              </w:rPr>
            </w:pPr>
          </w:p>
        </w:tc>
        <w:tc>
          <w:tcPr>
            <w:tcW w:w="929" w:type="dxa"/>
            <w:vAlign w:val="center"/>
          </w:tcPr>
          <w:p w14:paraId="650E773B" w14:textId="77777777" w:rsidR="00C34AD2" w:rsidRPr="00F022E3" w:rsidRDefault="00C34AD2" w:rsidP="004B72DA">
            <w:pPr>
              <w:spacing w:before="0" w:after="0"/>
              <w:jc w:val="both"/>
              <w:rPr>
                <w:sz w:val="16"/>
                <w:szCs w:val="16"/>
              </w:rPr>
            </w:pPr>
          </w:p>
        </w:tc>
      </w:tr>
      <w:tr w:rsidR="00C34AD2" w:rsidRPr="00F022E3" w14:paraId="5FE81FEA" w14:textId="77777777" w:rsidTr="004B72DA">
        <w:trPr>
          <w:trHeight w:val="112"/>
        </w:trPr>
        <w:tc>
          <w:tcPr>
            <w:tcW w:w="304" w:type="dxa"/>
            <w:vMerge/>
            <w:vAlign w:val="center"/>
          </w:tcPr>
          <w:p w14:paraId="7E041697" w14:textId="77777777" w:rsidR="00C34AD2" w:rsidRPr="00F022E3" w:rsidRDefault="00C34AD2" w:rsidP="004B72DA">
            <w:pPr>
              <w:spacing w:before="0" w:after="0"/>
              <w:jc w:val="both"/>
              <w:rPr>
                <w:b/>
                <w:sz w:val="16"/>
                <w:szCs w:val="16"/>
              </w:rPr>
            </w:pPr>
          </w:p>
        </w:tc>
        <w:tc>
          <w:tcPr>
            <w:tcW w:w="1081" w:type="dxa"/>
            <w:vMerge/>
            <w:vAlign w:val="center"/>
          </w:tcPr>
          <w:p w14:paraId="7DE3AD71" w14:textId="77777777" w:rsidR="00C34AD2" w:rsidRPr="00F022E3" w:rsidRDefault="00C34AD2" w:rsidP="004B72DA">
            <w:pPr>
              <w:spacing w:before="0" w:after="0"/>
              <w:jc w:val="both"/>
              <w:rPr>
                <w:b/>
                <w:sz w:val="16"/>
                <w:szCs w:val="16"/>
              </w:rPr>
            </w:pPr>
          </w:p>
        </w:tc>
        <w:tc>
          <w:tcPr>
            <w:tcW w:w="944" w:type="dxa"/>
            <w:vAlign w:val="center"/>
          </w:tcPr>
          <w:p w14:paraId="2281BB5E" w14:textId="77777777" w:rsidR="00C34AD2" w:rsidRPr="00F022E3" w:rsidRDefault="00C34AD2" w:rsidP="004B72DA">
            <w:pPr>
              <w:spacing w:before="0" w:after="0"/>
              <w:jc w:val="both"/>
              <w:rPr>
                <w:b/>
                <w:sz w:val="16"/>
                <w:szCs w:val="16"/>
              </w:rPr>
            </w:pPr>
            <w:r w:rsidRPr="00F022E3">
              <w:rPr>
                <w:b/>
                <w:sz w:val="16"/>
                <w:szCs w:val="16"/>
              </w:rPr>
              <w:t>95%</w:t>
            </w:r>
          </w:p>
        </w:tc>
        <w:tc>
          <w:tcPr>
            <w:tcW w:w="755" w:type="dxa"/>
            <w:vAlign w:val="center"/>
          </w:tcPr>
          <w:p w14:paraId="65FDCD9A" w14:textId="77777777" w:rsidR="00C34AD2" w:rsidRPr="00F022E3" w:rsidRDefault="00C34AD2" w:rsidP="004B72DA">
            <w:pPr>
              <w:spacing w:before="0" w:after="0"/>
              <w:jc w:val="both"/>
              <w:rPr>
                <w:sz w:val="16"/>
                <w:szCs w:val="16"/>
              </w:rPr>
            </w:pPr>
          </w:p>
        </w:tc>
        <w:tc>
          <w:tcPr>
            <w:tcW w:w="773" w:type="dxa"/>
            <w:vAlign w:val="center"/>
          </w:tcPr>
          <w:p w14:paraId="54C57F96" w14:textId="77777777" w:rsidR="00C34AD2" w:rsidRPr="00F022E3" w:rsidRDefault="00C34AD2" w:rsidP="004B72DA">
            <w:pPr>
              <w:spacing w:before="0" w:after="0"/>
              <w:rPr>
                <w:sz w:val="16"/>
                <w:szCs w:val="16"/>
              </w:rPr>
            </w:pPr>
          </w:p>
        </w:tc>
        <w:tc>
          <w:tcPr>
            <w:tcW w:w="773" w:type="dxa"/>
            <w:vAlign w:val="center"/>
          </w:tcPr>
          <w:p w14:paraId="37BC73E3" w14:textId="77777777" w:rsidR="00C34AD2" w:rsidRPr="00F022E3" w:rsidRDefault="00C34AD2" w:rsidP="004B72DA">
            <w:pPr>
              <w:spacing w:before="0" w:after="0"/>
              <w:rPr>
                <w:sz w:val="16"/>
                <w:szCs w:val="16"/>
              </w:rPr>
            </w:pPr>
          </w:p>
        </w:tc>
        <w:tc>
          <w:tcPr>
            <w:tcW w:w="773" w:type="dxa"/>
            <w:vAlign w:val="center"/>
          </w:tcPr>
          <w:p w14:paraId="53B68F80" w14:textId="77777777" w:rsidR="00C34AD2" w:rsidRPr="00F022E3" w:rsidRDefault="00C34AD2" w:rsidP="004B72DA">
            <w:pPr>
              <w:spacing w:before="0" w:after="0"/>
              <w:rPr>
                <w:sz w:val="16"/>
                <w:szCs w:val="16"/>
              </w:rPr>
            </w:pPr>
          </w:p>
        </w:tc>
        <w:tc>
          <w:tcPr>
            <w:tcW w:w="772" w:type="dxa"/>
            <w:vAlign w:val="center"/>
          </w:tcPr>
          <w:p w14:paraId="1DABF8A5" w14:textId="77777777" w:rsidR="00C34AD2" w:rsidRPr="00F022E3" w:rsidRDefault="00C34AD2" w:rsidP="004B72DA">
            <w:pPr>
              <w:spacing w:before="0" w:after="0"/>
              <w:rPr>
                <w:sz w:val="16"/>
                <w:szCs w:val="16"/>
              </w:rPr>
            </w:pPr>
          </w:p>
        </w:tc>
        <w:tc>
          <w:tcPr>
            <w:tcW w:w="772" w:type="dxa"/>
            <w:vAlign w:val="center"/>
          </w:tcPr>
          <w:p w14:paraId="696E8EEE" w14:textId="77777777" w:rsidR="00C34AD2" w:rsidRPr="00F022E3" w:rsidRDefault="00C34AD2" w:rsidP="004B72DA">
            <w:pPr>
              <w:spacing w:before="0" w:after="0"/>
              <w:rPr>
                <w:sz w:val="16"/>
                <w:szCs w:val="16"/>
              </w:rPr>
            </w:pPr>
          </w:p>
        </w:tc>
        <w:tc>
          <w:tcPr>
            <w:tcW w:w="773" w:type="dxa"/>
            <w:vAlign w:val="center"/>
          </w:tcPr>
          <w:p w14:paraId="516E3B1E" w14:textId="77777777" w:rsidR="00C34AD2" w:rsidRPr="00F022E3" w:rsidRDefault="00C34AD2" w:rsidP="004B72DA">
            <w:pPr>
              <w:spacing w:before="0" w:after="0"/>
              <w:jc w:val="both"/>
              <w:rPr>
                <w:sz w:val="16"/>
                <w:szCs w:val="16"/>
              </w:rPr>
            </w:pPr>
          </w:p>
        </w:tc>
        <w:tc>
          <w:tcPr>
            <w:tcW w:w="927" w:type="dxa"/>
            <w:vAlign w:val="center"/>
          </w:tcPr>
          <w:p w14:paraId="0CDED501" w14:textId="77777777" w:rsidR="00C34AD2" w:rsidRPr="00F022E3" w:rsidRDefault="00C34AD2" w:rsidP="004B72DA">
            <w:pPr>
              <w:spacing w:before="0" w:after="0"/>
              <w:rPr>
                <w:sz w:val="16"/>
                <w:szCs w:val="16"/>
              </w:rPr>
            </w:pPr>
          </w:p>
        </w:tc>
        <w:tc>
          <w:tcPr>
            <w:tcW w:w="929" w:type="dxa"/>
            <w:vAlign w:val="center"/>
          </w:tcPr>
          <w:p w14:paraId="5B9E3871" w14:textId="77777777" w:rsidR="00C34AD2" w:rsidRPr="00F022E3" w:rsidRDefault="00C34AD2" w:rsidP="004B72DA">
            <w:pPr>
              <w:spacing w:before="0" w:after="0"/>
              <w:jc w:val="both"/>
              <w:rPr>
                <w:sz w:val="16"/>
                <w:szCs w:val="16"/>
              </w:rPr>
            </w:pPr>
          </w:p>
        </w:tc>
      </w:tr>
      <w:tr w:rsidR="00C34AD2" w:rsidRPr="00F022E3" w14:paraId="017C5D2B" w14:textId="77777777" w:rsidTr="004B72DA">
        <w:trPr>
          <w:trHeight w:val="112"/>
        </w:trPr>
        <w:tc>
          <w:tcPr>
            <w:tcW w:w="304" w:type="dxa"/>
            <w:vMerge/>
            <w:vAlign w:val="center"/>
          </w:tcPr>
          <w:p w14:paraId="671D3E2E" w14:textId="77777777" w:rsidR="00C34AD2" w:rsidRPr="00F022E3" w:rsidRDefault="00C34AD2" w:rsidP="004B72DA">
            <w:pPr>
              <w:spacing w:before="0" w:after="0"/>
              <w:jc w:val="both"/>
              <w:rPr>
                <w:b/>
                <w:sz w:val="16"/>
                <w:szCs w:val="16"/>
              </w:rPr>
            </w:pPr>
          </w:p>
        </w:tc>
        <w:tc>
          <w:tcPr>
            <w:tcW w:w="1081" w:type="dxa"/>
            <w:vMerge w:val="restart"/>
            <w:vAlign w:val="center"/>
          </w:tcPr>
          <w:p w14:paraId="67E7534F" w14:textId="77777777" w:rsidR="00C34AD2" w:rsidRPr="00F022E3" w:rsidRDefault="00C34AD2" w:rsidP="004B72DA">
            <w:pPr>
              <w:spacing w:before="0" w:after="0"/>
              <w:jc w:val="both"/>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3073ED6B" w14:textId="77777777" w:rsidR="00C34AD2" w:rsidRPr="00F022E3" w:rsidRDefault="00C34AD2" w:rsidP="004B72DA">
            <w:pPr>
              <w:spacing w:before="0" w:after="0"/>
              <w:jc w:val="both"/>
              <w:rPr>
                <w:b/>
                <w:sz w:val="16"/>
                <w:szCs w:val="16"/>
              </w:rPr>
            </w:pPr>
            <w:r w:rsidRPr="00F022E3">
              <w:rPr>
                <w:b/>
                <w:sz w:val="16"/>
                <w:szCs w:val="16"/>
              </w:rPr>
              <w:t>DL</w:t>
            </w:r>
          </w:p>
        </w:tc>
        <w:tc>
          <w:tcPr>
            <w:tcW w:w="755" w:type="dxa"/>
            <w:vAlign w:val="center"/>
          </w:tcPr>
          <w:p w14:paraId="6A67F50A" w14:textId="77777777" w:rsidR="00C34AD2" w:rsidRPr="00F022E3" w:rsidRDefault="00C34AD2" w:rsidP="004B72DA">
            <w:pPr>
              <w:spacing w:before="0" w:after="0"/>
              <w:jc w:val="both"/>
              <w:rPr>
                <w:sz w:val="16"/>
                <w:szCs w:val="16"/>
              </w:rPr>
            </w:pPr>
          </w:p>
        </w:tc>
        <w:tc>
          <w:tcPr>
            <w:tcW w:w="773" w:type="dxa"/>
            <w:vAlign w:val="center"/>
          </w:tcPr>
          <w:p w14:paraId="3130724D" w14:textId="77777777" w:rsidR="00C34AD2" w:rsidRPr="00F022E3" w:rsidRDefault="00C34AD2" w:rsidP="004B72DA">
            <w:pPr>
              <w:spacing w:before="0" w:after="0"/>
              <w:rPr>
                <w:sz w:val="16"/>
                <w:szCs w:val="16"/>
              </w:rPr>
            </w:pPr>
          </w:p>
        </w:tc>
        <w:tc>
          <w:tcPr>
            <w:tcW w:w="773" w:type="dxa"/>
            <w:vAlign w:val="center"/>
          </w:tcPr>
          <w:p w14:paraId="2A9DBC81" w14:textId="77777777" w:rsidR="00C34AD2" w:rsidRPr="00F022E3" w:rsidRDefault="00C34AD2" w:rsidP="004B72DA">
            <w:pPr>
              <w:spacing w:before="0" w:after="0"/>
              <w:rPr>
                <w:sz w:val="16"/>
                <w:szCs w:val="16"/>
              </w:rPr>
            </w:pPr>
          </w:p>
        </w:tc>
        <w:tc>
          <w:tcPr>
            <w:tcW w:w="773" w:type="dxa"/>
            <w:vAlign w:val="center"/>
          </w:tcPr>
          <w:p w14:paraId="0055741D" w14:textId="77777777" w:rsidR="00C34AD2" w:rsidRPr="00F022E3" w:rsidRDefault="00C34AD2" w:rsidP="004B72DA">
            <w:pPr>
              <w:spacing w:before="0" w:after="0"/>
              <w:rPr>
                <w:sz w:val="16"/>
                <w:szCs w:val="16"/>
              </w:rPr>
            </w:pPr>
          </w:p>
        </w:tc>
        <w:tc>
          <w:tcPr>
            <w:tcW w:w="772" w:type="dxa"/>
            <w:vAlign w:val="center"/>
          </w:tcPr>
          <w:p w14:paraId="69542871" w14:textId="77777777" w:rsidR="00C34AD2" w:rsidRPr="00F022E3" w:rsidRDefault="00C34AD2" w:rsidP="004B72DA">
            <w:pPr>
              <w:spacing w:before="0" w:after="0"/>
              <w:rPr>
                <w:sz w:val="16"/>
                <w:szCs w:val="16"/>
              </w:rPr>
            </w:pPr>
          </w:p>
        </w:tc>
        <w:tc>
          <w:tcPr>
            <w:tcW w:w="772" w:type="dxa"/>
            <w:vAlign w:val="center"/>
          </w:tcPr>
          <w:p w14:paraId="5CA061D3" w14:textId="77777777" w:rsidR="00C34AD2" w:rsidRPr="00F022E3" w:rsidRDefault="00C34AD2" w:rsidP="004B72DA">
            <w:pPr>
              <w:spacing w:before="0" w:after="0"/>
              <w:rPr>
                <w:sz w:val="16"/>
                <w:szCs w:val="16"/>
              </w:rPr>
            </w:pPr>
          </w:p>
        </w:tc>
        <w:tc>
          <w:tcPr>
            <w:tcW w:w="773" w:type="dxa"/>
            <w:vAlign w:val="center"/>
          </w:tcPr>
          <w:p w14:paraId="0FD5BDA9" w14:textId="77777777" w:rsidR="00C34AD2" w:rsidRPr="00F022E3" w:rsidRDefault="00C34AD2" w:rsidP="004B72DA">
            <w:pPr>
              <w:spacing w:before="0" w:after="0"/>
              <w:jc w:val="both"/>
              <w:rPr>
                <w:sz w:val="16"/>
                <w:szCs w:val="16"/>
              </w:rPr>
            </w:pPr>
          </w:p>
        </w:tc>
        <w:tc>
          <w:tcPr>
            <w:tcW w:w="927" w:type="dxa"/>
            <w:vAlign w:val="center"/>
          </w:tcPr>
          <w:p w14:paraId="15D9C65A" w14:textId="77777777" w:rsidR="00C34AD2" w:rsidRPr="00F022E3" w:rsidRDefault="00C34AD2" w:rsidP="004B72DA">
            <w:pPr>
              <w:spacing w:before="0" w:after="0"/>
              <w:rPr>
                <w:sz w:val="16"/>
                <w:szCs w:val="16"/>
              </w:rPr>
            </w:pPr>
          </w:p>
        </w:tc>
        <w:tc>
          <w:tcPr>
            <w:tcW w:w="929" w:type="dxa"/>
            <w:vAlign w:val="center"/>
          </w:tcPr>
          <w:p w14:paraId="5E9B28E2" w14:textId="77777777" w:rsidR="00C34AD2" w:rsidRPr="00F022E3" w:rsidRDefault="00C34AD2" w:rsidP="004B72DA">
            <w:pPr>
              <w:spacing w:before="0" w:after="0"/>
              <w:jc w:val="both"/>
              <w:rPr>
                <w:sz w:val="16"/>
                <w:szCs w:val="16"/>
              </w:rPr>
            </w:pPr>
          </w:p>
        </w:tc>
      </w:tr>
      <w:tr w:rsidR="00C34AD2" w:rsidRPr="00F022E3" w14:paraId="71B1F170" w14:textId="77777777" w:rsidTr="004B72DA">
        <w:trPr>
          <w:trHeight w:val="112"/>
        </w:trPr>
        <w:tc>
          <w:tcPr>
            <w:tcW w:w="304" w:type="dxa"/>
            <w:vMerge/>
            <w:vAlign w:val="center"/>
          </w:tcPr>
          <w:p w14:paraId="1B0EDFCA" w14:textId="77777777" w:rsidR="00C34AD2" w:rsidRPr="00F022E3" w:rsidRDefault="00C34AD2" w:rsidP="004B72DA">
            <w:pPr>
              <w:spacing w:before="0" w:after="0"/>
              <w:rPr>
                <w:b/>
                <w:sz w:val="16"/>
                <w:szCs w:val="16"/>
              </w:rPr>
            </w:pPr>
          </w:p>
        </w:tc>
        <w:tc>
          <w:tcPr>
            <w:tcW w:w="1081" w:type="dxa"/>
            <w:vMerge/>
            <w:vAlign w:val="center"/>
          </w:tcPr>
          <w:p w14:paraId="24ABFF75" w14:textId="77777777" w:rsidR="00C34AD2" w:rsidRDefault="00C34AD2" w:rsidP="004B72DA">
            <w:pPr>
              <w:spacing w:before="0" w:after="0"/>
              <w:rPr>
                <w:b/>
                <w:sz w:val="16"/>
                <w:szCs w:val="16"/>
              </w:rPr>
            </w:pPr>
          </w:p>
        </w:tc>
        <w:tc>
          <w:tcPr>
            <w:tcW w:w="944" w:type="dxa"/>
            <w:vAlign w:val="center"/>
          </w:tcPr>
          <w:p w14:paraId="7573FDE2" w14:textId="77777777" w:rsidR="00C34AD2" w:rsidRPr="00F022E3" w:rsidRDefault="00C34AD2" w:rsidP="004B72DA">
            <w:pPr>
              <w:spacing w:before="0" w:after="0"/>
              <w:rPr>
                <w:b/>
                <w:sz w:val="16"/>
                <w:szCs w:val="16"/>
              </w:rPr>
            </w:pPr>
            <w:r>
              <w:rPr>
                <w:rFonts w:hint="eastAsia"/>
                <w:b/>
                <w:sz w:val="16"/>
                <w:szCs w:val="16"/>
              </w:rPr>
              <w:t>U</w:t>
            </w:r>
            <w:r>
              <w:rPr>
                <w:b/>
                <w:sz w:val="16"/>
                <w:szCs w:val="16"/>
              </w:rPr>
              <w:t>L</w:t>
            </w:r>
          </w:p>
        </w:tc>
        <w:tc>
          <w:tcPr>
            <w:tcW w:w="755" w:type="dxa"/>
            <w:vAlign w:val="center"/>
          </w:tcPr>
          <w:p w14:paraId="7DDFCF81" w14:textId="77777777" w:rsidR="00C34AD2" w:rsidRPr="00F022E3" w:rsidRDefault="00C34AD2" w:rsidP="004B72DA">
            <w:pPr>
              <w:spacing w:before="0" w:after="0"/>
              <w:rPr>
                <w:sz w:val="16"/>
                <w:szCs w:val="16"/>
              </w:rPr>
            </w:pPr>
          </w:p>
        </w:tc>
        <w:tc>
          <w:tcPr>
            <w:tcW w:w="773" w:type="dxa"/>
            <w:vAlign w:val="center"/>
          </w:tcPr>
          <w:p w14:paraId="0E288EF6" w14:textId="77777777" w:rsidR="00C34AD2" w:rsidRPr="00F022E3" w:rsidRDefault="00C34AD2" w:rsidP="004B72DA">
            <w:pPr>
              <w:spacing w:before="0" w:after="0"/>
              <w:rPr>
                <w:sz w:val="16"/>
                <w:szCs w:val="16"/>
              </w:rPr>
            </w:pPr>
          </w:p>
        </w:tc>
        <w:tc>
          <w:tcPr>
            <w:tcW w:w="773" w:type="dxa"/>
            <w:vAlign w:val="center"/>
          </w:tcPr>
          <w:p w14:paraId="45013A06" w14:textId="77777777" w:rsidR="00C34AD2" w:rsidRPr="00F022E3" w:rsidRDefault="00C34AD2" w:rsidP="004B72DA">
            <w:pPr>
              <w:spacing w:before="0" w:after="0"/>
              <w:rPr>
                <w:sz w:val="16"/>
                <w:szCs w:val="16"/>
              </w:rPr>
            </w:pPr>
          </w:p>
        </w:tc>
        <w:tc>
          <w:tcPr>
            <w:tcW w:w="773" w:type="dxa"/>
            <w:vAlign w:val="center"/>
          </w:tcPr>
          <w:p w14:paraId="5B1BDD08" w14:textId="77777777" w:rsidR="00C34AD2" w:rsidRPr="00F022E3" w:rsidRDefault="00C34AD2" w:rsidP="004B72DA">
            <w:pPr>
              <w:spacing w:before="0" w:after="0"/>
              <w:rPr>
                <w:sz w:val="16"/>
                <w:szCs w:val="16"/>
              </w:rPr>
            </w:pPr>
          </w:p>
        </w:tc>
        <w:tc>
          <w:tcPr>
            <w:tcW w:w="772" w:type="dxa"/>
            <w:vAlign w:val="center"/>
          </w:tcPr>
          <w:p w14:paraId="56FB687A" w14:textId="77777777" w:rsidR="00C34AD2" w:rsidRPr="00F022E3" w:rsidRDefault="00C34AD2" w:rsidP="004B72DA">
            <w:pPr>
              <w:spacing w:before="0" w:after="0"/>
              <w:rPr>
                <w:sz w:val="16"/>
                <w:szCs w:val="16"/>
              </w:rPr>
            </w:pPr>
          </w:p>
        </w:tc>
        <w:tc>
          <w:tcPr>
            <w:tcW w:w="772" w:type="dxa"/>
            <w:vAlign w:val="center"/>
          </w:tcPr>
          <w:p w14:paraId="05E3F1BB" w14:textId="77777777" w:rsidR="00C34AD2" w:rsidRPr="00F022E3" w:rsidRDefault="00C34AD2" w:rsidP="004B72DA">
            <w:pPr>
              <w:spacing w:before="0" w:after="0"/>
              <w:rPr>
                <w:sz w:val="16"/>
                <w:szCs w:val="16"/>
              </w:rPr>
            </w:pPr>
          </w:p>
        </w:tc>
        <w:tc>
          <w:tcPr>
            <w:tcW w:w="773" w:type="dxa"/>
            <w:vAlign w:val="center"/>
          </w:tcPr>
          <w:p w14:paraId="14BD4B82" w14:textId="77777777" w:rsidR="00C34AD2" w:rsidRPr="00F022E3" w:rsidRDefault="00C34AD2" w:rsidP="004B72DA">
            <w:pPr>
              <w:spacing w:before="0" w:after="0"/>
              <w:rPr>
                <w:sz w:val="16"/>
                <w:szCs w:val="16"/>
              </w:rPr>
            </w:pPr>
          </w:p>
        </w:tc>
        <w:tc>
          <w:tcPr>
            <w:tcW w:w="927" w:type="dxa"/>
            <w:vAlign w:val="center"/>
          </w:tcPr>
          <w:p w14:paraId="3D067306" w14:textId="77777777" w:rsidR="00C34AD2" w:rsidRPr="00F022E3" w:rsidRDefault="00C34AD2" w:rsidP="004B72DA">
            <w:pPr>
              <w:spacing w:before="0" w:after="0"/>
              <w:rPr>
                <w:sz w:val="16"/>
                <w:szCs w:val="16"/>
              </w:rPr>
            </w:pPr>
          </w:p>
        </w:tc>
        <w:tc>
          <w:tcPr>
            <w:tcW w:w="929" w:type="dxa"/>
            <w:vAlign w:val="center"/>
          </w:tcPr>
          <w:p w14:paraId="3B777AE2" w14:textId="77777777" w:rsidR="00C34AD2" w:rsidRPr="00F022E3" w:rsidRDefault="00C34AD2" w:rsidP="004B72DA">
            <w:pPr>
              <w:spacing w:before="0" w:after="0"/>
              <w:rPr>
                <w:sz w:val="16"/>
                <w:szCs w:val="16"/>
              </w:rPr>
            </w:pPr>
          </w:p>
        </w:tc>
      </w:tr>
      <w:tr w:rsidR="00C34AD2" w:rsidRPr="00F022E3" w14:paraId="6771F3E1" w14:textId="77777777" w:rsidTr="004B72DA">
        <w:trPr>
          <w:trHeight w:val="112"/>
        </w:trPr>
        <w:tc>
          <w:tcPr>
            <w:tcW w:w="304" w:type="dxa"/>
            <w:vMerge/>
            <w:vAlign w:val="center"/>
          </w:tcPr>
          <w:p w14:paraId="52883E83" w14:textId="77777777" w:rsidR="00C34AD2" w:rsidRPr="00F022E3" w:rsidRDefault="00C34AD2" w:rsidP="004B72DA">
            <w:pPr>
              <w:spacing w:before="0" w:after="0"/>
              <w:jc w:val="both"/>
              <w:rPr>
                <w:b/>
                <w:sz w:val="16"/>
                <w:szCs w:val="16"/>
              </w:rPr>
            </w:pPr>
          </w:p>
        </w:tc>
        <w:tc>
          <w:tcPr>
            <w:tcW w:w="1081" w:type="dxa"/>
            <w:vMerge w:val="restart"/>
            <w:vAlign w:val="center"/>
          </w:tcPr>
          <w:p w14:paraId="4FD305ED" w14:textId="77777777" w:rsidR="00C34AD2" w:rsidRPr="00F022E3" w:rsidRDefault="00C34AD2" w:rsidP="004B72DA">
            <w:pPr>
              <w:spacing w:before="0" w:after="0"/>
              <w:jc w:val="both"/>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6D9722DF" w14:textId="77777777" w:rsidR="00C34AD2" w:rsidRPr="00F022E3" w:rsidRDefault="00C34AD2" w:rsidP="004B72DA">
            <w:pPr>
              <w:spacing w:before="0" w:after="0"/>
              <w:jc w:val="both"/>
              <w:rPr>
                <w:b/>
                <w:sz w:val="16"/>
                <w:szCs w:val="16"/>
              </w:rPr>
            </w:pPr>
            <w:r w:rsidRPr="00F022E3">
              <w:rPr>
                <w:b/>
                <w:sz w:val="16"/>
                <w:szCs w:val="16"/>
              </w:rPr>
              <w:t>DL</w:t>
            </w:r>
          </w:p>
        </w:tc>
        <w:tc>
          <w:tcPr>
            <w:tcW w:w="755" w:type="dxa"/>
            <w:vAlign w:val="center"/>
          </w:tcPr>
          <w:p w14:paraId="5A21B3AE" w14:textId="77777777" w:rsidR="00C34AD2" w:rsidRPr="00F022E3" w:rsidRDefault="00C34AD2" w:rsidP="004B72DA">
            <w:pPr>
              <w:spacing w:before="0" w:after="0"/>
              <w:jc w:val="both"/>
              <w:rPr>
                <w:sz w:val="16"/>
                <w:szCs w:val="16"/>
              </w:rPr>
            </w:pPr>
          </w:p>
        </w:tc>
        <w:tc>
          <w:tcPr>
            <w:tcW w:w="773" w:type="dxa"/>
            <w:vAlign w:val="center"/>
          </w:tcPr>
          <w:p w14:paraId="59F6FEFD" w14:textId="77777777" w:rsidR="00C34AD2" w:rsidRPr="00F022E3" w:rsidRDefault="00C34AD2" w:rsidP="004B72DA">
            <w:pPr>
              <w:spacing w:before="0" w:after="0"/>
              <w:rPr>
                <w:sz w:val="16"/>
                <w:szCs w:val="16"/>
              </w:rPr>
            </w:pPr>
          </w:p>
        </w:tc>
        <w:tc>
          <w:tcPr>
            <w:tcW w:w="773" w:type="dxa"/>
            <w:vAlign w:val="center"/>
          </w:tcPr>
          <w:p w14:paraId="73A11583" w14:textId="77777777" w:rsidR="00C34AD2" w:rsidRPr="00F022E3" w:rsidRDefault="00C34AD2" w:rsidP="004B72DA">
            <w:pPr>
              <w:spacing w:before="0" w:after="0"/>
              <w:rPr>
                <w:sz w:val="16"/>
                <w:szCs w:val="16"/>
              </w:rPr>
            </w:pPr>
          </w:p>
        </w:tc>
        <w:tc>
          <w:tcPr>
            <w:tcW w:w="773" w:type="dxa"/>
            <w:vAlign w:val="center"/>
          </w:tcPr>
          <w:p w14:paraId="05C3281F" w14:textId="77777777" w:rsidR="00C34AD2" w:rsidRPr="00F022E3" w:rsidRDefault="00C34AD2" w:rsidP="004B72DA">
            <w:pPr>
              <w:spacing w:before="0" w:after="0"/>
              <w:rPr>
                <w:sz w:val="16"/>
                <w:szCs w:val="16"/>
              </w:rPr>
            </w:pPr>
          </w:p>
        </w:tc>
        <w:tc>
          <w:tcPr>
            <w:tcW w:w="772" w:type="dxa"/>
            <w:vAlign w:val="center"/>
          </w:tcPr>
          <w:p w14:paraId="2AE6E589" w14:textId="77777777" w:rsidR="00C34AD2" w:rsidRPr="00F022E3" w:rsidRDefault="00C34AD2" w:rsidP="004B72DA">
            <w:pPr>
              <w:spacing w:before="0" w:after="0"/>
              <w:rPr>
                <w:sz w:val="16"/>
                <w:szCs w:val="16"/>
              </w:rPr>
            </w:pPr>
          </w:p>
        </w:tc>
        <w:tc>
          <w:tcPr>
            <w:tcW w:w="772" w:type="dxa"/>
            <w:vAlign w:val="center"/>
          </w:tcPr>
          <w:p w14:paraId="77007C0D" w14:textId="77777777" w:rsidR="00C34AD2" w:rsidRPr="00F022E3" w:rsidRDefault="00C34AD2" w:rsidP="004B72DA">
            <w:pPr>
              <w:spacing w:before="0" w:after="0"/>
              <w:rPr>
                <w:sz w:val="16"/>
                <w:szCs w:val="16"/>
              </w:rPr>
            </w:pPr>
          </w:p>
        </w:tc>
        <w:tc>
          <w:tcPr>
            <w:tcW w:w="773" w:type="dxa"/>
            <w:vAlign w:val="center"/>
          </w:tcPr>
          <w:p w14:paraId="68A40345" w14:textId="77777777" w:rsidR="00C34AD2" w:rsidRPr="00F022E3" w:rsidRDefault="00C34AD2" w:rsidP="004B72DA">
            <w:pPr>
              <w:spacing w:before="0" w:after="0"/>
              <w:jc w:val="both"/>
              <w:rPr>
                <w:sz w:val="16"/>
                <w:szCs w:val="16"/>
              </w:rPr>
            </w:pPr>
          </w:p>
        </w:tc>
        <w:tc>
          <w:tcPr>
            <w:tcW w:w="927" w:type="dxa"/>
            <w:vAlign w:val="center"/>
          </w:tcPr>
          <w:p w14:paraId="771E5457" w14:textId="77777777" w:rsidR="00C34AD2" w:rsidRPr="00F022E3" w:rsidRDefault="00C34AD2" w:rsidP="004B72DA">
            <w:pPr>
              <w:spacing w:before="0" w:after="0"/>
              <w:rPr>
                <w:sz w:val="16"/>
                <w:szCs w:val="16"/>
              </w:rPr>
            </w:pPr>
          </w:p>
        </w:tc>
        <w:tc>
          <w:tcPr>
            <w:tcW w:w="929" w:type="dxa"/>
            <w:vAlign w:val="center"/>
          </w:tcPr>
          <w:p w14:paraId="61968B7C" w14:textId="77777777" w:rsidR="00C34AD2" w:rsidRPr="00F022E3" w:rsidRDefault="00C34AD2" w:rsidP="004B72DA">
            <w:pPr>
              <w:spacing w:before="0" w:after="0"/>
              <w:jc w:val="both"/>
              <w:rPr>
                <w:sz w:val="16"/>
                <w:szCs w:val="16"/>
              </w:rPr>
            </w:pPr>
          </w:p>
        </w:tc>
      </w:tr>
      <w:tr w:rsidR="00C34AD2" w:rsidRPr="00F022E3" w14:paraId="4B2BA986" w14:textId="77777777" w:rsidTr="004B72DA">
        <w:trPr>
          <w:trHeight w:val="112"/>
        </w:trPr>
        <w:tc>
          <w:tcPr>
            <w:tcW w:w="304" w:type="dxa"/>
            <w:vMerge/>
            <w:vAlign w:val="center"/>
          </w:tcPr>
          <w:p w14:paraId="19A5E4CB" w14:textId="77777777" w:rsidR="00C34AD2" w:rsidRPr="00F022E3" w:rsidRDefault="00C34AD2" w:rsidP="004B72DA">
            <w:pPr>
              <w:rPr>
                <w:b/>
                <w:sz w:val="16"/>
                <w:szCs w:val="16"/>
              </w:rPr>
            </w:pPr>
          </w:p>
        </w:tc>
        <w:tc>
          <w:tcPr>
            <w:tcW w:w="1081" w:type="dxa"/>
            <w:vMerge/>
            <w:vAlign w:val="center"/>
          </w:tcPr>
          <w:p w14:paraId="0C47025C" w14:textId="77777777" w:rsidR="00C34AD2" w:rsidRDefault="00C34AD2" w:rsidP="004B72DA">
            <w:pPr>
              <w:spacing w:before="0" w:after="0"/>
              <w:rPr>
                <w:b/>
                <w:sz w:val="16"/>
                <w:szCs w:val="16"/>
              </w:rPr>
            </w:pPr>
          </w:p>
        </w:tc>
        <w:tc>
          <w:tcPr>
            <w:tcW w:w="944" w:type="dxa"/>
            <w:vAlign w:val="center"/>
          </w:tcPr>
          <w:p w14:paraId="1B324942" w14:textId="77777777" w:rsidR="00C34AD2" w:rsidRPr="00F022E3" w:rsidRDefault="00C34AD2" w:rsidP="004B72DA">
            <w:pPr>
              <w:spacing w:before="0" w:after="0"/>
              <w:rPr>
                <w:b/>
                <w:sz w:val="16"/>
                <w:szCs w:val="16"/>
              </w:rPr>
            </w:pPr>
            <w:r>
              <w:rPr>
                <w:rFonts w:hint="eastAsia"/>
                <w:b/>
                <w:sz w:val="16"/>
                <w:szCs w:val="16"/>
              </w:rPr>
              <w:t>U</w:t>
            </w:r>
            <w:r>
              <w:rPr>
                <w:b/>
                <w:sz w:val="16"/>
                <w:szCs w:val="16"/>
              </w:rPr>
              <w:t>L</w:t>
            </w:r>
          </w:p>
        </w:tc>
        <w:tc>
          <w:tcPr>
            <w:tcW w:w="755" w:type="dxa"/>
            <w:vAlign w:val="center"/>
          </w:tcPr>
          <w:p w14:paraId="7331278A" w14:textId="77777777" w:rsidR="00C34AD2" w:rsidRPr="00F022E3" w:rsidRDefault="00C34AD2" w:rsidP="004B72DA">
            <w:pPr>
              <w:spacing w:before="0" w:after="0"/>
              <w:rPr>
                <w:sz w:val="16"/>
                <w:szCs w:val="16"/>
              </w:rPr>
            </w:pPr>
          </w:p>
        </w:tc>
        <w:tc>
          <w:tcPr>
            <w:tcW w:w="773" w:type="dxa"/>
            <w:vAlign w:val="center"/>
          </w:tcPr>
          <w:p w14:paraId="3FC6CCAC" w14:textId="77777777" w:rsidR="00C34AD2" w:rsidRPr="00F022E3" w:rsidRDefault="00C34AD2" w:rsidP="004B72DA">
            <w:pPr>
              <w:spacing w:before="0" w:after="0"/>
              <w:rPr>
                <w:sz w:val="16"/>
                <w:szCs w:val="16"/>
              </w:rPr>
            </w:pPr>
          </w:p>
        </w:tc>
        <w:tc>
          <w:tcPr>
            <w:tcW w:w="773" w:type="dxa"/>
            <w:vAlign w:val="center"/>
          </w:tcPr>
          <w:p w14:paraId="48A6BFEB" w14:textId="77777777" w:rsidR="00C34AD2" w:rsidRPr="00F022E3" w:rsidRDefault="00C34AD2" w:rsidP="004B72DA">
            <w:pPr>
              <w:spacing w:before="0" w:after="0"/>
              <w:rPr>
                <w:sz w:val="16"/>
                <w:szCs w:val="16"/>
              </w:rPr>
            </w:pPr>
          </w:p>
        </w:tc>
        <w:tc>
          <w:tcPr>
            <w:tcW w:w="773" w:type="dxa"/>
            <w:vAlign w:val="center"/>
          </w:tcPr>
          <w:p w14:paraId="401D879E" w14:textId="77777777" w:rsidR="00C34AD2" w:rsidRPr="00F022E3" w:rsidRDefault="00C34AD2" w:rsidP="004B72DA">
            <w:pPr>
              <w:spacing w:before="0" w:after="0"/>
              <w:rPr>
                <w:sz w:val="16"/>
                <w:szCs w:val="16"/>
              </w:rPr>
            </w:pPr>
          </w:p>
        </w:tc>
        <w:tc>
          <w:tcPr>
            <w:tcW w:w="772" w:type="dxa"/>
            <w:vAlign w:val="center"/>
          </w:tcPr>
          <w:p w14:paraId="47E88BCB" w14:textId="77777777" w:rsidR="00C34AD2" w:rsidRPr="00F022E3" w:rsidRDefault="00C34AD2" w:rsidP="004B72DA">
            <w:pPr>
              <w:spacing w:before="0" w:after="0"/>
              <w:rPr>
                <w:sz w:val="16"/>
                <w:szCs w:val="16"/>
              </w:rPr>
            </w:pPr>
          </w:p>
        </w:tc>
        <w:tc>
          <w:tcPr>
            <w:tcW w:w="772" w:type="dxa"/>
            <w:vAlign w:val="center"/>
          </w:tcPr>
          <w:p w14:paraId="3F47CAF4" w14:textId="77777777" w:rsidR="00C34AD2" w:rsidRPr="00F022E3" w:rsidRDefault="00C34AD2" w:rsidP="004B72DA">
            <w:pPr>
              <w:spacing w:before="0" w:after="0"/>
              <w:rPr>
                <w:sz w:val="16"/>
                <w:szCs w:val="16"/>
              </w:rPr>
            </w:pPr>
          </w:p>
        </w:tc>
        <w:tc>
          <w:tcPr>
            <w:tcW w:w="773" w:type="dxa"/>
            <w:vAlign w:val="center"/>
          </w:tcPr>
          <w:p w14:paraId="4041D52C" w14:textId="77777777" w:rsidR="00C34AD2" w:rsidRPr="00F022E3" w:rsidRDefault="00C34AD2" w:rsidP="004B72DA">
            <w:pPr>
              <w:spacing w:before="0" w:after="0"/>
              <w:rPr>
                <w:sz w:val="16"/>
                <w:szCs w:val="16"/>
              </w:rPr>
            </w:pPr>
          </w:p>
        </w:tc>
        <w:tc>
          <w:tcPr>
            <w:tcW w:w="927" w:type="dxa"/>
            <w:vAlign w:val="center"/>
          </w:tcPr>
          <w:p w14:paraId="389BCD5B" w14:textId="77777777" w:rsidR="00C34AD2" w:rsidRPr="00F022E3" w:rsidRDefault="00C34AD2" w:rsidP="004B72DA">
            <w:pPr>
              <w:spacing w:before="0" w:after="0"/>
              <w:rPr>
                <w:sz w:val="16"/>
                <w:szCs w:val="16"/>
              </w:rPr>
            </w:pPr>
          </w:p>
        </w:tc>
        <w:tc>
          <w:tcPr>
            <w:tcW w:w="929" w:type="dxa"/>
            <w:vAlign w:val="center"/>
          </w:tcPr>
          <w:p w14:paraId="4C21E3C4" w14:textId="77777777" w:rsidR="00C34AD2" w:rsidRPr="00F022E3" w:rsidRDefault="00C34AD2" w:rsidP="004B72DA">
            <w:pPr>
              <w:spacing w:before="0" w:after="0"/>
              <w:rPr>
                <w:sz w:val="16"/>
                <w:szCs w:val="16"/>
              </w:rPr>
            </w:pPr>
          </w:p>
        </w:tc>
      </w:tr>
      <w:tr w:rsidR="00C34AD2" w:rsidRPr="00F022E3" w14:paraId="3C983569" w14:textId="77777777" w:rsidTr="004B72DA">
        <w:trPr>
          <w:trHeight w:val="174"/>
        </w:trPr>
        <w:tc>
          <w:tcPr>
            <w:tcW w:w="304" w:type="dxa"/>
            <w:vMerge/>
            <w:vAlign w:val="center"/>
          </w:tcPr>
          <w:p w14:paraId="651352EB" w14:textId="77777777" w:rsidR="00C34AD2" w:rsidRPr="00F022E3" w:rsidRDefault="00C34AD2" w:rsidP="004B72DA">
            <w:pPr>
              <w:spacing w:before="0" w:after="0"/>
              <w:jc w:val="both"/>
              <w:rPr>
                <w:b/>
                <w:sz w:val="16"/>
                <w:szCs w:val="16"/>
              </w:rPr>
            </w:pPr>
          </w:p>
        </w:tc>
        <w:tc>
          <w:tcPr>
            <w:tcW w:w="1081" w:type="dxa"/>
            <w:vMerge w:val="restart"/>
            <w:vAlign w:val="center"/>
          </w:tcPr>
          <w:p w14:paraId="3160E806" w14:textId="77777777" w:rsidR="00C34AD2" w:rsidRPr="00F022E3" w:rsidRDefault="00C34AD2" w:rsidP="004B72DA">
            <w:pPr>
              <w:spacing w:before="0" w:after="0"/>
              <w:jc w:val="both"/>
              <w:rPr>
                <w:b/>
                <w:sz w:val="16"/>
                <w:szCs w:val="16"/>
              </w:rPr>
            </w:pPr>
            <w:r w:rsidRPr="00F022E3">
              <w:rPr>
                <w:b/>
                <w:sz w:val="16"/>
                <w:szCs w:val="16"/>
              </w:rPr>
              <w:t>Unfinished/dropped Packet Rate</w:t>
            </w:r>
            <w:r>
              <w:rPr>
                <w:b/>
                <w:sz w:val="16"/>
                <w:szCs w:val="16"/>
              </w:rPr>
              <w:t xml:space="preserve"> (%)</w:t>
            </w:r>
          </w:p>
        </w:tc>
        <w:tc>
          <w:tcPr>
            <w:tcW w:w="944" w:type="dxa"/>
            <w:vAlign w:val="center"/>
          </w:tcPr>
          <w:p w14:paraId="6DB2022C" w14:textId="77777777" w:rsidR="00C34AD2" w:rsidRPr="00F022E3" w:rsidRDefault="00C34AD2" w:rsidP="004B72DA">
            <w:pPr>
              <w:spacing w:before="0" w:after="0"/>
              <w:jc w:val="both"/>
              <w:rPr>
                <w:b/>
                <w:sz w:val="16"/>
                <w:szCs w:val="16"/>
              </w:rPr>
            </w:pPr>
            <w:r w:rsidRPr="00F022E3">
              <w:rPr>
                <w:b/>
                <w:sz w:val="16"/>
                <w:szCs w:val="16"/>
              </w:rPr>
              <w:t>DL</w:t>
            </w:r>
          </w:p>
        </w:tc>
        <w:tc>
          <w:tcPr>
            <w:tcW w:w="755" w:type="dxa"/>
            <w:vAlign w:val="center"/>
          </w:tcPr>
          <w:p w14:paraId="610A4393" w14:textId="77777777" w:rsidR="00C34AD2" w:rsidRPr="00F022E3" w:rsidRDefault="00C34AD2" w:rsidP="004B72DA">
            <w:pPr>
              <w:spacing w:before="0" w:after="0"/>
              <w:jc w:val="both"/>
              <w:rPr>
                <w:sz w:val="16"/>
                <w:szCs w:val="16"/>
              </w:rPr>
            </w:pPr>
          </w:p>
        </w:tc>
        <w:tc>
          <w:tcPr>
            <w:tcW w:w="773" w:type="dxa"/>
            <w:vAlign w:val="center"/>
          </w:tcPr>
          <w:p w14:paraId="61CF4653" w14:textId="77777777" w:rsidR="00C34AD2" w:rsidRPr="00F022E3" w:rsidRDefault="00C34AD2" w:rsidP="004B72DA">
            <w:pPr>
              <w:spacing w:before="0" w:after="0"/>
              <w:rPr>
                <w:sz w:val="16"/>
                <w:szCs w:val="16"/>
              </w:rPr>
            </w:pPr>
          </w:p>
        </w:tc>
        <w:tc>
          <w:tcPr>
            <w:tcW w:w="773" w:type="dxa"/>
            <w:vAlign w:val="center"/>
          </w:tcPr>
          <w:p w14:paraId="67C9DBE1" w14:textId="77777777" w:rsidR="00C34AD2" w:rsidRPr="00F022E3" w:rsidRDefault="00C34AD2" w:rsidP="004B72DA">
            <w:pPr>
              <w:spacing w:before="0" w:after="0"/>
              <w:rPr>
                <w:sz w:val="16"/>
                <w:szCs w:val="16"/>
              </w:rPr>
            </w:pPr>
          </w:p>
        </w:tc>
        <w:tc>
          <w:tcPr>
            <w:tcW w:w="773" w:type="dxa"/>
            <w:vAlign w:val="center"/>
          </w:tcPr>
          <w:p w14:paraId="46053F00" w14:textId="77777777" w:rsidR="00C34AD2" w:rsidRPr="00F022E3" w:rsidRDefault="00C34AD2" w:rsidP="004B72DA">
            <w:pPr>
              <w:spacing w:before="0" w:after="0"/>
              <w:rPr>
                <w:sz w:val="16"/>
                <w:szCs w:val="16"/>
              </w:rPr>
            </w:pPr>
          </w:p>
        </w:tc>
        <w:tc>
          <w:tcPr>
            <w:tcW w:w="772" w:type="dxa"/>
            <w:vAlign w:val="center"/>
          </w:tcPr>
          <w:p w14:paraId="524EAAEE" w14:textId="77777777" w:rsidR="00C34AD2" w:rsidRPr="00F022E3" w:rsidRDefault="00C34AD2" w:rsidP="004B72DA">
            <w:pPr>
              <w:spacing w:before="0" w:after="0"/>
              <w:rPr>
                <w:sz w:val="16"/>
                <w:szCs w:val="16"/>
              </w:rPr>
            </w:pPr>
          </w:p>
        </w:tc>
        <w:tc>
          <w:tcPr>
            <w:tcW w:w="772" w:type="dxa"/>
            <w:vAlign w:val="center"/>
          </w:tcPr>
          <w:p w14:paraId="2F0054B0" w14:textId="77777777" w:rsidR="00C34AD2" w:rsidRPr="00F022E3" w:rsidRDefault="00C34AD2" w:rsidP="004B72DA">
            <w:pPr>
              <w:spacing w:before="0" w:after="0"/>
              <w:rPr>
                <w:sz w:val="16"/>
                <w:szCs w:val="16"/>
              </w:rPr>
            </w:pPr>
          </w:p>
        </w:tc>
        <w:tc>
          <w:tcPr>
            <w:tcW w:w="773" w:type="dxa"/>
            <w:vAlign w:val="center"/>
          </w:tcPr>
          <w:p w14:paraId="3ABDB0D1" w14:textId="77777777" w:rsidR="00C34AD2" w:rsidRPr="00F022E3" w:rsidRDefault="00C34AD2" w:rsidP="004B72DA">
            <w:pPr>
              <w:spacing w:before="0" w:after="0"/>
              <w:jc w:val="both"/>
              <w:rPr>
                <w:sz w:val="16"/>
                <w:szCs w:val="16"/>
              </w:rPr>
            </w:pPr>
          </w:p>
        </w:tc>
        <w:tc>
          <w:tcPr>
            <w:tcW w:w="927" w:type="dxa"/>
            <w:vAlign w:val="center"/>
          </w:tcPr>
          <w:p w14:paraId="1A350357" w14:textId="77777777" w:rsidR="00C34AD2" w:rsidRPr="00F022E3" w:rsidRDefault="00C34AD2" w:rsidP="004B72DA">
            <w:pPr>
              <w:spacing w:before="0" w:after="0"/>
              <w:rPr>
                <w:sz w:val="16"/>
                <w:szCs w:val="16"/>
              </w:rPr>
            </w:pPr>
          </w:p>
        </w:tc>
        <w:tc>
          <w:tcPr>
            <w:tcW w:w="929" w:type="dxa"/>
            <w:vAlign w:val="center"/>
          </w:tcPr>
          <w:p w14:paraId="7ECDEA08" w14:textId="77777777" w:rsidR="00C34AD2" w:rsidRPr="00F022E3" w:rsidRDefault="00C34AD2" w:rsidP="004B72DA">
            <w:pPr>
              <w:spacing w:before="0" w:after="0"/>
              <w:jc w:val="both"/>
              <w:rPr>
                <w:sz w:val="16"/>
                <w:szCs w:val="16"/>
              </w:rPr>
            </w:pPr>
          </w:p>
        </w:tc>
      </w:tr>
      <w:tr w:rsidR="00C34AD2" w:rsidRPr="00F022E3" w14:paraId="2ACCC5CD" w14:textId="77777777" w:rsidTr="004B72DA">
        <w:trPr>
          <w:trHeight w:val="262"/>
        </w:trPr>
        <w:tc>
          <w:tcPr>
            <w:tcW w:w="304" w:type="dxa"/>
            <w:vMerge/>
            <w:vAlign w:val="center"/>
          </w:tcPr>
          <w:p w14:paraId="3645C467" w14:textId="77777777" w:rsidR="00C34AD2" w:rsidRPr="00F022E3" w:rsidRDefault="00C34AD2" w:rsidP="004B72DA">
            <w:pPr>
              <w:rPr>
                <w:b/>
                <w:sz w:val="16"/>
                <w:szCs w:val="16"/>
              </w:rPr>
            </w:pPr>
          </w:p>
        </w:tc>
        <w:tc>
          <w:tcPr>
            <w:tcW w:w="1081" w:type="dxa"/>
            <w:vMerge/>
            <w:vAlign w:val="center"/>
          </w:tcPr>
          <w:p w14:paraId="2D8C734B" w14:textId="77777777" w:rsidR="00C34AD2" w:rsidRPr="00F022E3" w:rsidRDefault="00C34AD2" w:rsidP="004B72DA">
            <w:pPr>
              <w:rPr>
                <w:b/>
                <w:sz w:val="16"/>
                <w:szCs w:val="16"/>
              </w:rPr>
            </w:pPr>
          </w:p>
        </w:tc>
        <w:tc>
          <w:tcPr>
            <w:tcW w:w="944" w:type="dxa"/>
            <w:vAlign w:val="center"/>
          </w:tcPr>
          <w:p w14:paraId="002FCFDA" w14:textId="77777777" w:rsidR="00C34AD2" w:rsidRPr="00F022E3" w:rsidRDefault="00C34AD2" w:rsidP="004B72DA">
            <w:pPr>
              <w:spacing w:before="0" w:after="0"/>
              <w:rPr>
                <w:b/>
                <w:sz w:val="16"/>
                <w:szCs w:val="16"/>
              </w:rPr>
            </w:pPr>
            <w:r>
              <w:rPr>
                <w:rFonts w:hint="eastAsia"/>
                <w:b/>
                <w:sz w:val="16"/>
                <w:szCs w:val="16"/>
              </w:rPr>
              <w:t>U</w:t>
            </w:r>
            <w:r>
              <w:rPr>
                <w:b/>
                <w:sz w:val="16"/>
                <w:szCs w:val="16"/>
              </w:rPr>
              <w:t>L</w:t>
            </w:r>
          </w:p>
        </w:tc>
        <w:tc>
          <w:tcPr>
            <w:tcW w:w="755" w:type="dxa"/>
            <w:vAlign w:val="center"/>
          </w:tcPr>
          <w:p w14:paraId="45459C3C" w14:textId="77777777" w:rsidR="00C34AD2" w:rsidRPr="00F022E3" w:rsidRDefault="00C34AD2" w:rsidP="004B72DA">
            <w:pPr>
              <w:spacing w:before="0" w:after="0"/>
              <w:rPr>
                <w:sz w:val="16"/>
                <w:szCs w:val="16"/>
              </w:rPr>
            </w:pPr>
          </w:p>
        </w:tc>
        <w:tc>
          <w:tcPr>
            <w:tcW w:w="773" w:type="dxa"/>
            <w:vAlign w:val="center"/>
          </w:tcPr>
          <w:p w14:paraId="1A8792ED" w14:textId="77777777" w:rsidR="00C34AD2" w:rsidRPr="00F022E3" w:rsidRDefault="00C34AD2" w:rsidP="004B72DA">
            <w:pPr>
              <w:spacing w:before="0" w:after="0"/>
              <w:rPr>
                <w:sz w:val="16"/>
                <w:szCs w:val="16"/>
              </w:rPr>
            </w:pPr>
          </w:p>
        </w:tc>
        <w:tc>
          <w:tcPr>
            <w:tcW w:w="773" w:type="dxa"/>
            <w:vAlign w:val="center"/>
          </w:tcPr>
          <w:p w14:paraId="5E1C49E4" w14:textId="77777777" w:rsidR="00C34AD2" w:rsidRPr="00F022E3" w:rsidRDefault="00C34AD2" w:rsidP="004B72DA">
            <w:pPr>
              <w:spacing w:before="0" w:after="0"/>
              <w:rPr>
                <w:sz w:val="16"/>
                <w:szCs w:val="16"/>
              </w:rPr>
            </w:pPr>
          </w:p>
        </w:tc>
        <w:tc>
          <w:tcPr>
            <w:tcW w:w="773" w:type="dxa"/>
            <w:vAlign w:val="center"/>
          </w:tcPr>
          <w:p w14:paraId="7E4B87B7" w14:textId="77777777" w:rsidR="00C34AD2" w:rsidRPr="00F022E3" w:rsidRDefault="00C34AD2" w:rsidP="004B72DA">
            <w:pPr>
              <w:spacing w:before="0" w:after="0"/>
              <w:rPr>
                <w:sz w:val="16"/>
                <w:szCs w:val="16"/>
              </w:rPr>
            </w:pPr>
          </w:p>
        </w:tc>
        <w:tc>
          <w:tcPr>
            <w:tcW w:w="772" w:type="dxa"/>
            <w:vAlign w:val="center"/>
          </w:tcPr>
          <w:p w14:paraId="32A27A28" w14:textId="77777777" w:rsidR="00C34AD2" w:rsidRPr="00F022E3" w:rsidRDefault="00C34AD2" w:rsidP="004B72DA">
            <w:pPr>
              <w:spacing w:before="0" w:after="0"/>
              <w:rPr>
                <w:sz w:val="16"/>
                <w:szCs w:val="16"/>
              </w:rPr>
            </w:pPr>
          </w:p>
        </w:tc>
        <w:tc>
          <w:tcPr>
            <w:tcW w:w="772" w:type="dxa"/>
            <w:vAlign w:val="center"/>
          </w:tcPr>
          <w:p w14:paraId="1E3521FB" w14:textId="77777777" w:rsidR="00C34AD2" w:rsidRPr="00F022E3" w:rsidRDefault="00C34AD2" w:rsidP="004B72DA">
            <w:pPr>
              <w:spacing w:before="0" w:after="0"/>
              <w:rPr>
                <w:sz w:val="16"/>
                <w:szCs w:val="16"/>
              </w:rPr>
            </w:pPr>
          </w:p>
        </w:tc>
        <w:tc>
          <w:tcPr>
            <w:tcW w:w="773" w:type="dxa"/>
            <w:vAlign w:val="center"/>
          </w:tcPr>
          <w:p w14:paraId="77655EAA" w14:textId="77777777" w:rsidR="00C34AD2" w:rsidRPr="00F022E3" w:rsidRDefault="00C34AD2" w:rsidP="004B72DA">
            <w:pPr>
              <w:spacing w:before="0" w:after="0"/>
              <w:rPr>
                <w:sz w:val="16"/>
                <w:szCs w:val="16"/>
              </w:rPr>
            </w:pPr>
          </w:p>
        </w:tc>
        <w:tc>
          <w:tcPr>
            <w:tcW w:w="927" w:type="dxa"/>
            <w:vAlign w:val="center"/>
          </w:tcPr>
          <w:p w14:paraId="06EDA0B7" w14:textId="77777777" w:rsidR="00C34AD2" w:rsidRPr="00F022E3" w:rsidRDefault="00C34AD2" w:rsidP="004B72DA">
            <w:pPr>
              <w:spacing w:before="0" w:after="0"/>
              <w:rPr>
                <w:sz w:val="16"/>
                <w:szCs w:val="16"/>
              </w:rPr>
            </w:pPr>
          </w:p>
        </w:tc>
        <w:tc>
          <w:tcPr>
            <w:tcW w:w="929" w:type="dxa"/>
            <w:vAlign w:val="center"/>
          </w:tcPr>
          <w:p w14:paraId="653B30D2" w14:textId="77777777" w:rsidR="00C34AD2" w:rsidRPr="00F022E3" w:rsidRDefault="00C34AD2" w:rsidP="004B72DA">
            <w:pPr>
              <w:spacing w:before="0" w:after="0"/>
              <w:rPr>
                <w:sz w:val="16"/>
                <w:szCs w:val="16"/>
              </w:rPr>
            </w:pPr>
          </w:p>
        </w:tc>
      </w:tr>
      <w:tr w:rsidR="00C34AD2" w:rsidRPr="00F022E3" w14:paraId="21B9F1DC" w14:textId="77777777" w:rsidTr="004B72DA">
        <w:trPr>
          <w:trHeight w:val="112"/>
        </w:trPr>
        <w:tc>
          <w:tcPr>
            <w:tcW w:w="304" w:type="dxa"/>
            <w:vMerge/>
          </w:tcPr>
          <w:p w14:paraId="0CCD1754" w14:textId="77777777" w:rsidR="00C34AD2" w:rsidRDefault="00C34AD2" w:rsidP="004B72DA">
            <w:pPr>
              <w:spacing w:before="0" w:after="0"/>
              <w:rPr>
                <w:sz w:val="16"/>
                <w:szCs w:val="16"/>
              </w:rPr>
            </w:pPr>
          </w:p>
        </w:tc>
        <w:tc>
          <w:tcPr>
            <w:tcW w:w="9272" w:type="dxa"/>
            <w:gridSpan w:val="11"/>
          </w:tcPr>
          <w:p w14:paraId="33049A6D" w14:textId="77777777" w:rsidR="00C34AD2" w:rsidRDefault="00C34AD2" w:rsidP="004B72DA">
            <w:pPr>
              <w:spacing w:before="0" w:after="0"/>
              <w:jc w:val="both"/>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52A5282E" w14:textId="77777777" w:rsidR="00C34AD2" w:rsidRPr="003F74FF" w:rsidRDefault="00C34AD2" w:rsidP="004B72DA">
            <w:pPr>
              <w:spacing w:before="0" w:after="0"/>
              <w:jc w:val="both"/>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25034BB9" w14:textId="77777777" w:rsidR="00C34AD2" w:rsidRPr="003F74FF" w:rsidRDefault="00C34AD2" w:rsidP="00F703D2">
            <w:pPr>
              <w:pStyle w:val="aff2"/>
              <w:numPr>
                <w:ilvl w:val="0"/>
                <w:numId w:val="47"/>
              </w:numPr>
              <w:spacing w:before="0"/>
              <w:ind w:leftChars="0" w:left="321" w:hanging="321"/>
              <w:jc w:val="both"/>
              <w:rPr>
                <w:rFonts w:ascii="Times New Roman" w:eastAsia="宋体" w:hAnsi="Times New Roman"/>
                <w:sz w:val="16"/>
                <w:szCs w:val="16"/>
              </w:rPr>
            </w:pPr>
            <w:r w:rsidRPr="003F74FF">
              <w:rPr>
                <w:rFonts w:ascii="Times New Roman" w:eastAsia="宋体" w:hAnsi="Times New Roman"/>
                <w:b/>
                <w:sz w:val="16"/>
                <w:szCs w:val="16"/>
              </w:rPr>
              <w:t>Macro Layer:</w:t>
            </w:r>
            <w:r w:rsidRPr="003F74FF">
              <w:rPr>
                <w:rFonts w:ascii="Times New Roman" w:eastAsia="宋体" w:hAnsi="Times New Roman"/>
                <w:sz w:val="16"/>
                <w:szCs w:val="16"/>
              </w:rPr>
              <w:t xml:space="preserve"> e.g., Hexagonal grid with 7 macro sites and 3 sectors per site with wrap around</w:t>
            </w:r>
          </w:p>
          <w:p w14:paraId="0A7CB7F9" w14:textId="77777777" w:rsidR="00C34AD2" w:rsidRDefault="00C34AD2" w:rsidP="00F703D2">
            <w:pPr>
              <w:pStyle w:val="aff2"/>
              <w:numPr>
                <w:ilvl w:val="0"/>
                <w:numId w:val="47"/>
              </w:numPr>
              <w:spacing w:before="0"/>
              <w:ind w:leftChars="0" w:left="321" w:hanging="321"/>
              <w:jc w:val="both"/>
              <w:rPr>
                <w:rFonts w:ascii="Times New Roman" w:hAnsi="Times New Roman"/>
                <w:sz w:val="16"/>
                <w:szCs w:val="16"/>
              </w:rPr>
            </w:pPr>
            <w:r w:rsidRPr="003F74FF">
              <w:rPr>
                <w:rFonts w:ascii="Times New Roman" w:hAnsi="Times New Roman"/>
                <w:b/>
                <w:sz w:val="16"/>
                <w:szCs w:val="16"/>
              </w:rPr>
              <w:t>UE distribution</w:t>
            </w:r>
            <w:r w:rsidRPr="003F74FF">
              <w:rPr>
                <w:rFonts w:ascii="Times New Roman" w:hAnsi="Times New Roman"/>
                <w:sz w:val="16"/>
                <w:szCs w:val="16"/>
              </w:rPr>
              <w:t>: e.g., UE clus</w:t>
            </w:r>
            <w:r w:rsidRPr="00D3262A">
              <w:rPr>
                <w:rFonts w:ascii="Times New Roman" w:hAnsi="Times New Roman"/>
                <w:sz w:val="16"/>
                <w:szCs w:val="16"/>
              </w:rPr>
              <w:t>tering distribution with M=20, X=2</w:t>
            </w:r>
          </w:p>
          <w:p w14:paraId="6DAA9509" w14:textId="77777777" w:rsidR="00C34AD2" w:rsidRPr="002408F8" w:rsidRDefault="00C34AD2" w:rsidP="004B72DA">
            <w:pPr>
              <w:spacing w:before="0" w:after="0"/>
              <w:jc w:val="both"/>
              <w:rPr>
                <w:b/>
                <w:sz w:val="16"/>
                <w:szCs w:val="16"/>
                <w:u w:val="single"/>
              </w:rPr>
            </w:pPr>
            <w:r w:rsidRPr="002408F8">
              <w:rPr>
                <w:b/>
                <w:sz w:val="16"/>
                <w:szCs w:val="16"/>
                <w:u w:val="single"/>
              </w:rPr>
              <w:t>Interference Modelling</w:t>
            </w:r>
          </w:p>
          <w:p w14:paraId="44246258" w14:textId="77777777" w:rsidR="00C34AD2" w:rsidRPr="00D3262A"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gNB self-interference</w:t>
            </w:r>
            <w:r>
              <w:rPr>
                <w:rFonts w:ascii="Times New Roman" w:hAnsi="Times New Roman"/>
                <w:sz w:val="16"/>
                <w:szCs w:val="16"/>
              </w:rPr>
              <w:t xml:space="preserve">: e.g., </w:t>
            </w:r>
            <w:r w:rsidRPr="00D3262A">
              <w:rPr>
                <w:rFonts w:ascii="Times New Roman" w:hAnsi="Times New Roman"/>
                <w:sz w:val="16"/>
                <w:szCs w:val="16"/>
              </w:rPr>
              <w:t xml:space="preserve">based on 1 dB UL </w:t>
            </w:r>
            <w:proofErr w:type="spellStart"/>
            <w:r w:rsidRPr="00D3262A">
              <w:rPr>
                <w:rFonts w:ascii="Times New Roman" w:hAnsi="Times New Roman"/>
                <w:sz w:val="16"/>
                <w:szCs w:val="16"/>
              </w:rPr>
              <w:t>desense</w:t>
            </w:r>
            <w:proofErr w:type="spellEnd"/>
          </w:p>
          <w:p w14:paraId="42DDAF59" w14:textId="77777777" w:rsidR="00C34AD2" w:rsidRPr="00F91D85" w:rsidRDefault="00C34AD2" w:rsidP="00F703D2">
            <w:pPr>
              <w:pStyle w:val="aff2"/>
              <w:numPr>
                <w:ilvl w:val="0"/>
                <w:numId w:val="47"/>
              </w:numPr>
              <w:spacing w:before="0"/>
              <w:ind w:leftChars="0" w:left="320" w:hanging="320"/>
              <w:jc w:val="both"/>
              <w:rPr>
                <w:rFonts w:ascii="Times New Roman" w:hAnsi="Times New Roman"/>
                <w:sz w:val="16"/>
                <w:szCs w:val="16"/>
              </w:rPr>
            </w:pPr>
            <w:r w:rsidRPr="00F91D85">
              <w:rPr>
                <w:rFonts w:ascii="Times New Roman" w:hAnsi="Times New Roman"/>
                <w:sz w:val="16"/>
                <w:szCs w:val="16"/>
              </w:rPr>
              <w:t xml:space="preserve">Co-site inter-sector co-channel inter-subband CLI: e.g., </w:t>
            </w:r>
            <w:r>
              <w:rPr>
                <w:rFonts w:ascii="Times New Roman" w:hAnsi="Times New Roman"/>
                <w:sz w:val="16"/>
                <w:szCs w:val="16"/>
              </w:rPr>
              <w:t>100</w:t>
            </w:r>
            <w:r w:rsidRPr="00F91D85">
              <w:rPr>
                <w:rFonts w:ascii="Times New Roman" w:hAnsi="Times New Roman"/>
                <w:sz w:val="16"/>
                <w:szCs w:val="16"/>
              </w:rPr>
              <w:t xml:space="preserve">dB (spatial isolation), </w:t>
            </w:r>
            <w:r>
              <w:rPr>
                <w:rFonts w:ascii="Times New Roman" w:hAnsi="Times New Roman"/>
                <w:sz w:val="16"/>
                <w:szCs w:val="16"/>
              </w:rPr>
              <w:t>1</w:t>
            </w:r>
            <w:r w:rsidRPr="00F91D85">
              <w:rPr>
                <w:rFonts w:ascii="Times New Roman" w:hAnsi="Times New Roman"/>
                <w:sz w:val="16"/>
                <w:szCs w:val="16"/>
              </w:rPr>
              <w:t>0dB digital isolation</w:t>
            </w:r>
          </w:p>
          <w:p w14:paraId="4D9CB9F4" w14:textId="77777777" w:rsidR="00C34AD2" w:rsidRPr="00F91D85" w:rsidRDefault="00C34AD2" w:rsidP="00F703D2">
            <w:pPr>
              <w:pStyle w:val="aff2"/>
              <w:numPr>
                <w:ilvl w:val="0"/>
                <w:numId w:val="47"/>
              </w:numPr>
              <w:spacing w:before="0"/>
              <w:ind w:leftChars="0" w:left="320" w:hanging="320"/>
              <w:jc w:val="both"/>
              <w:rPr>
                <w:rFonts w:ascii="Times New Roman" w:hAnsi="Times New Roman"/>
                <w:sz w:val="16"/>
                <w:szCs w:val="16"/>
              </w:rPr>
            </w:pPr>
            <w:r w:rsidRPr="00F91D85">
              <w:rPr>
                <w:rFonts w:ascii="Times New Roman" w:hAnsi="Times New Roman"/>
                <w:sz w:val="16"/>
                <w:szCs w:val="16"/>
              </w:rPr>
              <w:t xml:space="preserve">UE-UE co-channel inter-subband CLI: e.g., 33 </w:t>
            </w:r>
            <w:proofErr w:type="spellStart"/>
            <w:r w:rsidRPr="00F91D85">
              <w:rPr>
                <w:rFonts w:ascii="Times New Roman" w:hAnsi="Times New Roman"/>
                <w:sz w:val="16"/>
                <w:szCs w:val="16"/>
              </w:rPr>
              <w:t>dBc</w:t>
            </w:r>
            <w:proofErr w:type="spellEnd"/>
          </w:p>
          <w:p w14:paraId="1096B091" w14:textId="77777777" w:rsidR="00C34AD2" w:rsidRPr="002408F8" w:rsidRDefault="00C34AD2" w:rsidP="004B72DA">
            <w:pPr>
              <w:spacing w:before="0" w:after="0"/>
              <w:jc w:val="both"/>
              <w:rPr>
                <w:b/>
                <w:sz w:val="16"/>
                <w:szCs w:val="16"/>
                <w:u w:val="single"/>
              </w:rPr>
            </w:pPr>
            <w:r w:rsidRPr="002408F8">
              <w:rPr>
                <w:b/>
                <w:sz w:val="16"/>
                <w:szCs w:val="16"/>
                <w:u w:val="single"/>
              </w:rPr>
              <w:t>SBFD subband and slot configuration</w:t>
            </w:r>
          </w:p>
          <w:p w14:paraId="000065E0"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901829">
              <w:rPr>
                <w:rFonts w:ascii="Times New Roman" w:hAnsi="Times New Roman"/>
                <w:sz w:val="16"/>
                <w:szCs w:val="16"/>
              </w:rPr>
              <w:t>SBFD slot configuration</w:t>
            </w:r>
            <w:r>
              <w:rPr>
                <w:rFonts w:ascii="Times New Roman" w:hAnsi="Times New Roman"/>
                <w:sz w:val="16"/>
                <w:szCs w:val="16"/>
                <w:lang w:val="en-US"/>
              </w:rPr>
              <w:t xml:space="preserve">: </w:t>
            </w:r>
            <w:r w:rsidRPr="00901829">
              <w:rPr>
                <w:rFonts w:ascii="Times New Roman" w:hAnsi="Times New Roman"/>
                <w:sz w:val="16"/>
                <w:szCs w:val="16"/>
                <w:lang w:val="en-US"/>
              </w:rPr>
              <w:t xml:space="preserve">Alt </w:t>
            </w:r>
            <w:r>
              <w:rPr>
                <w:rFonts w:ascii="Times New Roman" w:hAnsi="Times New Roman"/>
                <w:sz w:val="16"/>
                <w:szCs w:val="16"/>
                <w:lang w:val="en-US"/>
              </w:rPr>
              <w:t>4</w:t>
            </w:r>
            <w:r w:rsidRPr="00901829">
              <w:rPr>
                <w:rFonts w:ascii="Times New Roman" w:hAnsi="Times New Roman"/>
                <w:sz w:val="16"/>
                <w:szCs w:val="16"/>
                <w:lang w:val="en-US"/>
              </w:rPr>
              <w:t>: Legacy TDD: {</w:t>
            </w:r>
            <w:proofErr w:type="spellStart"/>
            <w:r w:rsidRPr="00901829">
              <w:rPr>
                <w:rFonts w:ascii="Times New Roman" w:hAnsi="Times New Roman"/>
                <w:sz w:val="16"/>
                <w:szCs w:val="16"/>
                <w:lang w:val="en-US"/>
              </w:rPr>
              <w:t>DDDSU</w:t>
            </w:r>
            <w:proofErr w:type="spellEnd"/>
            <w:proofErr w:type="gramStart"/>
            <w:r w:rsidRPr="00901829">
              <w:rPr>
                <w:rFonts w:ascii="Times New Roman" w:hAnsi="Times New Roman"/>
                <w:sz w:val="16"/>
                <w:szCs w:val="16"/>
                <w:lang w:val="en-US"/>
              </w:rPr>
              <w:t>};  SBFD</w:t>
            </w:r>
            <w:proofErr w:type="gramEnd"/>
            <w:r w:rsidRPr="00901829">
              <w:rPr>
                <w:rFonts w:ascii="Times New Roman" w:hAnsi="Times New Roman"/>
                <w:sz w:val="16"/>
                <w:szCs w:val="16"/>
                <w:lang w:val="en-US"/>
              </w:rPr>
              <w:t>:  {</w:t>
            </w:r>
            <w:proofErr w:type="spellStart"/>
            <w:r w:rsidRPr="00901829">
              <w:rPr>
                <w:rFonts w:ascii="Times New Roman" w:hAnsi="Times New Roman"/>
                <w:sz w:val="16"/>
                <w:szCs w:val="16"/>
                <w:lang w:val="en-US"/>
              </w:rPr>
              <w:t>XXXX</w:t>
            </w:r>
            <w:r>
              <w:rPr>
                <w:rFonts w:ascii="Times New Roman" w:hAnsi="Times New Roman"/>
                <w:sz w:val="16"/>
                <w:szCs w:val="16"/>
                <w:lang w:val="en-US"/>
              </w:rPr>
              <w:t>X</w:t>
            </w:r>
            <w:proofErr w:type="spellEnd"/>
            <w:r w:rsidRPr="00901829">
              <w:rPr>
                <w:rFonts w:ascii="Times New Roman" w:hAnsi="Times New Roman"/>
                <w:sz w:val="16"/>
                <w:szCs w:val="16"/>
                <w:lang w:val="en-US"/>
              </w:rPr>
              <w:t>}</w:t>
            </w:r>
          </w:p>
          <w:p w14:paraId="2A50E285" w14:textId="77777777" w:rsidR="00C34AD2" w:rsidRPr="00B8177F"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SBFD Subband configuration</w:t>
            </w:r>
            <w:r>
              <w:rPr>
                <w:rFonts w:ascii="Times New Roman" w:hAnsi="Times New Roman"/>
                <w:sz w:val="16"/>
                <w:szCs w:val="16"/>
              </w:rPr>
              <w:t xml:space="preserve">: e.g., </w:t>
            </w:r>
            <w:r w:rsidRPr="002408F8">
              <w:rPr>
                <w:rFonts w:ascii="Times New Roman" w:hAnsi="Times New Roman"/>
                <w:sz w:val="16"/>
                <w:szCs w:val="16"/>
              </w:rPr>
              <w:t>&lt;ND, NU, NG &gt;=&lt;104, 55, 5&gt;</w:t>
            </w:r>
          </w:p>
          <w:p w14:paraId="7C0EDF3B"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Guard symbol</w:t>
            </w:r>
            <w:r>
              <w:rPr>
                <w:rFonts w:ascii="Times New Roman" w:hAnsi="Times New Roman"/>
                <w:sz w:val="16"/>
                <w:szCs w:val="16"/>
              </w:rPr>
              <w:t xml:space="preserve"> number: </w:t>
            </w:r>
          </w:p>
          <w:p w14:paraId="6196DD08"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UL resource percentage per TDD period</w:t>
            </w:r>
            <w:r>
              <w:rPr>
                <w:rFonts w:ascii="Times New Roman" w:hAnsi="Times New Roman"/>
                <w:sz w:val="16"/>
                <w:szCs w:val="16"/>
              </w:rPr>
              <w:t xml:space="preserve"> (%):</w:t>
            </w:r>
          </w:p>
          <w:p w14:paraId="73AA6CD2"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DL resource percentage per TDD period</w:t>
            </w:r>
            <w:r>
              <w:rPr>
                <w:rFonts w:ascii="Times New Roman" w:hAnsi="Times New Roman"/>
                <w:sz w:val="16"/>
                <w:szCs w:val="16"/>
              </w:rPr>
              <w:t xml:space="preserve"> (%):</w:t>
            </w:r>
          </w:p>
          <w:p w14:paraId="6C1DAA39" w14:textId="77777777" w:rsidR="00C34AD2" w:rsidRPr="002408F8" w:rsidRDefault="00C34AD2" w:rsidP="004B72DA">
            <w:pPr>
              <w:spacing w:before="0" w:after="0"/>
              <w:jc w:val="both"/>
              <w:rPr>
                <w:b/>
                <w:sz w:val="16"/>
                <w:szCs w:val="16"/>
                <w:u w:val="single"/>
              </w:rPr>
            </w:pPr>
            <w:r w:rsidRPr="002408F8">
              <w:rPr>
                <w:b/>
                <w:sz w:val="16"/>
                <w:szCs w:val="16"/>
                <w:u w:val="single"/>
              </w:rPr>
              <w:t>BS transmit power &amp; antenna configuration</w:t>
            </w:r>
          </w:p>
          <w:p w14:paraId="49184950"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transmit power for legacy TDD</w:t>
            </w:r>
            <w:r>
              <w:rPr>
                <w:rFonts w:ascii="Times New Roman" w:hAnsi="Times New Roman"/>
                <w:sz w:val="16"/>
                <w:szCs w:val="16"/>
              </w:rPr>
              <w:t>: e.g., 53dBm</w:t>
            </w:r>
          </w:p>
          <w:p w14:paraId="43C15E99"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transmit power for SBFD</w:t>
            </w:r>
            <w:r>
              <w:rPr>
                <w:rFonts w:ascii="Times New Roman" w:hAnsi="Times New Roman"/>
                <w:sz w:val="16"/>
                <w:szCs w:val="16"/>
              </w:rPr>
              <w:t xml:space="preserve">: e.g., </w:t>
            </w:r>
            <w:r w:rsidRPr="002408F8">
              <w:rPr>
                <w:rFonts w:ascii="Times New Roman" w:hAnsi="Times New Roman"/>
                <w:sz w:val="16"/>
                <w:szCs w:val="16"/>
              </w:rPr>
              <w:t>Option-</w:t>
            </w:r>
            <w:r>
              <w:rPr>
                <w:rFonts w:ascii="Times New Roman" w:hAnsi="Times New Roman"/>
                <w:sz w:val="16"/>
                <w:szCs w:val="16"/>
              </w:rPr>
              <w:t>1</w:t>
            </w:r>
            <w:r w:rsidRPr="002408F8">
              <w:rPr>
                <w:rFonts w:ascii="Times New Roman" w:hAnsi="Times New Roman"/>
                <w:sz w:val="16"/>
                <w:szCs w:val="16"/>
              </w:rPr>
              <w:t>: Power boosting is not assumed for SBFD symbols compared to DL-only symbols (as in legacy systems)</w:t>
            </w:r>
          </w:p>
          <w:p w14:paraId="6C56F9EF" w14:textId="77777777" w:rsidR="00C34AD2" w:rsidRPr="00B8177F"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configuration for legacy TDD</w:t>
            </w:r>
            <w:r>
              <w:rPr>
                <w:rFonts w:ascii="Times New Roman" w:hAnsi="Times New Roman"/>
                <w:sz w:val="16"/>
                <w:szCs w:val="16"/>
              </w:rPr>
              <w:t xml:space="preserve">: e.g., </w:t>
            </w:r>
            <w:r w:rsidRPr="002408F8">
              <w:rPr>
                <w:rFonts w:ascii="Times New Roman" w:hAnsi="Times New Roman"/>
                <w:sz w:val="16"/>
                <w:szCs w:val="16"/>
              </w:rPr>
              <w:t>(</w:t>
            </w:r>
            <w:proofErr w:type="spellStart"/>
            <w:proofErr w:type="gramStart"/>
            <w:r w:rsidRPr="002408F8">
              <w:rPr>
                <w:rFonts w:ascii="Times New Roman" w:hAnsi="Times New Roman"/>
                <w:sz w:val="16"/>
                <w:szCs w:val="16"/>
              </w:rPr>
              <w:t>M,N</w:t>
            </w:r>
            <w:proofErr w:type="gramEnd"/>
            <w:r w:rsidRPr="002408F8">
              <w:rPr>
                <w:rFonts w:ascii="Times New Roman" w:hAnsi="Times New Roman"/>
                <w:sz w:val="16"/>
                <w:szCs w:val="16"/>
              </w:rPr>
              <w:t>,P,Mg,Ng;Mp,Np</w:t>
            </w:r>
            <w:proofErr w:type="spellEnd"/>
            <w:r w:rsidRPr="002408F8">
              <w:rPr>
                <w:rFonts w:ascii="Times New Roman" w:hAnsi="Times New Roman"/>
                <w:sz w:val="16"/>
                <w:szCs w:val="16"/>
              </w:rPr>
              <w:t>)  = (8,8,2,1,1;2,8) , (</w:t>
            </w:r>
            <w:proofErr w:type="spellStart"/>
            <w:r w:rsidRPr="002408F8">
              <w:rPr>
                <w:rFonts w:ascii="Times New Roman" w:hAnsi="Times New Roman"/>
                <w:sz w:val="16"/>
                <w:szCs w:val="16"/>
              </w:rPr>
              <w:t>dH,dV</w:t>
            </w:r>
            <w:proofErr w:type="spellEnd"/>
            <w:r w:rsidRPr="002408F8">
              <w:rPr>
                <w:rFonts w:ascii="Times New Roman" w:hAnsi="Times New Roman"/>
                <w:sz w:val="16"/>
                <w:szCs w:val="16"/>
              </w:rPr>
              <w:t>) = (0.5, 0.8)λ,  +45°/-45° polarization</w:t>
            </w:r>
          </w:p>
          <w:p w14:paraId="5FBF244F"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configuration for SBFD</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802566">
              <w:rPr>
                <w:rFonts w:ascii="Times New Roman" w:hAnsi="Times New Roman"/>
                <w:sz w:val="16"/>
                <w:szCs w:val="16"/>
              </w:rPr>
              <w:t xml:space="preserve">Twice </w:t>
            </w:r>
            <w:proofErr w:type="spellStart"/>
            <w:r w:rsidRPr="00802566">
              <w:rPr>
                <w:rFonts w:ascii="Times New Roman" w:hAnsi="Times New Roman"/>
                <w:sz w:val="16"/>
                <w:szCs w:val="16"/>
              </w:rPr>
              <w:t>area&amp;same</w:t>
            </w:r>
            <w:proofErr w:type="spellEnd"/>
            <w:r w:rsidRPr="00802566">
              <w:rPr>
                <w:rFonts w:ascii="Times New Roman" w:hAnsi="Times New Roman"/>
                <w:sz w:val="16"/>
                <w:szCs w:val="16"/>
              </w:rPr>
              <w:t xml:space="preserve"> </w:t>
            </w:r>
            <w:proofErr w:type="spellStart"/>
            <w:r w:rsidRPr="00802566">
              <w:rPr>
                <w:rFonts w:ascii="Times New Roman" w:hAnsi="Times New Roman"/>
                <w:sz w:val="16"/>
                <w:szCs w:val="16"/>
              </w:rPr>
              <w:t>TxRUs</w:t>
            </w:r>
            <w:proofErr w:type="spellEnd"/>
            <w:r w:rsidRPr="00802566">
              <w:rPr>
                <w:rFonts w:ascii="Times New Roman" w:hAnsi="Times New Roman"/>
                <w:sz w:val="16"/>
                <w:szCs w:val="16"/>
              </w:rPr>
              <w:t xml:space="preserve"> (higher priority): SBFD antenna configuration Option 2</w:t>
            </w:r>
          </w:p>
          <w:p w14:paraId="42E0C67D"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radiation pattern</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Table 9 in Report ITU-R M.2412</w:t>
            </w:r>
          </w:p>
          <w:p w14:paraId="442B7071" w14:textId="77777777" w:rsidR="00C34AD2" w:rsidRPr="005332F4" w:rsidRDefault="00C34AD2" w:rsidP="00F703D2">
            <w:pPr>
              <w:pStyle w:val="aff2"/>
              <w:numPr>
                <w:ilvl w:val="0"/>
                <w:numId w:val="47"/>
              </w:numPr>
              <w:spacing w:before="0"/>
              <w:ind w:leftChars="0" w:left="320" w:hanging="320"/>
              <w:jc w:val="both"/>
              <w:rPr>
                <w:rFonts w:ascii="Times New Roman" w:hAnsi="Times New Roman"/>
                <w:sz w:val="16"/>
                <w:szCs w:val="16"/>
              </w:rPr>
            </w:pPr>
            <w:r w:rsidRPr="005332F4">
              <w:rPr>
                <w:rFonts w:ascii="Times New Roman" w:hAnsi="Times New Roman"/>
                <w:sz w:val="16"/>
                <w:szCs w:val="16"/>
              </w:rPr>
              <w:t xml:space="preserve">UE antenna configuration: </w:t>
            </w:r>
            <w:r w:rsidRPr="005332F4">
              <w:rPr>
                <w:rFonts w:ascii="Times New Roman" w:eastAsia="宋体" w:hAnsi="Times New Roman"/>
                <w:sz w:val="16"/>
                <w:szCs w:val="16"/>
              </w:rPr>
              <w:t xml:space="preserve">e.g., </w:t>
            </w:r>
            <w:r w:rsidRPr="005332F4">
              <w:rPr>
                <w:rFonts w:ascii="Times New Roman" w:hAnsi="Times New Roman"/>
                <w:sz w:val="16"/>
                <w:szCs w:val="16"/>
              </w:rPr>
              <w:t>2Tx: (</w:t>
            </w:r>
            <w:proofErr w:type="spellStart"/>
            <w:r w:rsidRPr="005332F4">
              <w:rPr>
                <w:rFonts w:ascii="Times New Roman" w:hAnsi="Times New Roman"/>
                <w:sz w:val="16"/>
                <w:szCs w:val="16"/>
              </w:rPr>
              <w:t>M,N,P,Mg,Ng;Mp,Np</w:t>
            </w:r>
            <w:proofErr w:type="spellEnd"/>
            <w:r w:rsidRPr="005332F4">
              <w:rPr>
                <w:rFonts w:ascii="Times New Roman" w:hAnsi="Times New Roman"/>
                <w:sz w:val="16"/>
                <w:szCs w:val="16"/>
              </w:rPr>
              <w:t>) = (1,1,2,1,1;1,1), (</w:t>
            </w:r>
            <w:proofErr w:type="spellStart"/>
            <w:r w:rsidRPr="005332F4">
              <w:rPr>
                <w:rFonts w:ascii="Times New Roman" w:hAnsi="Times New Roman"/>
                <w:sz w:val="16"/>
                <w:szCs w:val="16"/>
              </w:rPr>
              <w:t>dH,dV</w:t>
            </w:r>
            <w:proofErr w:type="spellEnd"/>
            <w:r w:rsidRPr="005332F4">
              <w:rPr>
                <w:rFonts w:ascii="Times New Roman" w:hAnsi="Times New Roman"/>
                <w:sz w:val="16"/>
                <w:szCs w:val="16"/>
              </w:rPr>
              <w:t>) = (N/A, N/A)λ, 0°,90° polarization;</w:t>
            </w:r>
            <w:r>
              <w:rPr>
                <w:rFonts w:ascii="Times New Roman" w:hAnsi="Times New Roman"/>
                <w:sz w:val="16"/>
                <w:szCs w:val="16"/>
              </w:rPr>
              <w:t xml:space="preserve"> </w:t>
            </w:r>
            <w:r w:rsidRPr="005332F4">
              <w:rPr>
                <w:rFonts w:ascii="Times New Roman" w:hAnsi="Times New Roman"/>
                <w:sz w:val="16"/>
                <w:szCs w:val="16"/>
              </w:rPr>
              <w:t>4Rx: (</w:t>
            </w:r>
            <w:proofErr w:type="spellStart"/>
            <w:r w:rsidRPr="005332F4">
              <w:rPr>
                <w:rFonts w:ascii="Times New Roman" w:hAnsi="Times New Roman"/>
                <w:sz w:val="16"/>
                <w:szCs w:val="16"/>
              </w:rPr>
              <w:t>M,N,P,Mg,Ng;Mp,Np</w:t>
            </w:r>
            <w:proofErr w:type="spellEnd"/>
            <w:r w:rsidRPr="005332F4">
              <w:rPr>
                <w:rFonts w:ascii="Times New Roman" w:hAnsi="Times New Roman"/>
                <w:sz w:val="16"/>
                <w:szCs w:val="16"/>
              </w:rPr>
              <w:t>) = (1,2,2,1,1;1,2), (</w:t>
            </w:r>
            <w:proofErr w:type="spellStart"/>
            <w:r w:rsidRPr="005332F4">
              <w:rPr>
                <w:rFonts w:ascii="Times New Roman" w:hAnsi="Times New Roman"/>
                <w:sz w:val="16"/>
                <w:szCs w:val="16"/>
              </w:rPr>
              <w:t>dH,dV</w:t>
            </w:r>
            <w:proofErr w:type="spellEnd"/>
            <w:r w:rsidRPr="005332F4">
              <w:rPr>
                <w:rFonts w:ascii="Times New Roman" w:hAnsi="Times New Roman"/>
                <w:sz w:val="16"/>
                <w:szCs w:val="16"/>
              </w:rPr>
              <w:t>) = (0.5, N/A)λ, 0°,90° polarization</w:t>
            </w:r>
          </w:p>
          <w:p w14:paraId="51858062" w14:textId="77777777" w:rsidR="00C34AD2" w:rsidRPr="002408F8" w:rsidRDefault="00C34AD2" w:rsidP="004B72DA">
            <w:pPr>
              <w:spacing w:before="0" w:after="0"/>
              <w:jc w:val="both"/>
              <w:rPr>
                <w:b/>
                <w:sz w:val="16"/>
                <w:szCs w:val="16"/>
                <w:u w:val="single"/>
              </w:rPr>
            </w:pPr>
            <w:r w:rsidRPr="002408F8">
              <w:rPr>
                <w:b/>
                <w:sz w:val="16"/>
                <w:szCs w:val="16"/>
                <w:u w:val="single"/>
              </w:rPr>
              <w:t>Traffic Model</w:t>
            </w:r>
          </w:p>
          <w:p w14:paraId="099B0792"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DL/UL traffic assignment for the same UE</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Option 2: Each UE is assigned both UL traffic and DL traffic</w:t>
            </w:r>
          </w:p>
          <w:p w14:paraId="1B7E28F5"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4A7738">
              <w:rPr>
                <w:rFonts w:ascii="Times New Roman" w:hAnsi="Times New Roman"/>
                <w:sz w:val="16"/>
                <w:szCs w:val="16"/>
              </w:rPr>
              <w:t>DL/UL FTP packet size</w:t>
            </w:r>
            <w:r>
              <w:rPr>
                <w:rFonts w:ascii="Times New Roman" w:hAnsi="Times New Roman"/>
                <w:sz w:val="16"/>
                <w:szCs w:val="16"/>
              </w:rPr>
              <w:t>:</w:t>
            </w:r>
            <w:r>
              <w:t xml:space="preserve"> </w:t>
            </w:r>
            <w:r w:rsidRPr="004A7738">
              <w:rPr>
                <w:rFonts w:ascii="Times New Roman" w:hAnsi="Times New Roman"/>
                <w:sz w:val="16"/>
                <w:szCs w:val="16"/>
              </w:rPr>
              <w:t>4Kbytes for DL and 1Kbyte for UL</w:t>
            </w:r>
          </w:p>
          <w:p w14:paraId="51F60C54" w14:textId="77777777" w:rsidR="00C34AD2" w:rsidRPr="002408F8" w:rsidRDefault="00C34AD2" w:rsidP="004B72DA">
            <w:pPr>
              <w:spacing w:before="0" w:after="0"/>
              <w:jc w:val="both"/>
              <w:rPr>
                <w:b/>
                <w:sz w:val="16"/>
                <w:szCs w:val="16"/>
                <w:u w:val="single"/>
              </w:rPr>
            </w:pPr>
            <w:r w:rsidRPr="002408F8">
              <w:rPr>
                <w:b/>
                <w:sz w:val="16"/>
                <w:szCs w:val="16"/>
                <w:u w:val="single"/>
              </w:rPr>
              <w:t>Channel model</w:t>
            </w:r>
          </w:p>
          <w:p w14:paraId="6743DDBC"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gNB-gNB</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 xml:space="preserve">Both Large </w:t>
            </w:r>
            <w:proofErr w:type="gramStart"/>
            <w:r w:rsidRPr="002408F8">
              <w:rPr>
                <w:rFonts w:ascii="Times New Roman" w:hAnsi="Times New Roman"/>
                <w:sz w:val="16"/>
                <w:szCs w:val="16"/>
              </w:rPr>
              <w:t>scale</w:t>
            </w:r>
            <w:proofErr w:type="gramEnd"/>
            <w:r w:rsidRPr="002408F8">
              <w:rPr>
                <w:rFonts w:ascii="Times New Roman" w:hAnsi="Times New Roman"/>
                <w:sz w:val="16"/>
                <w:szCs w:val="16"/>
              </w:rPr>
              <w:t xml:space="preserve"> fading and small scale fading</w:t>
            </w:r>
          </w:p>
          <w:p w14:paraId="319E72BA"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UE-UE</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Large scale fading only</w:t>
            </w:r>
          </w:p>
          <w:p w14:paraId="26A425F5"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UE-UE details</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TR 38.901</w:t>
            </w:r>
          </w:p>
          <w:p w14:paraId="0251006C" w14:textId="77777777" w:rsidR="00C34AD2" w:rsidRPr="00CC36AD" w:rsidRDefault="00C34AD2" w:rsidP="004B72DA">
            <w:pPr>
              <w:spacing w:before="0" w:after="0"/>
              <w:jc w:val="both"/>
              <w:rPr>
                <w:b/>
                <w:sz w:val="16"/>
                <w:szCs w:val="16"/>
                <w:u w:val="single"/>
              </w:rPr>
            </w:pPr>
            <w:r w:rsidRPr="00CC36AD">
              <w:rPr>
                <w:b/>
                <w:sz w:val="16"/>
                <w:szCs w:val="16"/>
                <w:u w:val="single"/>
              </w:rPr>
              <w:t>Others</w:t>
            </w:r>
          </w:p>
          <w:p w14:paraId="7889EF98"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Open loop power control parameters</w:t>
            </w:r>
            <w:r>
              <w:rPr>
                <w:rFonts w:ascii="Times New Roman" w:hAnsi="Times New Roman"/>
                <w:sz w:val="16"/>
                <w:szCs w:val="16"/>
              </w:rPr>
              <w:t xml:space="preserve">: </w:t>
            </w:r>
            <w:r w:rsidRPr="00CC36AD">
              <w:rPr>
                <w:rFonts w:ascii="Times New Roman" w:hAnsi="Times New Roman"/>
                <w:sz w:val="16"/>
                <w:szCs w:val="16"/>
              </w:rPr>
              <w:t>e.g., P0= -80 dBm, alpha = 0.8</w:t>
            </w:r>
          </w:p>
          <w:p w14:paraId="5EB99B8C"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UE receiver</w:t>
            </w:r>
            <w:r>
              <w:rPr>
                <w:rFonts w:ascii="Times New Roman" w:hAnsi="Times New Roman"/>
                <w:sz w:val="16"/>
                <w:szCs w:val="16"/>
              </w:rPr>
              <w:t xml:space="preserve">: </w:t>
            </w:r>
            <w:r w:rsidRPr="003F74FF">
              <w:rPr>
                <w:rFonts w:ascii="Times New Roman" w:eastAsia="宋体" w:hAnsi="Times New Roman"/>
                <w:sz w:val="16"/>
                <w:szCs w:val="16"/>
              </w:rPr>
              <w:t xml:space="preserve">e.g., </w:t>
            </w:r>
            <w:proofErr w:type="spellStart"/>
            <w:r w:rsidRPr="00CC36AD">
              <w:rPr>
                <w:rFonts w:ascii="Times New Roman" w:hAnsi="Times New Roman"/>
                <w:sz w:val="16"/>
                <w:szCs w:val="16"/>
              </w:rPr>
              <w:t>MMSE</w:t>
            </w:r>
            <w:proofErr w:type="spellEnd"/>
            <w:r w:rsidRPr="00CC36AD">
              <w:rPr>
                <w:rFonts w:ascii="Times New Roman" w:hAnsi="Times New Roman"/>
                <w:sz w:val="16"/>
                <w:szCs w:val="16"/>
              </w:rPr>
              <w:t>-IRC</w:t>
            </w:r>
          </w:p>
          <w:p w14:paraId="1191280C" w14:textId="77777777" w:rsidR="00C34AD2" w:rsidRDefault="00C34AD2"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Channel estimation</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CC36AD">
              <w:rPr>
                <w:rFonts w:ascii="Times New Roman" w:hAnsi="Times New Roman"/>
                <w:sz w:val="16"/>
                <w:szCs w:val="16"/>
              </w:rPr>
              <w:t>Ideal</w:t>
            </w:r>
          </w:p>
          <w:p w14:paraId="08BA1434" w14:textId="77777777" w:rsidR="00C34AD2" w:rsidRPr="00B8177F" w:rsidRDefault="00C34AD2"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Transmission scheme</w:t>
            </w:r>
            <w:r>
              <w:rPr>
                <w:rFonts w:ascii="Times New Roman" w:hAnsi="Times New Roman"/>
                <w:sz w:val="16"/>
                <w:szCs w:val="16"/>
              </w:rPr>
              <w:t xml:space="preserve">: </w:t>
            </w:r>
            <w:r w:rsidRPr="00CC36AD">
              <w:rPr>
                <w:rFonts w:ascii="Times New Roman" w:hAnsi="Times New Roman"/>
                <w:sz w:val="16"/>
                <w:szCs w:val="16"/>
              </w:rPr>
              <w:t xml:space="preserve">e.g., </w:t>
            </w:r>
            <w:proofErr w:type="spellStart"/>
            <w:r w:rsidRPr="00CC36AD">
              <w:rPr>
                <w:rFonts w:ascii="Times New Roman" w:hAnsi="Times New Roman"/>
                <w:sz w:val="16"/>
                <w:szCs w:val="16"/>
              </w:rPr>
              <w:t>SU</w:t>
            </w:r>
            <w:proofErr w:type="spellEnd"/>
            <w:r w:rsidRPr="00CC36AD">
              <w:rPr>
                <w:rFonts w:ascii="Times New Roman" w:hAnsi="Times New Roman"/>
                <w:sz w:val="16"/>
                <w:szCs w:val="16"/>
              </w:rPr>
              <w:t>-MIMO</w:t>
            </w:r>
          </w:p>
          <w:p w14:paraId="65A5B913" w14:textId="77777777" w:rsidR="00C34AD2" w:rsidRPr="00AD2199" w:rsidRDefault="00C34AD2"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Overhead</w:t>
            </w:r>
            <w:r>
              <w:rPr>
                <w:rFonts w:ascii="Times New Roman" w:hAnsi="Times New Roman"/>
                <w:sz w:val="16"/>
                <w:szCs w:val="16"/>
              </w:rPr>
              <w:t>:</w:t>
            </w:r>
          </w:p>
        </w:tc>
      </w:tr>
    </w:tbl>
    <w:p w14:paraId="7E94FFBA" w14:textId="2B281DA7" w:rsidR="00B12160" w:rsidRDefault="00B12160" w:rsidP="007F6A58"/>
    <w:p w14:paraId="65116641" w14:textId="77777777" w:rsidR="00B635E9" w:rsidRPr="008401A8" w:rsidRDefault="00B635E9" w:rsidP="008841DA">
      <w:pPr>
        <w:pStyle w:val="2"/>
      </w:pPr>
      <w:r w:rsidRPr="00AF6E3A">
        <w:t>UL</w:t>
      </w:r>
      <w:r>
        <w:t>/DL</w:t>
      </w:r>
      <w:r w:rsidRPr="00AF6E3A">
        <w:t xml:space="preserve"> resource percentage per TDD period</w:t>
      </w:r>
    </w:p>
    <w:p w14:paraId="50D2D5A6" w14:textId="77777777" w:rsidR="00B635E9" w:rsidRDefault="00B635E9" w:rsidP="00B635E9">
      <w:r w:rsidRPr="00AF6E3A">
        <w:t>UL</w:t>
      </w:r>
      <w:r>
        <w:t xml:space="preserve"> (or DL)</w:t>
      </w:r>
      <w:r w:rsidRPr="00AF6E3A">
        <w:t xml:space="preserve"> resource percentage per TDD period</w:t>
      </w:r>
      <w:r>
        <w:t xml:space="preserve"> can be a useful metric to investigate the net performance gain/loss of SBFD over legacy TDD. For example, when </w:t>
      </w:r>
      <w:r w:rsidRPr="00B807F1">
        <w:t>compared with legacy TDD</w:t>
      </w:r>
      <w:r>
        <w:t>, if the U</w:t>
      </w:r>
      <w:r w:rsidRPr="00921161">
        <w:t xml:space="preserve">L </w:t>
      </w:r>
      <w:proofErr w:type="spellStart"/>
      <w:r w:rsidRPr="00921161">
        <w:t>UPT</w:t>
      </w:r>
      <w:proofErr w:type="spellEnd"/>
      <w:r>
        <w:t xml:space="preserve"> of </w:t>
      </w:r>
      <w:r w:rsidRPr="00B807F1">
        <w:t>SBFD</w:t>
      </w:r>
      <w:r>
        <w:t xml:space="preserve"> is </w:t>
      </w:r>
      <w:r w:rsidRPr="00B937B2">
        <w:t>increased</w:t>
      </w:r>
      <w:r>
        <w:t xml:space="preserve"> by X% (e.g., 100%), while the available </w:t>
      </w:r>
      <w:r w:rsidRPr="00AF6E3A">
        <w:t>UL resource</w:t>
      </w:r>
      <w:r>
        <w:t>s</w:t>
      </w:r>
      <w:r w:rsidRPr="00AF6E3A">
        <w:t xml:space="preserve"> </w:t>
      </w:r>
      <w:r>
        <w:t xml:space="preserve">is </w:t>
      </w:r>
      <w:r w:rsidRPr="00B937B2">
        <w:t>increased</w:t>
      </w:r>
      <w:r>
        <w:t xml:space="preserve"> by Y% (e.g., 80%), then the net U</w:t>
      </w:r>
      <w:r w:rsidRPr="00921161">
        <w:t xml:space="preserve">L </w:t>
      </w:r>
      <w:proofErr w:type="spellStart"/>
      <w:r w:rsidRPr="00921161">
        <w:t>UPT</w:t>
      </w:r>
      <w:proofErr w:type="spellEnd"/>
      <w:r>
        <w:t xml:space="preserve"> gain of </w:t>
      </w:r>
      <w:r w:rsidRPr="00B807F1">
        <w:t>SBFD</w:t>
      </w:r>
      <w:r>
        <w:t xml:space="preserve"> over legacy TDD is about (X-</w:t>
      </w:r>
      <w:proofErr w:type="gramStart"/>
      <w:r>
        <w:t>Y)%</w:t>
      </w:r>
      <w:proofErr w:type="gramEnd"/>
      <w:r>
        <w:t xml:space="preserve"> (e.g., 100% - 80% = 20%). </w:t>
      </w:r>
    </w:p>
    <w:p w14:paraId="435B3153" w14:textId="77777777" w:rsidR="00B635E9" w:rsidRDefault="00B635E9" w:rsidP="00B635E9">
      <w:r w:rsidRPr="00AF6E3A">
        <w:t>UL</w:t>
      </w:r>
      <w:r>
        <w:t xml:space="preserve"> (or DL)</w:t>
      </w:r>
      <w:r w:rsidRPr="00AF6E3A">
        <w:t xml:space="preserve"> resource percentage per TDD period</w:t>
      </w:r>
      <w:r>
        <w:t xml:space="preserve"> can be calculated as follows:</w:t>
      </w:r>
    </w:p>
    <w:p w14:paraId="1C8005D6" w14:textId="328EC2D7" w:rsidR="00B635E9" w:rsidRPr="005F3C7E" w:rsidRDefault="00B635E9" w:rsidP="008841DA">
      <w:pPr>
        <w:pStyle w:val="aff2"/>
        <w:numPr>
          <w:ilvl w:val="0"/>
          <w:numId w:val="45"/>
        </w:numPr>
        <w:suppressAutoHyphens/>
        <w:spacing w:before="0"/>
        <w:ind w:leftChars="0"/>
        <w:textAlignment w:val="baseline"/>
        <w:rPr>
          <w:rFonts w:eastAsia="MS Mincho"/>
        </w:rPr>
      </w:pPr>
      <w:r w:rsidRPr="005F3C7E">
        <w:rPr>
          <w:rFonts w:eastAsia="MS Mincho"/>
        </w:rPr>
        <w:t>UL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 xml:space="preserve">(Number of UL </w:t>
      </w:r>
      <w:proofErr w:type="spellStart"/>
      <w:r w:rsidRPr="005F3C7E">
        <w:rPr>
          <w:rFonts w:eastAsia="MS Mincho"/>
        </w:rPr>
        <w:t>RBs</w:t>
      </w:r>
      <w:proofErr w:type="spellEnd"/>
      <w:r w:rsidRPr="005F3C7E">
        <w:rPr>
          <w:rFonts w:eastAsia="MS Mincho"/>
        </w:rPr>
        <w:t xml:space="preserve"> per cell per TDD period excluding guard bands and guard symbols)</w:t>
      </w:r>
      <w:r>
        <w:rPr>
          <w:rFonts w:eastAsia="MS Mincho"/>
        </w:rPr>
        <w:t xml:space="preserve"> </w:t>
      </w:r>
      <w:r w:rsidRPr="005F3C7E">
        <w:rPr>
          <w:rFonts w:eastAsia="MS Mincho"/>
        </w:rPr>
        <w:t>/</w:t>
      </w:r>
      <w:r>
        <w:rPr>
          <w:rFonts w:eastAsia="MS Mincho"/>
        </w:rPr>
        <w:t xml:space="preserve"> </w:t>
      </w:r>
      <w:r w:rsidRPr="005F3C7E">
        <w:rPr>
          <w:rFonts w:eastAsia="MS Mincho"/>
        </w:rPr>
        <w:t xml:space="preserve">(Total number of </w:t>
      </w:r>
      <w:proofErr w:type="spellStart"/>
      <w:r w:rsidRPr="005F3C7E">
        <w:rPr>
          <w:rFonts w:eastAsia="MS Mincho"/>
        </w:rPr>
        <w:t>RBs</w:t>
      </w:r>
      <w:proofErr w:type="spellEnd"/>
      <w:r w:rsidRPr="005F3C7E">
        <w:rPr>
          <w:rFonts w:eastAsia="MS Mincho"/>
        </w:rPr>
        <w:t xml:space="preserve">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 xml:space="preserve">guard bands and guard </w:t>
      </w:r>
      <w:proofErr w:type="gramStart"/>
      <w:r w:rsidRPr="005F3C7E">
        <w:rPr>
          <w:rFonts w:eastAsia="MS Mincho"/>
        </w:rPr>
        <w:t>symbols )</w:t>
      </w:r>
      <w:proofErr w:type="gramEnd"/>
    </w:p>
    <w:p w14:paraId="766C9D8F" w14:textId="0018F815" w:rsidR="00B635E9" w:rsidRPr="00555822" w:rsidRDefault="00B635E9" w:rsidP="008841DA">
      <w:pPr>
        <w:pStyle w:val="aff2"/>
        <w:numPr>
          <w:ilvl w:val="0"/>
          <w:numId w:val="45"/>
        </w:numPr>
        <w:suppressAutoHyphens/>
        <w:spacing w:before="0"/>
        <w:ind w:leftChars="0"/>
        <w:textAlignment w:val="baseline"/>
        <w:rPr>
          <w:rFonts w:eastAsia="MS Mincho"/>
        </w:rPr>
      </w:pPr>
      <w:r w:rsidRPr="005F3C7E">
        <w:rPr>
          <w:rFonts w:eastAsia="MS Mincho"/>
        </w:rPr>
        <w:t>DL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 xml:space="preserve">(Number of DL </w:t>
      </w:r>
      <w:proofErr w:type="spellStart"/>
      <w:r w:rsidRPr="005F3C7E">
        <w:rPr>
          <w:rFonts w:eastAsia="MS Mincho"/>
        </w:rPr>
        <w:t>RBs</w:t>
      </w:r>
      <w:proofErr w:type="spellEnd"/>
      <w:r w:rsidRPr="005F3C7E">
        <w:rPr>
          <w:rFonts w:eastAsia="MS Mincho"/>
        </w:rPr>
        <w:t xml:space="preserve"> per cell per TDD period excluding guard bands and guard symbols)</w:t>
      </w:r>
      <w:r>
        <w:rPr>
          <w:rFonts w:eastAsia="MS Mincho"/>
        </w:rPr>
        <w:t xml:space="preserve"> </w:t>
      </w:r>
      <w:r w:rsidRPr="005F3C7E">
        <w:rPr>
          <w:rFonts w:eastAsia="MS Mincho"/>
        </w:rPr>
        <w:t>/</w:t>
      </w:r>
      <w:r>
        <w:rPr>
          <w:rFonts w:eastAsia="MS Mincho"/>
        </w:rPr>
        <w:t xml:space="preserve"> </w:t>
      </w:r>
      <w:r w:rsidRPr="005F3C7E">
        <w:rPr>
          <w:rFonts w:eastAsia="MS Mincho"/>
        </w:rPr>
        <w:t xml:space="preserve">(Total number of </w:t>
      </w:r>
      <w:proofErr w:type="spellStart"/>
      <w:r w:rsidRPr="005F3C7E">
        <w:rPr>
          <w:rFonts w:eastAsia="MS Mincho"/>
        </w:rPr>
        <w:t>RBs</w:t>
      </w:r>
      <w:proofErr w:type="spellEnd"/>
      <w:r w:rsidRPr="005F3C7E">
        <w:rPr>
          <w:rFonts w:eastAsia="MS Mincho"/>
        </w:rPr>
        <w:t xml:space="preserve">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 xml:space="preserve">guard bands and guard </w:t>
      </w:r>
      <w:proofErr w:type="gramStart"/>
      <w:r w:rsidRPr="005F3C7E">
        <w:rPr>
          <w:rFonts w:eastAsia="MS Mincho"/>
        </w:rPr>
        <w:t>symbols )</w:t>
      </w:r>
      <w:proofErr w:type="gramEnd"/>
    </w:p>
    <w:p w14:paraId="3FE56758" w14:textId="77777777" w:rsidR="00B635E9" w:rsidRDefault="00B635E9" w:rsidP="00B635E9">
      <w:pPr>
        <w:rPr>
          <w:lang w:eastAsia="zh-CN"/>
        </w:rPr>
      </w:pPr>
      <w:r>
        <w:rPr>
          <w:rFonts w:eastAsiaTheme="minorEastAsia" w:hint="eastAsia"/>
          <w:lang w:eastAsia="zh-CN"/>
        </w:rPr>
        <w:t>N</w:t>
      </w:r>
      <w:r>
        <w:rPr>
          <w:rFonts w:eastAsiaTheme="minorEastAsia"/>
          <w:lang w:eastAsia="zh-CN"/>
        </w:rPr>
        <w:t xml:space="preserve">ote: </w:t>
      </w:r>
      <w:proofErr w:type="spellStart"/>
      <w:r>
        <w:rPr>
          <w:lang w:eastAsia="zh-CN"/>
        </w:rPr>
        <w:t>DL+UL</w:t>
      </w:r>
      <w:proofErr w:type="spellEnd"/>
      <w:r>
        <w:rPr>
          <w:lang w:eastAsia="zh-CN"/>
        </w:rPr>
        <w:t xml:space="preserve"> resource percentage is not always 100% since guard bands and guard symbols are assumed.</w:t>
      </w:r>
    </w:p>
    <w:p w14:paraId="5EBA6020" w14:textId="21705F9B" w:rsidR="00B635E9" w:rsidRDefault="00B635E9" w:rsidP="00B635E9">
      <w:pPr>
        <w:rPr>
          <w:rFonts w:eastAsiaTheme="minorEastAsia"/>
          <w:lang w:eastAsia="zh-CN"/>
        </w:rPr>
      </w:pPr>
      <w:r w:rsidRPr="00555822">
        <w:rPr>
          <w:rFonts w:eastAsiaTheme="minorEastAsia"/>
          <w:lang w:eastAsia="zh-CN"/>
        </w:rPr>
        <w:t xml:space="preserve">Since </w:t>
      </w:r>
      <w:r>
        <w:rPr>
          <w:rFonts w:eastAsiaTheme="minorEastAsia"/>
          <w:lang w:eastAsia="zh-CN"/>
        </w:rPr>
        <w:t>the</w:t>
      </w:r>
      <w:r w:rsidRPr="00343919">
        <w:t xml:space="preserve"> </w:t>
      </w:r>
      <w:r w:rsidRPr="00AF6E3A">
        <w:t>UL</w:t>
      </w:r>
      <w:r>
        <w:t xml:space="preserve"> (or DL)</w:t>
      </w:r>
      <w:r w:rsidRPr="00AF6E3A">
        <w:t xml:space="preserve"> resource percentage per TDD period</w:t>
      </w:r>
      <w:r>
        <w:t xml:space="preserve"> is related to the guard symbols assumed by companies, which is also related to the assumed SBFD antenna configurations, it is recommended that companies can report the </w:t>
      </w:r>
      <w:r w:rsidRPr="00AF6E3A">
        <w:t>UL</w:t>
      </w:r>
      <w:r>
        <w:t xml:space="preserve"> (or DL)</w:t>
      </w:r>
      <w:r w:rsidRPr="00AF6E3A">
        <w:t xml:space="preserve"> resource percentage per TDD period</w:t>
      </w:r>
      <w:r>
        <w:t xml:space="preserve"> together with the evaluation results. </w:t>
      </w:r>
      <w:r>
        <w:rPr>
          <w:rFonts w:eastAsiaTheme="minorEastAsia"/>
          <w:lang w:eastAsia="zh-CN"/>
        </w:rPr>
        <w:t xml:space="preserve">An example of </w:t>
      </w:r>
      <w:r w:rsidRPr="0002228B">
        <w:rPr>
          <w:rFonts w:eastAsiaTheme="minorEastAsia"/>
          <w:lang w:eastAsia="zh-CN"/>
        </w:rPr>
        <w:t>UL/DL resource percentage per TDD period for SBFD slot configuration Alt 2 and Alt 4</w:t>
      </w:r>
      <w:r>
        <w:rPr>
          <w:rFonts w:eastAsiaTheme="minorEastAsia"/>
          <w:lang w:eastAsia="zh-CN"/>
        </w:rPr>
        <w:t xml:space="preserve"> is provided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_Ref131512137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D570E">
        <w:rPr>
          <w:rFonts w:eastAsiaTheme="minorEastAsia" w:hint="eastAsia"/>
          <w:b/>
          <w:bCs/>
          <w:lang w:eastAsia="zh-CN"/>
        </w:rPr>
        <w:t>错误</w:t>
      </w:r>
      <w:r w:rsidR="00CD570E">
        <w:rPr>
          <w:rFonts w:eastAsiaTheme="minorEastAsia" w:hint="eastAsia"/>
          <w:b/>
          <w:bCs/>
          <w:lang w:eastAsia="zh-CN"/>
        </w:rPr>
        <w:t>!</w:t>
      </w:r>
      <w:r w:rsidR="00CD570E">
        <w:rPr>
          <w:rFonts w:eastAsiaTheme="minorEastAsia" w:hint="eastAsia"/>
          <w:b/>
          <w:bCs/>
          <w:lang w:eastAsia="zh-CN"/>
        </w:rPr>
        <w:t>未找到引用源。</w:t>
      </w:r>
      <w:r>
        <w:rPr>
          <w:rFonts w:eastAsiaTheme="minorEastAsia"/>
          <w:lang w:eastAsia="zh-CN"/>
        </w:rPr>
        <w:fldChar w:fldCharType="end"/>
      </w:r>
      <w:r>
        <w:rPr>
          <w:rFonts w:eastAsiaTheme="minorEastAsia"/>
          <w:lang w:eastAsia="zh-CN"/>
        </w:rPr>
        <w:t xml:space="preserve"> with the assumption that SBFD antenna configuration option 2 is assumed.</w:t>
      </w:r>
    </w:p>
    <w:p w14:paraId="2F069E91" w14:textId="43C39F87" w:rsidR="00B635E9" w:rsidRDefault="00B635E9" w:rsidP="00B635E9">
      <w:pPr>
        <w:pStyle w:val="af0"/>
        <w:rPr>
          <w:rFonts w:ascii="Times New Roman" w:hAnsi="Times New Roman"/>
        </w:rPr>
      </w:pPr>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CD570E">
        <w:rPr>
          <w:rFonts w:ascii="Times New Roman" w:hAnsi="Times New Roman"/>
          <w:noProof/>
        </w:rPr>
        <w:t>1</w:t>
      </w:r>
      <w:r w:rsidRPr="00D31680">
        <w:rPr>
          <w:rFonts w:ascii="Times New Roman" w:hAnsi="Times New Roman"/>
          <w:b w:val="0"/>
        </w:rPr>
        <w:fldChar w:fldCharType="end"/>
      </w:r>
      <w:r>
        <w:rPr>
          <w:rFonts w:ascii="Times New Roman" w:hAnsi="Times New Roman"/>
        </w:rPr>
        <w:t xml:space="preserve"> One example of </w:t>
      </w:r>
      <w:r w:rsidRPr="00BC0A51">
        <w:rPr>
          <w:rFonts w:ascii="Times New Roman" w:hAnsi="Times New Roman"/>
        </w:rPr>
        <w:t>UL/DL resource percentage per TDD period</w:t>
      </w:r>
      <w:r>
        <w:rPr>
          <w:rFonts w:ascii="Times New Roman" w:hAnsi="Times New Roman"/>
        </w:rPr>
        <w:t xml:space="preserve"> for </w:t>
      </w:r>
      <w:r w:rsidRPr="00D76FD8">
        <w:rPr>
          <w:rFonts w:ascii="Times New Roman" w:hAnsi="Times New Roman"/>
        </w:rPr>
        <w:t>SBFD slot configuration</w:t>
      </w:r>
      <w:r>
        <w:rPr>
          <w:rFonts w:ascii="Times New Roman" w:hAnsi="Times New Roman"/>
        </w:rPr>
        <w:t xml:space="preserve"> Alt 2 and Alt 4 with </w:t>
      </w:r>
      <w:r w:rsidRPr="00C1457D">
        <w:rPr>
          <w:rFonts w:ascii="Times New Roman" w:hAnsi="Times New Roman"/>
        </w:rPr>
        <w:t>SBFD antenna configuration option 2 is assumed.</w:t>
      </w:r>
    </w:p>
    <w:tbl>
      <w:tblPr>
        <w:tblStyle w:val="afa"/>
        <w:tblW w:w="0" w:type="auto"/>
        <w:tblLook w:val="04A0" w:firstRow="1" w:lastRow="0" w:firstColumn="1" w:lastColumn="0" w:noHBand="0" w:noVBand="1"/>
      </w:tblPr>
      <w:tblGrid>
        <w:gridCol w:w="1953"/>
        <w:gridCol w:w="1499"/>
        <w:gridCol w:w="2061"/>
        <w:gridCol w:w="2055"/>
        <w:gridCol w:w="2061"/>
      </w:tblGrid>
      <w:tr w:rsidR="00B635E9" w:rsidRPr="004B72DA" w14:paraId="4AE1349C" w14:textId="77777777" w:rsidTr="005C01A2">
        <w:trPr>
          <w:trHeight w:val="80"/>
        </w:trPr>
        <w:tc>
          <w:tcPr>
            <w:tcW w:w="0" w:type="auto"/>
            <w:shd w:val="clear" w:color="auto" w:fill="F2F2F2" w:themeFill="background1" w:themeFillShade="F2"/>
            <w:vAlign w:val="center"/>
            <w:hideMark/>
          </w:tcPr>
          <w:p w14:paraId="2BFDEC94" w14:textId="77777777" w:rsidR="00B635E9" w:rsidRPr="005E1FB4" w:rsidRDefault="00B635E9" w:rsidP="005C01A2">
            <w:pPr>
              <w:spacing w:before="0" w:after="0"/>
              <w:jc w:val="both"/>
              <w:rPr>
                <w:rFonts w:asciiTheme="minorHAnsi" w:hAnsiTheme="minorHAnsi"/>
                <w:b/>
                <w:sz w:val="18"/>
                <w:szCs w:val="21"/>
                <w:lang w:val="en-US" w:eastAsia="zh-CN"/>
              </w:rPr>
            </w:pPr>
            <w:r w:rsidRPr="005E1FB4">
              <w:rPr>
                <w:rFonts w:asciiTheme="minorHAnsi" w:hAnsiTheme="minorHAnsi"/>
                <w:b/>
                <w:sz w:val="18"/>
                <w:szCs w:val="21"/>
                <w:lang w:eastAsia="zh-CN"/>
              </w:rPr>
              <w:t xml:space="preserve">　</w:t>
            </w:r>
          </w:p>
        </w:tc>
        <w:tc>
          <w:tcPr>
            <w:tcW w:w="0" w:type="auto"/>
            <w:shd w:val="clear" w:color="auto" w:fill="F2F2F2" w:themeFill="background1" w:themeFillShade="F2"/>
            <w:vAlign w:val="center"/>
            <w:hideMark/>
          </w:tcPr>
          <w:p w14:paraId="4769C3AE"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Legacy TDD</w:t>
            </w:r>
          </w:p>
        </w:tc>
        <w:tc>
          <w:tcPr>
            <w:tcW w:w="0" w:type="auto"/>
            <w:shd w:val="clear" w:color="auto" w:fill="F2F2F2" w:themeFill="background1" w:themeFillShade="F2"/>
            <w:vAlign w:val="center"/>
            <w:hideMark/>
          </w:tcPr>
          <w:p w14:paraId="3F84C2DA"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 xml:space="preserve">SBFD </w:t>
            </w:r>
            <w:r w:rsidRPr="00ED4BCF">
              <w:rPr>
                <w:rFonts w:asciiTheme="minorHAnsi" w:hAnsiTheme="minorHAnsi"/>
                <w:b/>
                <w:sz w:val="18"/>
                <w:szCs w:val="21"/>
                <w:lang w:eastAsia="zh-CN"/>
              </w:rPr>
              <w:t xml:space="preserve">slot configuration </w:t>
            </w:r>
            <w:r w:rsidRPr="005E1FB4">
              <w:rPr>
                <w:rFonts w:asciiTheme="minorHAnsi" w:hAnsiTheme="minorHAnsi"/>
                <w:b/>
                <w:sz w:val="18"/>
                <w:szCs w:val="21"/>
                <w:lang w:eastAsia="zh-CN"/>
              </w:rPr>
              <w:t>Alt 4 with no guard symbol</w:t>
            </w:r>
          </w:p>
        </w:tc>
        <w:tc>
          <w:tcPr>
            <w:tcW w:w="0" w:type="auto"/>
            <w:shd w:val="clear" w:color="auto" w:fill="F2F2F2" w:themeFill="background1" w:themeFillShade="F2"/>
            <w:vAlign w:val="center"/>
            <w:hideMark/>
          </w:tcPr>
          <w:p w14:paraId="6333FA76"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 xml:space="preserve">SBFD </w:t>
            </w:r>
            <w:r w:rsidRPr="00ED4BCF">
              <w:rPr>
                <w:rFonts w:asciiTheme="minorHAnsi" w:hAnsiTheme="minorHAnsi"/>
                <w:b/>
                <w:sz w:val="18"/>
                <w:szCs w:val="21"/>
                <w:lang w:eastAsia="zh-CN"/>
              </w:rPr>
              <w:t xml:space="preserve">slot configuration </w:t>
            </w:r>
            <w:r w:rsidRPr="005E1FB4">
              <w:rPr>
                <w:rFonts w:asciiTheme="minorHAnsi" w:hAnsiTheme="minorHAnsi"/>
                <w:b/>
                <w:sz w:val="18"/>
                <w:szCs w:val="21"/>
                <w:lang w:eastAsia="zh-CN"/>
              </w:rPr>
              <w:t xml:space="preserve">Alt 2 with 2 guard symbols </w:t>
            </w:r>
          </w:p>
        </w:tc>
        <w:tc>
          <w:tcPr>
            <w:tcW w:w="0" w:type="auto"/>
            <w:shd w:val="clear" w:color="auto" w:fill="F2F2F2" w:themeFill="background1" w:themeFillShade="F2"/>
            <w:vAlign w:val="center"/>
            <w:hideMark/>
          </w:tcPr>
          <w:p w14:paraId="5C1C75D4"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 xml:space="preserve">SBFD Alt 2 </w:t>
            </w:r>
            <w:r w:rsidRPr="00ED4BCF">
              <w:rPr>
                <w:rFonts w:asciiTheme="minorHAnsi" w:hAnsiTheme="minorHAnsi"/>
                <w:b/>
                <w:sz w:val="18"/>
                <w:szCs w:val="21"/>
                <w:lang w:eastAsia="zh-CN"/>
              </w:rPr>
              <w:t xml:space="preserve">slot configuration </w:t>
            </w:r>
            <w:r w:rsidRPr="005E1FB4">
              <w:rPr>
                <w:rFonts w:asciiTheme="minorHAnsi" w:hAnsiTheme="minorHAnsi"/>
                <w:b/>
                <w:sz w:val="18"/>
                <w:szCs w:val="21"/>
                <w:lang w:eastAsia="zh-CN"/>
              </w:rPr>
              <w:t>with no guard symbol</w:t>
            </w:r>
          </w:p>
        </w:tc>
      </w:tr>
      <w:tr w:rsidR="00B635E9" w:rsidRPr="004B72DA" w14:paraId="5B6EA50B" w14:textId="77777777" w:rsidTr="005C01A2">
        <w:trPr>
          <w:trHeight w:val="39"/>
        </w:trPr>
        <w:tc>
          <w:tcPr>
            <w:tcW w:w="0" w:type="auto"/>
            <w:shd w:val="clear" w:color="auto" w:fill="F2F2F2" w:themeFill="background1" w:themeFillShade="F2"/>
            <w:vAlign w:val="center"/>
            <w:hideMark/>
          </w:tcPr>
          <w:p w14:paraId="3CAC2268"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slot configuration</w:t>
            </w:r>
          </w:p>
        </w:tc>
        <w:tc>
          <w:tcPr>
            <w:tcW w:w="0" w:type="auto"/>
            <w:vAlign w:val="center"/>
            <w:hideMark/>
          </w:tcPr>
          <w:p w14:paraId="32B0D28A" w14:textId="77777777" w:rsidR="00B635E9" w:rsidRPr="004B72DA" w:rsidRDefault="00B635E9" w:rsidP="005C01A2">
            <w:pPr>
              <w:spacing w:before="0" w:after="0"/>
              <w:jc w:val="center"/>
              <w:rPr>
                <w:rFonts w:asciiTheme="minorHAnsi" w:hAnsiTheme="minorHAnsi"/>
                <w:sz w:val="18"/>
                <w:szCs w:val="21"/>
                <w:lang w:eastAsia="zh-CN"/>
              </w:rPr>
            </w:pPr>
            <w:proofErr w:type="spellStart"/>
            <w:proofErr w:type="gramStart"/>
            <w:r w:rsidRPr="004B72DA">
              <w:rPr>
                <w:rFonts w:asciiTheme="minorHAnsi" w:hAnsiTheme="minorHAnsi"/>
                <w:sz w:val="18"/>
                <w:szCs w:val="21"/>
                <w:lang w:eastAsia="zh-CN"/>
              </w:rPr>
              <w:t>DDDSU,S</w:t>
            </w:r>
            <w:proofErr w:type="spellEnd"/>
            <w:proofErr w:type="gramEnd"/>
            <w:r w:rsidRPr="004B72DA">
              <w:rPr>
                <w:rFonts w:asciiTheme="minorHAnsi" w:hAnsiTheme="minorHAnsi"/>
                <w:sz w:val="18"/>
                <w:szCs w:val="21"/>
                <w:lang w:eastAsia="zh-CN"/>
              </w:rPr>
              <w:t>=12:2:0</w:t>
            </w:r>
          </w:p>
        </w:tc>
        <w:tc>
          <w:tcPr>
            <w:tcW w:w="0" w:type="auto"/>
            <w:vAlign w:val="center"/>
            <w:hideMark/>
          </w:tcPr>
          <w:p w14:paraId="4489BB0B" w14:textId="77777777" w:rsidR="00B635E9" w:rsidRPr="004B72DA" w:rsidRDefault="00B635E9" w:rsidP="005C01A2">
            <w:pPr>
              <w:spacing w:before="0" w:after="0"/>
              <w:jc w:val="center"/>
              <w:rPr>
                <w:rFonts w:asciiTheme="minorHAnsi" w:hAnsiTheme="minorHAnsi"/>
                <w:sz w:val="18"/>
                <w:szCs w:val="21"/>
                <w:lang w:eastAsia="zh-CN"/>
              </w:rPr>
            </w:pPr>
            <w:proofErr w:type="spellStart"/>
            <w:r w:rsidRPr="004B72DA">
              <w:rPr>
                <w:rFonts w:asciiTheme="minorHAnsi" w:hAnsiTheme="minorHAnsi"/>
                <w:sz w:val="18"/>
                <w:szCs w:val="21"/>
                <w:lang w:eastAsia="zh-CN"/>
              </w:rPr>
              <w:t>XXXXX</w:t>
            </w:r>
            <w:proofErr w:type="spellEnd"/>
          </w:p>
        </w:tc>
        <w:tc>
          <w:tcPr>
            <w:tcW w:w="0" w:type="auto"/>
            <w:vAlign w:val="center"/>
            <w:hideMark/>
          </w:tcPr>
          <w:p w14:paraId="72D976B3" w14:textId="77777777" w:rsidR="00B635E9" w:rsidRDefault="00B635E9" w:rsidP="005C01A2">
            <w:pPr>
              <w:spacing w:before="0" w:after="0"/>
              <w:jc w:val="center"/>
              <w:rPr>
                <w:rFonts w:asciiTheme="minorHAnsi" w:hAnsiTheme="minorHAnsi"/>
                <w:sz w:val="18"/>
                <w:szCs w:val="21"/>
                <w:lang w:eastAsia="zh-CN"/>
              </w:rPr>
            </w:pPr>
            <w:proofErr w:type="spellStart"/>
            <w:r w:rsidRPr="004B72DA">
              <w:rPr>
                <w:rFonts w:asciiTheme="minorHAnsi" w:hAnsiTheme="minorHAnsi"/>
                <w:sz w:val="18"/>
                <w:szCs w:val="21"/>
                <w:lang w:eastAsia="zh-CN"/>
              </w:rPr>
              <w:t>XXXXU</w:t>
            </w:r>
            <w:proofErr w:type="spellEnd"/>
            <w:r w:rsidRPr="004B72DA">
              <w:rPr>
                <w:rFonts w:asciiTheme="minorHAnsi" w:hAnsiTheme="minorHAnsi"/>
                <w:sz w:val="18"/>
                <w:szCs w:val="21"/>
                <w:lang w:eastAsia="zh-CN"/>
              </w:rPr>
              <w:t xml:space="preserve"> </w:t>
            </w:r>
          </w:p>
          <w:p w14:paraId="1BABABD6"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lastRenderedPageBreak/>
              <w:t>with 2 guard symbols between X and U</w:t>
            </w:r>
          </w:p>
        </w:tc>
        <w:tc>
          <w:tcPr>
            <w:tcW w:w="0" w:type="auto"/>
            <w:vAlign w:val="center"/>
            <w:hideMark/>
          </w:tcPr>
          <w:p w14:paraId="23EBFF7E" w14:textId="77777777" w:rsidR="00B635E9" w:rsidRDefault="00B635E9" w:rsidP="005C01A2">
            <w:pPr>
              <w:spacing w:before="0" w:after="0"/>
              <w:jc w:val="center"/>
              <w:rPr>
                <w:rFonts w:asciiTheme="minorHAnsi" w:hAnsiTheme="minorHAnsi"/>
                <w:sz w:val="18"/>
                <w:szCs w:val="21"/>
                <w:lang w:eastAsia="zh-CN"/>
              </w:rPr>
            </w:pPr>
            <w:proofErr w:type="spellStart"/>
            <w:r w:rsidRPr="004B72DA">
              <w:rPr>
                <w:rFonts w:asciiTheme="minorHAnsi" w:hAnsiTheme="minorHAnsi"/>
                <w:sz w:val="18"/>
                <w:szCs w:val="21"/>
                <w:lang w:eastAsia="zh-CN"/>
              </w:rPr>
              <w:lastRenderedPageBreak/>
              <w:t>XXXXU</w:t>
            </w:r>
            <w:proofErr w:type="spellEnd"/>
            <w:r w:rsidRPr="004B72DA">
              <w:rPr>
                <w:rFonts w:asciiTheme="minorHAnsi" w:hAnsiTheme="minorHAnsi"/>
                <w:sz w:val="18"/>
                <w:szCs w:val="21"/>
                <w:lang w:eastAsia="zh-CN"/>
              </w:rPr>
              <w:t xml:space="preserve"> </w:t>
            </w:r>
          </w:p>
          <w:p w14:paraId="2FB55AF1"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with no guard symbol</w:t>
            </w:r>
          </w:p>
        </w:tc>
      </w:tr>
      <w:tr w:rsidR="00B635E9" w:rsidRPr="004B72DA" w14:paraId="51834A0D" w14:textId="77777777" w:rsidTr="005C01A2">
        <w:trPr>
          <w:trHeight w:val="39"/>
        </w:trPr>
        <w:tc>
          <w:tcPr>
            <w:tcW w:w="0" w:type="auto"/>
            <w:shd w:val="clear" w:color="auto" w:fill="F2F2F2" w:themeFill="background1" w:themeFillShade="F2"/>
            <w:vAlign w:val="center"/>
            <w:hideMark/>
          </w:tcPr>
          <w:p w14:paraId="3EBE7A80"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DL only symbol</w:t>
            </w:r>
          </w:p>
        </w:tc>
        <w:tc>
          <w:tcPr>
            <w:tcW w:w="0" w:type="auto"/>
            <w:vAlign w:val="center"/>
            <w:hideMark/>
          </w:tcPr>
          <w:p w14:paraId="2C6E62BC"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54</w:t>
            </w:r>
          </w:p>
        </w:tc>
        <w:tc>
          <w:tcPr>
            <w:tcW w:w="0" w:type="auto"/>
            <w:vAlign w:val="center"/>
            <w:hideMark/>
          </w:tcPr>
          <w:p w14:paraId="21CE7ECC"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0</w:t>
            </w:r>
          </w:p>
        </w:tc>
        <w:tc>
          <w:tcPr>
            <w:tcW w:w="0" w:type="auto"/>
            <w:vAlign w:val="center"/>
            <w:hideMark/>
          </w:tcPr>
          <w:p w14:paraId="09E309F1"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0</w:t>
            </w:r>
          </w:p>
        </w:tc>
        <w:tc>
          <w:tcPr>
            <w:tcW w:w="0" w:type="auto"/>
            <w:vAlign w:val="center"/>
            <w:hideMark/>
          </w:tcPr>
          <w:p w14:paraId="66010E02"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0</w:t>
            </w:r>
          </w:p>
        </w:tc>
      </w:tr>
      <w:tr w:rsidR="00B635E9" w:rsidRPr="004B72DA" w14:paraId="50C8BE14" w14:textId="77777777" w:rsidTr="005C01A2">
        <w:trPr>
          <w:trHeight w:val="39"/>
        </w:trPr>
        <w:tc>
          <w:tcPr>
            <w:tcW w:w="0" w:type="auto"/>
            <w:shd w:val="clear" w:color="auto" w:fill="F2F2F2" w:themeFill="background1" w:themeFillShade="F2"/>
            <w:vAlign w:val="center"/>
            <w:hideMark/>
          </w:tcPr>
          <w:p w14:paraId="34BCC112"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UL only symbol</w:t>
            </w:r>
          </w:p>
        </w:tc>
        <w:tc>
          <w:tcPr>
            <w:tcW w:w="0" w:type="auto"/>
            <w:vAlign w:val="center"/>
            <w:hideMark/>
          </w:tcPr>
          <w:p w14:paraId="48479C0A"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14</w:t>
            </w:r>
          </w:p>
        </w:tc>
        <w:tc>
          <w:tcPr>
            <w:tcW w:w="0" w:type="auto"/>
            <w:vAlign w:val="center"/>
            <w:hideMark/>
          </w:tcPr>
          <w:p w14:paraId="7E3A16ED"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0</w:t>
            </w:r>
          </w:p>
        </w:tc>
        <w:tc>
          <w:tcPr>
            <w:tcW w:w="0" w:type="auto"/>
            <w:vAlign w:val="center"/>
            <w:hideMark/>
          </w:tcPr>
          <w:p w14:paraId="158E8680"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14</w:t>
            </w:r>
          </w:p>
        </w:tc>
        <w:tc>
          <w:tcPr>
            <w:tcW w:w="0" w:type="auto"/>
            <w:vAlign w:val="center"/>
            <w:hideMark/>
          </w:tcPr>
          <w:p w14:paraId="17CA8E7B"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14</w:t>
            </w:r>
          </w:p>
        </w:tc>
      </w:tr>
      <w:tr w:rsidR="00B635E9" w:rsidRPr="004B72DA" w14:paraId="79C86031" w14:textId="77777777" w:rsidTr="005C01A2">
        <w:trPr>
          <w:trHeight w:val="39"/>
        </w:trPr>
        <w:tc>
          <w:tcPr>
            <w:tcW w:w="0" w:type="auto"/>
            <w:shd w:val="clear" w:color="auto" w:fill="F2F2F2" w:themeFill="background1" w:themeFillShade="F2"/>
            <w:vAlign w:val="center"/>
            <w:hideMark/>
          </w:tcPr>
          <w:p w14:paraId="4030E45A"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SBFD symbol</w:t>
            </w:r>
          </w:p>
        </w:tc>
        <w:tc>
          <w:tcPr>
            <w:tcW w:w="0" w:type="auto"/>
            <w:vAlign w:val="center"/>
            <w:hideMark/>
          </w:tcPr>
          <w:p w14:paraId="2EB5176E"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0</w:t>
            </w:r>
          </w:p>
        </w:tc>
        <w:tc>
          <w:tcPr>
            <w:tcW w:w="0" w:type="auto"/>
            <w:vAlign w:val="center"/>
            <w:hideMark/>
          </w:tcPr>
          <w:p w14:paraId="74509C6B"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70</w:t>
            </w:r>
          </w:p>
        </w:tc>
        <w:tc>
          <w:tcPr>
            <w:tcW w:w="0" w:type="auto"/>
            <w:vAlign w:val="center"/>
            <w:hideMark/>
          </w:tcPr>
          <w:p w14:paraId="538D9D52"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54</w:t>
            </w:r>
          </w:p>
        </w:tc>
        <w:tc>
          <w:tcPr>
            <w:tcW w:w="0" w:type="auto"/>
            <w:vAlign w:val="center"/>
            <w:hideMark/>
          </w:tcPr>
          <w:p w14:paraId="7AD934B8"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56</w:t>
            </w:r>
          </w:p>
        </w:tc>
      </w:tr>
      <w:tr w:rsidR="00B635E9" w:rsidRPr="004B72DA" w14:paraId="4E13B65C" w14:textId="77777777" w:rsidTr="005C01A2">
        <w:trPr>
          <w:trHeight w:val="276"/>
        </w:trPr>
        <w:tc>
          <w:tcPr>
            <w:tcW w:w="0" w:type="auto"/>
            <w:shd w:val="clear" w:color="auto" w:fill="F2F2F2" w:themeFill="background1" w:themeFillShade="F2"/>
            <w:vAlign w:val="center"/>
            <w:hideMark/>
          </w:tcPr>
          <w:p w14:paraId="171F20A1"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DL RB number in DL only symbol</w:t>
            </w:r>
          </w:p>
        </w:tc>
        <w:tc>
          <w:tcPr>
            <w:tcW w:w="0" w:type="auto"/>
            <w:vAlign w:val="center"/>
            <w:hideMark/>
          </w:tcPr>
          <w:p w14:paraId="20337876"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273</w:t>
            </w:r>
          </w:p>
        </w:tc>
        <w:tc>
          <w:tcPr>
            <w:tcW w:w="0" w:type="auto"/>
            <w:vAlign w:val="center"/>
            <w:hideMark/>
          </w:tcPr>
          <w:p w14:paraId="71A114A4"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273</w:t>
            </w:r>
          </w:p>
        </w:tc>
        <w:tc>
          <w:tcPr>
            <w:tcW w:w="0" w:type="auto"/>
            <w:vAlign w:val="center"/>
            <w:hideMark/>
          </w:tcPr>
          <w:p w14:paraId="4BA1C63F"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273</w:t>
            </w:r>
          </w:p>
        </w:tc>
        <w:tc>
          <w:tcPr>
            <w:tcW w:w="0" w:type="auto"/>
            <w:vAlign w:val="center"/>
            <w:hideMark/>
          </w:tcPr>
          <w:p w14:paraId="183F43AB"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273</w:t>
            </w:r>
          </w:p>
        </w:tc>
      </w:tr>
      <w:tr w:rsidR="00B635E9" w:rsidRPr="004B72DA" w14:paraId="4F91D970" w14:textId="77777777" w:rsidTr="005C01A2">
        <w:trPr>
          <w:trHeight w:val="276"/>
        </w:trPr>
        <w:tc>
          <w:tcPr>
            <w:tcW w:w="0" w:type="auto"/>
            <w:shd w:val="clear" w:color="auto" w:fill="F2F2F2" w:themeFill="background1" w:themeFillShade="F2"/>
            <w:vAlign w:val="center"/>
            <w:hideMark/>
          </w:tcPr>
          <w:p w14:paraId="6547CCF3"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UL RB number in UL only symbol</w:t>
            </w:r>
          </w:p>
        </w:tc>
        <w:tc>
          <w:tcPr>
            <w:tcW w:w="0" w:type="auto"/>
            <w:vAlign w:val="center"/>
            <w:hideMark/>
          </w:tcPr>
          <w:p w14:paraId="0E8E64D7"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273</w:t>
            </w:r>
          </w:p>
        </w:tc>
        <w:tc>
          <w:tcPr>
            <w:tcW w:w="0" w:type="auto"/>
            <w:vAlign w:val="center"/>
            <w:hideMark/>
          </w:tcPr>
          <w:p w14:paraId="07BF486D"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273</w:t>
            </w:r>
          </w:p>
        </w:tc>
        <w:tc>
          <w:tcPr>
            <w:tcW w:w="0" w:type="auto"/>
            <w:vAlign w:val="center"/>
            <w:hideMark/>
          </w:tcPr>
          <w:p w14:paraId="504A398A"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273</w:t>
            </w:r>
          </w:p>
        </w:tc>
        <w:tc>
          <w:tcPr>
            <w:tcW w:w="0" w:type="auto"/>
            <w:vAlign w:val="center"/>
            <w:hideMark/>
          </w:tcPr>
          <w:p w14:paraId="4A8E48F6"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273</w:t>
            </w:r>
          </w:p>
        </w:tc>
      </w:tr>
      <w:tr w:rsidR="00B635E9" w:rsidRPr="004B72DA" w14:paraId="23B81888" w14:textId="77777777" w:rsidTr="005C01A2">
        <w:trPr>
          <w:trHeight w:val="276"/>
        </w:trPr>
        <w:tc>
          <w:tcPr>
            <w:tcW w:w="0" w:type="auto"/>
            <w:shd w:val="clear" w:color="auto" w:fill="F2F2F2" w:themeFill="background1" w:themeFillShade="F2"/>
            <w:vAlign w:val="center"/>
            <w:hideMark/>
          </w:tcPr>
          <w:p w14:paraId="294F6FE3"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DL RB number in SBFD symbol</w:t>
            </w:r>
          </w:p>
        </w:tc>
        <w:tc>
          <w:tcPr>
            <w:tcW w:w="0" w:type="auto"/>
            <w:vAlign w:val="center"/>
            <w:hideMark/>
          </w:tcPr>
          <w:p w14:paraId="678414E7" w14:textId="77777777" w:rsidR="00B635E9" w:rsidRPr="004B72DA" w:rsidRDefault="00B635E9" w:rsidP="005C01A2">
            <w:pPr>
              <w:spacing w:before="0" w:after="0"/>
              <w:jc w:val="center"/>
              <w:rPr>
                <w:rFonts w:asciiTheme="minorHAnsi" w:hAnsiTheme="minorHAnsi"/>
                <w:sz w:val="18"/>
                <w:szCs w:val="21"/>
                <w:lang w:eastAsia="zh-CN"/>
              </w:rPr>
            </w:pPr>
          </w:p>
        </w:tc>
        <w:tc>
          <w:tcPr>
            <w:tcW w:w="0" w:type="auto"/>
            <w:vAlign w:val="center"/>
            <w:hideMark/>
          </w:tcPr>
          <w:p w14:paraId="5122E006"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208</w:t>
            </w:r>
          </w:p>
        </w:tc>
        <w:tc>
          <w:tcPr>
            <w:tcW w:w="0" w:type="auto"/>
            <w:vAlign w:val="center"/>
            <w:hideMark/>
          </w:tcPr>
          <w:p w14:paraId="41F9148E"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208</w:t>
            </w:r>
          </w:p>
        </w:tc>
        <w:tc>
          <w:tcPr>
            <w:tcW w:w="0" w:type="auto"/>
            <w:vAlign w:val="center"/>
            <w:hideMark/>
          </w:tcPr>
          <w:p w14:paraId="0B966547"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208</w:t>
            </w:r>
          </w:p>
        </w:tc>
      </w:tr>
      <w:tr w:rsidR="00B635E9" w:rsidRPr="004B72DA" w14:paraId="4BF3C880" w14:textId="77777777" w:rsidTr="005C01A2">
        <w:trPr>
          <w:trHeight w:val="276"/>
        </w:trPr>
        <w:tc>
          <w:tcPr>
            <w:tcW w:w="0" w:type="auto"/>
            <w:shd w:val="clear" w:color="auto" w:fill="F2F2F2" w:themeFill="background1" w:themeFillShade="F2"/>
            <w:vAlign w:val="center"/>
            <w:hideMark/>
          </w:tcPr>
          <w:p w14:paraId="6891D4AC"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UL RB number in SBFD symbol</w:t>
            </w:r>
          </w:p>
        </w:tc>
        <w:tc>
          <w:tcPr>
            <w:tcW w:w="0" w:type="auto"/>
            <w:vAlign w:val="center"/>
            <w:hideMark/>
          </w:tcPr>
          <w:p w14:paraId="3D98BE53" w14:textId="77777777" w:rsidR="00B635E9" w:rsidRPr="004B72DA" w:rsidRDefault="00B635E9" w:rsidP="005C01A2">
            <w:pPr>
              <w:spacing w:before="0" w:after="0"/>
              <w:jc w:val="center"/>
              <w:rPr>
                <w:rFonts w:asciiTheme="minorHAnsi" w:hAnsiTheme="minorHAnsi"/>
                <w:sz w:val="18"/>
                <w:szCs w:val="21"/>
                <w:lang w:eastAsia="zh-CN"/>
              </w:rPr>
            </w:pPr>
          </w:p>
        </w:tc>
        <w:tc>
          <w:tcPr>
            <w:tcW w:w="0" w:type="auto"/>
            <w:vAlign w:val="center"/>
            <w:hideMark/>
          </w:tcPr>
          <w:p w14:paraId="27CA48F3"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55</w:t>
            </w:r>
          </w:p>
        </w:tc>
        <w:tc>
          <w:tcPr>
            <w:tcW w:w="0" w:type="auto"/>
            <w:vAlign w:val="center"/>
            <w:hideMark/>
          </w:tcPr>
          <w:p w14:paraId="165D611B"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55</w:t>
            </w:r>
          </w:p>
        </w:tc>
        <w:tc>
          <w:tcPr>
            <w:tcW w:w="0" w:type="auto"/>
            <w:vAlign w:val="center"/>
            <w:hideMark/>
          </w:tcPr>
          <w:p w14:paraId="1762FF95"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55</w:t>
            </w:r>
          </w:p>
        </w:tc>
      </w:tr>
      <w:tr w:rsidR="00B635E9" w:rsidRPr="004B72DA" w14:paraId="0D1B1F04" w14:textId="77777777" w:rsidTr="005C01A2">
        <w:trPr>
          <w:trHeight w:val="276"/>
        </w:trPr>
        <w:tc>
          <w:tcPr>
            <w:tcW w:w="0" w:type="auto"/>
            <w:shd w:val="clear" w:color="auto" w:fill="F2F2F2" w:themeFill="background1" w:themeFillShade="F2"/>
            <w:vAlign w:val="center"/>
            <w:hideMark/>
          </w:tcPr>
          <w:p w14:paraId="625FBA61"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Guard RB number in SBFD symbol</w:t>
            </w:r>
          </w:p>
        </w:tc>
        <w:tc>
          <w:tcPr>
            <w:tcW w:w="0" w:type="auto"/>
            <w:vAlign w:val="center"/>
            <w:hideMark/>
          </w:tcPr>
          <w:p w14:paraId="0D7DF9F3" w14:textId="77777777" w:rsidR="00B635E9" w:rsidRPr="004B72DA" w:rsidRDefault="00B635E9" w:rsidP="005C01A2">
            <w:pPr>
              <w:spacing w:before="0" w:after="0"/>
              <w:jc w:val="center"/>
              <w:rPr>
                <w:rFonts w:asciiTheme="minorHAnsi" w:hAnsiTheme="minorHAnsi"/>
                <w:sz w:val="18"/>
                <w:szCs w:val="21"/>
                <w:lang w:eastAsia="zh-CN"/>
              </w:rPr>
            </w:pPr>
          </w:p>
        </w:tc>
        <w:tc>
          <w:tcPr>
            <w:tcW w:w="0" w:type="auto"/>
            <w:vAlign w:val="center"/>
            <w:hideMark/>
          </w:tcPr>
          <w:p w14:paraId="34EAA988"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10</w:t>
            </w:r>
          </w:p>
        </w:tc>
        <w:tc>
          <w:tcPr>
            <w:tcW w:w="0" w:type="auto"/>
            <w:vAlign w:val="center"/>
            <w:hideMark/>
          </w:tcPr>
          <w:p w14:paraId="2976A079"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10</w:t>
            </w:r>
          </w:p>
        </w:tc>
        <w:tc>
          <w:tcPr>
            <w:tcW w:w="0" w:type="auto"/>
            <w:vAlign w:val="center"/>
            <w:hideMark/>
          </w:tcPr>
          <w:p w14:paraId="46F7022C"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10</w:t>
            </w:r>
          </w:p>
        </w:tc>
      </w:tr>
      <w:tr w:rsidR="00B635E9" w:rsidRPr="004B72DA" w14:paraId="38D86571" w14:textId="77777777" w:rsidTr="005C01A2">
        <w:trPr>
          <w:trHeight w:val="276"/>
        </w:trPr>
        <w:tc>
          <w:tcPr>
            <w:tcW w:w="0" w:type="auto"/>
            <w:shd w:val="clear" w:color="auto" w:fill="F2F2F2" w:themeFill="background1" w:themeFillShade="F2"/>
            <w:vAlign w:val="center"/>
            <w:hideMark/>
          </w:tcPr>
          <w:p w14:paraId="64818570"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Total DL RB in 5 slots</w:t>
            </w:r>
          </w:p>
        </w:tc>
        <w:tc>
          <w:tcPr>
            <w:tcW w:w="0" w:type="auto"/>
            <w:vAlign w:val="center"/>
            <w:hideMark/>
          </w:tcPr>
          <w:p w14:paraId="57E9013D"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14742</w:t>
            </w:r>
          </w:p>
        </w:tc>
        <w:tc>
          <w:tcPr>
            <w:tcW w:w="0" w:type="auto"/>
            <w:vAlign w:val="center"/>
            <w:hideMark/>
          </w:tcPr>
          <w:p w14:paraId="20E15C0D"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14560</w:t>
            </w:r>
          </w:p>
        </w:tc>
        <w:tc>
          <w:tcPr>
            <w:tcW w:w="0" w:type="auto"/>
            <w:vAlign w:val="center"/>
            <w:hideMark/>
          </w:tcPr>
          <w:p w14:paraId="00951EDE"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11232</w:t>
            </w:r>
          </w:p>
        </w:tc>
        <w:tc>
          <w:tcPr>
            <w:tcW w:w="0" w:type="auto"/>
            <w:vAlign w:val="center"/>
            <w:hideMark/>
          </w:tcPr>
          <w:p w14:paraId="73CDCA57"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11648</w:t>
            </w:r>
          </w:p>
        </w:tc>
      </w:tr>
      <w:tr w:rsidR="00B635E9" w:rsidRPr="004B72DA" w14:paraId="36B931ED" w14:textId="77777777" w:rsidTr="005C01A2">
        <w:trPr>
          <w:trHeight w:val="276"/>
        </w:trPr>
        <w:tc>
          <w:tcPr>
            <w:tcW w:w="0" w:type="auto"/>
            <w:shd w:val="clear" w:color="auto" w:fill="F2F2F2" w:themeFill="background1" w:themeFillShade="F2"/>
            <w:vAlign w:val="center"/>
            <w:hideMark/>
          </w:tcPr>
          <w:p w14:paraId="60B86C67"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Total UL RB in 5 slots</w:t>
            </w:r>
          </w:p>
        </w:tc>
        <w:tc>
          <w:tcPr>
            <w:tcW w:w="0" w:type="auto"/>
            <w:vAlign w:val="center"/>
            <w:hideMark/>
          </w:tcPr>
          <w:p w14:paraId="1E2388C8"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3822</w:t>
            </w:r>
          </w:p>
        </w:tc>
        <w:tc>
          <w:tcPr>
            <w:tcW w:w="0" w:type="auto"/>
            <w:vAlign w:val="center"/>
            <w:hideMark/>
          </w:tcPr>
          <w:p w14:paraId="54432092"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3850</w:t>
            </w:r>
          </w:p>
        </w:tc>
        <w:tc>
          <w:tcPr>
            <w:tcW w:w="0" w:type="auto"/>
            <w:vAlign w:val="center"/>
            <w:hideMark/>
          </w:tcPr>
          <w:p w14:paraId="2E45588F"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6792</w:t>
            </w:r>
          </w:p>
        </w:tc>
        <w:tc>
          <w:tcPr>
            <w:tcW w:w="0" w:type="auto"/>
            <w:vAlign w:val="center"/>
            <w:hideMark/>
          </w:tcPr>
          <w:p w14:paraId="35631F6C"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6902</w:t>
            </w:r>
          </w:p>
        </w:tc>
      </w:tr>
      <w:tr w:rsidR="00B635E9" w:rsidRPr="004B72DA" w14:paraId="704FF031" w14:textId="77777777" w:rsidTr="005C01A2">
        <w:trPr>
          <w:trHeight w:val="276"/>
        </w:trPr>
        <w:tc>
          <w:tcPr>
            <w:tcW w:w="0" w:type="auto"/>
            <w:shd w:val="clear" w:color="auto" w:fill="F2F2F2" w:themeFill="background1" w:themeFillShade="F2"/>
            <w:vAlign w:val="center"/>
            <w:hideMark/>
          </w:tcPr>
          <w:p w14:paraId="79BD13B5"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Tota</w:t>
            </w:r>
            <w:r>
              <w:rPr>
                <w:rFonts w:asciiTheme="minorHAnsi" w:hAnsiTheme="minorHAnsi"/>
                <w:b/>
                <w:sz w:val="18"/>
                <w:szCs w:val="21"/>
                <w:lang w:eastAsia="zh-CN"/>
              </w:rPr>
              <w:t>l</w:t>
            </w:r>
            <w:r w:rsidRPr="005E1FB4">
              <w:rPr>
                <w:rFonts w:asciiTheme="minorHAnsi" w:hAnsiTheme="minorHAnsi"/>
                <w:b/>
                <w:sz w:val="18"/>
                <w:szCs w:val="21"/>
                <w:lang w:eastAsia="zh-CN"/>
              </w:rPr>
              <w:t xml:space="preserve"> RB in 5 slots</w:t>
            </w:r>
          </w:p>
        </w:tc>
        <w:tc>
          <w:tcPr>
            <w:tcW w:w="0" w:type="auto"/>
            <w:vAlign w:val="center"/>
            <w:hideMark/>
          </w:tcPr>
          <w:p w14:paraId="65A9F2F3"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19110</w:t>
            </w:r>
          </w:p>
        </w:tc>
        <w:tc>
          <w:tcPr>
            <w:tcW w:w="0" w:type="auto"/>
            <w:vAlign w:val="center"/>
            <w:hideMark/>
          </w:tcPr>
          <w:p w14:paraId="43DA3935"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19110</w:t>
            </w:r>
          </w:p>
        </w:tc>
        <w:tc>
          <w:tcPr>
            <w:tcW w:w="0" w:type="auto"/>
            <w:vAlign w:val="center"/>
            <w:hideMark/>
          </w:tcPr>
          <w:p w14:paraId="25D1736F"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19110</w:t>
            </w:r>
          </w:p>
        </w:tc>
        <w:tc>
          <w:tcPr>
            <w:tcW w:w="0" w:type="auto"/>
            <w:vAlign w:val="center"/>
            <w:hideMark/>
          </w:tcPr>
          <w:p w14:paraId="6F46203E"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19110</w:t>
            </w:r>
          </w:p>
        </w:tc>
      </w:tr>
      <w:tr w:rsidR="00B635E9" w:rsidRPr="004B72DA" w14:paraId="5C85B70D" w14:textId="77777777" w:rsidTr="005C01A2">
        <w:trPr>
          <w:trHeight w:val="276"/>
        </w:trPr>
        <w:tc>
          <w:tcPr>
            <w:tcW w:w="0" w:type="auto"/>
            <w:shd w:val="clear" w:color="auto" w:fill="F2F2F2" w:themeFill="background1" w:themeFillShade="F2"/>
            <w:vAlign w:val="center"/>
            <w:hideMark/>
          </w:tcPr>
          <w:p w14:paraId="45BE89CD"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DL resource percentage per TDD period</w:t>
            </w:r>
          </w:p>
        </w:tc>
        <w:tc>
          <w:tcPr>
            <w:tcW w:w="0" w:type="auto"/>
            <w:vAlign w:val="center"/>
            <w:hideMark/>
          </w:tcPr>
          <w:p w14:paraId="39B95D02"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77.1%</w:t>
            </w:r>
          </w:p>
        </w:tc>
        <w:tc>
          <w:tcPr>
            <w:tcW w:w="0" w:type="auto"/>
            <w:vAlign w:val="center"/>
            <w:hideMark/>
          </w:tcPr>
          <w:p w14:paraId="1731DFE9"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76.2%</w:t>
            </w:r>
          </w:p>
        </w:tc>
        <w:tc>
          <w:tcPr>
            <w:tcW w:w="0" w:type="auto"/>
            <w:vAlign w:val="center"/>
            <w:hideMark/>
          </w:tcPr>
          <w:p w14:paraId="6F679A60"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58.8%</w:t>
            </w:r>
          </w:p>
        </w:tc>
        <w:tc>
          <w:tcPr>
            <w:tcW w:w="0" w:type="auto"/>
            <w:vAlign w:val="center"/>
            <w:hideMark/>
          </w:tcPr>
          <w:p w14:paraId="749A3F92"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61.0%</w:t>
            </w:r>
          </w:p>
        </w:tc>
      </w:tr>
      <w:tr w:rsidR="00B635E9" w:rsidRPr="004B72DA" w14:paraId="6AADBA05" w14:textId="77777777" w:rsidTr="005C01A2">
        <w:trPr>
          <w:trHeight w:val="276"/>
        </w:trPr>
        <w:tc>
          <w:tcPr>
            <w:tcW w:w="0" w:type="auto"/>
            <w:shd w:val="clear" w:color="auto" w:fill="F2F2F2" w:themeFill="background1" w:themeFillShade="F2"/>
            <w:vAlign w:val="center"/>
            <w:hideMark/>
          </w:tcPr>
          <w:p w14:paraId="10CC6709"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UL resource percentage per TDD period</w:t>
            </w:r>
          </w:p>
        </w:tc>
        <w:tc>
          <w:tcPr>
            <w:tcW w:w="0" w:type="auto"/>
            <w:vAlign w:val="center"/>
            <w:hideMark/>
          </w:tcPr>
          <w:p w14:paraId="0C997AAC"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20.0%</w:t>
            </w:r>
          </w:p>
        </w:tc>
        <w:tc>
          <w:tcPr>
            <w:tcW w:w="0" w:type="auto"/>
            <w:vAlign w:val="center"/>
            <w:hideMark/>
          </w:tcPr>
          <w:p w14:paraId="7703C703"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20.1%</w:t>
            </w:r>
          </w:p>
        </w:tc>
        <w:tc>
          <w:tcPr>
            <w:tcW w:w="0" w:type="auto"/>
            <w:vAlign w:val="center"/>
            <w:hideMark/>
          </w:tcPr>
          <w:p w14:paraId="66F6B693"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35.5%</w:t>
            </w:r>
          </w:p>
        </w:tc>
        <w:tc>
          <w:tcPr>
            <w:tcW w:w="0" w:type="auto"/>
            <w:vAlign w:val="center"/>
            <w:hideMark/>
          </w:tcPr>
          <w:p w14:paraId="21C7023E"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36.1%</w:t>
            </w:r>
          </w:p>
        </w:tc>
      </w:tr>
      <w:tr w:rsidR="00B635E9" w:rsidRPr="004B72DA" w14:paraId="4F7A446A" w14:textId="77777777" w:rsidTr="005C01A2">
        <w:trPr>
          <w:trHeight w:val="276"/>
        </w:trPr>
        <w:tc>
          <w:tcPr>
            <w:tcW w:w="0" w:type="auto"/>
            <w:shd w:val="clear" w:color="auto" w:fill="F2F2F2" w:themeFill="background1" w:themeFillShade="F2"/>
            <w:vAlign w:val="center"/>
            <w:hideMark/>
          </w:tcPr>
          <w:p w14:paraId="25C6462F"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DL resource percentage gain over legacy TDD</w:t>
            </w:r>
          </w:p>
        </w:tc>
        <w:tc>
          <w:tcPr>
            <w:tcW w:w="0" w:type="auto"/>
            <w:vAlign w:val="center"/>
            <w:hideMark/>
          </w:tcPr>
          <w:p w14:paraId="427F2FEC"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w:t>
            </w:r>
          </w:p>
        </w:tc>
        <w:tc>
          <w:tcPr>
            <w:tcW w:w="0" w:type="auto"/>
            <w:vAlign w:val="center"/>
            <w:hideMark/>
          </w:tcPr>
          <w:p w14:paraId="245E4914"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-1.2%</w:t>
            </w:r>
          </w:p>
        </w:tc>
        <w:tc>
          <w:tcPr>
            <w:tcW w:w="0" w:type="auto"/>
            <w:vAlign w:val="center"/>
            <w:hideMark/>
          </w:tcPr>
          <w:p w14:paraId="50263DA9"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-23.8%</w:t>
            </w:r>
          </w:p>
        </w:tc>
        <w:tc>
          <w:tcPr>
            <w:tcW w:w="0" w:type="auto"/>
            <w:vAlign w:val="center"/>
            <w:hideMark/>
          </w:tcPr>
          <w:p w14:paraId="66185B7A"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-21.0%</w:t>
            </w:r>
          </w:p>
        </w:tc>
      </w:tr>
      <w:tr w:rsidR="00B635E9" w:rsidRPr="004B72DA" w14:paraId="7CD50CF1" w14:textId="77777777" w:rsidTr="005C01A2">
        <w:trPr>
          <w:trHeight w:val="276"/>
        </w:trPr>
        <w:tc>
          <w:tcPr>
            <w:tcW w:w="0" w:type="auto"/>
            <w:shd w:val="clear" w:color="auto" w:fill="F2F2F2" w:themeFill="background1" w:themeFillShade="F2"/>
            <w:vAlign w:val="center"/>
            <w:hideMark/>
          </w:tcPr>
          <w:p w14:paraId="209F8255" w14:textId="77777777" w:rsidR="00B635E9" w:rsidRPr="005E1FB4" w:rsidRDefault="00B635E9" w:rsidP="005C01A2">
            <w:pPr>
              <w:spacing w:before="0" w:after="0"/>
              <w:jc w:val="both"/>
              <w:rPr>
                <w:rFonts w:asciiTheme="minorHAnsi" w:hAnsiTheme="minorHAnsi"/>
                <w:b/>
                <w:sz w:val="18"/>
                <w:szCs w:val="21"/>
                <w:lang w:eastAsia="zh-CN"/>
              </w:rPr>
            </w:pPr>
            <w:r w:rsidRPr="005E1FB4">
              <w:rPr>
                <w:rFonts w:asciiTheme="minorHAnsi" w:hAnsiTheme="minorHAnsi"/>
                <w:b/>
                <w:sz w:val="18"/>
                <w:szCs w:val="21"/>
                <w:lang w:eastAsia="zh-CN"/>
              </w:rPr>
              <w:t>UL resource percentage gain over legacy TDD</w:t>
            </w:r>
          </w:p>
        </w:tc>
        <w:tc>
          <w:tcPr>
            <w:tcW w:w="0" w:type="auto"/>
            <w:vAlign w:val="center"/>
            <w:hideMark/>
          </w:tcPr>
          <w:p w14:paraId="2257B8F8"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w:t>
            </w:r>
          </w:p>
        </w:tc>
        <w:tc>
          <w:tcPr>
            <w:tcW w:w="0" w:type="auto"/>
            <w:vAlign w:val="center"/>
            <w:hideMark/>
          </w:tcPr>
          <w:p w14:paraId="1A5FBD84"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0.7%</w:t>
            </w:r>
          </w:p>
        </w:tc>
        <w:tc>
          <w:tcPr>
            <w:tcW w:w="0" w:type="auto"/>
            <w:vAlign w:val="center"/>
            <w:hideMark/>
          </w:tcPr>
          <w:p w14:paraId="65F62600"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77.7%</w:t>
            </w:r>
          </w:p>
        </w:tc>
        <w:tc>
          <w:tcPr>
            <w:tcW w:w="0" w:type="auto"/>
            <w:vAlign w:val="center"/>
            <w:hideMark/>
          </w:tcPr>
          <w:p w14:paraId="2F1CBEEB" w14:textId="77777777" w:rsidR="00B635E9" w:rsidRPr="004B72DA" w:rsidRDefault="00B635E9" w:rsidP="005C01A2">
            <w:pPr>
              <w:spacing w:before="0" w:after="0"/>
              <w:jc w:val="center"/>
              <w:rPr>
                <w:rFonts w:asciiTheme="minorHAnsi" w:hAnsiTheme="minorHAnsi"/>
                <w:sz w:val="18"/>
                <w:szCs w:val="21"/>
                <w:lang w:eastAsia="zh-CN"/>
              </w:rPr>
            </w:pPr>
            <w:r w:rsidRPr="004B72DA">
              <w:rPr>
                <w:rFonts w:asciiTheme="minorHAnsi" w:hAnsiTheme="minorHAnsi"/>
                <w:sz w:val="18"/>
                <w:szCs w:val="21"/>
                <w:lang w:eastAsia="zh-CN"/>
              </w:rPr>
              <w:t>80.6%</w:t>
            </w:r>
          </w:p>
        </w:tc>
      </w:tr>
    </w:tbl>
    <w:p w14:paraId="145E7602" w14:textId="09B81616" w:rsidR="00B635E9" w:rsidRDefault="00B635E9" w:rsidP="00B635E9">
      <w:pPr>
        <w:tabs>
          <w:tab w:val="left" w:pos="720"/>
        </w:tabs>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6</w:t>
      </w:r>
      <w:r w:rsidRPr="008264A4">
        <w:rPr>
          <w:b/>
          <w:i/>
          <w:u w:val="single"/>
        </w:rPr>
        <w:fldChar w:fldCharType="end"/>
      </w:r>
      <w:r w:rsidRPr="005658C9">
        <w:rPr>
          <w:rFonts w:eastAsiaTheme="minorEastAsia"/>
          <w:b/>
          <w:bCs/>
          <w:i/>
          <w:u w:val="single"/>
          <w:lang w:val="en-US" w:eastAsia="zh-CN"/>
        </w:rPr>
        <w:t xml:space="preserve">: </w:t>
      </w:r>
      <w:r>
        <w:rPr>
          <w:bCs/>
        </w:rPr>
        <w:t xml:space="preserve">It is recommended that companies to report </w:t>
      </w:r>
      <w:r>
        <w:t xml:space="preserve">the </w:t>
      </w:r>
      <w:r w:rsidRPr="00AF6E3A">
        <w:t>UL</w:t>
      </w:r>
      <w:r>
        <w:t>/DL</w:t>
      </w:r>
      <w:r w:rsidRPr="00AF6E3A">
        <w:t xml:space="preserve"> resource percentage per TDD period</w:t>
      </w:r>
      <w:r>
        <w:t xml:space="preserve"> together with the evaluation results, which can be calculated as follows:</w:t>
      </w:r>
    </w:p>
    <w:p w14:paraId="06E1F955" w14:textId="2313D0B3" w:rsidR="00B635E9" w:rsidRPr="005F3C7E" w:rsidRDefault="00B635E9" w:rsidP="008841DA">
      <w:pPr>
        <w:pStyle w:val="aff2"/>
        <w:numPr>
          <w:ilvl w:val="0"/>
          <w:numId w:val="45"/>
        </w:numPr>
        <w:suppressAutoHyphens/>
        <w:spacing w:before="0"/>
        <w:ind w:leftChars="0"/>
        <w:textAlignment w:val="baseline"/>
        <w:rPr>
          <w:rFonts w:eastAsia="MS Mincho"/>
        </w:rPr>
      </w:pPr>
      <w:r w:rsidRPr="005F3C7E">
        <w:rPr>
          <w:rFonts w:eastAsia="MS Mincho"/>
        </w:rPr>
        <w:t>UL resource percentage per TDD period</w:t>
      </w:r>
      <w:r w:rsidR="003D60AD">
        <w:rPr>
          <w:rFonts w:eastAsia="MS Mincho"/>
        </w:rPr>
        <w:t xml:space="preserve"> </w:t>
      </w:r>
      <w:r w:rsidRPr="005F3C7E">
        <w:rPr>
          <w:rFonts w:eastAsia="MS Mincho"/>
        </w:rPr>
        <w:t>=</w:t>
      </w:r>
      <w:r w:rsidR="003D60AD">
        <w:rPr>
          <w:rFonts w:eastAsia="MS Mincho"/>
        </w:rPr>
        <w:t xml:space="preserve"> </w:t>
      </w:r>
      <w:r w:rsidRPr="005F3C7E">
        <w:rPr>
          <w:rFonts w:eastAsia="MS Mincho"/>
        </w:rPr>
        <w:t xml:space="preserve">(Number of UL </w:t>
      </w:r>
      <w:proofErr w:type="spellStart"/>
      <w:r w:rsidRPr="005F3C7E">
        <w:rPr>
          <w:rFonts w:eastAsia="MS Mincho"/>
        </w:rPr>
        <w:t>RBs</w:t>
      </w:r>
      <w:proofErr w:type="spellEnd"/>
      <w:r w:rsidRPr="005F3C7E">
        <w:rPr>
          <w:rFonts w:eastAsia="MS Mincho"/>
        </w:rPr>
        <w:t xml:space="preserve"> per cell per TDD period excluding guard bands and guard </w:t>
      </w:r>
      <w:proofErr w:type="gramStart"/>
      <w:r w:rsidRPr="005F3C7E">
        <w:rPr>
          <w:rFonts w:eastAsia="MS Mincho"/>
        </w:rPr>
        <w:t>symbols)</w:t>
      </w:r>
      <w:r w:rsidR="003D60AD">
        <w:rPr>
          <w:rFonts w:eastAsia="MS Mincho"/>
        </w:rPr>
        <w:t xml:space="preserve">  </w:t>
      </w:r>
      <w:r w:rsidRPr="005F3C7E">
        <w:rPr>
          <w:rFonts w:eastAsia="MS Mincho"/>
        </w:rPr>
        <w:t>/</w:t>
      </w:r>
      <w:proofErr w:type="gramEnd"/>
      <w:r w:rsidRPr="005F3C7E">
        <w:rPr>
          <w:rFonts w:eastAsia="MS Mincho"/>
        </w:rPr>
        <w:t xml:space="preserve">(Total number of </w:t>
      </w:r>
      <w:proofErr w:type="spellStart"/>
      <w:r w:rsidRPr="005F3C7E">
        <w:rPr>
          <w:rFonts w:eastAsia="MS Mincho"/>
        </w:rPr>
        <w:t>RBs</w:t>
      </w:r>
      <w:proofErr w:type="spellEnd"/>
      <w:r w:rsidRPr="005F3C7E">
        <w:rPr>
          <w:rFonts w:eastAsia="MS Mincho"/>
        </w:rPr>
        <w:t xml:space="preserve"> per cell per TDD period including DL,</w:t>
      </w:r>
      <w:r w:rsidR="003D60AD">
        <w:rPr>
          <w:rFonts w:eastAsia="MS Mincho"/>
        </w:rPr>
        <w:t xml:space="preserve"> </w:t>
      </w:r>
      <w:r w:rsidRPr="005F3C7E">
        <w:rPr>
          <w:rFonts w:eastAsia="MS Mincho"/>
        </w:rPr>
        <w:t>UL,</w:t>
      </w:r>
      <w:r w:rsidR="003D60AD">
        <w:rPr>
          <w:rFonts w:eastAsia="MS Mincho"/>
        </w:rPr>
        <w:t xml:space="preserve"> </w:t>
      </w:r>
      <w:r w:rsidRPr="005F3C7E">
        <w:rPr>
          <w:rFonts w:eastAsia="MS Mincho"/>
        </w:rPr>
        <w:t>guard bands and guard symbols )</w:t>
      </w:r>
    </w:p>
    <w:p w14:paraId="2626D3C0" w14:textId="4D662B4F" w:rsidR="00B635E9" w:rsidRPr="00555822" w:rsidRDefault="00B635E9" w:rsidP="008841DA">
      <w:pPr>
        <w:pStyle w:val="aff2"/>
        <w:numPr>
          <w:ilvl w:val="0"/>
          <w:numId w:val="45"/>
        </w:numPr>
        <w:suppressAutoHyphens/>
        <w:spacing w:before="0"/>
        <w:ind w:leftChars="0"/>
        <w:textAlignment w:val="baseline"/>
        <w:rPr>
          <w:rFonts w:eastAsia="MS Mincho"/>
        </w:rPr>
      </w:pPr>
      <w:r w:rsidRPr="005F3C7E">
        <w:rPr>
          <w:rFonts w:eastAsia="MS Mincho"/>
        </w:rPr>
        <w:t>DL resource percentage per TDD period</w:t>
      </w:r>
      <w:r w:rsidR="003D60AD">
        <w:rPr>
          <w:rFonts w:eastAsia="MS Mincho"/>
        </w:rPr>
        <w:t xml:space="preserve"> </w:t>
      </w:r>
      <w:r w:rsidRPr="005F3C7E">
        <w:rPr>
          <w:rFonts w:eastAsia="MS Mincho"/>
        </w:rPr>
        <w:t>=</w:t>
      </w:r>
      <w:r w:rsidR="003D60AD">
        <w:rPr>
          <w:rFonts w:eastAsia="MS Mincho"/>
        </w:rPr>
        <w:t xml:space="preserve"> </w:t>
      </w:r>
      <w:r w:rsidRPr="005F3C7E">
        <w:rPr>
          <w:rFonts w:eastAsia="MS Mincho"/>
        </w:rPr>
        <w:t xml:space="preserve">(Number of DL </w:t>
      </w:r>
      <w:proofErr w:type="spellStart"/>
      <w:r w:rsidRPr="005F3C7E">
        <w:rPr>
          <w:rFonts w:eastAsia="MS Mincho"/>
        </w:rPr>
        <w:t>RBs</w:t>
      </w:r>
      <w:proofErr w:type="spellEnd"/>
      <w:r w:rsidRPr="005F3C7E">
        <w:rPr>
          <w:rFonts w:eastAsia="MS Mincho"/>
        </w:rPr>
        <w:t xml:space="preserve"> per cell per TDD period excluding guard bands and guard symbols)</w:t>
      </w:r>
      <w:r w:rsidR="003D60AD">
        <w:rPr>
          <w:rFonts w:eastAsia="MS Mincho"/>
        </w:rPr>
        <w:t xml:space="preserve"> </w:t>
      </w:r>
      <w:r w:rsidRPr="005F3C7E">
        <w:rPr>
          <w:rFonts w:eastAsia="MS Mincho"/>
        </w:rPr>
        <w:t>/</w:t>
      </w:r>
      <w:r w:rsidR="003D60AD">
        <w:rPr>
          <w:rFonts w:eastAsia="MS Mincho"/>
        </w:rPr>
        <w:t xml:space="preserve"> </w:t>
      </w:r>
      <w:r w:rsidRPr="005F3C7E">
        <w:rPr>
          <w:rFonts w:eastAsia="MS Mincho"/>
        </w:rPr>
        <w:t xml:space="preserve">(Total number of </w:t>
      </w:r>
      <w:proofErr w:type="spellStart"/>
      <w:r w:rsidRPr="005F3C7E">
        <w:rPr>
          <w:rFonts w:eastAsia="MS Mincho"/>
        </w:rPr>
        <w:t>RBs</w:t>
      </w:r>
      <w:proofErr w:type="spellEnd"/>
      <w:r w:rsidRPr="005F3C7E">
        <w:rPr>
          <w:rFonts w:eastAsia="MS Mincho"/>
        </w:rPr>
        <w:t xml:space="preserve"> per cell per TDD period including DL,</w:t>
      </w:r>
      <w:r w:rsidR="003D60AD">
        <w:rPr>
          <w:rFonts w:eastAsia="MS Mincho"/>
        </w:rPr>
        <w:t xml:space="preserve"> </w:t>
      </w:r>
      <w:r w:rsidRPr="005F3C7E">
        <w:rPr>
          <w:rFonts w:eastAsia="MS Mincho"/>
        </w:rPr>
        <w:t>UL,</w:t>
      </w:r>
      <w:r w:rsidR="003D60AD">
        <w:rPr>
          <w:rFonts w:eastAsia="MS Mincho"/>
        </w:rPr>
        <w:t xml:space="preserve"> </w:t>
      </w:r>
      <w:r w:rsidRPr="005F3C7E">
        <w:rPr>
          <w:rFonts w:eastAsia="MS Mincho"/>
        </w:rPr>
        <w:t xml:space="preserve">guard bands and guard </w:t>
      </w:r>
      <w:proofErr w:type="gramStart"/>
      <w:r w:rsidRPr="005F3C7E">
        <w:rPr>
          <w:rFonts w:eastAsia="MS Mincho"/>
        </w:rPr>
        <w:t>symbols )</w:t>
      </w:r>
      <w:proofErr w:type="gramEnd"/>
    </w:p>
    <w:p w14:paraId="71B89A94" w14:textId="2F0FCAA7" w:rsidR="00057E4B" w:rsidRDefault="00057E4B" w:rsidP="00057E4B">
      <w:pPr>
        <w:pStyle w:val="1"/>
        <w:jc w:val="both"/>
        <w:rPr>
          <w:rFonts w:ascii="Times New Roman" w:hAnsi="Times New Roman"/>
          <w:lang w:eastAsia="zh-CN"/>
        </w:rPr>
      </w:pPr>
      <w:r>
        <w:rPr>
          <w:rFonts w:ascii="Times New Roman" w:hAnsi="Times New Roman"/>
          <w:lang w:eastAsia="zh-CN"/>
        </w:rPr>
        <w:t>Remaining issues for</w:t>
      </w:r>
      <w:r w:rsidRPr="007C3269">
        <w:rPr>
          <w:rFonts w:ascii="Times New Roman" w:hAnsi="Times New Roman"/>
          <w:lang w:eastAsia="zh-CN"/>
        </w:rPr>
        <w:t xml:space="preserve"> </w:t>
      </w:r>
      <w:r>
        <w:rPr>
          <w:rFonts w:ascii="Times New Roman" w:hAnsi="Times New Roman"/>
          <w:lang w:eastAsia="zh-CN"/>
        </w:rPr>
        <w:t>SLS</w:t>
      </w:r>
    </w:p>
    <w:p w14:paraId="2A6695C2" w14:textId="0EE9A9D9" w:rsidR="00585DDB" w:rsidRPr="00A37C2C" w:rsidRDefault="005609F8" w:rsidP="00585DDB">
      <w:pPr>
        <w:pStyle w:val="2"/>
      </w:pPr>
      <w:r w:rsidRPr="007C0D68">
        <w:rPr>
          <w:lang w:val="en-US" w:eastAsia="zh-CN"/>
        </w:rPr>
        <w:t>Interference modelling for SBFD</w:t>
      </w:r>
    </w:p>
    <w:p w14:paraId="401830FE" w14:textId="2ED251EC" w:rsidR="00D66F1D" w:rsidRPr="00493B8A" w:rsidRDefault="00232D75" w:rsidP="00B81CEE">
      <w:pPr>
        <w:rPr>
          <w:lang w:eastAsia="zh-CN"/>
        </w:rPr>
      </w:pPr>
      <w:r>
        <w:rPr>
          <w:lang w:eastAsia="zh-CN"/>
        </w:rPr>
        <w:t xml:space="preserve">As shown in </w:t>
      </w:r>
      <w:r>
        <w:rPr>
          <w:lang w:eastAsia="zh-CN"/>
        </w:rPr>
        <w:fldChar w:fldCharType="begin"/>
      </w:r>
      <w:r>
        <w:rPr>
          <w:lang w:eastAsia="zh-CN"/>
        </w:rPr>
        <w:instrText xml:space="preserve"> REF _Ref131430182 \h </w:instrText>
      </w:r>
      <w:r>
        <w:rPr>
          <w:lang w:eastAsia="zh-CN"/>
        </w:rPr>
      </w:r>
      <w:r>
        <w:rPr>
          <w:lang w:eastAsia="zh-CN"/>
        </w:rPr>
        <w:fldChar w:fldCharType="separate"/>
      </w:r>
      <w:r w:rsidR="00CD570E" w:rsidRPr="00D31680">
        <w:t xml:space="preserve">Table </w:t>
      </w:r>
      <w:r w:rsidR="00CD570E">
        <w:rPr>
          <w:noProof/>
        </w:rPr>
        <w:t>2</w:t>
      </w:r>
      <w:r>
        <w:rPr>
          <w:lang w:eastAsia="zh-CN"/>
        </w:rPr>
        <w:fldChar w:fldCharType="end"/>
      </w:r>
      <w:r>
        <w:rPr>
          <w:lang w:eastAsia="zh-CN"/>
        </w:rPr>
        <w:t>, d</w:t>
      </w:r>
      <w:r w:rsidR="003D02C3">
        <w:rPr>
          <w:lang w:eastAsia="zh-CN"/>
        </w:rPr>
        <w:t>uring</w:t>
      </w:r>
      <w:r w:rsidR="00D66F1D">
        <w:rPr>
          <w:lang w:eastAsia="zh-CN"/>
        </w:rPr>
        <w:t xml:space="preserve"> </w:t>
      </w:r>
      <w:r w:rsidR="00353016" w:rsidRPr="00454253">
        <w:rPr>
          <w:lang w:eastAsia="zh-CN"/>
        </w:rPr>
        <w:t>the past RAN1</w:t>
      </w:r>
      <w:r w:rsidR="008C466B" w:rsidRPr="00454253">
        <w:rPr>
          <w:lang w:eastAsia="zh-CN"/>
        </w:rPr>
        <w:t xml:space="preserve"> meeting</w:t>
      </w:r>
      <w:r w:rsidR="00353016" w:rsidRPr="00454253">
        <w:rPr>
          <w:lang w:eastAsia="zh-CN"/>
        </w:rPr>
        <w:t>s</w:t>
      </w:r>
      <w:r w:rsidR="003D02C3" w:rsidRPr="00454253">
        <w:rPr>
          <w:lang w:eastAsia="zh-CN"/>
        </w:rPr>
        <w:t xml:space="preserve">, </w:t>
      </w:r>
      <w:r w:rsidR="00BE6A8B" w:rsidRPr="00454253">
        <w:rPr>
          <w:lang w:eastAsia="zh-CN"/>
        </w:rPr>
        <w:t xml:space="preserve">there are many LS </w:t>
      </w:r>
      <w:r w:rsidR="00E24CEB" w:rsidRPr="00454253">
        <w:rPr>
          <w:lang w:eastAsia="zh-CN"/>
        </w:rPr>
        <w:t>interactions</w:t>
      </w:r>
      <w:r w:rsidR="00BE6A8B" w:rsidRPr="00454253">
        <w:rPr>
          <w:lang w:eastAsia="zh-CN"/>
        </w:rPr>
        <w:t xml:space="preserve"> </w:t>
      </w:r>
      <w:r w:rsidR="004F24BE" w:rsidRPr="00454253">
        <w:rPr>
          <w:lang w:eastAsia="zh-CN"/>
        </w:rPr>
        <w:t>between</w:t>
      </w:r>
      <w:r w:rsidR="00BE6A8B" w:rsidRPr="00454253">
        <w:rPr>
          <w:lang w:eastAsia="zh-CN"/>
        </w:rPr>
        <w:t xml:space="preserve"> RAN1 and RAN4 to confirm interference modelling </w:t>
      </w:r>
      <w:r w:rsidR="00E24CEB" w:rsidRPr="00454253">
        <w:rPr>
          <w:lang w:eastAsia="zh-CN"/>
        </w:rPr>
        <w:t>understa</w:t>
      </w:r>
      <w:r w:rsidR="00656DA4" w:rsidRPr="00454253">
        <w:rPr>
          <w:lang w:eastAsia="zh-CN"/>
        </w:rPr>
        <w:t>n</w:t>
      </w:r>
      <w:r w:rsidR="00E24CEB" w:rsidRPr="00454253">
        <w:rPr>
          <w:lang w:eastAsia="zh-CN"/>
        </w:rPr>
        <w:t xml:space="preserve">ding </w:t>
      </w:r>
      <w:r w:rsidR="00BE6A8B" w:rsidRPr="00454253">
        <w:rPr>
          <w:lang w:eastAsia="zh-CN"/>
        </w:rPr>
        <w:t>for SBFD.</w:t>
      </w:r>
    </w:p>
    <w:p w14:paraId="4608483E" w14:textId="28AF23EC" w:rsidR="00D42EFA" w:rsidRPr="00A70793" w:rsidRDefault="00D42EFA" w:rsidP="00D42EFA">
      <w:pPr>
        <w:pStyle w:val="af0"/>
        <w:rPr>
          <w:rFonts w:ascii="Times New Roman" w:hAnsi="Times New Roman"/>
        </w:rPr>
      </w:pPr>
      <w:bookmarkStart w:id="5" w:name="_Ref131430182"/>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CD570E">
        <w:rPr>
          <w:rFonts w:ascii="Times New Roman" w:hAnsi="Times New Roman"/>
          <w:noProof/>
        </w:rPr>
        <w:t>2</w:t>
      </w:r>
      <w:r w:rsidRPr="00D31680">
        <w:rPr>
          <w:rFonts w:ascii="Times New Roman" w:hAnsi="Times New Roman"/>
          <w:b w:val="0"/>
        </w:rPr>
        <w:fldChar w:fldCharType="end"/>
      </w:r>
      <w:bookmarkEnd w:id="5"/>
      <w:r>
        <w:rPr>
          <w:rFonts w:ascii="Times New Roman" w:hAnsi="Times New Roman"/>
        </w:rPr>
        <w:t xml:space="preserve">  LS</w:t>
      </w:r>
      <w:r w:rsidRPr="001E6F0F">
        <w:rPr>
          <w:rFonts w:ascii="Times New Roman" w:hAnsi="Times New Roman"/>
        </w:rPr>
        <w:t xml:space="preserve"> </w:t>
      </w:r>
      <w:r w:rsidR="00290FC4" w:rsidRPr="00290FC4">
        <w:rPr>
          <w:rFonts w:ascii="Times New Roman" w:hAnsi="Times New Roman"/>
        </w:rPr>
        <w:t xml:space="preserve">interaction </w:t>
      </w:r>
      <w:r w:rsidRPr="001E6F0F">
        <w:rPr>
          <w:rFonts w:ascii="Times New Roman" w:hAnsi="Times New Roman"/>
        </w:rPr>
        <w:t>between RAN1 and RAN4</w:t>
      </w:r>
      <w:r>
        <w:rPr>
          <w:rFonts w:ascii="Times New Roman" w:hAnsi="Times New Roman"/>
        </w:rPr>
        <w:t>.</w:t>
      </w:r>
    </w:p>
    <w:tbl>
      <w:tblPr>
        <w:tblStyle w:val="afa"/>
        <w:tblW w:w="0" w:type="auto"/>
        <w:tblLook w:val="04A0" w:firstRow="1" w:lastRow="0" w:firstColumn="1" w:lastColumn="0" w:noHBand="0" w:noVBand="1"/>
      </w:tblPr>
      <w:tblGrid>
        <w:gridCol w:w="1345"/>
        <w:gridCol w:w="3197"/>
        <w:gridCol w:w="5087"/>
      </w:tblGrid>
      <w:tr w:rsidR="00850530" w:rsidRPr="00D66F1D" w14:paraId="657DB3BB" w14:textId="77777777" w:rsidTr="00850530">
        <w:tc>
          <w:tcPr>
            <w:tcW w:w="0" w:type="auto"/>
            <w:shd w:val="clear" w:color="auto" w:fill="F2F2F2" w:themeFill="background1" w:themeFillShade="F2"/>
          </w:tcPr>
          <w:p w14:paraId="21D265D3" w14:textId="0172F361" w:rsidR="00850530" w:rsidRPr="00D66F1D" w:rsidRDefault="00850530" w:rsidP="00553860">
            <w:pPr>
              <w:spacing w:before="0" w:after="0"/>
              <w:rPr>
                <w:b/>
                <w:sz w:val="18"/>
                <w:lang w:eastAsia="zh-CN"/>
              </w:rPr>
            </w:pPr>
            <w:r w:rsidRPr="00D66F1D">
              <w:rPr>
                <w:rFonts w:hint="eastAsia"/>
                <w:b/>
                <w:sz w:val="18"/>
                <w:lang w:eastAsia="zh-CN"/>
              </w:rPr>
              <w:t>R</w:t>
            </w:r>
            <w:r w:rsidRPr="00D66F1D">
              <w:rPr>
                <w:b/>
                <w:sz w:val="18"/>
                <w:lang w:eastAsia="zh-CN"/>
              </w:rPr>
              <w:t>AN1 meeting</w:t>
            </w:r>
          </w:p>
        </w:tc>
        <w:tc>
          <w:tcPr>
            <w:tcW w:w="0" w:type="auto"/>
            <w:shd w:val="clear" w:color="auto" w:fill="F2F2F2" w:themeFill="background1" w:themeFillShade="F2"/>
          </w:tcPr>
          <w:p w14:paraId="3A73A7D1" w14:textId="0C25D112" w:rsidR="00850530" w:rsidRPr="00D66F1D" w:rsidRDefault="00850530" w:rsidP="00553860">
            <w:pPr>
              <w:spacing w:before="0" w:after="0"/>
              <w:rPr>
                <w:b/>
                <w:sz w:val="18"/>
                <w:lang w:eastAsia="zh-CN"/>
              </w:rPr>
            </w:pPr>
            <w:r w:rsidRPr="00D66F1D">
              <w:rPr>
                <w:rFonts w:hint="eastAsia"/>
                <w:b/>
                <w:sz w:val="18"/>
                <w:lang w:eastAsia="zh-CN"/>
              </w:rPr>
              <w:t>L</w:t>
            </w:r>
            <w:r w:rsidRPr="00D66F1D">
              <w:rPr>
                <w:b/>
                <w:sz w:val="18"/>
                <w:lang w:eastAsia="zh-CN"/>
              </w:rPr>
              <w:t>S from RAN1 to RAN4</w:t>
            </w:r>
          </w:p>
        </w:tc>
        <w:tc>
          <w:tcPr>
            <w:tcW w:w="0" w:type="auto"/>
            <w:shd w:val="clear" w:color="auto" w:fill="F2F2F2" w:themeFill="background1" w:themeFillShade="F2"/>
          </w:tcPr>
          <w:p w14:paraId="01F9C16A" w14:textId="77C43F46" w:rsidR="00850530" w:rsidRPr="00D66F1D" w:rsidRDefault="00D13CFC" w:rsidP="00553860">
            <w:pPr>
              <w:spacing w:before="0" w:after="0"/>
              <w:rPr>
                <w:b/>
                <w:sz w:val="18"/>
                <w:lang w:eastAsia="zh-CN"/>
              </w:rPr>
            </w:pPr>
            <w:r>
              <w:rPr>
                <w:b/>
                <w:sz w:val="18"/>
                <w:lang w:eastAsia="zh-CN"/>
              </w:rPr>
              <w:t xml:space="preserve">Reply </w:t>
            </w:r>
            <w:r w:rsidR="00850530" w:rsidRPr="00D66F1D">
              <w:rPr>
                <w:rFonts w:hint="eastAsia"/>
                <w:b/>
                <w:sz w:val="18"/>
                <w:lang w:eastAsia="zh-CN"/>
              </w:rPr>
              <w:t>L</w:t>
            </w:r>
            <w:r w:rsidR="00850530" w:rsidRPr="00D66F1D">
              <w:rPr>
                <w:b/>
                <w:sz w:val="18"/>
                <w:lang w:eastAsia="zh-CN"/>
              </w:rPr>
              <w:t>S from RAN4 to RAN1</w:t>
            </w:r>
          </w:p>
        </w:tc>
      </w:tr>
      <w:tr w:rsidR="00850530" w:rsidRPr="00D66F1D" w14:paraId="7F9834D8" w14:textId="77777777" w:rsidTr="00850530">
        <w:tc>
          <w:tcPr>
            <w:tcW w:w="0" w:type="auto"/>
          </w:tcPr>
          <w:p w14:paraId="4E478192" w14:textId="5BC9AFAB" w:rsidR="00850530" w:rsidRPr="00D66F1D" w:rsidRDefault="00850530" w:rsidP="00553860">
            <w:pPr>
              <w:spacing w:before="0" w:after="0"/>
              <w:rPr>
                <w:sz w:val="18"/>
                <w:lang w:eastAsia="zh-CN"/>
              </w:rPr>
            </w:pPr>
            <w:r w:rsidRPr="00D66F1D">
              <w:rPr>
                <w:sz w:val="18"/>
                <w:lang w:eastAsia="zh-CN"/>
              </w:rPr>
              <w:t>RAN1#109-e</w:t>
            </w:r>
          </w:p>
        </w:tc>
        <w:tc>
          <w:tcPr>
            <w:tcW w:w="0" w:type="auto"/>
          </w:tcPr>
          <w:p w14:paraId="2264FDEE" w14:textId="63651400" w:rsidR="00850530" w:rsidRPr="00D66F1D" w:rsidRDefault="00850530" w:rsidP="00553860">
            <w:pPr>
              <w:spacing w:before="0" w:after="0"/>
              <w:rPr>
                <w:sz w:val="18"/>
                <w:lang w:eastAsia="zh-CN"/>
              </w:rPr>
            </w:pPr>
            <w:r w:rsidRPr="00D66F1D">
              <w:rPr>
                <w:sz w:val="18"/>
                <w:lang w:eastAsia="zh-CN"/>
              </w:rPr>
              <w:t>R1-2205543</w:t>
            </w:r>
            <w:r w:rsidRPr="00D66F1D">
              <w:rPr>
                <w:sz w:val="18"/>
                <w:lang w:eastAsia="zh-CN"/>
              </w:rPr>
              <w:tab/>
              <w:t>LS on interference modelling for duplex evolution</w:t>
            </w:r>
            <w:r w:rsidRPr="00D66F1D">
              <w:rPr>
                <w:sz w:val="18"/>
                <w:lang w:eastAsia="zh-CN"/>
              </w:rPr>
              <w:tab/>
              <w:t>RAN1, CMCC</w:t>
            </w:r>
          </w:p>
        </w:tc>
        <w:tc>
          <w:tcPr>
            <w:tcW w:w="0" w:type="auto"/>
          </w:tcPr>
          <w:p w14:paraId="176E5AA5" w14:textId="77777777" w:rsidR="00850530" w:rsidRPr="00D66F1D" w:rsidRDefault="00850530" w:rsidP="00553860">
            <w:pPr>
              <w:spacing w:before="0" w:after="0"/>
              <w:rPr>
                <w:sz w:val="18"/>
                <w:lang w:eastAsia="zh-CN"/>
              </w:rPr>
            </w:pPr>
          </w:p>
        </w:tc>
      </w:tr>
      <w:tr w:rsidR="00850530" w:rsidRPr="00D66F1D" w14:paraId="45240AAE" w14:textId="77777777" w:rsidTr="00850530">
        <w:tc>
          <w:tcPr>
            <w:tcW w:w="0" w:type="auto"/>
            <w:vMerge w:val="restart"/>
          </w:tcPr>
          <w:p w14:paraId="1EA3DA95" w14:textId="7E6E6ABC" w:rsidR="00850530" w:rsidRPr="00D66F1D" w:rsidRDefault="00850530" w:rsidP="00553860">
            <w:pPr>
              <w:spacing w:before="0" w:after="0"/>
              <w:rPr>
                <w:sz w:val="18"/>
                <w:lang w:eastAsia="zh-CN"/>
              </w:rPr>
            </w:pPr>
            <w:r w:rsidRPr="00D66F1D">
              <w:rPr>
                <w:sz w:val="18"/>
                <w:lang w:eastAsia="zh-CN"/>
              </w:rPr>
              <w:t>RAN1#110bis-e</w:t>
            </w:r>
          </w:p>
        </w:tc>
        <w:tc>
          <w:tcPr>
            <w:tcW w:w="0" w:type="auto"/>
          </w:tcPr>
          <w:p w14:paraId="0D30388F" w14:textId="19D6693C" w:rsidR="00850530" w:rsidRPr="00D66F1D" w:rsidRDefault="00850530" w:rsidP="00553860">
            <w:pPr>
              <w:spacing w:before="0" w:after="0"/>
              <w:rPr>
                <w:sz w:val="18"/>
                <w:lang w:eastAsia="zh-CN"/>
              </w:rPr>
            </w:pPr>
            <w:r w:rsidRPr="00D66F1D">
              <w:rPr>
                <w:sz w:val="18"/>
                <w:lang w:eastAsia="zh-CN"/>
              </w:rPr>
              <w:t>R1-2210602</w:t>
            </w:r>
            <w:r w:rsidRPr="00D66F1D">
              <w:rPr>
                <w:sz w:val="18"/>
                <w:lang w:eastAsia="zh-CN"/>
              </w:rPr>
              <w:tab/>
              <w:t>LS on interference modelling for duplex evolution</w:t>
            </w:r>
            <w:r w:rsidRPr="00D66F1D">
              <w:rPr>
                <w:sz w:val="18"/>
                <w:lang w:eastAsia="zh-CN"/>
              </w:rPr>
              <w:tab/>
              <w:t>RAN1, CMCC</w:t>
            </w:r>
          </w:p>
        </w:tc>
        <w:tc>
          <w:tcPr>
            <w:tcW w:w="0" w:type="auto"/>
          </w:tcPr>
          <w:p w14:paraId="0DF6839E" w14:textId="76C39CE5" w:rsidR="00850530" w:rsidRPr="00D66F1D" w:rsidRDefault="00850530" w:rsidP="00553860">
            <w:pPr>
              <w:spacing w:before="0" w:after="0"/>
              <w:rPr>
                <w:sz w:val="18"/>
                <w:lang w:eastAsia="zh-CN"/>
              </w:rPr>
            </w:pPr>
            <w:r w:rsidRPr="00D66F1D">
              <w:rPr>
                <w:sz w:val="18"/>
                <w:lang w:eastAsia="zh-CN"/>
              </w:rPr>
              <w:t>R1-2208347</w:t>
            </w:r>
            <w:r w:rsidRPr="00D66F1D">
              <w:rPr>
                <w:sz w:val="18"/>
                <w:lang w:eastAsia="zh-CN"/>
              </w:rPr>
              <w:tab/>
              <w:t xml:space="preserve">Reply LS on interference modelling for duplex evolution </w:t>
            </w:r>
            <w:r w:rsidRPr="00D66F1D">
              <w:rPr>
                <w:i/>
                <w:color w:val="0070C0"/>
                <w:sz w:val="18"/>
                <w:lang w:eastAsia="zh-CN"/>
              </w:rPr>
              <w:t>(Reply to R1-2205543)</w:t>
            </w:r>
            <w:r w:rsidRPr="00D66F1D">
              <w:rPr>
                <w:sz w:val="18"/>
                <w:lang w:eastAsia="zh-CN"/>
              </w:rPr>
              <w:tab/>
              <w:t>RAN4, Samsung, CMCC, Qualcomm</w:t>
            </w:r>
          </w:p>
        </w:tc>
      </w:tr>
      <w:tr w:rsidR="00850530" w:rsidRPr="00D66F1D" w14:paraId="47802348" w14:textId="77777777" w:rsidTr="00850530">
        <w:tc>
          <w:tcPr>
            <w:tcW w:w="0" w:type="auto"/>
            <w:vMerge/>
          </w:tcPr>
          <w:p w14:paraId="058F4CA2" w14:textId="77777777" w:rsidR="00850530" w:rsidRPr="00D66F1D" w:rsidRDefault="00850530" w:rsidP="00553860">
            <w:pPr>
              <w:spacing w:before="0" w:after="0"/>
              <w:rPr>
                <w:sz w:val="18"/>
                <w:lang w:eastAsia="zh-CN"/>
              </w:rPr>
            </w:pPr>
          </w:p>
        </w:tc>
        <w:tc>
          <w:tcPr>
            <w:tcW w:w="0" w:type="auto"/>
          </w:tcPr>
          <w:p w14:paraId="657B9B7F" w14:textId="6451A0DB" w:rsidR="00850530" w:rsidRPr="00D66F1D" w:rsidRDefault="00850530" w:rsidP="00553860">
            <w:pPr>
              <w:spacing w:before="0" w:after="0"/>
              <w:rPr>
                <w:sz w:val="18"/>
                <w:lang w:eastAsia="zh-CN"/>
              </w:rPr>
            </w:pPr>
            <w:r w:rsidRPr="00D66F1D">
              <w:rPr>
                <w:sz w:val="18"/>
                <w:lang w:eastAsia="zh-CN"/>
              </w:rPr>
              <w:t>R1-2210671</w:t>
            </w:r>
            <w:r w:rsidRPr="00D66F1D">
              <w:rPr>
                <w:sz w:val="18"/>
                <w:lang w:eastAsia="zh-CN"/>
              </w:rPr>
              <w:tab/>
              <w:t>LS on maximum number of UL subbands for duplex evolution</w:t>
            </w:r>
            <w:r w:rsidRPr="00D66F1D">
              <w:rPr>
                <w:sz w:val="18"/>
                <w:lang w:eastAsia="zh-CN"/>
              </w:rPr>
              <w:tab/>
              <w:t>RAN1, CATT</w:t>
            </w:r>
          </w:p>
        </w:tc>
        <w:tc>
          <w:tcPr>
            <w:tcW w:w="0" w:type="auto"/>
          </w:tcPr>
          <w:p w14:paraId="52093D43" w14:textId="77777777" w:rsidR="00850530" w:rsidRPr="00D66F1D" w:rsidRDefault="00850530" w:rsidP="00553860">
            <w:pPr>
              <w:spacing w:before="0" w:after="0"/>
              <w:rPr>
                <w:sz w:val="18"/>
                <w:lang w:eastAsia="zh-CN"/>
              </w:rPr>
            </w:pPr>
          </w:p>
        </w:tc>
      </w:tr>
      <w:tr w:rsidR="00850530" w:rsidRPr="00D66F1D" w14:paraId="40A99AA4" w14:textId="77777777" w:rsidTr="00850530">
        <w:tc>
          <w:tcPr>
            <w:tcW w:w="0" w:type="auto"/>
          </w:tcPr>
          <w:p w14:paraId="5B3CCA67" w14:textId="5BC76FAE" w:rsidR="00850530" w:rsidRPr="00D66F1D" w:rsidRDefault="00850530" w:rsidP="00553860">
            <w:pPr>
              <w:spacing w:before="0" w:after="0"/>
              <w:rPr>
                <w:sz w:val="18"/>
                <w:lang w:eastAsia="zh-CN"/>
              </w:rPr>
            </w:pPr>
            <w:r w:rsidRPr="00D66F1D">
              <w:rPr>
                <w:sz w:val="18"/>
                <w:lang w:eastAsia="zh-CN"/>
              </w:rPr>
              <w:lastRenderedPageBreak/>
              <w:t>RAN1#111</w:t>
            </w:r>
          </w:p>
        </w:tc>
        <w:tc>
          <w:tcPr>
            <w:tcW w:w="0" w:type="auto"/>
          </w:tcPr>
          <w:p w14:paraId="361315D2" w14:textId="0D1457A8" w:rsidR="00850530" w:rsidRPr="00D66F1D" w:rsidRDefault="00850530" w:rsidP="00553860">
            <w:pPr>
              <w:spacing w:before="0" w:after="0"/>
              <w:rPr>
                <w:sz w:val="18"/>
                <w:lang w:eastAsia="zh-CN"/>
              </w:rPr>
            </w:pPr>
            <w:r w:rsidRPr="00D66F1D">
              <w:rPr>
                <w:sz w:val="18"/>
                <w:lang w:eastAsia="zh-CN"/>
              </w:rPr>
              <w:t>R1-2212963</w:t>
            </w:r>
            <w:r w:rsidRPr="00D66F1D">
              <w:rPr>
                <w:sz w:val="18"/>
                <w:lang w:eastAsia="zh-CN"/>
              </w:rPr>
              <w:tab/>
              <w:t>LS on interference modelling for duplex evolution</w:t>
            </w:r>
            <w:r w:rsidRPr="00D66F1D">
              <w:rPr>
                <w:sz w:val="18"/>
                <w:lang w:eastAsia="zh-CN"/>
              </w:rPr>
              <w:tab/>
              <w:t>RAN1, CMCC</w:t>
            </w:r>
          </w:p>
        </w:tc>
        <w:tc>
          <w:tcPr>
            <w:tcW w:w="0" w:type="auto"/>
          </w:tcPr>
          <w:p w14:paraId="1538D755" w14:textId="77777777" w:rsidR="00850530" w:rsidRPr="00D66F1D" w:rsidRDefault="00850530" w:rsidP="00553860">
            <w:pPr>
              <w:spacing w:before="0" w:after="0"/>
              <w:rPr>
                <w:sz w:val="18"/>
                <w:lang w:eastAsia="zh-CN"/>
              </w:rPr>
            </w:pPr>
          </w:p>
        </w:tc>
      </w:tr>
      <w:tr w:rsidR="00850530" w:rsidRPr="00D66F1D" w14:paraId="52FAB5DE" w14:textId="77777777" w:rsidTr="00850530">
        <w:tc>
          <w:tcPr>
            <w:tcW w:w="0" w:type="auto"/>
          </w:tcPr>
          <w:p w14:paraId="64D5A931" w14:textId="5F3A53B9" w:rsidR="00850530" w:rsidRPr="00D66F1D" w:rsidRDefault="00850530" w:rsidP="00553860">
            <w:pPr>
              <w:spacing w:before="0" w:after="0"/>
              <w:rPr>
                <w:sz w:val="18"/>
                <w:lang w:eastAsia="zh-CN"/>
              </w:rPr>
            </w:pPr>
            <w:r w:rsidRPr="00D66F1D">
              <w:rPr>
                <w:sz w:val="18"/>
                <w:lang w:eastAsia="zh-CN"/>
              </w:rPr>
              <w:t>RAN1#112</w:t>
            </w:r>
          </w:p>
        </w:tc>
        <w:tc>
          <w:tcPr>
            <w:tcW w:w="0" w:type="auto"/>
          </w:tcPr>
          <w:p w14:paraId="12BA9D97" w14:textId="5BAAD58B" w:rsidR="00850530" w:rsidRPr="00D66F1D" w:rsidRDefault="00850530" w:rsidP="00553860">
            <w:pPr>
              <w:spacing w:before="0" w:after="0"/>
              <w:rPr>
                <w:sz w:val="18"/>
                <w:lang w:eastAsia="zh-CN"/>
              </w:rPr>
            </w:pPr>
            <w:r w:rsidRPr="00D66F1D">
              <w:rPr>
                <w:sz w:val="18"/>
                <w:lang w:eastAsia="zh-CN"/>
              </w:rPr>
              <w:t>R1-2302087</w:t>
            </w:r>
            <w:r w:rsidRPr="00D66F1D">
              <w:rPr>
                <w:sz w:val="18"/>
                <w:lang w:eastAsia="zh-CN"/>
              </w:rPr>
              <w:tab/>
              <w:t>LS on interference modelling for duplex evolution</w:t>
            </w:r>
            <w:r w:rsidRPr="00D66F1D">
              <w:rPr>
                <w:sz w:val="18"/>
                <w:lang w:eastAsia="zh-CN"/>
              </w:rPr>
              <w:tab/>
              <w:t>RAN1, CMCC</w:t>
            </w:r>
          </w:p>
        </w:tc>
        <w:tc>
          <w:tcPr>
            <w:tcW w:w="0" w:type="auto"/>
          </w:tcPr>
          <w:p w14:paraId="1C3C5E4F" w14:textId="43CF2092" w:rsidR="00850530" w:rsidRPr="00D66F1D" w:rsidRDefault="00850530" w:rsidP="00553860">
            <w:pPr>
              <w:spacing w:before="0" w:after="0"/>
              <w:rPr>
                <w:sz w:val="18"/>
                <w:lang w:eastAsia="zh-CN"/>
              </w:rPr>
            </w:pPr>
            <w:r w:rsidRPr="00D66F1D">
              <w:rPr>
                <w:sz w:val="18"/>
                <w:lang w:eastAsia="zh-CN"/>
              </w:rPr>
              <w:t>R1-2300025</w:t>
            </w:r>
            <w:r w:rsidRPr="00D66F1D">
              <w:rPr>
                <w:sz w:val="18"/>
                <w:lang w:eastAsia="zh-CN"/>
              </w:rPr>
              <w:tab/>
              <w:t xml:space="preserve">LS response to RAN1 for interference modelling and Sub-band configuration </w:t>
            </w:r>
            <w:r w:rsidRPr="00D66F1D">
              <w:rPr>
                <w:i/>
                <w:color w:val="0070C0"/>
                <w:sz w:val="18"/>
                <w:lang w:eastAsia="zh-CN"/>
              </w:rPr>
              <w:t>(Reply to R1-2205543, R1-2210602, R1-2210671)</w:t>
            </w:r>
            <w:r w:rsidRPr="00D66F1D">
              <w:rPr>
                <w:sz w:val="18"/>
                <w:lang w:eastAsia="zh-CN"/>
              </w:rPr>
              <w:tab/>
              <w:t>RAN4, Samsung</w:t>
            </w:r>
          </w:p>
        </w:tc>
      </w:tr>
      <w:tr w:rsidR="00850530" w:rsidRPr="00D66F1D" w14:paraId="65F9DFB2" w14:textId="77777777" w:rsidTr="00850530">
        <w:tc>
          <w:tcPr>
            <w:tcW w:w="0" w:type="auto"/>
          </w:tcPr>
          <w:p w14:paraId="766C6804" w14:textId="65CFCCA5" w:rsidR="00850530" w:rsidRPr="00D66F1D" w:rsidRDefault="00850530" w:rsidP="00553860">
            <w:pPr>
              <w:spacing w:before="0" w:after="0"/>
              <w:rPr>
                <w:sz w:val="18"/>
                <w:lang w:eastAsia="zh-CN"/>
              </w:rPr>
            </w:pPr>
            <w:r w:rsidRPr="00D66F1D">
              <w:rPr>
                <w:sz w:val="18"/>
                <w:lang w:eastAsia="zh-CN"/>
              </w:rPr>
              <w:t>RAN1#112bis-e</w:t>
            </w:r>
          </w:p>
        </w:tc>
        <w:tc>
          <w:tcPr>
            <w:tcW w:w="0" w:type="auto"/>
          </w:tcPr>
          <w:p w14:paraId="165EA3CA" w14:textId="73C8B8F4" w:rsidR="00850530" w:rsidRPr="00D66F1D" w:rsidRDefault="00850530" w:rsidP="00553860">
            <w:pPr>
              <w:spacing w:before="0" w:after="0"/>
              <w:rPr>
                <w:sz w:val="18"/>
                <w:lang w:eastAsia="zh-CN"/>
              </w:rPr>
            </w:pPr>
          </w:p>
        </w:tc>
        <w:tc>
          <w:tcPr>
            <w:tcW w:w="0" w:type="auto"/>
          </w:tcPr>
          <w:p w14:paraId="47BE2E0F" w14:textId="6FEAD5FE" w:rsidR="00850530" w:rsidRPr="00D66F1D" w:rsidRDefault="00850530" w:rsidP="00774B16">
            <w:pPr>
              <w:spacing w:before="0" w:after="0"/>
              <w:ind w:left="90" w:hangingChars="50" w:hanging="90"/>
              <w:rPr>
                <w:sz w:val="18"/>
                <w:lang w:eastAsia="zh-CN"/>
              </w:rPr>
            </w:pPr>
            <w:r w:rsidRPr="00D66F1D">
              <w:rPr>
                <w:sz w:val="18"/>
                <w:lang w:eastAsia="zh-CN"/>
              </w:rPr>
              <w:t>R1-2302262</w:t>
            </w:r>
            <w:r w:rsidRPr="00D66F1D">
              <w:rPr>
                <w:sz w:val="18"/>
                <w:lang w:eastAsia="zh-CN"/>
              </w:rPr>
              <w:tab/>
              <w:t xml:space="preserve">Reply LS on interference modelling </w:t>
            </w:r>
            <w:r w:rsidRPr="00D66F1D">
              <w:rPr>
                <w:i/>
                <w:color w:val="0070C0"/>
                <w:sz w:val="18"/>
                <w:lang w:eastAsia="zh-CN"/>
              </w:rPr>
              <w:t>(Reply to R1-2212963)</w:t>
            </w:r>
            <w:r w:rsidRPr="00D66F1D">
              <w:rPr>
                <w:sz w:val="18"/>
                <w:lang w:eastAsia="zh-CN"/>
              </w:rPr>
              <w:tab/>
              <w:t>RAN4, CATT</w:t>
            </w:r>
          </w:p>
        </w:tc>
      </w:tr>
    </w:tbl>
    <w:p w14:paraId="028731BC" w14:textId="3EBC4DE6" w:rsidR="00B81CEE" w:rsidRPr="00A1211F" w:rsidRDefault="004A319C" w:rsidP="00B81CEE">
      <w:pPr>
        <w:rPr>
          <w:lang w:eastAsia="zh-CN"/>
        </w:rPr>
      </w:pPr>
      <w:r>
        <w:rPr>
          <w:rFonts w:hint="eastAsia"/>
          <w:lang w:eastAsia="zh-CN"/>
        </w:rPr>
        <w:t>B</w:t>
      </w:r>
      <w:r>
        <w:rPr>
          <w:lang w:eastAsia="zh-CN"/>
        </w:rPr>
        <w:t xml:space="preserve">ased on RAN4’s </w:t>
      </w:r>
      <w:r w:rsidR="00E6206C">
        <w:rPr>
          <w:lang w:eastAsia="zh-CN"/>
        </w:rPr>
        <w:t xml:space="preserve">reply </w:t>
      </w:r>
      <w:r>
        <w:rPr>
          <w:lang w:eastAsia="zh-CN"/>
        </w:rPr>
        <w:t xml:space="preserve">LS, </w:t>
      </w:r>
      <w:r w:rsidR="003B12AB">
        <w:rPr>
          <w:lang w:eastAsia="zh-CN"/>
        </w:rPr>
        <w:t xml:space="preserve">agreements on </w:t>
      </w:r>
      <w:r w:rsidR="003B12AB" w:rsidRPr="00454253">
        <w:rPr>
          <w:lang w:eastAsia="zh-CN"/>
        </w:rPr>
        <w:t>interference modelling for SBFD can be confirmed or updated.</w:t>
      </w:r>
    </w:p>
    <w:p w14:paraId="66B49F7A" w14:textId="6C0C817F" w:rsidR="00B81CEE" w:rsidRPr="000528A2" w:rsidRDefault="00444833" w:rsidP="000528A2">
      <w:pPr>
        <w:pStyle w:val="30"/>
        <w:rPr>
          <w:lang w:val="en-US" w:eastAsia="zh-CN"/>
        </w:rPr>
      </w:pPr>
      <w:r w:rsidRPr="000528A2">
        <w:rPr>
          <w:lang w:val="en-US" w:eastAsia="zh-CN"/>
        </w:rPr>
        <w:t>gNB self-interference modelling</w:t>
      </w:r>
    </w:p>
    <w:p w14:paraId="33AC4D19" w14:textId="56E854E7" w:rsidR="007B08F0" w:rsidRDefault="007B08F0" w:rsidP="007B08F0">
      <w:pPr>
        <w:tabs>
          <w:tab w:val="num" w:pos="720"/>
        </w:tabs>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CD570E">
        <w:rPr>
          <w:b/>
          <w:i/>
          <w:noProof/>
          <w:u w:val="single"/>
        </w:rPr>
        <w:t>1</w:t>
      </w:r>
      <w:r w:rsidRPr="00832362">
        <w:rPr>
          <w:b/>
          <w:i/>
          <w:u w:val="single"/>
        </w:rPr>
        <w:fldChar w:fldCharType="end"/>
      </w:r>
      <w:r w:rsidRPr="005658C9">
        <w:rPr>
          <w:rFonts w:eastAsiaTheme="minorEastAsia"/>
          <w:b/>
          <w:bCs/>
          <w:i/>
          <w:u w:val="single"/>
          <w:lang w:val="en-US" w:eastAsia="zh-CN"/>
        </w:rPr>
        <w:t xml:space="preserve">: </w:t>
      </w:r>
      <w:r>
        <w:rPr>
          <w:rFonts w:hint="eastAsia"/>
          <w:lang w:eastAsia="zh-CN"/>
        </w:rPr>
        <w:t>T</w:t>
      </w:r>
      <w:r>
        <w:rPr>
          <w:lang w:eastAsia="zh-CN"/>
        </w:rPr>
        <w:t>he following agreement</w:t>
      </w:r>
      <w:r w:rsidR="00364E92">
        <w:rPr>
          <w:lang w:eastAsia="zh-CN"/>
        </w:rPr>
        <w:t>s</w:t>
      </w:r>
      <w:r>
        <w:rPr>
          <w:lang w:eastAsia="zh-CN"/>
        </w:rPr>
        <w:t xml:space="preserve"> </w:t>
      </w:r>
      <w:r w:rsidR="00364E92" w:rsidRPr="003C283E">
        <w:rPr>
          <w:lang w:eastAsia="zh-CN"/>
        </w:rPr>
        <w:t xml:space="preserve">related to the modelling of </w:t>
      </w:r>
      <w:r w:rsidR="007F67C9" w:rsidRPr="007F67C9">
        <w:rPr>
          <w:lang w:eastAsia="zh-CN"/>
        </w:rPr>
        <w:t>gNB self-interference</w:t>
      </w:r>
      <w:r w:rsidR="00364E92">
        <w:rPr>
          <w:lang w:eastAsia="zh-CN"/>
        </w:rPr>
        <w:t xml:space="preserve"> </w:t>
      </w:r>
      <w:r>
        <w:rPr>
          <w:lang w:eastAsia="zh-CN"/>
        </w:rPr>
        <w:t>w</w:t>
      </w:r>
      <w:r w:rsidR="007F67C9">
        <w:rPr>
          <w:lang w:eastAsia="zh-CN"/>
        </w:rPr>
        <w:t>ere</w:t>
      </w:r>
      <w:r>
        <w:rPr>
          <w:lang w:eastAsia="zh-CN"/>
        </w:rPr>
        <w:t xml:space="preserve"> confirmed by RAN4 according to </w:t>
      </w:r>
      <w:r w:rsidRPr="007073BC">
        <w:rPr>
          <w:lang w:eastAsia="zh-CN"/>
        </w:rPr>
        <w:t>R1-2300025</w:t>
      </w:r>
      <w:r>
        <w:rPr>
          <w:lang w:eastAsia="zh-CN"/>
        </w:rPr>
        <w:t>.</w:t>
      </w:r>
    </w:p>
    <w:tbl>
      <w:tblPr>
        <w:tblStyle w:val="afa"/>
        <w:tblW w:w="0" w:type="auto"/>
        <w:tblLook w:val="04A0" w:firstRow="1" w:lastRow="0" w:firstColumn="1" w:lastColumn="0" w:noHBand="0" w:noVBand="1"/>
      </w:tblPr>
      <w:tblGrid>
        <w:gridCol w:w="9629"/>
      </w:tblGrid>
      <w:tr w:rsidR="00B802A3" w14:paraId="25E79B24" w14:textId="77777777" w:rsidTr="00B802A3">
        <w:tc>
          <w:tcPr>
            <w:tcW w:w="9629" w:type="dxa"/>
          </w:tcPr>
          <w:p w14:paraId="5487E7FA" w14:textId="238B1FBF" w:rsidR="007073BC" w:rsidRDefault="007073BC" w:rsidP="00917530">
            <w:pPr>
              <w:spacing w:before="0" w:after="0"/>
              <w:rPr>
                <w:lang w:eastAsia="zh-CN"/>
              </w:rPr>
            </w:pPr>
            <w:r>
              <w:rPr>
                <w:lang w:eastAsia="zh-CN"/>
              </w:rPr>
              <w:t>[</w:t>
            </w:r>
            <w:r w:rsidRPr="007C0D68">
              <w:rPr>
                <w:lang w:eastAsia="zh-CN"/>
              </w:rPr>
              <w:t>RAN1#110b</w:t>
            </w:r>
            <w:r>
              <w:rPr>
                <w:lang w:eastAsia="zh-CN"/>
              </w:rPr>
              <w:t>]</w:t>
            </w:r>
          </w:p>
          <w:p w14:paraId="56613B13" w14:textId="5797E231" w:rsidR="00142295" w:rsidRPr="00114ECF" w:rsidRDefault="00142295" w:rsidP="00917530">
            <w:pPr>
              <w:spacing w:before="0" w:after="0"/>
              <w:rPr>
                <w:b/>
                <w:bCs/>
                <w:highlight w:val="green"/>
                <w:lang w:eastAsia="ko-KR"/>
              </w:rPr>
            </w:pPr>
            <w:r w:rsidRPr="00114ECF">
              <w:rPr>
                <w:b/>
                <w:bCs/>
                <w:highlight w:val="green"/>
                <w:lang w:eastAsia="ko-KR"/>
              </w:rPr>
              <w:t>Agreement</w:t>
            </w:r>
          </w:p>
          <w:p w14:paraId="6B2419B9" w14:textId="77777777" w:rsidR="00142295" w:rsidRPr="00114ECF" w:rsidRDefault="00142295" w:rsidP="00917530">
            <w:pPr>
              <w:spacing w:before="0" w:after="0"/>
            </w:pPr>
            <w:r w:rsidRPr="00114ECF">
              <w:t xml:space="preserve">For SLS of SBFD in RAN1, candidate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at least can be determined based on the assumption that UL receiver sensitivity degradation due to self-interference is 1dB.</w:t>
            </w:r>
          </w:p>
          <w:p w14:paraId="62FBB588" w14:textId="77777777" w:rsidR="00142295" w:rsidRPr="00114ECF" w:rsidRDefault="00142295" w:rsidP="00F703D2">
            <w:pPr>
              <w:pStyle w:val="aff2"/>
              <w:numPr>
                <w:ilvl w:val="0"/>
                <w:numId w:val="32"/>
              </w:numPr>
              <w:spacing w:before="0"/>
              <w:ind w:leftChars="0"/>
            </w:pPr>
            <w:r w:rsidRPr="00114ECF">
              <w:t>FFS: UL receiver sensitivity degradation due to self-interference is 0.8dB and 0.1dB</w:t>
            </w:r>
          </w:p>
          <w:p w14:paraId="6D700ED3" w14:textId="77777777" w:rsidR="00142295" w:rsidRPr="00114ECF" w:rsidRDefault="00142295" w:rsidP="00F703D2">
            <w:pPr>
              <w:pStyle w:val="aff2"/>
              <w:numPr>
                <w:ilvl w:val="0"/>
                <w:numId w:val="32"/>
              </w:numPr>
              <w:spacing w:before="0"/>
              <w:ind w:leftChars="0"/>
            </w:pPr>
            <w:r w:rsidRPr="00114ECF">
              <w:rPr>
                <w:bCs/>
              </w:rPr>
              <w:t xml:space="preserve">The value of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can be calculated based on </w:t>
            </w:r>
            <w:r w:rsidRPr="00114ECF">
              <w:rPr>
                <w:bCs/>
              </w:rPr>
              <w:t xml:space="preserve">the UL receiver sensitivity degradation, </w:t>
            </w:r>
            <w:r w:rsidRPr="00114ECF">
              <w:t>noise floor of UL subband and</w:t>
            </w:r>
            <w:r w:rsidRPr="00114ECF">
              <w:rPr>
                <w:bCs/>
              </w:rPr>
              <w:t xml:space="preserve"> maximum gNB </w:t>
            </w:r>
            <w:r w:rsidRPr="00114ECF">
              <w:t>DL Tx Power as below</w:t>
            </w:r>
          </w:p>
          <w:p w14:paraId="7EF5AE7B" w14:textId="77777777" w:rsidR="00142295" w:rsidRPr="00114ECF" w:rsidRDefault="00CA1C4D" w:rsidP="00F703D2">
            <w:pPr>
              <w:pStyle w:val="aff2"/>
              <w:numPr>
                <w:ilvl w:val="1"/>
                <w:numId w:val="32"/>
              </w:numPr>
              <w:spacing w:before="0"/>
              <w:ind w:leftChars="0"/>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oMath>
          </w:p>
          <w:p w14:paraId="3233B260" w14:textId="77777777" w:rsidR="00142295" w:rsidRPr="00114ECF" w:rsidRDefault="00142295" w:rsidP="00F703D2">
            <w:pPr>
              <w:pStyle w:val="aff2"/>
              <w:numPr>
                <w:ilvl w:val="2"/>
                <w:numId w:val="32"/>
              </w:numPr>
              <w:spacing w:before="0"/>
              <w:ind w:leftChars="0"/>
            </w:pPr>
            <w:r w:rsidRPr="00114ECF">
              <w:t xml:space="preserve">For example, for sensitivity </w:t>
            </w:r>
            <w:r w:rsidRPr="00114ECF">
              <w:rPr>
                <w:bCs/>
              </w:rPr>
              <w:t>degradation</w:t>
            </w:r>
            <w:r w:rsidRPr="00114ECF">
              <w:t xml:space="preserve"> of 1dB, </w: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Pr="00114ECF">
              <w:t xml:space="preserve"> can be computed based on </w:t>
            </w:r>
            <m:oMath>
              <m:r>
                <m:rPr>
                  <m:sty m:val="p"/>
                </m:rPr>
                <w:rPr>
                  <w:rFonts w:ascii="Cambria Math" w:hAnsi="Cambria Math"/>
                </w:rPr>
                <m:t>10*log10</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rsidRPr="00114ECF">
              <w:t xml:space="preserve">, where N is the noise floor over the UL subband given by </w:t>
            </w:r>
            <m:oMath>
              <m:r>
                <m:rPr>
                  <m:sty m:val="p"/>
                </m:rPr>
                <w:rPr>
                  <w:rFonts w:ascii="Cambria Math" w:hAnsi="Cambria Math"/>
                </w:rPr>
                <m:t>N(dB)=-174 + 10*log10 (20e6) + 5 = -96 dBm</m:t>
              </m:r>
            </m:oMath>
            <w:r w:rsidRPr="00114ECF">
              <w:t>, assuming 20MHz UL subband and 5dB noise figure.</w:t>
            </w:r>
          </w:p>
          <w:p w14:paraId="044ED2F0" w14:textId="77777777" w:rsidR="00142295" w:rsidRPr="00114ECF" w:rsidRDefault="00142295" w:rsidP="00F703D2">
            <w:pPr>
              <w:pStyle w:val="aff2"/>
              <w:numPr>
                <w:ilvl w:val="0"/>
                <w:numId w:val="32"/>
              </w:numPr>
              <w:spacing w:before="0"/>
              <w:ind w:leftChars="0"/>
            </w:pPr>
            <w:r w:rsidRPr="00114ECF">
              <w:rPr>
                <w:rFonts w:hint="eastAsia"/>
              </w:rPr>
              <w:t>N</w:t>
            </w:r>
            <w:r w:rsidRPr="00114ECF">
              <w:t xml:space="preserve">ote: the feasibility of the determined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iCs/>
              </w:rPr>
              <w:t xml:space="preserve"> </w:t>
            </w:r>
            <w:r w:rsidRPr="00114ECF">
              <w:rPr>
                <w:iCs/>
              </w:rPr>
              <w:t>values can be discussed separately</w:t>
            </w:r>
          </w:p>
          <w:p w14:paraId="5EFEEE4B" w14:textId="77777777" w:rsidR="00142295" w:rsidRPr="00817FA9" w:rsidRDefault="00142295" w:rsidP="00F703D2">
            <w:pPr>
              <w:pStyle w:val="aff2"/>
              <w:numPr>
                <w:ilvl w:val="0"/>
                <w:numId w:val="32"/>
              </w:numPr>
              <w:spacing w:before="0"/>
              <w:ind w:leftChars="0"/>
            </w:pPr>
            <w:r w:rsidRPr="00114ECF">
              <w:rPr>
                <w:iCs/>
              </w:rPr>
              <w:t>Companies shall report</w:t>
            </w:r>
            <w:r w:rsidRPr="00817FA9">
              <w:rPr>
                <w:iCs/>
              </w:rPr>
              <w:t xml:space="preserve"> what values of the individual components are assumed in order to achieve the </w:t>
            </w:r>
            <w:proofErr w:type="spellStart"/>
            <w:r w:rsidRPr="00817FA9">
              <w:rPr>
                <w:iCs/>
              </w:rPr>
              <w:t>alpha_SI</w:t>
            </w:r>
            <w:proofErr w:type="spellEnd"/>
            <w:r w:rsidRPr="00817FA9">
              <w:rPr>
                <w:iCs/>
              </w:rPr>
              <w:t xml:space="preserve"> value corresponding to 1 dB </w:t>
            </w:r>
            <w:proofErr w:type="spellStart"/>
            <w:r w:rsidRPr="00817FA9">
              <w:rPr>
                <w:iCs/>
              </w:rPr>
              <w:t>desense</w:t>
            </w:r>
            <w:proofErr w:type="spellEnd"/>
          </w:p>
          <w:p w14:paraId="75089A6B" w14:textId="77777777" w:rsidR="00142295" w:rsidRPr="00817FA9" w:rsidRDefault="00142295" w:rsidP="00F703D2">
            <w:pPr>
              <w:pStyle w:val="aff2"/>
              <w:numPr>
                <w:ilvl w:val="0"/>
                <w:numId w:val="32"/>
              </w:numPr>
              <w:spacing w:before="0"/>
              <w:ind w:leftChars="0"/>
            </w:pPr>
            <w:r w:rsidRPr="00817FA9">
              <w:rPr>
                <w:rFonts w:hint="eastAsia"/>
                <w:iCs/>
              </w:rPr>
              <w:t>O</w:t>
            </w:r>
            <w:r w:rsidRPr="00817FA9">
              <w:rPr>
                <w:iCs/>
              </w:rPr>
              <w:t xml:space="preserve">ther approaches of determining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817FA9">
              <w:rPr>
                <w:iCs/>
              </w:rPr>
              <w:t xml:space="preserve"> are not precluded and can be used and reported by companies.</w:t>
            </w:r>
          </w:p>
          <w:p w14:paraId="6618FFA4" w14:textId="77777777" w:rsidR="00142295" w:rsidRPr="00817FA9" w:rsidRDefault="00142295" w:rsidP="00917530">
            <w:pPr>
              <w:pStyle w:val="aff2"/>
              <w:spacing w:before="0"/>
              <w:ind w:left="2240"/>
              <w:rPr>
                <w:bCs/>
              </w:rPr>
            </w:pPr>
            <w:r w:rsidRPr="00817FA9">
              <w:rPr>
                <w:rFonts w:hint="eastAsia"/>
              </w:rPr>
              <w:t>S</w:t>
            </w:r>
            <w:r w:rsidRPr="00817FA9">
              <w:t xml:space="preserve">end LS to RAN4 to confirm RAN1’s </w:t>
            </w:r>
            <w:r w:rsidRPr="00817FA9">
              <w:rPr>
                <w:iCs/>
              </w:rPr>
              <w:t>understanding.</w:t>
            </w:r>
          </w:p>
          <w:p w14:paraId="4FC1BC4A" w14:textId="77777777" w:rsidR="00142295" w:rsidRDefault="00142295" w:rsidP="00917530">
            <w:pPr>
              <w:spacing w:before="0" w:after="0"/>
              <w:rPr>
                <w:lang w:eastAsia="zh-CN"/>
              </w:rPr>
            </w:pPr>
          </w:p>
          <w:p w14:paraId="41376E26" w14:textId="044714A5" w:rsidR="00B802A3" w:rsidRPr="003D5061" w:rsidRDefault="00B802A3" w:rsidP="00917530">
            <w:pPr>
              <w:spacing w:before="0" w:after="0"/>
              <w:rPr>
                <w:b/>
                <w:bCs/>
                <w:highlight w:val="green"/>
                <w:lang w:eastAsia="ko-KR"/>
              </w:rPr>
            </w:pPr>
            <w:r>
              <w:rPr>
                <w:b/>
                <w:bCs/>
                <w:highlight w:val="green"/>
                <w:lang w:eastAsia="ko-KR"/>
              </w:rPr>
              <w:t>Agreement</w:t>
            </w:r>
          </w:p>
          <w:p w14:paraId="068978E2" w14:textId="77777777" w:rsidR="00B802A3" w:rsidRPr="00114ECF" w:rsidRDefault="00B802A3" w:rsidP="00917530">
            <w:pPr>
              <w:spacing w:before="0" w:after="0"/>
            </w:pPr>
            <w:r w:rsidRPr="00114ECF">
              <w:t xml:space="preserve">RAN1 assumes frequency isolation value in the overall RSI value ranges provided by RAN4 </w:t>
            </w:r>
            <w:proofErr w:type="gramStart"/>
            <w:r w:rsidRPr="00114ECF">
              <w:t>is based on the assumption</w:t>
            </w:r>
            <w:proofErr w:type="gramEnd"/>
            <w:r w:rsidRPr="00114ECF">
              <w:t xml:space="preserve"> of SBFD subband configuration with {DUD=40MHz:20MHz:40MHz} at least for FR1 and all the DL </w:t>
            </w:r>
            <w:proofErr w:type="spellStart"/>
            <w:r w:rsidRPr="00114ECF">
              <w:t>RBs</w:t>
            </w:r>
            <w:proofErr w:type="spellEnd"/>
            <w:r w:rsidRPr="00114ECF">
              <w:t xml:space="preserve"> in the DL subbands are allocated with maximum gNB DL Tx Power.</w:t>
            </w:r>
          </w:p>
          <w:p w14:paraId="62EF17BE" w14:textId="77777777" w:rsidR="00B802A3" w:rsidRPr="00114ECF" w:rsidRDefault="00B802A3" w:rsidP="00F703D2">
            <w:pPr>
              <w:pStyle w:val="aff2"/>
              <w:numPr>
                <w:ilvl w:val="0"/>
                <w:numId w:val="42"/>
              </w:numPr>
              <w:spacing w:before="0"/>
              <w:ind w:leftChars="0"/>
            </w:pPr>
            <w:r w:rsidRPr="00114ECF">
              <w:t xml:space="preserve">For SLS of SBFD in RAN1, the RSI is modelled as frequency flat within the UL subband. </w:t>
            </w:r>
          </w:p>
          <w:p w14:paraId="096EC338" w14:textId="77777777" w:rsidR="00B802A3" w:rsidRPr="00114ECF" w:rsidRDefault="00B802A3" w:rsidP="00F703D2">
            <w:pPr>
              <w:pStyle w:val="aff2"/>
              <w:numPr>
                <w:ilvl w:val="0"/>
                <w:numId w:val="42"/>
              </w:numPr>
              <w:spacing w:before="0"/>
              <w:ind w:leftChars="0"/>
            </w:pPr>
            <w:r w:rsidRPr="00114ECF">
              <w:t xml:space="preserve">Using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r>
                <w:rPr>
                  <w:rFonts w:ascii="Cambria Math" w:hAnsi="Cambria Math"/>
                </w:rPr>
                <m:t xml:space="preserve"> </m:t>
              </m:r>
            </m:oMath>
            <w:r w:rsidRPr="00114ECF">
              <w:rPr>
                <w:rFonts w:hint="eastAsia"/>
                <w:iCs/>
              </w:rPr>
              <w:t>t</w:t>
            </w:r>
            <w:r w:rsidRPr="00114ECF">
              <w:rPr>
                <w:iCs/>
              </w:rPr>
              <w:t xml:space="preserve">o denote the overall RSI value </w:t>
            </w:r>
            <w:r w:rsidRPr="00114ECF">
              <w:t>provided by RAN4</w:t>
            </w:r>
            <w:r w:rsidRPr="00114ECF">
              <w:rPr>
                <w:iCs/>
              </w:rPr>
              <w:t>, RAN1 makes the following assumption</w:t>
            </w:r>
          </w:p>
          <w:p w14:paraId="79440419" w14:textId="77777777" w:rsidR="00B802A3" w:rsidRPr="00114ECF" w:rsidRDefault="00CA1C4D" w:rsidP="00F703D2">
            <w:pPr>
              <w:pStyle w:val="aff2"/>
              <w:numPr>
                <w:ilvl w:val="1"/>
                <w:numId w:val="42"/>
              </w:numPr>
              <w:spacing w:before="0"/>
              <w:ind w:leftChars="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415E1B3C" w14:textId="77777777" w:rsidR="00B802A3" w:rsidRPr="00114ECF" w:rsidRDefault="00CA1C4D" w:rsidP="00F703D2">
            <w:pPr>
              <w:pStyle w:val="aff2"/>
              <w:numPr>
                <w:ilvl w:val="2"/>
                <w:numId w:val="42"/>
              </w:numPr>
              <w:spacing w:before="0"/>
              <w:ind w:leftChars="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B802A3" w:rsidRPr="00114ECF">
              <w:rPr>
                <w:rFonts w:hint="eastAsia"/>
              </w:rPr>
              <w:t xml:space="preserve"> </w:t>
            </w:r>
            <w:r w:rsidR="00B802A3" w:rsidRPr="00114ECF">
              <w:t>is the residual self-interference</w:t>
            </w:r>
            <w:r w:rsidR="00B802A3" w:rsidRPr="00114ECF">
              <w:rPr>
                <w:iCs/>
              </w:rPr>
              <w:t xml:space="preserve"> power </w:t>
            </w:r>
            <w:r w:rsidR="00B802A3" w:rsidRPr="00114ECF">
              <w:t xml:space="preserve">on the UL subband when all the DL </w:t>
            </w:r>
            <w:proofErr w:type="spellStart"/>
            <w:r w:rsidR="00B802A3" w:rsidRPr="00114ECF">
              <w:t>RBs</w:t>
            </w:r>
            <w:proofErr w:type="spellEnd"/>
            <w:r w:rsidR="00B802A3" w:rsidRPr="00114ECF">
              <w:t xml:space="preserve"> in the DL subbands are allocated with maximum gNB DL Tx Power</w:t>
            </w:r>
            <w:r w:rsidR="00B802A3" w:rsidRPr="00114ECF">
              <w:rPr>
                <w:iCs/>
              </w:rPr>
              <w:t xml:space="preserve"> </w:t>
            </w:r>
            <w:r w:rsidR="00B802A3" w:rsidRPr="00114ECF">
              <w:t>(in linear scale).</w:t>
            </w:r>
          </w:p>
          <w:p w14:paraId="524792DB" w14:textId="77777777" w:rsidR="00B802A3" w:rsidRPr="00114ECF" w:rsidRDefault="00CA1C4D" w:rsidP="00F703D2">
            <w:pPr>
              <w:pStyle w:val="aff2"/>
              <w:numPr>
                <w:ilvl w:val="2"/>
                <w:numId w:val="42"/>
              </w:numPr>
              <w:spacing w:before="0"/>
              <w:ind w:leftChars="0"/>
            </w:pP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B802A3" w:rsidRPr="00114ECF">
              <w:rPr>
                <w:rFonts w:hint="eastAsia"/>
              </w:rPr>
              <w:t xml:space="preserve"> </w:t>
            </w:r>
            <w:r w:rsidR="00B802A3" w:rsidRPr="00114ECF">
              <w:t xml:space="preserve">is the </w:t>
            </w:r>
            <w:r w:rsidR="00B802A3" w:rsidRPr="00114ECF">
              <w:rPr>
                <w:bCs/>
              </w:rPr>
              <w:t xml:space="preserve">maximum gNB </w:t>
            </w:r>
            <w:r w:rsidR="00B802A3" w:rsidRPr="00114ECF">
              <w:t>DL Tx Power on the two DL subbands (in linear scale).</w:t>
            </w:r>
          </w:p>
          <w:p w14:paraId="1ED9AF08" w14:textId="77777777" w:rsidR="00B802A3" w:rsidRPr="00114ECF" w:rsidRDefault="00CA1C4D" w:rsidP="00F703D2">
            <w:pPr>
              <w:pStyle w:val="aff2"/>
              <w:numPr>
                <w:ilvl w:val="2"/>
                <w:numId w:val="42"/>
              </w:numPr>
              <w:spacing w:before="0"/>
              <w:ind w:leftChars="0"/>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802A3" w:rsidRPr="00114ECF">
              <w:t xml:space="preserve"> is the total number of DL RBs in the DL </w:t>
            </w:r>
            <w:proofErr w:type="gramStart"/>
            <w:r w:rsidR="00B802A3" w:rsidRPr="00114ECF">
              <w:t>subbands.</w:t>
            </w:r>
            <w:proofErr w:type="gramEnd"/>
          </w:p>
          <w:p w14:paraId="201C86B9" w14:textId="77777777" w:rsidR="00B802A3" w:rsidRPr="00817FA9" w:rsidRDefault="00CA1C4D" w:rsidP="00F703D2">
            <w:pPr>
              <w:pStyle w:val="aff2"/>
              <w:numPr>
                <w:ilvl w:val="2"/>
                <w:numId w:val="42"/>
              </w:numPr>
              <w:spacing w:before="0"/>
              <w:ind w:leftChars="0"/>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oMath>
            <w:r w:rsidR="00B802A3" w:rsidRPr="00114ECF">
              <w:t xml:space="preserve"> is t</w:t>
            </w:r>
            <w:r w:rsidR="00B802A3" w:rsidRPr="00817FA9">
              <w:t xml:space="preserve">he total number of UL </w:t>
            </w:r>
            <w:proofErr w:type="spellStart"/>
            <w:r w:rsidR="00B802A3" w:rsidRPr="00817FA9">
              <w:t>RBs</w:t>
            </w:r>
            <w:proofErr w:type="spellEnd"/>
            <w:r w:rsidR="00B802A3" w:rsidRPr="00817FA9">
              <w:t xml:space="preserve"> in the UL </w:t>
            </w:r>
            <w:proofErr w:type="gramStart"/>
            <w:r w:rsidR="00B802A3" w:rsidRPr="00817FA9">
              <w:t>subband.</w:t>
            </w:r>
            <w:proofErr w:type="gramEnd"/>
          </w:p>
          <w:p w14:paraId="01691F42" w14:textId="77777777" w:rsidR="00B802A3" w:rsidRPr="00817FA9" w:rsidRDefault="00B802A3" w:rsidP="00F703D2">
            <w:pPr>
              <w:pStyle w:val="aff2"/>
              <w:numPr>
                <w:ilvl w:val="2"/>
                <w:numId w:val="42"/>
              </w:numPr>
              <w:spacing w:before="0"/>
              <w:ind w:leftChars="0"/>
            </w:pPr>
            <w:r w:rsidRPr="00817FA9">
              <w:rPr>
                <w:rFonts w:hint="eastAsia"/>
              </w:rPr>
              <w:t>N</w:t>
            </w:r>
            <w:r w:rsidRPr="00817FA9">
              <w:t xml:space="preserve">ote: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817FA9">
              <w:rPr>
                <w:rFonts w:hint="eastAsia"/>
                <w:iCs/>
              </w:rPr>
              <w:t xml:space="preserve"> </w:t>
            </w:r>
            <w:r w:rsidRPr="00817FA9">
              <w:rPr>
                <w:iCs/>
              </w:rPr>
              <w:t>is in linear scale</w:t>
            </w:r>
          </w:p>
          <w:p w14:paraId="38E0D55C" w14:textId="77777777" w:rsidR="00B802A3" w:rsidRPr="00817FA9" w:rsidRDefault="00B802A3" w:rsidP="00F703D2">
            <w:pPr>
              <w:pStyle w:val="aff2"/>
              <w:numPr>
                <w:ilvl w:val="0"/>
                <w:numId w:val="42"/>
              </w:numPr>
              <w:spacing w:before="0"/>
              <w:ind w:leftChars="0"/>
            </w:pPr>
            <w:r w:rsidRPr="00817FA9">
              <w:rPr>
                <w:rFonts w:hint="eastAsia"/>
              </w:rPr>
              <w:t>R</w:t>
            </w:r>
            <w:r w:rsidRPr="00817FA9">
              <w:t xml:space="preserve">AN1 further makes a simple assumption that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oMath>
            <w:r w:rsidRPr="00817FA9">
              <w:rPr>
                <w:rFonts w:hint="eastAsia"/>
              </w:rPr>
              <w:t xml:space="preserve"> </w:t>
            </w:r>
            <w:r w:rsidRPr="00817FA9">
              <w:t xml:space="preserve">doesn’t change when DL </w:t>
            </w:r>
            <w:proofErr w:type="spellStart"/>
            <w:r w:rsidRPr="00817FA9">
              <w:t>RBs</w:t>
            </w:r>
            <w:proofErr w:type="spellEnd"/>
            <w:r w:rsidRPr="00817FA9">
              <w:t xml:space="preserve"> are not fully allocated for DL transmission, and the residual self-interference power on one UL RB when DL </w:t>
            </w:r>
            <w:proofErr w:type="spellStart"/>
            <w:r w:rsidRPr="00817FA9">
              <w:t>RBs</w:t>
            </w:r>
            <w:proofErr w:type="spellEnd"/>
            <w:r w:rsidRPr="00817FA9">
              <w:t xml:space="preserve"> are not fully allocated for DL transmission is computed by</w:t>
            </w:r>
          </w:p>
          <w:p w14:paraId="2465EE9C" w14:textId="77777777" w:rsidR="00B802A3" w:rsidRPr="00817FA9" w:rsidRDefault="00CA1C4D" w:rsidP="00F703D2">
            <w:pPr>
              <w:pStyle w:val="aff2"/>
              <w:numPr>
                <w:ilvl w:val="1"/>
                <w:numId w:val="42"/>
              </w:numPr>
              <w:spacing w:before="0"/>
              <w:ind w:leftChars="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757FA0D9" w14:textId="77777777" w:rsidR="00B802A3" w:rsidRPr="00817FA9" w:rsidRDefault="00CA1C4D" w:rsidP="00F703D2">
            <w:pPr>
              <w:pStyle w:val="aff2"/>
              <w:numPr>
                <w:ilvl w:val="2"/>
                <w:numId w:val="42"/>
              </w:numPr>
              <w:spacing w:before="0"/>
              <w:ind w:leftChars="0"/>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B802A3" w:rsidRPr="00817FA9">
              <w:rPr>
                <w:rFonts w:hint="eastAsia"/>
                <w:iCs/>
              </w:rPr>
              <w:t xml:space="preserve"> </w:t>
            </w:r>
            <w:r w:rsidR="00B802A3" w:rsidRPr="00817FA9">
              <w:t xml:space="preserve">is DL transmission power of gNB per </w:t>
            </w:r>
            <w:proofErr w:type="gramStart"/>
            <w:r w:rsidR="00B802A3" w:rsidRPr="00817FA9">
              <w:t>RB,</w:t>
            </w:r>
            <w:proofErr w:type="gramEnd"/>
            <w:r w:rsidR="00B802A3" w:rsidRPr="00817FA9">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B802A3" w:rsidRPr="00817FA9">
              <w:rPr>
                <w:rFonts w:hint="eastAsia"/>
                <w:iCs/>
              </w:rPr>
              <w:t xml:space="preserve"> </w:t>
            </w:r>
          </w:p>
          <w:p w14:paraId="3C4A9E4B" w14:textId="77777777" w:rsidR="00B802A3" w:rsidRPr="00817FA9" w:rsidRDefault="00CA1C4D" w:rsidP="00F703D2">
            <w:pPr>
              <w:pStyle w:val="aff2"/>
              <w:numPr>
                <w:ilvl w:val="2"/>
                <w:numId w:val="42"/>
              </w:numPr>
              <w:spacing w:before="0"/>
              <w:ind w:leftChars="0"/>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oMath>
            <w:r w:rsidR="00B802A3" w:rsidRPr="00817FA9">
              <w:t xml:space="preserve"> is the number of DL </w:t>
            </w:r>
            <w:proofErr w:type="spellStart"/>
            <w:r w:rsidR="00B802A3" w:rsidRPr="00817FA9">
              <w:t>RBs</w:t>
            </w:r>
            <w:proofErr w:type="spellEnd"/>
            <w:r w:rsidR="00B802A3" w:rsidRPr="00817FA9">
              <w:t xml:space="preserve"> allocated for DL transmission.</w:t>
            </w:r>
          </w:p>
          <w:p w14:paraId="15A767A9" w14:textId="77777777" w:rsidR="00B802A3" w:rsidRPr="00817FA9" w:rsidRDefault="00B802A3" w:rsidP="00F703D2">
            <w:pPr>
              <w:pStyle w:val="aff2"/>
              <w:numPr>
                <w:ilvl w:val="0"/>
                <w:numId w:val="42"/>
              </w:numPr>
              <w:spacing w:before="0"/>
              <w:ind w:leftChars="0"/>
            </w:pPr>
            <w:r w:rsidRPr="00817FA9">
              <w:rPr>
                <w:rFonts w:hint="eastAsia"/>
              </w:rPr>
              <w:t>S</w:t>
            </w:r>
            <w:r w:rsidRPr="00817FA9">
              <w:t xml:space="preserve">end LS to RAN4 to confirm RAN1’s </w:t>
            </w:r>
            <w:r w:rsidRPr="00817FA9">
              <w:rPr>
                <w:iCs/>
              </w:rPr>
              <w:t>assumptions</w:t>
            </w:r>
            <w:r w:rsidRPr="00817FA9">
              <w:t xml:space="preserve"> and the subband configuration assumed for FR1/FR2</w:t>
            </w:r>
          </w:p>
          <w:p w14:paraId="534C01A3" w14:textId="4CC84515" w:rsidR="00B802A3" w:rsidRPr="00B802A3" w:rsidRDefault="00B802A3" w:rsidP="00F703D2">
            <w:pPr>
              <w:pStyle w:val="aff2"/>
              <w:numPr>
                <w:ilvl w:val="1"/>
                <w:numId w:val="42"/>
              </w:numPr>
              <w:spacing w:before="0"/>
              <w:ind w:leftChars="0"/>
              <w:rPr>
                <w:color w:val="FF0000"/>
              </w:rPr>
            </w:pPr>
            <w:r w:rsidRPr="00817FA9">
              <w:t>Also ask RAN4 if the above is applicable to other subband configurations</w:t>
            </w:r>
          </w:p>
        </w:tc>
      </w:tr>
    </w:tbl>
    <w:p w14:paraId="52C5F063" w14:textId="11CDF0C7" w:rsidR="00E31EB0" w:rsidRDefault="00642892" w:rsidP="005A1779">
      <w:pPr>
        <w:rPr>
          <w:rFonts w:eastAsiaTheme="minorEastAsia"/>
          <w:lang w:eastAsia="zh-CN"/>
        </w:rPr>
      </w:pPr>
      <w:r>
        <w:rPr>
          <w:rFonts w:eastAsiaTheme="minorEastAsia"/>
          <w:lang w:eastAsia="zh-CN"/>
        </w:rPr>
        <w:lastRenderedPageBreak/>
        <w:t>R</w:t>
      </w:r>
      <w:r>
        <w:rPr>
          <w:rFonts w:eastAsiaTheme="minorEastAsia" w:hint="eastAsia"/>
          <w:lang w:eastAsia="zh-CN"/>
        </w:rPr>
        <w:t>egard</w:t>
      </w:r>
      <w:r>
        <w:rPr>
          <w:rFonts w:eastAsiaTheme="minorEastAsia"/>
          <w:lang w:eastAsia="zh-CN"/>
        </w:rPr>
        <w:t xml:space="preserve">ing the </w:t>
      </w:r>
      <w:r w:rsidR="003B3E14">
        <w:rPr>
          <w:rFonts w:eastAsiaTheme="minorEastAsia"/>
          <w:lang w:eastAsia="zh-CN"/>
        </w:rPr>
        <w:t>c</w:t>
      </w:r>
      <w:r w:rsidR="003B3E14" w:rsidRPr="003B3E14">
        <w:rPr>
          <w:rFonts w:eastAsiaTheme="minorEastAsia"/>
          <w:lang w:eastAsia="zh-CN"/>
        </w:rPr>
        <w:t xml:space="preserve">andidate values for </w:t>
      </w:r>
      <m:oMath>
        <m:sSubSup>
          <m:sSubSupPr>
            <m:ctrlPr>
              <w:rPr>
                <w:rFonts w:ascii="Cambria Math" w:eastAsiaTheme="minorEastAsia" w:hAnsi="Cambria Math"/>
                <w:i/>
                <w:iCs/>
                <w:lang w:eastAsia="zh-CN"/>
              </w:rPr>
            </m:ctrlPr>
          </m:sSubSupPr>
          <m:e>
            <m:r>
              <m:rPr>
                <m:sty m:val="p"/>
              </m:rPr>
              <w:rPr>
                <w:rFonts w:ascii="Cambria Math" w:eastAsiaTheme="minorEastAsia" w:hAnsi="Cambria Math"/>
                <w:lang w:eastAsia="zh-CN"/>
              </w:rPr>
              <m:t>α</m:t>
            </m:r>
          </m:e>
          <m:sub>
            <m:r>
              <m:rPr>
                <m:sty m:val="p"/>
              </m:rPr>
              <w:rPr>
                <w:rFonts w:ascii="Cambria Math" w:eastAsiaTheme="minorEastAsia" w:hAnsi="Cambria Math"/>
                <w:lang w:eastAsia="zh-CN"/>
              </w:rPr>
              <m:t>SI</m:t>
            </m:r>
          </m:sub>
          <m:sup/>
        </m:sSubSup>
      </m:oMath>
      <w:r w:rsidR="005C3CF7">
        <w:rPr>
          <w:rFonts w:eastAsiaTheme="minorEastAsia"/>
          <w:iCs/>
          <w:lang w:eastAsia="zh-CN"/>
        </w:rPr>
        <w:t>,</w:t>
      </w:r>
    </w:p>
    <w:p w14:paraId="46B61DA5" w14:textId="08CB53D4" w:rsidR="00977E73" w:rsidRDefault="0010760D" w:rsidP="00977E73">
      <w:pPr>
        <w:pStyle w:val="aff2"/>
        <w:widowControl w:val="0"/>
        <w:numPr>
          <w:ilvl w:val="0"/>
          <w:numId w:val="12"/>
        </w:numPr>
        <w:spacing w:before="0"/>
        <w:ind w:leftChars="0"/>
        <w:jc w:val="both"/>
        <w:rPr>
          <w:rFonts w:eastAsiaTheme="minorEastAsia"/>
          <w:lang w:eastAsia="zh-CN"/>
        </w:rPr>
      </w:pPr>
      <w:r>
        <w:rPr>
          <w:rFonts w:eastAsiaTheme="minorEastAsia"/>
          <w:lang w:eastAsia="zh-CN"/>
        </w:rPr>
        <w:t xml:space="preserve">For BS </w:t>
      </w:r>
      <w:r w:rsidRPr="00BF22AF">
        <w:rPr>
          <w:rFonts w:eastAsiaTheme="minorEastAsia"/>
          <w:lang w:eastAsia="zh-CN"/>
        </w:rPr>
        <w:t xml:space="preserve">transmit power for </w:t>
      </w:r>
      <w:r>
        <w:rPr>
          <w:rFonts w:eastAsiaTheme="minorEastAsia"/>
          <w:lang w:eastAsia="zh-CN"/>
        </w:rPr>
        <w:t xml:space="preserve">SBFD </w:t>
      </w:r>
      <w:r w:rsidRPr="0010760D">
        <w:rPr>
          <w:rFonts w:eastAsiaTheme="minorEastAsia"/>
          <w:lang w:eastAsia="zh-CN"/>
        </w:rPr>
        <w:t xml:space="preserve">Option-1 (Baseline): </w:t>
      </w:r>
      <w:r w:rsidR="00F321F6">
        <w:rPr>
          <w:rFonts w:eastAsia="MS Mincho"/>
          <w:i/>
          <w:iCs/>
          <w:color w:val="0070C0"/>
        </w:rPr>
        <w:t xml:space="preserve">no </w:t>
      </w:r>
      <w:r w:rsidR="00F321F6" w:rsidRPr="00E33559">
        <w:rPr>
          <w:rFonts w:eastAsia="MS Mincho"/>
          <w:i/>
          <w:iCs/>
          <w:color w:val="0070C0"/>
        </w:rPr>
        <w:t>power boosting</w:t>
      </w:r>
    </w:p>
    <w:p w14:paraId="562DC129" w14:textId="350157E4" w:rsidR="00B37A1B" w:rsidRDefault="0010760D" w:rsidP="00977E73">
      <w:pPr>
        <w:pStyle w:val="aff2"/>
        <w:widowControl w:val="0"/>
        <w:numPr>
          <w:ilvl w:val="1"/>
          <w:numId w:val="12"/>
        </w:numPr>
        <w:spacing w:before="0"/>
        <w:ind w:leftChars="0"/>
        <w:jc w:val="both"/>
        <w:rPr>
          <w:rFonts w:eastAsiaTheme="minorEastAsia"/>
          <w:lang w:eastAsia="zh-CN"/>
        </w:rPr>
      </w:pPr>
      <w:r w:rsidRPr="0010760D">
        <w:rPr>
          <w:rFonts w:eastAsiaTheme="minorEastAsia"/>
          <w:lang w:eastAsia="zh-CN"/>
        </w:rPr>
        <w:t>Power boosting is not assumed for SBFD symbols compared to DL-only symbols (as in legacy systems), i.e., BS transmit power spectrum density per Tx chain is kept the same for SBFD symbols and DL-only symbols</w:t>
      </w:r>
    </w:p>
    <w:p w14:paraId="333DECA8" w14:textId="0F958BAA" w:rsidR="0010760D" w:rsidRPr="00977E73" w:rsidRDefault="0010760D" w:rsidP="00977E73">
      <w:pPr>
        <w:pStyle w:val="aff2"/>
        <w:widowControl w:val="0"/>
        <w:numPr>
          <w:ilvl w:val="1"/>
          <w:numId w:val="12"/>
        </w:numPr>
        <w:spacing w:before="0"/>
        <w:ind w:leftChars="0"/>
        <w:jc w:val="both"/>
        <w:rPr>
          <w:rFonts w:eastAsiaTheme="minorEastAsia"/>
          <w:lang w:eastAsia="zh-CN"/>
        </w:rPr>
      </w:pPr>
      <w:r w:rsidRPr="00977E73">
        <w:rPr>
          <w:rFonts w:eastAsiaTheme="minorEastAsia"/>
          <w:lang w:eastAsia="zh-CN"/>
        </w:rPr>
        <w:t>In this case</w:t>
      </w:r>
    </w:p>
    <w:p w14:paraId="69ACC378" w14:textId="77777777" w:rsidR="0010760D" w:rsidRPr="00D253E4" w:rsidRDefault="00CA1C4D" w:rsidP="0010760D">
      <w:pPr>
        <w:spacing w:beforeLines="50" w:afterLines="50" w:after="120"/>
        <w:rPr>
          <w:rFonts w:eastAsia="MS Mincho" w:cs="Times"/>
        </w:rPr>
      </w:pPr>
      <m:oMathPara>
        <m:oMath>
          <m:f>
            <m:fPr>
              <m:type m:val="lin"/>
              <m:ctrlPr>
                <w:rPr>
                  <w:rFonts w:ascii="Cambria Math" w:hAnsi="Cambria Math"/>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TDD</m:t>
                  </m:r>
                </m:sup>
              </m:sSubSup>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TDD</m:t>
                  </m:r>
                </m:sup>
              </m:sSubSup>
            </m:den>
          </m:f>
        </m:oMath>
      </m:oMathPara>
    </w:p>
    <w:p w14:paraId="23D3B5A7" w14:textId="77777777" w:rsidR="0010760D" w:rsidRPr="00D81DC6" w:rsidRDefault="00CA1C4D" w:rsidP="0010760D">
      <m:oMathPara>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r>
            <w:rPr>
              <w:rFonts w:ascii="Cambria Math" w:hAnsi="Cambria Math"/>
            </w:rPr>
            <m:t>=</m:t>
          </m:r>
          <m:f>
            <m:fPr>
              <m:ctrlPr>
                <w:rPr>
                  <w:rFonts w:ascii="Cambria Math" w:hAnsi="Cambria Math"/>
                  <w:i/>
                </w:rPr>
              </m:ctrlPr>
            </m:fPr>
            <m:num>
              <m:f>
                <m:fPr>
                  <m:type m:val="lin"/>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num>
            <m:den>
              <m:f>
                <m:fPr>
                  <m:type m:val="lin"/>
                  <m:ctrlPr>
                    <w:rPr>
                      <w:rFonts w:ascii="Cambria Math" w:hAnsi="Cambria Math"/>
                      <w:i/>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den>
          </m:f>
          <m:r>
            <w:rPr>
              <w:rFonts w:ascii="Cambria Math" w:hAnsi="Cambria Math"/>
            </w:rPr>
            <m:t>=</m:t>
          </m:r>
          <m:f>
            <m:fPr>
              <m:ctrlPr>
                <w:rPr>
                  <w:rFonts w:ascii="Cambria Math" w:hAnsi="Cambria Math"/>
                  <w:i/>
                </w:rPr>
              </m:ctrlPr>
            </m:fPr>
            <m:num>
              <m:f>
                <m:fPr>
                  <m:type m:val="lin"/>
                  <m:ctrlPr>
                    <w:rPr>
                      <w:rFonts w:ascii="Cambria Math" w:hAnsi="Cambria Math"/>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TDD</m:t>
                      </m:r>
                    </m:sup>
                  </m:sSubSup>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TDD</m:t>
                      </m:r>
                    </m:sup>
                  </m:sSubSup>
                </m:den>
              </m:f>
            </m:num>
            <m:den>
              <m:d>
                <m:dPr>
                  <m:ctrlPr>
                    <w:rPr>
                      <w:rFonts w:ascii="Cambria Math" w:hAnsi="Cambria Math"/>
                      <w:i/>
                    </w:rPr>
                  </m:ctrlPr>
                </m:dPr>
                <m:e>
                  <m:sSup>
                    <m:sSupPr>
                      <m:ctrlPr>
                        <w:rPr>
                          <w:rFonts w:ascii="Cambria Math" w:hAnsi="Cambria Math"/>
                          <w:i/>
                        </w:rPr>
                      </m:ctrlPr>
                    </m:sSupPr>
                    <m:e>
                      <m:r>
                        <w:rPr>
                          <w:rFonts w:ascii="Cambria Math" w:hAnsi="Cambria Math"/>
                        </w:rPr>
                        <m:t>10</m:t>
                      </m:r>
                    </m:e>
                    <m:sup>
                      <m:f>
                        <m:fPr>
                          <m:ctrlPr>
                            <w:rPr>
                              <w:rFonts w:ascii="Cambria Math" w:hAnsi="Cambria Math"/>
                              <w:i/>
                            </w:rPr>
                          </m:ctrlPr>
                        </m:fPr>
                        <m:num>
                          <m:r>
                            <m:rPr>
                              <m:sty m:val="p"/>
                            </m:rPr>
                            <w:rPr>
                              <w:rFonts w:ascii="Cambria Math" w:hAnsi="Cambria Math"/>
                              <w:lang w:eastAsia="zh-CN"/>
                            </w:rPr>
                            <m:t>Desence (dB)</m:t>
                          </m:r>
                        </m:num>
                        <m:den>
                          <m:r>
                            <w:rPr>
                              <w:rFonts w:ascii="Cambria Math" w:hAnsi="Cambria Math"/>
                            </w:rPr>
                            <m:t>10</m:t>
                          </m:r>
                        </m:den>
                      </m:f>
                    </m:sup>
                  </m:sSup>
                  <m:r>
                    <m:rPr>
                      <m:sty m:val="p"/>
                    </m:rPr>
                    <w:rPr>
                      <w:rFonts w:ascii="Cambria Math" w:eastAsia="MS Mincho" w:hAnsi="Cambria Math" w:cs="Times"/>
                    </w:rPr>
                    <m:t>-1</m:t>
                  </m:r>
                </m:e>
              </m:d>
              <m:r>
                <m:rPr>
                  <m:sty m:val="p"/>
                </m:rP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r>
                        <m:rPr>
                          <m:sty m:val="p"/>
                        </m:rPr>
                        <w:rPr>
                          <w:rFonts w:ascii="Cambria Math" w:hAnsi="Cambria Math"/>
                        </w:rPr>
                        <m:t>-174+</m:t>
                      </m:r>
                      <m:r>
                        <m:rPr>
                          <m:sty m:val="p"/>
                        </m:rPr>
                        <w:rPr>
                          <w:rFonts w:ascii="Cambria Math" w:hAnsi="Cambria Math" w:cs="Times"/>
                        </w:rPr>
                        <m:t>NF(dB)</m:t>
                      </m:r>
                    </m:num>
                    <m:den>
                      <m:r>
                        <w:rPr>
                          <w:rFonts w:ascii="Cambria Math" w:hAnsi="Cambria Math"/>
                        </w:rPr>
                        <m:t>10</m:t>
                      </m:r>
                    </m:den>
                  </m:f>
                </m:sup>
              </m:sSup>
              <m:r>
                <m:rPr>
                  <m:sty m:val="p"/>
                </m:rPr>
                <w:rPr>
                  <w:rFonts w:ascii="Cambria Math" w:hAnsi="Cambria Math"/>
                </w:rPr>
                <m:t>*12*SCS</m:t>
              </m:r>
            </m:den>
          </m:f>
        </m:oMath>
      </m:oMathPara>
    </w:p>
    <w:p w14:paraId="0988D8CF" w14:textId="10F0B0F7" w:rsidR="001C7424" w:rsidRDefault="00977E73" w:rsidP="00977E73">
      <w:pPr>
        <w:pStyle w:val="aff2"/>
        <w:widowControl w:val="0"/>
        <w:numPr>
          <w:ilvl w:val="0"/>
          <w:numId w:val="12"/>
        </w:numPr>
        <w:spacing w:before="0"/>
        <w:ind w:leftChars="0"/>
        <w:jc w:val="both"/>
        <w:rPr>
          <w:rFonts w:eastAsiaTheme="minorEastAsia"/>
          <w:lang w:eastAsia="zh-CN"/>
        </w:rPr>
      </w:pPr>
      <w:r>
        <w:rPr>
          <w:rFonts w:eastAsiaTheme="minorEastAsia"/>
          <w:lang w:eastAsia="zh-CN"/>
        </w:rPr>
        <w:t xml:space="preserve">For BS </w:t>
      </w:r>
      <w:r w:rsidRPr="00BF22AF">
        <w:rPr>
          <w:rFonts w:eastAsiaTheme="minorEastAsia"/>
          <w:lang w:eastAsia="zh-CN"/>
        </w:rPr>
        <w:t xml:space="preserve">transmit power for </w:t>
      </w:r>
      <w:r>
        <w:rPr>
          <w:rFonts w:eastAsiaTheme="minorEastAsia"/>
          <w:lang w:eastAsia="zh-CN"/>
        </w:rPr>
        <w:t xml:space="preserve">SBFD </w:t>
      </w:r>
      <w:r w:rsidR="0010760D" w:rsidRPr="009433E7">
        <w:rPr>
          <w:rFonts w:eastAsiaTheme="minorEastAsia"/>
          <w:lang w:eastAsia="zh-CN"/>
        </w:rPr>
        <w:t>Option-2</w:t>
      </w:r>
      <w:r w:rsidR="0010760D">
        <w:rPr>
          <w:rFonts w:eastAsiaTheme="minorEastAsia"/>
          <w:lang w:eastAsia="zh-CN"/>
        </w:rPr>
        <w:t xml:space="preserve"> (Optional)</w:t>
      </w:r>
      <w:r w:rsidR="0010760D" w:rsidRPr="009433E7">
        <w:rPr>
          <w:rFonts w:eastAsiaTheme="minorEastAsia"/>
          <w:lang w:eastAsia="zh-CN"/>
        </w:rPr>
        <w:t xml:space="preserve">: </w:t>
      </w:r>
      <w:r w:rsidR="00F321F6">
        <w:rPr>
          <w:rFonts w:eastAsia="MS Mincho"/>
          <w:i/>
          <w:iCs/>
          <w:color w:val="0070C0"/>
        </w:rPr>
        <w:t xml:space="preserve">with </w:t>
      </w:r>
      <w:r w:rsidR="00F321F6" w:rsidRPr="00E33559">
        <w:rPr>
          <w:rFonts w:eastAsia="MS Mincho"/>
          <w:i/>
          <w:iCs/>
          <w:color w:val="0070C0"/>
        </w:rPr>
        <w:t>power boosting</w:t>
      </w:r>
    </w:p>
    <w:p w14:paraId="0BEC8018" w14:textId="5607EFD6" w:rsidR="0010760D" w:rsidRPr="009433E7" w:rsidRDefault="0010760D" w:rsidP="001C7424">
      <w:pPr>
        <w:pStyle w:val="aff2"/>
        <w:widowControl w:val="0"/>
        <w:numPr>
          <w:ilvl w:val="1"/>
          <w:numId w:val="12"/>
        </w:numPr>
        <w:spacing w:before="0"/>
        <w:ind w:leftChars="0"/>
        <w:jc w:val="both"/>
        <w:rPr>
          <w:rFonts w:eastAsiaTheme="minorEastAsia"/>
          <w:lang w:eastAsia="zh-CN"/>
        </w:rPr>
      </w:pPr>
      <w:r w:rsidRPr="009433E7">
        <w:rPr>
          <w:rFonts w:eastAsiaTheme="minorEastAsia"/>
          <w:lang w:eastAsia="zh-CN"/>
        </w:rPr>
        <w:t xml:space="preserve">Power boosting is assumed for SBFD symbols compared to DL-only symbols, i.e., </w:t>
      </w:r>
    </w:p>
    <w:p w14:paraId="0AFAC395" w14:textId="77777777" w:rsidR="0010760D" w:rsidRPr="009433E7" w:rsidRDefault="0010760D" w:rsidP="001C7424">
      <w:pPr>
        <w:pStyle w:val="aff2"/>
        <w:widowControl w:val="0"/>
        <w:numPr>
          <w:ilvl w:val="2"/>
          <w:numId w:val="12"/>
        </w:numPr>
        <w:spacing w:before="0"/>
        <w:ind w:leftChars="0"/>
        <w:jc w:val="both"/>
        <w:rPr>
          <w:rFonts w:eastAsiaTheme="minorEastAsia"/>
          <w:lang w:eastAsia="zh-CN"/>
        </w:rPr>
      </w:pPr>
      <w:r w:rsidRPr="009433E7">
        <w:rPr>
          <w:rFonts w:eastAsiaTheme="minorEastAsia"/>
          <w:lang w:eastAsia="zh-CN"/>
        </w:rPr>
        <w:t>DL symbols in SBFD operation have the same PSD as used in TDD DL symbols</w:t>
      </w:r>
    </w:p>
    <w:p w14:paraId="512DDAB5" w14:textId="77777777" w:rsidR="0010760D" w:rsidRPr="00733138" w:rsidRDefault="0010760D" w:rsidP="001C7424">
      <w:pPr>
        <w:pStyle w:val="aff2"/>
        <w:widowControl w:val="0"/>
        <w:numPr>
          <w:ilvl w:val="2"/>
          <w:numId w:val="12"/>
        </w:numPr>
        <w:spacing w:before="0"/>
        <w:ind w:leftChars="0"/>
        <w:jc w:val="both"/>
        <w:rPr>
          <w:rFonts w:eastAsiaTheme="minorEastAsia"/>
          <w:lang w:eastAsia="zh-CN"/>
        </w:rPr>
      </w:pPr>
      <w:r w:rsidRPr="009433E7">
        <w:rPr>
          <w:rFonts w:eastAsiaTheme="minorEastAsia"/>
          <w:lang w:eastAsia="zh-CN"/>
        </w:rPr>
        <w:t xml:space="preserve">For SBFD symbols, its PSD is scaled according to the number of </w:t>
      </w:r>
      <w:proofErr w:type="spellStart"/>
      <w:r w:rsidRPr="009433E7">
        <w:rPr>
          <w:rFonts w:eastAsiaTheme="minorEastAsia"/>
          <w:lang w:eastAsia="zh-CN"/>
        </w:rPr>
        <w:t>RBs</w:t>
      </w:r>
      <w:proofErr w:type="spellEnd"/>
      <w:r w:rsidRPr="009433E7">
        <w:rPr>
          <w:rFonts w:eastAsiaTheme="minorEastAsia"/>
          <w:lang w:eastAsia="zh-CN"/>
        </w:rPr>
        <w:t xml:space="preserve"> in DL subband(s)</w:t>
      </w:r>
    </w:p>
    <w:p w14:paraId="672C38B4" w14:textId="77777777" w:rsidR="0010760D" w:rsidRPr="009433E7" w:rsidRDefault="0010760D" w:rsidP="001C7424">
      <w:pPr>
        <w:pStyle w:val="aff2"/>
        <w:widowControl w:val="0"/>
        <w:numPr>
          <w:ilvl w:val="1"/>
          <w:numId w:val="12"/>
        </w:numPr>
        <w:spacing w:before="0"/>
        <w:ind w:leftChars="0"/>
        <w:jc w:val="both"/>
        <w:rPr>
          <w:rFonts w:eastAsiaTheme="minorEastAsia"/>
          <w:lang w:eastAsia="zh-CN"/>
        </w:rPr>
      </w:pPr>
      <w:r>
        <w:rPr>
          <w:rFonts w:eastAsiaTheme="minorEastAsia"/>
          <w:lang w:eastAsia="zh-CN"/>
        </w:rPr>
        <w:t>In this case,</w:t>
      </w:r>
    </w:p>
    <w:p w14:paraId="26884143" w14:textId="77777777" w:rsidR="0010760D" w:rsidRPr="006B56BF" w:rsidRDefault="00CA1C4D" w:rsidP="0010760D">
      <w:pPr>
        <w:spacing w:beforeLines="50" w:afterLines="50" w:after="120"/>
        <w:rPr>
          <w:rFonts w:eastAsia="MS Mincho" w:cs="Times"/>
        </w:rPr>
      </w:pPr>
      <m:oMathPara>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TDD</m:t>
              </m:r>
            </m:sup>
          </m:sSubSup>
        </m:oMath>
      </m:oMathPara>
    </w:p>
    <w:p w14:paraId="543C6215" w14:textId="77777777" w:rsidR="0010760D" w:rsidRPr="00D81DC6" w:rsidRDefault="00CA1C4D" w:rsidP="0010760D">
      <m:oMathPara>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r>
            <w:rPr>
              <w:rFonts w:ascii="Cambria Math" w:hAnsi="Cambria Math"/>
            </w:rPr>
            <m:t>=</m:t>
          </m:r>
          <m:f>
            <m:fPr>
              <m:ctrlPr>
                <w:rPr>
                  <w:rFonts w:ascii="Cambria Math" w:hAnsi="Cambria Math"/>
                  <w:i/>
                </w:rPr>
              </m:ctrlPr>
            </m:fPr>
            <m:num>
              <m:f>
                <m:fPr>
                  <m:type m:val="lin"/>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num>
            <m:den>
              <m:f>
                <m:fPr>
                  <m:type m:val="lin"/>
                  <m:ctrlPr>
                    <w:rPr>
                      <w:rFonts w:ascii="Cambria Math" w:hAnsi="Cambria Math"/>
                      <w:i/>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den>
          </m:f>
          <m:r>
            <w:rPr>
              <w:rFonts w:ascii="Cambria Math" w:hAnsi="Cambria Math"/>
            </w:rPr>
            <m:t>=</m:t>
          </m:r>
          <m:f>
            <m:fPr>
              <m:ctrlPr>
                <w:rPr>
                  <w:rFonts w:ascii="Cambria Math" w:hAnsi="Cambria Math"/>
                  <w:i/>
                </w:rPr>
              </m:ctrlPr>
            </m:fPr>
            <m:num>
              <m:f>
                <m:fPr>
                  <m:type m:val="lin"/>
                  <m:ctrlPr>
                    <w:rPr>
                      <w:rFonts w:ascii="Cambria Math" w:hAnsi="Cambria Math"/>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TDD</m:t>
                      </m:r>
                    </m:sup>
                  </m:sSubSup>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num>
            <m:den>
              <m:d>
                <m:dPr>
                  <m:ctrlPr>
                    <w:rPr>
                      <w:rFonts w:ascii="Cambria Math" w:hAnsi="Cambria Math"/>
                      <w:i/>
                    </w:rPr>
                  </m:ctrlPr>
                </m:dPr>
                <m:e>
                  <m:sSup>
                    <m:sSupPr>
                      <m:ctrlPr>
                        <w:rPr>
                          <w:rFonts w:ascii="Cambria Math" w:hAnsi="Cambria Math"/>
                          <w:i/>
                        </w:rPr>
                      </m:ctrlPr>
                    </m:sSupPr>
                    <m:e>
                      <m:r>
                        <w:rPr>
                          <w:rFonts w:ascii="Cambria Math" w:hAnsi="Cambria Math"/>
                        </w:rPr>
                        <m:t>10</m:t>
                      </m:r>
                    </m:e>
                    <m:sup>
                      <m:f>
                        <m:fPr>
                          <m:ctrlPr>
                            <w:rPr>
                              <w:rFonts w:ascii="Cambria Math" w:hAnsi="Cambria Math"/>
                              <w:i/>
                            </w:rPr>
                          </m:ctrlPr>
                        </m:fPr>
                        <m:num>
                          <m:r>
                            <m:rPr>
                              <m:sty m:val="p"/>
                            </m:rPr>
                            <w:rPr>
                              <w:rFonts w:ascii="Cambria Math" w:hAnsi="Cambria Math"/>
                              <w:lang w:eastAsia="zh-CN"/>
                            </w:rPr>
                            <m:t>Desence (dB)</m:t>
                          </m:r>
                        </m:num>
                        <m:den>
                          <m:r>
                            <w:rPr>
                              <w:rFonts w:ascii="Cambria Math" w:hAnsi="Cambria Math"/>
                            </w:rPr>
                            <m:t>10</m:t>
                          </m:r>
                        </m:den>
                      </m:f>
                    </m:sup>
                  </m:sSup>
                  <m:r>
                    <m:rPr>
                      <m:sty m:val="p"/>
                    </m:rPr>
                    <w:rPr>
                      <w:rFonts w:ascii="Cambria Math" w:eastAsia="MS Mincho" w:hAnsi="Cambria Math" w:cs="Times"/>
                    </w:rPr>
                    <m:t>-1</m:t>
                  </m:r>
                </m:e>
              </m:d>
              <m:r>
                <m:rPr>
                  <m:sty m:val="p"/>
                </m:rP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r>
                        <m:rPr>
                          <m:sty m:val="p"/>
                        </m:rPr>
                        <w:rPr>
                          <w:rFonts w:ascii="Cambria Math" w:hAnsi="Cambria Math"/>
                        </w:rPr>
                        <m:t>-174+</m:t>
                      </m:r>
                      <m:r>
                        <m:rPr>
                          <m:sty m:val="p"/>
                        </m:rPr>
                        <w:rPr>
                          <w:rFonts w:ascii="Cambria Math" w:hAnsi="Cambria Math" w:cs="Times"/>
                        </w:rPr>
                        <m:t>NF(dB)</m:t>
                      </m:r>
                    </m:num>
                    <m:den>
                      <m:r>
                        <w:rPr>
                          <w:rFonts w:ascii="Cambria Math" w:hAnsi="Cambria Math"/>
                        </w:rPr>
                        <m:t>10</m:t>
                      </m:r>
                    </m:den>
                  </m:f>
                </m:sup>
              </m:sSup>
              <m:r>
                <m:rPr>
                  <m:sty m:val="p"/>
                </m:rPr>
                <w:rPr>
                  <w:rFonts w:ascii="Cambria Math" w:hAnsi="Cambria Math"/>
                </w:rPr>
                <m:t>*12*SCS</m:t>
              </m:r>
            </m:den>
          </m:f>
        </m:oMath>
      </m:oMathPara>
    </w:p>
    <w:p w14:paraId="2783576D" w14:textId="2E9FC5F7" w:rsidR="005A1779" w:rsidRPr="000D5EDD" w:rsidRDefault="00C76D41" w:rsidP="000D5EDD">
      <w:pPr>
        <w:rPr>
          <w:rFonts w:eastAsiaTheme="minorEastAsia"/>
          <w:lang w:eastAsia="zh-CN"/>
        </w:rPr>
      </w:pPr>
      <w:r>
        <w:rPr>
          <w:rFonts w:eastAsiaTheme="minorEastAsia"/>
          <w:lang w:eastAsia="zh-CN"/>
        </w:rPr>
        <w:t>T</w:t>
      </w:r>
      <w:r w:rsidR="000D5EDD">
        <w:rPr>
          <w:rFonts w:eastAsiaTheme="minorEastAsia"/>
          <w:lang w:eastAsia="zh-CN"/>
        </w:rPr>
        <w:t xml:space="preserve">he </w:t>
      </w:r>
      <w:r w:rsidR="000D5EDD" w:rsidRPr="004E1B5F">
        <w:rPr>
          <w:rFonts w:ascii="Times" w:eastAsiaTheme="minorEastAsia" w:hAnsi="Times" w:cs="Times"/>
          <w:iCs/>
          <w:lang w:eastAsia="zh-CN"/>
        </w:rPr>
        <w:t xml:space="preserve">agreed </w:t>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0D5EDD">
        <w:rPr>
          <w:rFonts w:eastAsiaTheme="minorEastAsia"/>
          <w:iCs/>
          <w:lang w:eastAsia="zh-CN"/>
        </w:rPr>
        <w:t xml:space="preserve">, </w:t>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oMath>
      <w:r w:rsidR="000D5EDD">
        <w:rPr>
          <w:rFonts w:eastAsiaTheme="minorEastAsia" w:hint="eastAsia"/>
          <w:iCs/>
          <w:lang w:eastAsia="zh-CN"/>
        </w:rPr>
        <w:t>,</w:t>
      </w:r>
      <w:r w:rsidR="000D5EDD">
        <w:rPr>
          <w:rFonts w:eastAsiaTheme="minorEastAsia"/>
          <w:iCs/>
          <w:lang w:eastAsia="zh-CN"/>
        </w:rPr>
        <w:t xml:space="preserve"> NF (</w:t>
      </w:r>
      <w:r w:rsidR="000D5EDD" w:rsidRPr="00B92AEB">
        <w:t>noise figure</w:t>
      </w:r>
      <w:r w:rsidR="000D5EDD">
        <w:rPr>
          <w:rFonts w:eastAsiaTheme="minorEastAsia"/>
          <w:iCs/>
          <w:lang w:eastAsia="zh-CN"/>
        </w:rPr>
        <w:t xml:space="preserve">) and </w:t>
      </w:r>
      <w:r w:rsidR="000D5EDD">
        <w:rPr>
          <w:rFonts w:eastAsiaTheme="minorEastAsia"/>
          <w:lang w:eastAsia="zh-CN"/>
        </w:rPr>
        <w:t xml:space="preserve">BS </w:t>
      </w:r>
      <w:r w:rsidR="000D5EDD" w:rsidRPr="00BF22AF">
        <w:rPr>
          <w:rFonts w:eastAsiaTheme="minorEastAsia"/>
          <w:lang w:eastAsia="zh-CN"/>
        </w:rPr>
        <w:t>transmit power for legacy TDD</w:t>
      </w:r>
      <w:r w:rsidR="000D5EDD">
        <w:rPr>
          <w:rFonts w:eastAsiaTheme="minorEastAsia"/>
          <w:lang w:eastAsia="zh-CN"/>
        </w:rPr>
        <w:t xml:space="preserve"> </w:t>
      </w:r>
      <w:r w:rsidR="000D5EDD">
        <w:rPr>
          <w:rFonts w:eastAsiaTheme="minorEastAsia"/>
          <w:iCs/>
          <w:lang w:eastAsia="zh-CN"/>
        </w:rPr>
        <w:t>are shown below</w:t>
      </w:r>
    </w:p>
    <w:tbl>
      <w:tblPr>
        <w:tblStyle w:val="afa"/>
        <w:tblW w:w="0" w:type="auto"/>
        <w:jc w:val="center"/>
        <w:tblLook w:val="04A0" w:firstRow="1" w:lastRow="0" w:firstColumn="1" w:lastColumn="0" w:noHBand="0" w:noVBand="1"/>
      </w:tblPr>
      <w:tblGrid>
        <w:gridCol w:w="2932"/>
        <w:gridCol w:w="583"/>
        <w:gridCol w:w="1794"/>
      </w:tblGrid>
      <w:tr w:rsidR="00F00B3C" w:rsidRPr="007C0F05" w14:paraId="03061982" w14:textId="77777777" w:rsidTr="003F2588">
        <w:trPr>
          <w:jc w:val="center"/>
        </w:trPr>
        <w:tc>
          <w:tcPr>
            <w:tcW w:w="0" w:type="auto"/>
            <w:shd w:val="clear" w:color="auto" w:fill="DBE5F1" w:themeFill="accent1" w:themeFillTint="33"/>
            <w:vAlign w:val="center"/>
          </w:tcPr>
          <w:p w14:paraId="74BDBCB9" w14:textId="77777777" w:rsidR="00F00B3C" w:rsidRPr="007C0F05" w:rsidRDefault="00F00B3C" w:rsidP="003F2588">
            <w:pPr>
              <w:spacing w:before="0" w:after="0"/>
              <w:jc w:val="center"/>
              <w:rPr>
                <w:rFonts w:eastAsia="MS Mincho"/>
                <w:b/>
              </w:rPr>
            </w:pPr>
            <w:r w:rsidRPr="007C0F05">
              <w:rPr>
                <w:rFonts w:eastAsia="MS Mincho"/>
                <w:b/>
              </w:rPr>
              <w:t>Parameters</w:t>
            </w:r>
          </w:p>
        </w:tc>
        <w:tc>
          <w:tcPr>
            <w:tcW w:w="0" w:type="auto"/>
            <w:shd w:val="clear" w:color="auto" w:fill="DBE5F1" w:themeFill="accent1" w:themeFillTint="33"/>
            <w:vAlign w:val="center"/>
          </w:tcPr>
          <w:p w14:paraId="2DFDF407" w14:textId="77777777" w:rsidR="00F00B3C" w:rsidRPr="007C0F05" w:rsidRDefault="00F00B3C" w:rsidP="003F2588">
            <w:pPr>
              <w:spacing w:before="0" w:after="0"/>
              <w:jc w:val="center"/>
              <w:rPr>
                <w:rFonts w:eastAsia="MS Mincho"/>
                <w:b/>
              </w:rPr>
            </w:pPr>
            <w:r w:rsidRPr="007C0F05">
              <w:rPr>
                <w:b/>
              </w:rPr>
              <w:t>FR1</w:t>
            </w:r>
          </w:p>
        </w:tc>
        <w:tc>
          <w:tcPr>
            <w:tcW w:w="0" w:type="auto"/>
            <w:shd w:val="clear" w:color="auto" w:fill="DBE5F1" w:themeFill="accent1" w:themeFillTint="33"/>
            <w:vAlign w:val="center"/>
          </w:tcPr>
          <w:p w14:paraId="22CF3A8E" w14:textId="77777777" w:rsidR="00F00B3C" w:rsidRPr="007C0F05" w:rsidRDefault="00F00B3C" w:rsidP="003F2588">
            <w:pPr>
              <w:spacing w:before="0" w:after="0"/>
              <w:jc w:val="center"/>
              <w:rPr>
                <w:rFonts w:eastAsiaTheme="minorEastAsia"/>
                <w:b/>
                <w:lang w:eastAsia="zh-CN"/>
              </w:rPr>
            </w:pPr>
            <w:r w:rsidRPr="007C0F05">
              <w:rPr>
                <w:rFonts w:eastAsiaTheme="minorEastAsia"/>
                <w:b/>
                <w:lang w:eastAsia="zh-CN"/>
              </w:rPr>
              <w:t>FR2</w:t>
            </w:r>
            <w:r>
              <w:rPr>
                <w:rFonts w:eastAsiaTheme="minorEastAsia"/>
                <w:b/>
                <w:lang w:eastAsia="zh-CN"/>
              </w:rPr>
              <w:t xml:space="preserve"> with 200MHz</w:t>
            </w:r>
          </w:p>
        </w:tc>
      </w:tr>
      <w:tr w:rsidR="00F00B3C" w:rsidRPr="007C0F05" w14:paraId="30107201" w14:textId="77777777" w:rsidTr="003F2588">
        <w:trPr>
          <w:jc w:val="center"/>
        </w:trPr>
        <w:tc>
          <w:tcPr>
            <w:tcW w:w="0" w:type="auto"/>
            <w:vAlign w:val="center"/>
          </w:tcPr>
          <w:p w14:paraId="1C0D3206" w14:textId="77777777" w:rsidR="00F00B3C" w:rsidRPr="007C0F05" w:rsidRDefault="00CA1C4D" w:rsidP="003F2588">
            <w:pPr>
              <w:spacing w:before="0" w:after="0"/>
              <w:jc w:val="center"/>
              <w:rPr>
                <w:rFonts w:eastAsia="MS Mincho"/>
              </w:rPr>
            </w:pPr>
            <m:oMathPara>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m:oMathPara>
          </w:p>
        </w:tc>
        <w:tc>
          <w:tcPr>
            <w:tcW w:w="0" w:type="auto"/>
            <w:vAlign w:val="center"/>
          </w:tcPr>
          <w:p w14:paraId="4144C096" w14:textId="77777777" w:rsidR="00F00B3C" w:rsidRPr="007C0F05" w:rsidRDefault="00F00B3C" w:rsidP="003F2588">
            <w:pPr>
              <w:spacing w:before="0" w:after="0"/>
              <w:jc w:val="center"/>
              <w:rPr>
                <w:rFonts w:eastAsiaTheme="minorEastAsia"/>
                <w:lang w:eastAsia="zh-CN"/>
              </w:rPr>
            </w:pPr>
            <w:r w:rsidRPr="007C0F05">
              <w:rPr>
                <w:rFonts w:eastAsia="等线"/>
                <w:color w:val="000000"/>
              </w:rPr>
              <w:t>104</w:t>
            </w:r>
          </w:p>
        </w:tc>
        <w:tc>
          <w:tcPr>
            <w:tcW w:w="0" w:type="auto"/>
            <w:vAlign w:val="center"/>
          </w:tcPr>
          <w:p w14:paraId="75C8B68F" w14:textId="39AEA44C" w:rsidR="00F00B3C" w:rsidRPr="007C0F05" w:rsidRDefault="00F00B3C" w:rsidP="003F2588">
            <w:pPr>
              <w:spacing w:before="0" w:after="0"/>
              <w:jc w:val="center"/>
              <w:rPr>
                <w:rFonts w:eastAsia="等线"/>
                <w:color w:val="000000"/>
              </w:rPr>
            </w:pPr>
            <w:r>
              <w:rPr>
                <w:rFonts w:eastAsia="等线"/>
                <w:color w:val="000000"/>
              </w:rPr>
              <w:t>52</w:t>
            </w:r>
          </w:p>
        </w:tc>
      </w:tr>
      <w:tr w:rsidR="00F00B3C" w:rsidRPr="007C0F05" w14:paraId="0A6749CD" w14:textId="77777777" w:rsidTr="003F2588">
        <w:trPr>
          <w:jc w:val="center"/>
        </w:trPr>
        <w:tc>
          <w:tcPr>
            <w:tcW w:w="0" w:type="auto"/>
            <w:vAlign w:val="center"/>
          </w:tcPr>
          <w:p w14:paraId="01F25321" w14:textId="77777777" w:rsidR="00F00B3C" w:rsidRPr="007C0F05" w:rsidRDefault="00CA1C4D" w:rsidP="003F2588">
            <w:pPr>
              <w:spacing w:before="0" w:after="0"/>
              <w:jc w:val="center"/>
              <w:rPr>
                <w:rFonts w:eastAsia="MS Mincho"/>
              </w:rPr>
            </w:pPr>
            <m:oMathPara>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oMath>
            </m:oMathPara>
          </w:p>
        </w:tc>
        <w:tc>
          <w:tcPr>
            <w:tcW w:w="0" w:type="auto"/>
            <w:vAlign w:val="center"/>
          </w:tcPr>
          <w:p w14:paraId="486BC665" w14:textId="77777777" w:rsidR="00F00B3C" w:rsidRPr="007C0F05" w:rsidRDefault="00F00B3C" w:rsidP="003F2588">
            <w:pPr>
              <w:spacing w:before="0" w:after="0"/>
              <w:jc w:val="center"/>
              <w:rPr>
                <w:rFonts w:eastAsiaTheme="minorEastAsia"/>
                <w:lang w:eastAsia="zh-CN"/>
              </w:rPr>
            </w:pPr>
            <w:r w:rsidRPr="007C0F05">
              <w:rPr>
                <w:rFonts w:eastAsia="等线"/>
                <w:color w:val="000000"/>
              </w:rPr>
              <w:t>55</w:t>
            </w:r>
          </w:p>
        </w:tc>
        <w:tc>
          <w:tcPr>
            <w:tcW w:w="0" w:type="auto"/>
            <w:vAlign w:val="center"/>
          </w:tcPr>
          <w:p w14:paraId="43ED872B" w14:textId="50B2DC8B" w:rsidR="00F00B3C" w:rsidRPr="007C0F05" w:rsidRDefault="00F00B3C" w:rsidP="003F2588">
            <w:pPr>
              <w:spacing w:before="0" w:after="0"/>
              <w:jc w:val="center"/>
              <w:rPr>
                <w:rFonts w:eastAsia="等线"/>
                <w:color w:val="000000"/>
                <w:lang w:eastAsia="zh-CN"/>
              </w:rPr>
            </w:pPr>
            <w:r>
              <w:rPr>
                <w:rFonts w:eastAsia="等线" w:hint="eastAsia"/>
                <w:color w:val="000000"/>
                <w:lang w:eastAsia="zh-CN"/>
              </w:rPr>
              <w:t>2</w:t>
            </w:r>
            <w:r>
              <w:rPr>
                <w:rFonts w:eastAsia="等线"/>
                <w:color w:val="000000"/>
                <w:lang w:eastAsia="zh-CN"/>
              </w:rPr>
              <w:t>6</w:t>
            </w:r>
          </w:p>
        </w:tc>
      </w:tr>
      <w:tr w:rsidR="00F00B3C" w:rsidRPr="007C0F05" w14:paraId="51377D0F" w14:textId="77777777" w:rsidTr="003F2588">
        <w:trPr>
          <w:jc w:val="center"/>
        </w:trPr>
        <w:tc>
          <w:tcPr>
            <w:tcW w:w="0" w:type="auto"/>
            <w:vAlign w:val="center"/>
          </w:tcPr>
          <w:p w14:paraId="3786F465" w14:textId="77777777" w:rsidR="00F00B3C" w:rsidRPr="007C0F05" w:rsidRDefault="00CA1C4D" w:rsidP="003F2588">
            <w:pPr>
              <w:spacing w:before="0" w:after="0"/>
              <w:jc w:val="center"/>
              <w:rPr>
                <w:rFonts w:eastAsia="MS Mincho"/>
              </w:rPr>
            </w:pPr>
            <m:oMathPara>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G</m:t>
                    </m:r>
                  </m:sub>
                  <m:sup/>
                </m:sSubSup>
              </m:oMath>
            </m:oMathPara>
          </w:p>
        </w:tc>
        <w:tc>
          <w:tcPr>
            <w:tcW w:w="0" w:type="auto"/>
            <w:vAlign w:val="center"/>
          </w:tcPr>
          <w:p w14:paraId="4F5AA600" w14:textId="77777777" w:rsidR="00F00B3C" w:rsidRPr="007C0F05" w:rsidRDefault="00F00B3C" w:rsidP="003F2588">
            <w:pPr>
              <w:spacing w:before="0" w:after="0"/>
              <w:jc w:val="center"/>
              <w:rPr>
                <w:rFonts w:eastAsiaTheme="minorEastAsia"/>
                <w:lang w:eastAsia="zh-CN"/>
              </w:rPr>
            </w:pPr>
            <w:r w:rsidRPr="007C0F05">
              <w:rPr>
                <w:rFonts w:eastAsia="等线"/>
                <w:color w:val="000000"/>
              </w:rPr>
              <w:t>5</w:t>
            </w:r>
          </w:p>
        </w:tc>
        <w:tc>
          <w:tcPr>
            <w:tcW w:w="0" w:type="auto"/>
            <w:vAlign w:val="center"/>
          </w:tcPr>
          <w:p w14:paraId="6C0D31AC" w14:textId="0149FAD6" w:rsidR="00F00B3C" w:rsidRPr="007C0F05" w:rsidRDefault="00F00B3C" w:rsidP="003F2588">
            <w:pPr>
              <w:spacing w:before="0" w:after="0"/>
              <w:jc w:val="center"/>
              <w:rPr>
                <w:rFonts w:eastAsia="等线"/>
                <w:color w:val="000000"/>
                <w:lang w:eastAsia="zh-CN"/>
              </w:rPr>
            </w:pPr>
            <w:r>
              <w:rPr>
                <w:rFonts w:eastAsia="等线" w:hint="eastAsia"/>
                <w:color w:val="000000"/>
                <w:lang w:eastAsia="zh-CN"/>
              </w:rPr>
              <w:t>1</w:t>
            </w:r>
          </w:p>
        </w:tc>
      </w:tr>
      <w:tr w:rsidR="00F00B3C" w:rsidRPr="007C0F05" w14:paraId="0DE2D892" w14:textId="77777777" w:rsidTr="003F2588">
        <w:trPr>
          <w:jc w:val="center"/>
        </w:trPr>
        <w:tc>
          <w:tcPr>
            <w:tcW w:w="0" w:type="auto"/>
            <w:vAlign w:val="center"/>
          </w:tcPr>
          <w:p w14:paraId="58C57FBD" w14:textId="77777777" w:rsidR="00F00B3C" w:rsidRPr="007C0F05" w:rsidRDefault="00F00B3C" w:rsidP="003F2588">
            <w:pPr>
              <w:spacing w:before="0" w:after="0"/>
              <w:jc w:val="center"/>
              <w:rPr>
                <w:rFonts w:eastAsia="MS Mincho"/>
              </w:rPr>
            </w:pPr>
            <w:r w:rsidRPr="007C0F05">
              <w:rPr>
                <w:rFonts w:eastAsia="MS Mincho"/>
              </w:rPr>
              <w:t>Total RB number for legacy TDD</w:t>
            </w:r>
          </w:p>
        </w:tc>
        <w:tc>
          <w:tcPr>
            <w:tcW w:w="0" w:type="auto"/>
            <w:vAlign w:val="center"/>
          </w:tcPr>
          <w:p w14:paraId="2BC266F4" w14:textId="77777777" w:rsidR="00F00B3C" w:rsidRPr="007C0F05" w:rsidRDefault="00F00B3C" w:rsidP="003F2588">
            <w:pPr>
              <w:spacing w:before="0" w:after="0"/>
              <w:jc w:val="center"/>
              <w:rPr>
                <w:rFonts w:eastAsiaTheme="minorEastAsia"/>
                <w:lang w:eastAsia="zh-CN"/>
              </w:rPr>
            </w:pPr>
            <w:r w:rsidRPr="007C0F05">
              <w:rPr>
                <w:rFonts w:eastAsia="等线"/>
                <w:color w:val="000000"/>
              </w:rPr>
              <w:t>273</w:t>
            </w:r>
          </w:p>
        </w:tc>
        <w:tc>
          <w:tcPr>
            <w:tcW w:w="0" w:type="auto"/>
            <w:vAlign w:val="center"/>
          </w:tcPr>
          <w:p w14:paraId="4AADF027" w14:textId="77777777" w:rsidR="00F00B3C" w:rsidRPr="007C0F05" w:rsidRDefault="00F00B3C" w:rsidP="003F2588">
            <w:pPr>
              <w:spacing w:before="0" w:after="0"/>
              <w:jc w:val="center"/>
              <w:rPr>
                <w:rFonts w:eastAsia="等线"/>
                <w:color w:val="000000"/>
              </w:rPr>
            </w:pPr>
            <w:r>
              <w:rPr>
                <w:rFonts w:eastAsia="等线"/>
                <w:color w:val="000000"/>
              </w:rPr>
              <w:t>132</w:t>
            </w:r>
          </w:p>
        </w:tc>
      </w:tr>
      <w:tr w:rsidR="00F00B3C" w:rsidRPr="007C0F05" w14:paraId="5367BAA5" w14:textId="77777777" w:rsidTr="003F2588">
        <w:trPr>
          <w:jc w:val="center"/>
        </w:trPr>
        <w:tc>
          <w:tcPr>
            <w:tcW w:w="0" w:type="auto"/>
            <w:vAlign w:val="center"/>
          </w:tcPr>
          <w:p w14:paraId="529B08B1" w14:textId="77777777" w:rsidR="00F00B3C" w:rsidRPr="007C0F05" w:rsidRDefault="00F00B3C" w:rsidP="003F2588">
            <w:pPr>
              <w:spacing w:before="0" w:after="0"/>
              <w:jc w:val="center"/>
              <w:rPr>
                <w:rFonts w:eastAsia="MS Mincho"/>
              </w:rPr>
            </w:pPr>
            <w:r w:rsidRPr="007C0F05">
              <w:rPr>
                <w:rFonts w:eastAsia="MS Mincho"/>
              </w:rPr>
              <w:t>SCS (kHz)</w:t>
            </w:r>
          </w:p>
        </w:tc>
        <w:tc>
          <w:tcPr>
            <w:tcW w:w="0" w:type="auto"/>
            <w:vAlign w:val="center"/>
          </w:tcPr>
          <w:p w14:paraId="20A95C39" w14:textId="77777777" w:rsidR="00F00B3C" w:rsidRPr="007C0F05" w:rsidRDefault="00F00B3C" w:rsidP="003F2588">
            <w:pPr>
              <w:spacing w:before="0" w:after="0"/>
              <w:jc w:val="center"/>
              <w:rPr>
                <w:rFonts w:eastAsia="MS Mincho"/>
                <w:lang w:eastAsia="zh-CN"/>
              </w:rPr>
            </w:pPr>
            <w:r w:rsidRPr="007C0F05">
              <w:rPr>
                <w:rFonts w:eastAsia="等线"/>
                <w:color w:val="000000"/>
              </w:rPr>
              <w:t>30</w:t>
            </w:r>
          </w:p>
        </w:tc>
        <w:tc>
          <w:tcPr>
            <w:tcW w:w="0" w:type="auto"/>
            <w:vAlign w:val="center"/>
          </w:tcPr>
          <w:p w14:paraId="6D939FD6" w14:textId="77777777" w:rsidR="00F00B3C" w:rsidRPr="007C0F05" w:rsidRDefault="00F00B3C" w:rsidP="003F2588">
            <w:pPr>
              <w:spacing w:before="0" w:after="0"/>
              <w:jc w:val="center"/>
              <w:rPr>
                <w:rFonts w:eastAsia="等线"/>
                <w:color w:val="000000"/>
              </w:rPr>
            </w:pPr>
            <w:r w:rsidRPr="007C0F05">
              <w:rPr>
                <w:rFonts w:eastAsia="等线"/>
                <w:color w:val="000000"/>
              </w:rPr>
              <w:t>120</w:t>
            </w:r>
          </w:p>
        </w:tc>
      </w:tr>
      <w:tr w:rsidR="00F00B3C" w:rsidRPr="007C0F05" w14:paraId="3F2414E2" w14:textId="77777777" w:rsidTr="003F2588">
        <w:trPr>
          <w:jc w:val="center"/>
        </w:trPr>
        <w:tc>
          <w:tcPr>
            <w:tcW w:w="0" w:type="auto"/>
            <w:vAlign w:val="center"/>
          </w:tcPr>
          <w:p w14:paraId="4D7026FB" w14:textId="77777777" w:rsidR="00F00B3C" w:rsidRPr="007C0F05" w:rsidRDefault="00F00B3C" w:rsidP="003F2588">
            <w:pPr>
              <w:spacing w:before="0" w:after="0"/>
              <w:jc w:val="center"/>
              <w:rPr>
                <w:rFonts w:eastAsia="MS Mincho"/>
              </w:rPr>
            </w:pPr>
            <w:r w:rsidRPr="007C0F05">
              <w:rPr>
                <w:rFonts w:eastAsia="MS Mincho"/>
              </w:rPr>
              <w:t>BS receiver noise figure (dB)</w:t>
            </w:r>
          </w:p>
        </w:tc>
        <w:tc>
          <w:tcPr>
            <w:tcW w:w="0" w:type="auto"/>
            <w:vAlign w:val="center"/>
          </w:tcPr>
          <w:p w14:paraId="62943942" w14:textId="77777777" w:rsidR="00F00B3C" w:rsidRPr="007C0F05" w:rsidRDefault="00F00B3C" w:rsidP="003F2588">
            <w:pPr>
              <w:spacing w:before="0" w:after="0"/>
              <w:jc w:val="center"/>
              <w:rPr>
                <w:rFonts w:eastAsia="MS Mincho"/>
                <w:lang w:eastAsia="zh-CN"/>
              </w:rPr>
            </w:pPr>
            <w:r w:rsidRPr="007C0F05">
              <w:rPr>
                <w:rFonts w:eastAsia="等线"/>
                <w:color w:val="000000"/>
              </w:rPr>
              <w:t>5</w:t>
            </w:r>
          </w:p>
        </w:tc>
        <w:tc>
          <w:tcPr>
            <w:tcW w:w="0" w:type="auto"/>
            <w:vAlign w:val="center"/>
          </w:tcPr>
          <w:p w14:paraId="2F7F3BC1" w14:textId="77777777" w:rsidR="00F00B3C" w:rsidRPr="007C0F05" w:rsidRDefault="00F00B3C" w:rsidP="003F2588">
            <w:pPr>
              <w:spacing w:before="0" w:after="0"/>
              <w:jc w:val="center"/>
              <w:rPr>
                <w:rFonts w:eastAsia="等线"/>
                <w:color w:val="000000"/>
              </w:rPr>
            </w:pPr>
            <w:r w:rsidRPr="007C0F05">
              <w:rPr>
                <w:rFonts w:eastAsia="等线"/>
                <w:color w:val="000000"/>
              </w:rPr>
              <w:t>7</w:t>
            </w:r>
          </w:p>
        </w:tc>
      </w:tr>
    </w:tbl>
    <w:p w14:paraId="6641FDA9" w14:textId="7E25F8D9" w:rsidR="005A1779" w:rsidRPr="000D5EDD" w:rsidRDefault="005A1779" w:rsidP="000D5EDD">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44"/>
        <w:gridCol w:w="3538"/>
      </w:tblGrid>
      <w:tr w:rsidR="00C66F11" w:rsidRPr="00F00B3C" w14:paraId="4FA44F03" w14:textId="77777777" w:rsidTr="00920BF3">
        <w:trPr>
          <w:jc w:val="center"/>
        </w:trPr>
        <w:tc>
          <w:tcPr>
            <w:tcW w:w="2547" w:type="dxa"/>
            <w:shd w:val="clear" w:color="auto" w:fill="DBE5F1" w:themeFill="accent1" w:themeFillTint="33"/>
            <w:vAlign w:val="center"/>
          </w:tcPr>
          <w:p w14:paraId="0CAD3B40" w14:textId="77777777" w:rsidR="005A1779" w:rsidRPr="00F00B3C" w:rsidRDefault="005A1779" w:rsidP="003F2588">
            <w:pPr>
              <w:spacing w:before="0" w:after="0"/>
              <w:jc w:val="center"/>
              <w:rPr>
                <w:b/>
              </w:rPr>
            </w:pPr>
          </w:p>
        </w:tc>
        <w:tc>
          <w:tcPr>
            <w:tcW w:w="3544" w:type="dxa"/>
            <w:shd w:val="clear" w:color="auto" w:fill="DBE5F1" w:themeFill="accent1" w:themeFillTint="33"/>
            <w:vAlign w:val="center"/>
          </w:tcPr>
          <w:p w14:paraId="6CC6CD94" w14:textId="77777777" w:rsidR="005A1779" w:rsidRPr="00F00B3C" w:rsidRDefault="005A1779" w:rsidP="003F2588">
            <w:pPr>
              <w:spacing w:before="0" w:after="0"/>
              <w:jc w:val="center"/>
              <w:rPr>
                <w:b/>
              </w:rPr>
            </w:pPr>
            <w:r w:rsidRPr="00F00B3C">
              <w:rPr>
                <w:rFonts w:hint="eastAsia"/>
                <w:b/>
              </w:rPr>
              <w:t>F</w:t>
            </w:r>
            <w:r w:rsidRPr="00F00B3C">
              <w:rPr>
                <w:b/>
              </w:rPr>
              <w:t>R1</w:t>
            </w:r>
          </w:p>
        </w:tc>
        <w:tc>
          <w:tcPr>
            <w:tcW w:w="3538" w:type="dxa"/>
            <w:shd w:val="clear" w:color="auto" w:fill="DBE5F1" w:themeFill="accent1" w:themeFillTint="33"/>
            <w:vAlign w:val="center"/>
          </w:tcPr>
          <w:p w14:paraId="21C9A3F9" w14:textId="77777777" w:rsidR="005A1779" w:rsidRPr="00F00B3C" w:rsidRDefault="005A1779" w:rsidP="003F2588">
            <w:pPr>
              <w:spacing w:before="0" w:after="0"/>
              <w:jc w:val="center"/>
              <w:rPr>
                <w:b/>
              </w:rPr>
            </w:pPr>
            <w:r w:rsidRPr="00F00B3C">
              <w:rPr>
                <w:rFonts w:hint="eastAsia"/>
                <w:b/>
              </w:rPr>
              <w:t>F</w:t>
            </w:r>
            <w:r w:rsidRPr="00F00B3C">
              <w:rPr>
                <w:b/>
              </w:rPr>
              <w:t>R2-1</w:t>
            </w:r>
          </w:p>
        </w:tc>
      </w:tr>
      <w:tr w:rsidR="00C66F11" w:rsidRPr="00F00B3C" w14:paraId="2A747D16" w14:textId="77777777" w:rsidTr="00920BF3">
        <w:trPr>
          <w:jc w:val="center"/>
        </w:trPr>
        <w:tc>
          <w:tcPr>
            <w:tcW w:w="2547" w:type="dxa"/>
            <w:shd w:val="clear" w:color="auto" w:fill="auto"/>
            <w:vAlign w:val="center"/>
          </w:tcPr>
          <w:p w14:paraId="6D7811D6" w14:textId="77777777" w:rsidR="005A1779" w:rsidRPr="00F00B3C" w:rsidRDefault="005A1779" w:rsidP="003F2588">
            <w:pPr>
              <w:spacing w:before="0" w:after="0"/>
              <w:rPr>
                <w:b/>
              </w:rPr>
            </w:pPr>
            <w:r w:rsidRPr="00F00B3C">
              <w:rPr>
                <w:b/>
              </w:rPr>
              <w:t>Urban macro</w:t>
            </w:r>
          </w:p>
        </w:tc>
        <w:tc>
          <w:tcPr>
            <w:tcW w:w="3544" w:type="dxa"/>
            <w:shd w:val="clear" w:color="auto" w:fill="auto"/>
          </w:tcPr>
          <w:p w14:paraId="3251203A" w14:textId="77777777" w:rsidR="005A1779" w:rsidRPr="00F00B3C" w:rsidRDefault="005A1779" w:rsidP="00F703D2">
            <w:pPr>
              <w:numPr>
                <w:ilvl w:val="0"/>
                <w:numId w:val="33"/>
              </w:numPr>
              <w:spacing w:before="0" w:after="0"/>
            </w:pPr>
            <w:r w:rsidRPr="00F00B3C">
              <w:rPr>
                <w:rFonts w:hint="eastAsia"/>
              </w:rPr>
              <w:t>Option</w:t>
            </w:r>
            <w:r w:rsidRPr="00F00B3C">
              <w:t xml:space="preserve"> 1: 53 dBm for 100MHz</w:t>
            </w:r>
          </w:p>
          <w:p w14:paraId="6D4E10AF" w14:textId="2949D7D2" w:rsidR="005A1779" w:rsidRPr="00F00B3C" w:rsidRDefault="005A1779" w:rsidP="00F703D2">
            <w:pPr>
              <w:numPr>
                <w:ilvl w:val="0"/>
                <w:numId w:val="33"/>
              </w:numPr>
              <w:spacing w:before="0" w:after="0"/>
            </w:pPr>
            <w:r w:rsidRPr="00F00B3C">
              <w:rPr>
                <w:rFonts w:hint="eastAsia"/>
              </w:rPr>
              <w:t>Option</w:t>
            </w:r>
            <w:r w:rsidRPr="00F00B3C">
              <w:t xml:space="preserve"> 2: 49 dBm for 100MHz </w:t>
            </w:r>
          </w:p>
        </w:tc>
        <w:tc>
          <w:tcPr>
            <w:tcW w:w="3538" w:type="dxa"/>
          </w:tcPr>
          <w:p w14:paraId="66E2EB94" w14:textId="77777777" w:rsidR="005A1779" w:rsidRPr="00F00B3C" w:rsidRDefault="005A1779" w:rsidP="00F703D2">
            <w:pPr>
              <w:numPr>
                <w:ilvl w:val="0"/>
                <w:numId w:val="33"/>
              </w:numPr>
              <w:spacing w:before="0" w:after="0"/>
            </w:pPr>
            <w:r w:rsidRPr="00F00B3C">
              <w:rPr>
                <w:rFonts w:hint="eastAsia"/>
              </w:rPr>
              <w:t>N</w:t>
            </w:r>
            <w:r w:rsidRPr="00F00B3C">
              <w:t>.A.</w:t>
            </w:r>
          </w:p>
        </w:tc>
      </w:tr>
      <w:tr w:rsidR="00C66F11" w:rsidRPr="00F00B3C" w14:paraId="16A92E70" w14:textId="77777777" w:rsidTr="00920BF3">
        <w:trPr>
          <w:jc w:val="center"/>
        </w:trPr>
        <w:tc>
          <w:tcPr>
            <w:tcW w:w="2547" w:type="dxa"/>
            <w:shd w:val="clear" w:color="auto" w:fill="auto"/>
            <w:vAlign w:val="center"/>
          </w:tcPr>
          <w:p w14:paraId="51EF732F" w14:textId="77777777" w:rsidR="005A1779" w:rsidRPr="00F00B3C" w:rsidRDefault="005A1779" w:rsidP="003F2588">
            <w:pPr>
              <w:spacing w:before="0" w:after="0"/>
              <w:rPr>
                <w:b/>
              </w:rPr>
            </w:pPr>
            <w:r w:rsidRPr="00F00B3C">
              <w:rPr>
                <w:rFonts w:hint="eastAsia"/>
                <w:b/>
              </w:rPr>
              <w:t>D</w:t>
            </w:r>
            <w:r w:rsidRPr="00F00B3C">
              <w:rPr>
                <w:b/>
              </w:rPr>
              <w:t>ense Urban Macro layer</w:t>
            </w:r>
          </w:p>
        </w:tc>
        <w:tc>
          <w:tcPr>
            <w:tcW w:w="3544" w:type="dxa"/>
            <w:shd w:val="clear" w:color="auto" w:fill="auto"/>
          </w:tcPr>
          <w:p w14:paraId="6A22A2C5" w14:textId="77777777" w:rsidR="005A1779" w:rsidRPr="00F00B3C" w:rsidRDefault="005A1779" w:rsidP="00F703D2">
            <w:pPr>
              <w:numPr>
                <w:ilvl w:val="0"/>
                <w:numId w:val="33"/>
              </w:numPr>
              <w:spacing w:before="0" w:after="0"/>
            </w:pPr>
            <w:r w:rsidRPr="00F00B3C">
              <w:rPr>
                <w:rFonts w:hint="eastAsia"/>
              </w:rPr>
              <w:t>Option</w:t>
            </w:r>
            <w:r w:rsidRPr="00F00B3C">
              <w:t xml:space="preserve"> 1: 53 dBm for 100MHz</w:t>
            </w:r>
          </w:p>
          <w:p w14:paraId="4DCB5175" w14:textId="10E957B4" w:rsidR="005A1779" w:rsidRPr="00F00B3C" w:rsidRDefault="005A1779" w:rsidP="00F703D2">
            <w:pPr>
              <w:numPr>
                <w:ilvl w:val="0"/>
                <w:numId w:val="33"/>
              </w:numPr>
              <w:spacing w:before="0" w:after="0"/>
            </w:pPr>
            <w:r w:rsidRPr="00F00B3C">
              <w:rPr>
                <w:rFonts w:hint="eastAsia"/>
              </w:rPr>
              <w:t>Option</w:t>
            </w:r>
            <w:r w:rsidRPr="00F00B3C">
              <w:t xml:space="preserve"> 3: 44 dBm for 100MHz </w:t>
            </w:r>
          </w:p>
        </w:tc>
        <w:tc>
          <w:tcPr>
            <w:tcW w:w="3538" w:type="dxa"/>
          </w:tcPr>
          <w:p w14:paraId="0C00D2F1" w14:textId="56EF8B41" w:rsidR="005A1779" w:rsidRPr="00F00B3C" w:rsidRDefault="005A1779" w:rsidP="00F703D2">
            <w:pPr>
              <w:numPr>
                <w:ilvl w:val="0"/>
                <w:numId w:val="33"/>
              </w:numPr>
              <w:spacing w:before="0" w:after="0"/>
            </w:pPr>
            <w:r w:rsidRPr="00F00B3C">
              <w:rPr>
                <w:rFonts w:cs="Calibri"/>
              </w:rPr>
              <w:t>43dBm for 200MHz</w:t>
            </w:r>
          </w:p>
        </w:tc>
      </w:tr>
      <w:tr w:rsidR="00C66F11" w:rsidRPr="00F00B3C" w14:paraId="6B5D14FB" w14:textId="77777777" w:rsidTr="00920BF3">
        <w:trPr>
          <w:jc w:val="center"/>
        </w:trPr>
        <w:tc>
          <w:tcPr>
            <w:tcW w:w="2547" w:type="dxa"/>
            <w:shd w:val="clear" w:color="auto" w:fill="auto"/>
            <w:vAlign w:val="center"/>
          </w:tcPr>
          <w:p w14:paraId="73672BB7" w14:textId="77777777" w:rsidR="005A1779" w:rsidRPr="00F00B3C" w:rsidRDefault="005A1779" w:rsidP="003F2588">
            <w:pPr>
              <w:spacing w:before="0" w:after="0"/>
              <w:rPr>
                <w:b/>
              </w:rPr>
            </w:pPr>
            <w:r w:rsidRPr="00F00B3C">
              <w:rPr>
                <w:rFonts w:hint="eastAsia"/>
                <w:b/>
              </w:rPr>
              <w:t>D</w:t>
            </w:r>
            <w:r w:rsidRPr="00F00B3C">
              <w:rPr>
                <w:b/>
              </w:rPr>
              <w:t>ense Urban Micro layer</w:t>
            </w:r>
          </w:p>
        </w:tc>
        <w:tc>
          <w:tcPr>
            <w:tcW w:w="3544" w:type="dxa"/>
            <w:shd w:val="clear" w:color="auto" w:fill="auto"/>
          </w:tcPr>
          <w:p w14:paraId="5805120D" w14:textId="43C0201B" w:rsidR="005A1779" w:rsidRPr="00F00B3C" w:rsidRDefault="005A1779" w:rsidP="00F703D2">
            <w:pPr>
              <w:numPr>
                <w:ilvl w:val="0"/>
                <w:numId w:val="33"/>
              </w:numPr>
              <w:spacing w:before="0" w:after="0"/>
            </w:pPr>
            <w:r w:rsidRPr="00F00B3C">
              <w:t xml:space="preserve">38 dBm for 100MHz </w:t>
            </w:r>
          </w:p>
        </w:tc>
        <w:tc>
          <w:tcPr>
            <w:tcW w:w="3538" w:type="dxa"/>
          </w:tcPr>
          <w:p w14:paraId="55925F41" w14:textId="3EBE121B" w:rsidR="005A1779" w:rsidRPr="00F00B3C" w:rsidRDefault="005A1779" w:rsidP="00F703D2">
            <w:pPr>
              <w:numPr>
                <w:ilvl w:val="0"/>
                <w:numId w:val="33"/>
              </w:numPr>
              <w:spacing w:before="0" w:after="0"/>
            </w:pPr>
            <w:r w:rsidRPr="00F00B3C">
              <w:rPr>
                <w:rFonts w:cs="Calibri"/>
              </w:rPr>
              <w:t xml:space="preserve">33dBm for 200MHz. </w:t>
            </w:r>
            <w:proofErr w:type="spellStart"/>
            <w:r w:rsidRPr="00F00B3C">
              <w:rPr>
                <w:rFonts w:cs="Calibri"/>
              </w:rPr>
              <w:t>EIRP</w:t>
            </w:r>
            <w:proofErr w:type="spellEnd"/>
            <w:r w:rsidRPr="00F00B3C">
              <w:rPr>
                <w:rFonts w:cs="Calibri"/>
              </w:rPr>
              <w:t xml:space="preserve"> should not exceed 68 dBm. </w:t>
            </w:r>
          </w:p>
        </w:tc>
      </w:tr>
      <w:tr w:rsidR="00C66F11" w:rsidRPr="00F00B3C" w14:paraId="2FE7734D" w14:textId="77777777" w:rsidTr="00920BF3">
        <w:trPr>
          <w:jc w:val="center"/>
        </w:trPr>
        <w:tc>
          <w:tcPr>
            <w:tcW w:w="2547" w:type="dxa"/>
            <w:shd w:val="clear" w:color="auto" w:fill="auto"/>
            <w:vAlign w:val="center"/>
          </w:tcPr>
          <w:p w14:paraId="6CFACF40" w14:textId="77777777" w:rsidR="005A1779" w:rsidRPr="00F00B3C" w:rsidRDefault="005A1779" w:rsidP="003F2588">
            <w:pPr>
              <w:spacing w:before="0" w:after="0"/>
              <w:rPr>
                <w:b/>
              </w:rPr>
            </w:pPr>
            <w:r w:rsidRPr="00F00B3C">
              <w:rPr>
                <w:b/>
              </w:rPr>
              <w:t>Indoor hotspot</w:t>
            </w:r>
          </w:p>
        </w:tc>
        <w:tc>
          <w:tcPr>
            <w:tcW w:w="3544" w:type="dxa"/>
            <w:shd w:val="clear" w:color="auto" w:fill="auto"/>
          </w:tcPr>
          <w:p w14:paraId="6CEDC402" w14:textId="3C9C8426" w:rsidR="005A1779" w:rsidRPr="00F00B3C" w:rsidRDefault="005A1779" w:rsidP="00F703D2">
            <w:pPr>
              <w:numPr>
                <w:ilvl w:val="0"/>
                <w:numId w:val="33"/>
              </w:numPr>
              <w:spacing w:before="0" w:after="0"/>
            </w:pPr>
            <w:r w:rsidRPr="00F00B3C">
              <w:t xml:space="preserve">24 dBm for 100MHz </w:t>
            </w:r>
          </w:p>
        </w:tc>
        <w:tc>
          <w:tcPr>
            <w:tcW w:w="3538" w:type="dxa"/>
          </w:tcPr>
          <w:p w14:paraId="78856102" w14:textId="783FD44A" w:rsidR="005A1779" w:rsidRPr="00F00B3C" w:rsidRDefault="005A1779" w:rsidP="00F703D2">
            <w:pPr>
              <w:numPr>
                <w:ilvl w:val="0"/>
                <w:numId w:val="33"/>
              </w:numPr>
              <w:spacing w:before="0" w:after="0"/>
            </w:pPr>
            <w:r w:rsidRPr="00F00B3C">
              <w:rPr>
                <w:rFonts w:cs="Calibri"/>
              </w:rPr>
              <w:t xml:space="preserve">23 dBm for 200MHz. </w:t>
            </w:r>
            <w:proofErr w:type="spellStart"/>
            <w:r w:rsidRPr="00F00B3C">
              <w:rPr>
                <w:rFonts w:cs="Calibri"/>
              </w:rPr>
              <w:t>EIRP</w:t>
            </w:r>
            <w:proofErr w:type="spellEnd"/>
            <w:r w:rsidRPr="00F00B3C">
              <w:rPr>
                <w:rFonts w:cs="Calibri"/>
              </w:rPr>
              <w:t xml:space="preserve"> should not exceed 58 dBm.</w:t>
            </w:r>
          </w:p>
        </w:tc>
      </w:tr>
    </w:tbl>
    <w:p w14:paraId="6C8EAACA" w14:textId="279CC629" w:rsidR="005A1779" w:rsidRDefault="005B7C0F" w:rsidP="005A1779">
      <w:pPr>
        <w:rPr>
          <w:rFonts w:eastAsiaTheme="minorEastAsia"/>
          <w:lang w:eastAsia="zh-CN"/>
        </w:rPr>
      </w:pPr>
      <w:r>
        <w:rPr>
          <w:rFonts w:eastAsiaTheme="minorEastAsia"/>
          <w:lang w:eastAsia="zh-CN"/>
        </w:rPr>
        <w:t>A</w:t>
      </w:r>
      <w:r w:rsidR="005A1779">
        <w:rPr>
          <w:rFonts w:eastAsiaTheme="minorEastAsia"/>
          <w:lang w:eastAsia="zh-CN"/>
        </w:rPr>
        <w:t xml:space="preserve">ssume 1dB </w:t>
      </w:r>
      <w:r w:rsidR="005A1779" w:rsidRPr="00BA6FBD">
        <w:rPr>
          <w:rFonts w:eastAsiaTheme="minorEastAsia"/>
          <w:lang w:eastAsia="zh-CN"/>
        </w:rPr>
        <w:t>UL receiver sensitivity degradation</w:t>
      </w:r>
      <w:r w:rsidR="001A4B99" w:rsidRPr="001A4B99">
        <w:t xml:space="preserve"> </w:t>
      </w:r>
      <w:r w:rsidR="001A4B99" w:rsidRPr="001A4B99">
        <w:rPr>
          <w:rFonts w:eastAsiaTheme="minorEastAsia"/>
          <w:lang w:eastAsia="zh-CN"/>
        </w:rPr>
        <w:t>and SBFD antenna configuration Option-2</w:t>
      </w:r>
      <w:r w:rsidR="005A1779">
        <w:rPr>
          <w:rFonts w:eastAsiaTheme="minorEastAsia"/>
          <w:lang w:eastAsia="zh-CN"/>
        </w:rPr>
        <w:t xml:space="preserve">, the candidate </w:t>
      </w:r>
      <w:r w:rsidR="005A1779" w:rsidRPr="00BA6FBD">
        <w:rPr>
          <w:rFonts w:eastAsiaTheme="minorEastAsia"/>
          <w:lang w:eastAsia="zh-CN"/>
        </w:rPr>
        <w:t xml:space="preserve">values for </w:t>
      </w:r>
      <m:oMath>
        <m:sSubSup>
          <m:sSubSupPr>
            <m:ctrlPr>
              <w:rPr>
                <w:rFonts w:ascii="Cambria Math" w:eastAsiaTheme="minorEastAsia" w:hAnsi="Cambria Math"/>
                <w:i/>
                <w:iCs/>
                <w:lang w:eastAsia="zh-CN"/>
              </w:rPr>
            </m:ctrlPr>
          </m:sSubSupPr>
          <m:e>
            <m:r>
              <m:rPr>
                <m:sty m:val="p"/>
              </m:rPr>
              <w:rPr>
                <w:rFonts w:ascii="Cambria Math" w:eastAsiaTheme="minorEastAsia" w:hAnsi="Cambria Math"/>
                <w:lang w:eastAsia="zh-CN"/>
              </w:rPr>
              <m:t>α</m:t>
            </m:r>
          </m:e>
          <m:sub>
            <m:r>
              <m:rPr>
                <m:sty m:val="p"/>
              </m:rPr>
              <w:rPr>
                <w:rFonts w:ascii="Cambria Math" w:eastAsiaTheme="minorEastAsia" w:hAnsi="Cambria Math"/>
                <w:lang w:eastAsia="zh-CN"/>
              </w:rPr>
              <m:t>SI</m:t>
            </m:r>
          </m:sub>
          <m:sup/>
        </m:sSubSup>
      </m:oMath>
      <w:r w:rsidR="005A1779">
        <w:rPr>
          <w:rFonts w:eastAsiaTheme="minorEastAsia" w:hint="eastAsia"/>
          <w:iCs/>
          <w:lang w:eastAsia="zh-CN"/>
        </w:rPr>
        <w:t xml:space="preserve"> </w:t>
      </w:r>
      <w:r w:rsidR="0057326B">
        <w:rPr>
          <w:rFonts w:eastAsiaTheme="minorEastAsia"/>
          <w:iCs/>
          <w:lang w:eastAsia="zh-CN"/>
        </w:rPr>
        <w:t>can be derived as</w:t>
      </w:r>
      <w:r w:rsidR="005A1779">
        <w:rPr>
          <w:rFonts w:eastAsiaTheme="minorEastAsia"/>
          <w:iCs/>
          <w:lang w:eastAsia="zh-CN"/>
        </w:rPr>
        <w:t xml:space="preserve"> </w:t>
      </w:r>
      <w:r w:rsidR="000B5F63">
        <w:rPr>
          <w:rFonts w:eastAsiaTheme="minorEastAsia"/>
          <w:iCs/>
          <w:lang w:eastAsia="zh-CN"/>
        </w:rPr>
        <w:t>below</w:t>
      </w:r>
      <w:r w:rsidR="005A1779">
        <w:rPr>
          <w:rFonts w:eastAsiaTheme="minorEastAsia"/>
          <w:iCs/>
          <w:lang w:eastAsia="zh-CN"/>
        </w:rPr>
        <w:t>.</w:t>
      </w:r>
    </w:p>
    <w:p w14:paraId="44F6A26A" w14:textId="2BD19D57" w:rsidR="00454253" w:rsidRDefault="005A1779" w:rsidP="00454253">
      <w:pPr>
        <w:tabs>
          <w:tab w:val="num" w:pos="720"/>
        </w:tabs>
        <w:rPr>
          <w:lang w:val="en-US" w:eastAsia="zh-CN"/>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7</w:t>
      </w:r>
      <w:r w:rsidRPr="008264A4">
        <w:rPr>
          <w:b/>
          <w:i/>
          <w:u w:val="single"/>
        </w:rPr>
        <w:fldChar w:fldCharType="end"/>
      </w:r>
      <w:r w:rsidRPr="005658C9">
        <w:rPr>
          <w:rFonts w:eastAsiaTheme="minorEastAsia"/>
          <w:b/>
          <w:bCs/>
          <w:i/>
          <w:u w:val="single"/>
          <w:lang w:val="en-US" w:eastAsia="zh-CN"/>
        </w:rPr>
        <w:t xml:space="preserve">: </w:t>
      </w:r>
      <w:r w:rsidRPr="009E22B6">
        <w:t xml:space="preserve">For </w:t>
      </w:r>
      <w:r w:rsidRPr="00AA29BB">
        <w:t>SLS of SBFD</w:t>
      </w:r>
      <w:r>
        <w:t xml:space="preserve">, with the </w:t>
      </w:r>
      <w:r>
        <w:rPr>
          <w:rFonts w:eastAsiaTheme="minorEastAsia"/>
          <w:lang w:eastAsia="zh-CN"/>
        </w:rPr>
        <w:t xml:space="preserve">assumption of 1dB </w:t>
      </w:r>
      <w:r w:rsidRPr="00BA6FBD">
        <w:rPr>
          <w:rFonts w:eastAsiaTheme="minorEastAsia"/>
          <w:lang w:eastAsia="zh-CN"/>
        </w:rPr>
        <w:t>UL receiver sensitivity degradation</w:t>
      </w:r>
      <w:r w:rsidR="001A4B99" w:rsidRPr="001A4B99">
        <w:t xml:space="preserve"> </w:t>
      </w:r>
      <w:r w:rsidR="001A4B99" w:rsidRPr="001A4B99">
        <w:rPr>
          <w:rFonts w:eastAsiaTheme="minorEastAsia"/>
          <w:lang w:eastAsia="zh-CN"/>
        </w:rPr>
        <w:t>and SBFD antenna configuration Option-2</w:t>
      </w:r>
      <w:r>
        <w:rPr>
          <w:rFonts w:eastAsiaTheme="minorEastAsia"/>
          <w:lang w:eastAsia="zh-CN"/>
        </w:rPr>
        <w:t xml:space="preserve">, consider the </w:t>
      </w:r>
      <w:r>
        <w:rPr>
          <w:rFonts w:eastAsiaTheme="minorEastAsia"/>
          <w:iCs/>
          <w:lang w:eastAsia="zh-CN"/>
        </w:rPr>
        <w:t>below</w:t>
      </w:r>
      <w:r>
        <w:rPr>
          <w:rFonts w:eastAsiaTheme="minorEastAsia"/>
          <w:lang w:eastAsia="zh-CN"/>
        </w:rPr>
        <w:t xml:space="preserve"> candidate </w:t>
      </w:r>
      <w:r w:rsidRPr="00BA6FBD">
        <w:rPr>
          <w:rFonts w:eastAsiaTheme="minorEastAsia"/>
          <w:lang w:eastAsia="zh-CN"/>
        </w:rPr>
        <w:t>values for</w:t>
      </w:r>
      <w:r>
        <w:rPr>
          <w:rFonts w:eastAsiaTheme="minorEastAsia"/>
          <w:lang w:eastAsia="zh-CN"/>
        </w:rPr>
        <w:t xml:space="preserve"> RSI</w:t>
      </w:r>
      <w:r w:rsidRPr="00BA6FBD">
        <w:rPr>
          <w:rFonts w:eastAsiaTheme="minorEastAsia"/>
          <w:lang w:eastAsia="zh-CN"/>
        </w:rPr>
        <w:t xml:space="preserve"> </w:t>
      </w:r>
      <m:oMath>
        <m:sSubSup>
          <m:sSubSupPr>
            <m:ctrlPr>
              <w:rPr>
                <w:rFonts w:ascii="Cambria Math" w:eastAsiaTheme="minorEastAsia" w:hAnsi="Cambria Math"/>
                <w:i/>
                <w:iCs/>
                <w:lang w:eastAsia="zh-CN"/>
              </w:rPr>
            </m:ctrlPr>
          </m:sSubSupPr>
          <m:e>
            <m:r>
              <m:rPr>
                <m:sty m:val="p"/>
              </m:rPr>
              <w:rPr>
                <w:rFonts w:ascii="Cambria Math" w:eastAsiaTheme="minorEastAsia" w:hAnsi="Cambria Math"/>
                <w:lang w:eastAsia="zh-CN"/>
              </w:rPr>
              <m:t>α</m:t>
            </m:r>
          </m:e>
          <m:sub>
            <m:r>
              <m:rPr>
                <m:sty m:val="p"/>
              </m:rPr>
              <w:rPr>
                <w:rFonts w:ascii="Cambria Math" w:eastAsiaTheme="minorEastAsia" w:hAnsi="Cambria Math"/>
                <w:lang w:eastAsia="zh-CN"/>
              </w:rPr>
              <m:t>SI</m:t>
            </m:r>
          </m:sub>
          <m:sup/>
        </m:sSubSup>
      </m:oMath>
      <w:r>
        <w:rPr>
          <w:rFonts w:eastAsiaTheme="minorEastAsia"/>
          <w:iCs/>
          <w:lang w:eastAsia="zh-CN"/>
        </w:rPr>
        <w:t>.</w:t>
      </w:r>
    </w:p>
    <w:tbl>
      <w:tblPr>
        <w:tblStyle w:val="afa"/>
        <w:tblW w:w="9162" w:type="dxa"/>
        <w:jc w:val="center"/>
        <w:tblLook w:val="04A0" w:firstRow="1" w:lastRow="0" w:firstColumn="1" w:lastColumn="0" w:noHBand="0" w:noVBand="1"/>
      </w:tblPr>
      <w:tblGrid>
        <w:gridCol w:w="1616"/>
        <w:gridCol w:w="1049"/>
        <w:gridCol w:w="774"/>
        <w:gridCol w:w="1044"/>
        <w:gridCol w:w="769"/>
        <w:gridCol w:w="1186"/>
        <w:gridCol w:w="769"/>
        <w:gridCol w:w="1186"/>
        <w:gridCol w:w="769"/>
      </w:tblGrid>
      <w:tr w:rsidR="001A4B99" w:rsidRPr="00DC6881" w14:paraId="1D24FDF0" w14:textId="77777777" w:rsidTr="005C01A2">
        <w:trPr>
          <w:trHeight w:val="166"/>
          <w:jc w:val="center"/>
        </w:trPr>
        <w:tc>
          <w:tcPr>
            <w:tcW w:w="0" w:type="auto"/>
            <w:shd w:val="clear" w:color="auto" w:fill="DBE5F1" w:themeFill="accent1" w:themeFillTint="33"/>
          </w:tcPr>
          <w:p w14:paraId="56F8188E" w14:textId="77777777" w:rsidR="001A4B99" w:rsidRDefault="001A4B99" w:rsidP="005C01A2">
            <w:pPr>
              <w:spacing w:before="0" w:after="0"/>
              <w:jc w:val="center"/>
              <w:rPr>
                <w:rFonts w:eastAsia="MS Mincho"/>
                <w:i/>
                <w:iCs/>
                <w:color w:val="0070C0"/>
              </w:rPr>
            </w:pPr>
          </w:p>
        </w:tc>
        <w:tc>
          <w:tcPr>
            <w:tcW w:w="0" w:type="auto"/>
            <w:gridSpan w:val="4"/>
            <w:shd w:val="clear" w:color="auto" w:fill="DBE5F1" w:themeFill="accent1" w:themeFillTint="33"/>
          </w:tcPr>
          <w:p w14:paraId="06D2EC29" w14:textId="77777777" w:rsidR="001A4B99" w:rsidRDefault="001A4B99" w:rsidP="005C01A2">
            <w:pPr>
              <w:spacing w:before="0" w:after="0"/>
              <w:jc w:val="center"/>
              <w:rPr>
                <w:rFonts w:eastAsia="MS Mincho"/>
                <w:i/>
                <w:iCs/>
                <w:color w:val="0070C0"/>
              </w:rPr>
            </w:pPr>
            <w:r>
              <w:rPr>
                <w:rFonts w:eastAsia="MS Mincho"/>
                <w:i/>
                <w:iCs/>
                <w:color w:val="0070C0"/>
              </w:rPr>
              <w:t xml:space="preserve">no </w:t>
            </w:r>
            <w:r w:rsidRPr="00E33559">
              <w:rPr>
                <w:rFonts w:eastAsia="MS Mincho"/>
                <w:i/>
                <w:iCs/>
                <w:color w:val="0070C0"/>
              </w:rPr>
              <w:t>power boosting</w:t>
            </w:r>
          </w:p>
          <w:p w14:paraId="64BA9BF0" w14:textId="77777777" w:rsidR="001A4B99" w:rsidRPr="00DC6881" w:rsidRDefault="001A4B99" w:rsidP="005C01A2">
            <w:pPr>
              <w:spacing w:before="0" w:after="0"/>
              <w:jc w:val="center"/>
              <w:rPr>
                <w:rFonts w:eastAsia="MS Mincho"/>
                <w:b/>
                <w:bCs/>
              </w:rPr>
            </w:pPr>
            <w:r>
              <w:t>(</w:t>
            </w:r>
            <w:r>
              <w:rPr>
                <w:rFonts w:eastAsiaTheme="minorEastAsia"/>
                <w:lang w:eastAsia="zh-CN"/>
              </w:rPr>
              <w:t xml:space="preserve">BS </w:t>
            </w:r>
            <w:r w:rsidRPr="00BF22AF">
              <w:rPr>
                <w:rFonts w:eastAsiaTheme="minorEastAsia"/>
                <w:lang w:eastAsia="zh-CN"/>
              </w:rPr>
              <w:t xml:space="preserve">transmit power for </w:t>
            </w:r>
            <w:r>
              <w:rPr>
                <w:rFonts w:eastAsiaTheme="minorEastAsia"/>
                <w:lang w:eastAsia="zh-CN"/>
              </w:rPr>
              <w:t xml:space="preserve">SBFD </w:t>
            </w:r>
            <w:r w:rsidRPr="0010760D">
              <w:rPr>
                <w:rFonts w:eastAsiaTheme="minorEastAsia"/>
                <w:lang w:eastAsia="zh-CN"/>
              </w:rPr>
              <w:t>Option-1</w:t>
            </w:r>
            <w:r>
              <w:t>)</w:t>
            </w:r>
          </w:p>
        </w:tc>
        <w:tc>
          <w:tcPr>
            <w:tcW w:w="0" w:type="auto"/>
            <w:gridSpan w:val="4"/>
            <w:shd w:val="clear" w:color="auto" w:fill="DBE5F1" w:themeFill="accent1" w:themeFillTint="33"/>
          </w:tcPr>
          <w:p w14:paraId="65FD251F" w14:textId="77777777" w:rsidR="001A4B99" w:rsidRDefault="001A4B99" w:rsidP="005C01A2">
            <w:pPr>
              <w:spacing w:before="0" w:after="0"/>
              <w:jc w:val="center"/>
              <w:rPr>
                <w:rFonts w:eastAsia="MS Mincho"/>
                <w:i/>
                <w:iCs/>
                <w:color w:val="0070C0"/>
              </w:rPr>
            </w:pPr>
            <w:r>
              <w:rPr>
                <w:rFonts w:eastAsia="MS Mincho"/>
                <w:i/>
                <w:iCs/>
                <w:color w:val="0070C0"/>
              </w:rPr>
              <w:t xml:space="preserve">with </w:t>
            </w:r>
            <w:r w:rsidRPr="00E33559">
              <w:rPr>
                <w:rFonts w:eastAsia="MS Mincho"/>
                <w:i/>
                <w:iCs/>
                <w:color w:val="0070C0"/>
              </w:rPr>
              <w:t>power boosting</w:t>
            </w:r>
          </w:p>
          <w:p w14:paraId="3B85F56C" w14:textId="77777777" w:rsidR="001A4B99" w:rsidRPr="00DC6881" w:rsidRDefault="001A4B99" w:rsidP="005C01A2">
            <w:pPr>
              <w:spacing w:before="0" w:after="0"/>
              <w:jc w:val="center"/>
              <w:rPr>
                <w:rFonts w:eastAsia="MS Mincho"/>
                <w:b/>
                <w:bCs/>
              </w:rPr>
            </w:pPr>
            <w:r>
              <w:t>(</w:t>
            </w:r>
            <w:r>
              <w:rPr>
                <w:rFonts w:eastAsiaTheme="minorEastAsia"/>
                <w:lang w:eastAsia="zh-CN"/>
              </w:rPr>
              <w:t xml:space="preserve">BS </w:t>
            </w:r>
            <w:r w:rsidRPr="00BF22AF">
              <w:rPr>
                <w:rFonts w:eastAsiaTheme="minorEastAsia"/>
                <w:lang w:eastAsia="zh-CN"/>
              </w:rPr>
              <w:t xml:space="preserve">transmit power for </w:t>
            </w:r>
            <w:r>
              <w:rPr>
                <w:rFonts w:eastAsiaTheme="minorEastAsia"/>
                <w:lang w:eastAsia="zh-CN"/>
              </w:rPr>
              <w:t xml:space="preserve">SBFD </w:t>
            </w:r>
            <w:r w:rsidRPr="0010760D">
              <w:rPr>
                <w:rFonts w:eastAsiaTheme="minorEastAsia"/>
                <w:lang w:eastAsia="zh-CN"/>
              </w:rPr>
              <w:t>Option-</w:t>
            </w:r>
            <w:r>
              <w:rPr>
                <w:rFonts w:eastAsiaTheme="minorEastAsia"/>
                <w:lang w:eastAsia="zh-CN"/>
              </w:rPr>
              <w:t>2</w:t>
            </w:r>
            <w:r>
              <w:t>)</w:t>
            </w:r>
          </w:p>
        </w:tc>
      </w:tr>
      <w:tr w:rsidR="001A4B99" w:rsidRPr="00DC6881" w14:paraId="1960BAF4" w14:textId="77777777" w:rsidTr="005C01A2">
        <w:trPr>
          <w:trHeight w:val="166"/>
          <w:jc w:val="center"/>
        </w:trPr>
        <w:tc>
          <w:tcPr>
            <w:tcW w:w="0" w:type="auto"/>
            <w:shd w:val="clear" w:color="auto" w:fill="DBE5F1" w:themeFill="accent1" w:themeFillTint="33"/>
            <w:hideMark/>
          </w:tcPr>
          <w:p w14:paraId="2F2EA187" w14:textId="77777777" w:rsidR="001A4B99" w:rsidRPr="00DC6881" w:rsidRDefault="001A4B99" w:rsidP="005C01A2">
            <w:pPr>
              <w:spacing w:before="0" w:after="0"/>
              <w:jc w:val="center"/>
              <w:rPr>
                <w:rFonts w:eastAsia="MS Mincho"/>
                <w:i/>
                <w:iCs/>
                <w:lang w:val="en-US"/>
              </w:rPr>
            </w:pPr>
          </w:p>
        </w:tc>
        <w:tc>
          <w:tcPr>
            <w:tcW w:w="0" w:type="auto"/>
            <w:gridSpan w:val="2"/>
            <w:shd w:val="clear" w:color="auto" w:fill="DBE5F1" w:themeFill="accent1" w:themeFillTint="33"/>
            <w:hideMark/>
          </w:tcPr>
          <w:p w14:paraId="2AF77A82" w14:textId="77777777" w:rsidR="001A4B99" w:rsidRPr="00DC6881" w:rsidRDefault="001A4B99" w:rsidP="005C01A2">
            <w:pPr>
              <w:spacing w:before="0" w:after="0"/>
              <w:jc w:val="center"/>
              <w:rPr>
                <w:rFonts w:eastAsia="MS Mincho"/>
                <w:b/>
                <w:bCs/>
              </w:rPr>
            </w:pPr>
            <w:r w:rsidRPr="00DC6881">
              <w:rPr>
                <w:rFonts w:eastAsia="MS Mincho"/>
                <w:b/>
                <w:bCs/>
              </w:rPr>
              <w:t xml:space="preserve">FR1 (100 MHz), </w:t>
            </w:r>
            <w:r w:rsidRPr="00DC6881">
              <w:rPr>
                <w:rFonts w:eastAsia="MS Mincho"/>
                <w:b/>
                <w:bCs/>
              </w:rPr>
              <w:br/>
              <w:t>&lt;104, 55, 5&gt;, 30KHz</w:t>
            </w:r>
          </w:p>
        </w:tc>
        <w:tc>
          <w:tcPr>
            <w:tcW w:w="0" w:type="auto"/>
            <w:gridSpan w:val="2"/>
            <w:shd w:val="clear" w:color="auto" w:fill="DBE5F1" w:themeFill="accent1" w:themeFillTint="33"/>
            <w:hideMark/>
          </w:tcPr>
          <w:p w14:paraId="7323851F" w14:textId="77777777" w:rsidR="001A4B99" w:rsidRPr="00DC6881" w:rsidRDefault="001A4B99" w:rsidP="005C01A2">
            <w:pPr>
              <w:spacing w:before="0" w:after="0"/>
              <w:jc w:val="center"/>
              <w:rPr>
                <w:rFonts w:eastAsia="MS Mincho"/>
                <w:b/>
                <w:bCs/>
              </w:rPr>
            </w:pPr>
            <w:r w:rsidRPr="00DC6881">
              <w:rPr>
                <w:rFonts w:eastAsia="MS Mincho"/>
                <w:b/>
                <w:bCs/>
              </w:rPr>
              <w:t>FR2-1(200 MHz),</w:t>
            </w:r>
            <w:r w:rsidRPr="00DC6881">
              <w:rPr>
                <w:rFonts w:eastAsia="MS Mincho"/>
                <w:b/>
                <w:bCs/>
              </w:rPr>
              <w:br/>
              <w:t>&lt;</w:t>
            </w:r>
            <w:r>
              <w:rPr>
                <w:rFonts w:eastAsia="MS Mincho"/>
                <w:b/>
                <w:bCs/>
              </w:rPr>
              <w:t>52</w:t>
            </w:r>
            <w:r w:rsidRPr="00E17E4F">
              <w:rPr>
                <w:rFonts w:eastAsia="MS Mincho"/>
                <w:b/>
                <w:bCs/>
              </w:rPr>
              <w:t>,</w:t>
            </w:r>
            <w:r>
              <w:rPr>
                <w:rFonts w:eastAsia="MS Mincho"/>
                <w:b/>
                <w:bCs/>
              </w:rPr>
              <w:t>26</w:t>
            </w:r>
            <w:r w:rsidRPr="00E17E4F">
              <w:rPr>
                <w:rFonts w:eastAsia="MS Mincho"/>
                <w:b/>
                <w:bCs/>
              </w:rPr>
              <w:t>,</w:t>
            </w:r>
            <w:r>
              <w:rPr>
                <w:rFonts w:eastAsia="MS Mincho"/>
                <w:b/>
                <w:bCs/>
              </w:rPr>
              <w:t>1</w:t>
            </w:r>
            <w:r w:rsidRPr="00DC6881">
              <w:rPr>
                <w:rFonts w:eastAsia="MS Mincho"/>
                <w:b/>
                <w:bCs/>
              </w:rPr>
              <w:t>&gt;, 120KHz</w:t>
            </w:r>
          </w:p>
        </w:tc>
        <w:tc>
          <w:tcPr>
            <w:tcW w:w="0" w:type="auto"/>
            <w:gridSpan w:val="2"/>
            <w:shd w:val="clear" w:color="auto" w:fill="DBE5F1" w:themeFill="accent1" w:themeFillTint="33"/>
          </w:tcPr>
          <w:p w14:paraId="34B6E36F" w14:textId="77777777" w:rsidR="001A4B99" w:rsidRPr="00DC6881" w:rsidRDefault="001A4B99" w:rsidP="005C01A2">
            <w:pPr>
              <w:spacing w:before="0" w:after="0"/>
              <w:jc w:val="center"/>
              <w:rPr>
                <w:rFonts w:eastAsia="MS Mincho"/>
                <w:b/>
                <w:bCs/>
              </w:rPr>
            </w:pPr>
            <w:r w:rsidRPr="00DC6881">
              <w:rPr>
                <w:rFonts w:eastAsia="MS Mincho"/>
                <w:b/>
                <w:bCs/>
              </w:rPr>
              <w:t xml:space="preserve">FR1 (100 MHz), </w:t>
            </w:r>
            <w:r w:rsidRPr="00DC6881">
              <w:rPr>
                <w:rFonts w:eastAsia="MS Mincho"/>
                <w:b/>
                <w:bCs/>
              </w:rPr>
              <w:br/>
              <w:t>&lt;104, 55, 5&gt;, 30KHz</w:t>
            </w:r>
          </w:p>
        </w:tc>
        <w:tc>
          <w:tcPr>
            <w:tcW w:w="0" w:type="auto"/>
            <w:gridSpan w:val="2"/>
            <w:shd w:val="clear" w:color="auto" w:fill="DBE5F1" w:themeFill="accent1" w:themeFillTint="33"/>
          </w:tcPr>
          <w:p w14:paraId="673FE5D3" w14:textId="77777777" w:rsidR="001A4B99" w:rsidRPr="00DC6881" w:rsidRDefault="001A4B99" w:rsidP="005C01A2">
            <w:pPr>
              <w:spacing w:before="0" w:after="0"/>
              <w:jc w:val="center"/>
              <w:rPr>
                <w:rFonts w:eastAsia="MS Mincho"/>
                <w:b/>
                <w:bCs/>
              </w:rPr>
            </w:pPr>
            <w:r w:rsidRPr="00DC6881">
              <w:rPr>
                <w:rFonts w:eastAsia="MS Mincho"/>
                <w:b/>
                <w:bCs/>
              </w:rPr>
              <w:t>FR2-1(200 MHz),</w:t>
            </w:r>
            <w:r w:rsidRPr="00DC6881">
              <w:rPr>
                <w:rFonts w:eastAsia="MS Mincho"/>
                <w:b/>
                <w:bCs/>
              </w:rPr>
              <w:br/>
              <w:t>&lt;</w:t>
            </w:r>
            <w:r>
              <w:rPr>
                <w:rFonts w:eastAsia="MS Mincho"/>
                <w:b/>
                <w:bCs/>
              </w:rPr>
              <w:t>52</w:t>
            </w:r>
            <w:r w:rsidRPr="00E17E4F">
              <w:rPr>
                <w:rFonts w:eastAsia="MS Mincho"/>
                <w:b/>
                <w:bCs/>
              </w:rPr>
              <w:t>,</w:t>
            </w:r>
            <w:r>
              <w:rPr>
                <w:rFonts w:eastAsia="MS Mincho"/>
                <w:b/>
                <w:bCs/>
              </w:rPr>
              <w:t>26</w:t>
            </w:r>
            <w:r w:rsidRPr="00E17E4F">
              <w:rPr>
                <w:rFonts w:eastAsia="MS Mincho"/>
                <w:b/>
                <w:bCs/>
              </w:rPr>
              <w:t>,</w:t>
            </w:r>
            <w:r>
              <w:rPr>
                <w:rFonts w:eastAsia="MS Mincho"/>
                <w:b/>
                <w:bCs/>
              </w:rPr>
              <w:t>1</w:t>
            </w:r>
            <w:r w:rsidRPr="00DC6881">
              <w:rPr>
                <w:rFonts w:eastAsia="MS Mincho"/>
                <w:b/>
                <w:bCs/>
              </w:rPr>
              <w:t>&gt;, 120KHz</w:t>
            </w:r>
          </w:p>
        </w:tc>
      </w:tr>
      <w:tr w:rsidR="001A4B99" w:rsidRPr="00DC6881" w14:paraId="3904987C" w14:textId="77777777" w:rsidTr="005C01A2">
        <w:trPr>
          <w:trHeight w:val="292"/>
          <w:jc w:val="center"/>
        </w:trPr>
        <w:tc>
          <w:tcPr>
            <w:tcW w:w="0" w:type="auto"/>
            <w:hideMark/>
          </w:tcPr>
          <w:p w14:paraId="2EF0DA50" w14:textId="77777777" w:rsidR="001A4B99" w:rsidRPr="00DC6881" w:rsidRDefault="001A4B99" w:rsidP="005C01A2">
            <w:pPr>
              <w:spacing w:before="0" w:after="0"/>
              <w:rPr>
                <w:rFonts w:eastAsia="MS Mincho"/>
              </w:rPr>
            </w:pPr>
          </w:p>
        </w:tc>
        <w:tc>
          <w:tcPr>
            <w:tcW w:w="0" w:type="auto"/>
            <w:noWrap/>
            <w:hideMark/>
          </w:tcPr>
          <w:p w14:paraId="68F40753" w14:textId="77777777" w:rsidR="001A4B99" w:rsidRDefault="001A4B99" w:rsidP="005C01A2">
            <w:pPr>
              <w:spacing w:before="0" w:after="0"/>
              <w:rPr>
                <w:rFonts w:eastAsia="MS Mincho"/>
                <w:b/>
                <w:bCs/>
              </w:rPr>
            </w:pPr>
            <w:r w:rsidRPr="00DC6881">
              <w:rPr>
                <w:rFonts w:eastAsia="MS Mincho"/>
                <w:b/>
                <w:bCs/>
              </w:rPr>
              <w:t xml:space="preserve">Tx Power </w:t>
            </w:r>
          </w:p>
          <w:p w14:paraId="74C9FA4E" w14:textId="77777777" w:rsidR="001A4B99" w:rsidRPr="00DC6881" w:rsidRDefault="001A4B99" w:rsidP="005C01A2">
            <w:pPr>
              <w:spacing w:before="0" w:after="0"/>
              <w:rPr>
                <w:rFonts w:eastAsia="MS Mincho"/>
                <w:b/>
                <w:bCs/>
              </w:rPr>
            </w:pPr>
            <w:r w:rsidRPr="00DC6881">
              <w:rPr>
                <w:rFonts w:eastAsia="MS Mincho"/>
                <w:b/>
                <w:bCs/>
              </w:rPr>
              <w:t>(dBm)</w:t>
            </w:r>
          </w:p>
        </w:tc>
        <w:tc>
          <w:tcPr>
            <w:tcW w:w="0" w:type="auto"/>
            <w:hideMark/>
          </w:tcPr>
          <w:p w14:paraId="0394658C" w14:textId="77777777" w:rsidR="001A4B99" w:rsidRPr="00DC6881" w:rsidRDefault="001A4B99" w:rsidP="005C01A2">
            <w:pPr>
              <w:spacing w:before="0" w:after="0"/>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noWrap/>
            <w:hideMark/>
          </w:tcPr>
          <w:p w14:paraId="6F084BDA" w14:textId="77777777" w:rsidR="001A4B99" w:rsidRDefault="001A4B99" w:rsidP="005C01A2">
            <w:pPr>
              <w:spacing w:before="0" w:after="0"/>
              <w:rPr>
                <w:rFonts w:eastAsia="MS Mincho"/>
                <w:b/>
                <w:bCs/>
              </w:rPr>
            </w:pPr>
            <w:r w:rsidRPr="00DC6881">
              <w:rPr>
                <w:rFonts w:eastAsia="MS Mincho"/>
                <w:b/>
                <w:bCs/>
              </w:rPr>
              <w:t>Tx Power</w:t>
            </w:r>
          </w:p>
          <w:p w14:paraId="2C52D98A" w14:textId="77777777" w:rsidR="001A4B99" w:rsidRPr="00DC6881" w:rsidRDefault="001A4B99" w:rsidP="005C01A2">
            <w:pPr>
              <w:spacing w:before="0" w:after="0"/>
              <w:rPr>
                <w:rFonts w:eastAsia="MS Mincho"/>
                <w:b/>
                <w:bCs/>
              </w:rPr>
            </w:pPr>
            <w:r w:rsidRPr="00DC6881">
              <w:rPr>
                <w:rFonts w:eastAsia="MS Mincho"/>
                <w:b/>
                <w:bCs/>
              </w:rPr>
              <w:t xml:space="preserve"> (dBm)</w:t>
            </w:r>
          </w:p>
        </w:tc>
        <w:tc>
          <w:tcPr>
            <w:tcW w:w="0" w:type="auto"/>
            <w:hideMark/>
          </w:tcPr>
          <w:p w14:paraId="017059FB" w14:textId="77777777" w:rsidR="001A4B99" w:rsidRPr="00DC6881" w:rsidRDefault="001A4B99" w:rsidP="005C01A2">
            <w:pPr>
              <w:spacing w:before="0" w:after="0"/>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tcPr>
          <w:p w14:paraId="4E38934D" w14:textId="77777777" w:rsidR="001A4B99" w:rsidRPr="00DC6881" w:rsidRDefault="001A4B99" w:rsidP="005C01A2">
            <w:pPr>
              <w:spacing w:before="0" w:after="0"/>
              <w:rPr>
                <w:rFonts w:eastAsia="MS Mincho"/>
                <w:b/>
                <w:bCs/>
              </w:rPr>
            </w:pPr>
            <w:r w:rsidRPr="00DC6881">
              <w:rPr>
                <w:rFonts w:eastAsia="MS Mincho"/>
                <w:b/>
                <w:bCs/>
              </w:rPr>
              <w:t>Tx Power (dBm)</w:t>
            </w:r>
          </w:p>
        </w:tc>
        <w:tc>
          <w:tcPr>
            <w:tcW w:w="0" w:type="auto"/>
          </w:tcPr>
          <w:p w14:paraId="6B77D5C0" w14:textId="77777777" w:rsidR="001A4B99" w:rsidRPr="00DC6881" w:rsidRDefault="001A4B99" w:rsidP="005C01A2">
            <w:pPr>
              <w:spacing w:before="0" w:after="0"/>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tcPr>
          <w:p w14:paraId="6F5017D0" w14:textId="77777777" w:rsidR="001A4B99" w:rsidRPr="00DC6881" w:rsidRDefault="001A4B99" w:rsidP="005C01A2">
            <w:pPr>
              <w:spacing w:before="0" w:after="0"/>
              <w:rPr>
                <w:rFonts w:eastAsia="MS Mincho"/>
                <w:b/>
                <w:bCs/>
              </w:rPr>
            </w:pPr>
            <w:r w:rsidRPr="00DC6881">
              <w:rPr>
                <w:rFonts w:eastAsia="MS Mincho"/>
                <w:b/>
                <w:bCs/>
              </w:rPr>
              <w:t>Tx Power (dBm)</w:t>
            </w:r>
          </w:p>
        </w:tc>
        <w:tc>
          <w:tcPr>
            <w:tcW w:w="0" w:type="auto"/>
          </w:tcPr>
          <w:p w14:paraId="6EAE8A82" w14:textId="77777777" w:rsidR="001A4B99" w:rsidRPr="00DC6881" w:rsidRDefault="001A4B99" w:rsidP="005C01A2">
            <w:pPr>
              <w:spacing w:before="0" w:after="0"/>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r>
      <w:tr w:rsidR="001A4B99" w:rsidRPr="00DC6881" w14:paraId="14763EAF" w14:textId="77777777" w:rsidTr="005C01A2">
        <w:trPr>
          <w:trHeight w:val="249"/>
          <w:jc w:val="center"/>
        </w:trPr>
        <w:tc>
          <w:tcPr>
            <w:tcW w:w="0" w:type="auto"/>
            <w:vMerge w:val="restart"/>
            <w:hideMark/>
          </w:tcPr>
          <w:p w14:paraId="005A9F3F" w14:textId="77777777" w:rsidR="001A4B99" w:rsidRPr="00DC6881" w:rsidRDefault="001A4B99" w:rsidP="005C01A2">
            <w:pPr>
              <w:spacing w:before="0" w:after="0"/>
              <w:rPr>
                <w:rFonts w:eastAsia="MS Mincho"/>
                <w:b/>
                <w:bCs/>
              </w:rPr>
            </w:pPr>
            <w:r w:rsidRPr="00DC6881">
              <w:rPr>
                <w:rFonts w:eastAsia="MS Mincho"/>
                <w:b/>
                <w:bCs/>
              </w:rPr>
              <w:t>Urban macro</w:t>
            </w:r>
          </w:p>
        </w:tc>
        <w:tc>
          <w:tcPr>
            <w:tcW w:w="0" w:type="auto"/>
            <w:hideMark/>
          </w:tcPr>
          <w:p w14:paraId="2F9BF154" w14:textId="77777777" w:rsidR="001A4B99" w:rsidRPr="00DC6881" w:rsidRDefault="001A4B99" w:rsidP="005C01A2">
            <w:pPr>
              <w:spacing w:before="0" w:after="0"/>
              <w:rPr>
                <w:rFonts w:eastAsia="MS Mincho"/>
              </w:rPr>
            </w:pPr>
            <w:r w:rsidRPr="00DC6881">
              <w:rPr>
                <w:rFonts w:eastAsia="MS Mincho" w:hint="eastAsia"/>
              </w:rPr>
              <w:t>53</w:t>
            </w:r>
          </w:p>
        </w:tc>
        <w:tc>
          <w:tcPr>
            <w:tcW w:w="0" w:type="auto"/>
            <w:hideMark/>
          </w:tcPr>
          <w:p w14:paraId="0C85FB43" w14:textId="77777777" w:rsidR="001A4B99" w:rsidRPr="00DC6881" w:rsidRDefault="001A4B99" w:rsidP="005C01A2">
            <w:pPr>
              <w:spacing w:before="0" w:after="0"/>
              <w:rPr>
                <w:rFonts w:eastAsia="MS Mincho"/>
              </w:rPr>
            </w:pPr>
            <w:r w:rsidRPr="00DC6881">
              <w:rPr>
                <w:rFonts w:eastAsia="MS Mincho"/>
              </w:rPr>
              <w:t>147.9</w:t>
            </w:r>
          </w:p>
        </w:tc>
        <w:tc>
          <w:tcPr>
            <w:tcW w:w="0" w:type="auto"/>
            <w:hideMark/>
          </w:tcPr>
          <w:p w14:paraId="0B04EFBE" w14:textId="77777777" w:rsidR="001A4B99" w:rsidRPr="00DC6881" w:rsidRDefault="001A4B99" w:rsidP="005C01A2">
            <w:pPr>
              <w:spacing w:before="0" w:after="0"/>
              <w:rPr>
                <w:rFonts w:eastAsia="MS Mincho"/>
              </w:rPr>
            </w:pPr>
          </w:p>
        </w:tc>
        <w:tc>
          <w:tcPr>
            <w:tcW w:w="0" w:type="auto"/>
            <w:hideMark/>
          </w:tcPr>
          <w:p w14:paraId="576DFA8E" w14:textId="77777777" w:rsidR="001A4B99" w:rsidRPr="00DC6881" w:rsidRDefault="001A4B99" w:rsidP="005C01A2">
            <w:pPr>
              <w:spacing w:before="0" w:after="0"/>
              <w:rPr>
                <w:rFonts w:eastAsia="MS Mincho"/>
              </w:rPr>
            </w:pPr>
          </w:p>
        </w:tc>
        <w:tc>
          <w:tcPr>
            <w:tcW w:w="0" w:type="auto"/>
          </w:tcPr>
          <w:p w14:paraId="3131EBB5" w14:textId="77777777" w:rsidR="001A4B99" w:rsidRPr="00DC6881" w:rsidRDefault="001A4B99" w:rsidP="005C01A2">
            <w:pPr>
              <w:spacing w:before="0" w:after="0"/>
              <w:rPr>
                <w:rFonts w:eastAsia="MS Mincho"/>
              </w:rPr>
            </w:pPr>
            <w:r w:rsidRPr="00DC6881">
              <w:rPr>
                <w:rFonts w:eastAsia="MS Mincho" w:hint="eastAsia"/>
              </w:rPr>
              <w:t>53</w:t>
            </w:r>
          </w:p>
        </w:tc>
        <w:tc>
          <w:tcPr>
            <w:tcW w:w="0" w:type="auto"/>
          </w:tcPr>
          <w:p w14:paraId="632C5B97" w14:textId="77777777" w:rsidR="001A4B99" w:rsidRPr="00DC6881" w:rsidRDefault="001A4B99" w:rsidP="005C01A2">
            <w:pPr>
              <w:spacing w:before="0" w:after="0"/>
              <w:rPr>
                <w:rFonts w:eastAsia="MS Mincho"/>
              </w:rPr>
            </w:pPr>
            <w:r w:rsidRPr="00DC6881">
              <w:rPr>
                <w:rFonts w:eastAsia="MS Mincho"/>
              </w:rPr>
              <w:t>149.1</w:t>
            </w:r>
          </w:p>
        </w:tc>
        <w:tc>
          <w:tcPr>
            <w:tcW w:w="0" w:type="auto"/>
          </w:tcPr>
          <w:p w14:paraId="37C28BB8" w14:textId="77777777" w:rsidR="001A4B99" w:rsidRPr="00DC6881" w:rsidRDefault="001A4B99" w:rsidP="005C01A2">
            <w:pPr>
              <w:spacing w:before="0" w:after="0"/>
              <w:rPr>
                <w:rFonts w:eastAsia="MS Mincho"/>
              </w:rPr>
            </w:pPr>
          </w:p>
        </w:tc>
        <w:tc>
          <w:tcPr>
            <w:tcW w:w="0" w:type="auto"/>
          </w:tcPr>
          <w:p w14:paraId="3D76DFD8" w14:textId="77777777" w:rsidR="001A4B99" w:rsidRPr="00DC6881" w:rsidRDefault="001A4B99" w:rsidP="005C01A2">
            <w:pPr>
              <w:spacing w:before="0" w:after="0"/>
              <w:rPr>
                <w:rFonts w:eastAsia="MS Mincho"/>
              </w:rPr>
            </w:pPr>
          </w:p>
        </w:tc>
      </w:tr>
      <w:tr w:rsidR="001A4B99" w:rsidRPr="00DC6881" w14:paraId="0F5C4085" w14:textId="77777777" w:rsidTr="005C01A2">
        <w:trPr>
          <w:trHeight w:val="249"/>
          <w:jc w:val="center"/>
        </w:trPr>
        <w:tc>
          <w:tcPr>
            <w:tcW w:w="0" w:type="auto"/>
            <w:vMerge/>
            <w:hideMark/>
          </w:tcPr>
          <w:p w14:paraId="174F718E" w14:textId="77777777" w:rsidR="001A4B99" w:rsidRPr="00DC6881" w:rsidRDefault="001A4B99" w:rsidP="005C01A2">
            <w:pPr>
              <w:spacing w:before="0" w:after="0"/>
              <w:rPr>
                <w:rFonts w:eastAsia="MS Mincho"/>
                <w:b/>
                <w:bCs/>
              </w:rPr>
            </w:pPr>
          </w:p>
        </w:tc>
        <w:tc>
          <w:tcPr>
            <w:tcW w:w="0" w:type="auto"/>
            <w:hideMark/>
          </w:tcPr>
          <w:p w14:paraId="5DC40DFB" w14:textId="77777777" w:rsidR="001A4B99" w:rsidRPr="00DC6881" w:rsidRDefault="001A4B99" w:rsidP="005C01A2">
            <w:pPr>
              <w:spacing w:before="0" w:after="0"/>
              <w:rPr>
                <w:rFonts w:eastAsia="MS Mincho"/>
              </w:rPr>
            </w:pPr>
            <w:r w:rsidRPr="00DC6881">
              <w:rPr>
                <w:rFonts w:eastAsia="MS Mincho" w:hint="eastAsia"/>
              </w:rPr>
              <w:t>49</w:t>
            </w:r>
          </w:p>
        </w:tc>
        <w:tc>
          <w:tcPr>
            <w:tcW w:w="0" w:type="auto"/>
            <w:hideMark/>
          </w:tcPr>
          <w:p w14:paraId="45593545" w14:textId="77777777" w:rsidR="001A4B99" w:rsidRPr="00DC6881" w:rsidRDefault="001A4B99" w:rsidP="005C01A2">
            <w:pPr>
              <w:spacing w:before="0" w:after="0"/>
              <w:rPr>
                <w:rFonts w:eastAsia="MS Mincho"/>
              </w:rPr>
            </w:pPr>
            <w:r w:rsidRPr="00DC6881">
              <w:rPr>
                <w:rFonts w:eastAsia="MS Mincho"/>
              </w:rPr>
              <w:t>143.9</w:t>
            </w:r>
          </w:p>
        </w:tc>
        <w:tc>
          <w:tcPr>
            <w:tcW w:w="0" w:type="auto"/>
            <w:hideMark/>
          </w:tcPr>
          <w:p w14:paraId="0A5D5ECD" w14:textId="77777777" w:rsidR="001A4B99" w:rsidRPr="00DC6881" w:rsidRDefault="001A4B99" w:rsidP="005C01A2">
            <w:pPr>
              <w:spacing w:before="0" w:after="0"/>
              <w:rPr>
                <w:rFonts w:eastAsia="MS Mincho"/>
              </w:rPr>
            </w:pPr>
          </w:p>
        </w:tc>
        <w:tc>
          <w:tcPr>
            <w:tcW w:w="0" w:type="auto"/>
            <w:hideMark/>
          </w:tcPr>
          <w:p w14:paraId="3B0AA3EF" w14:textId="77777777" w:rsidR="001A4B99" w:rsidRPr="00DC6881" w:rsidRDefault="001A4B99" w:rsidP="005C01A2">
            <w:pPr>
              <w:spacing w:before="0" w:after="0"/>
              <w:rPr>
                <w:rFonts w:eastAsia="MS Mincho"/>
              </w:rPr>
            </w:pPr>
          </w:p>
        </w:tc>
        <w:tc>
          <w:tcPr>
            <w:tcW w:w="0" w:type="auto"/>
          </w:tcPr>
          <w:p w14:paraId="223FC9EA" w14:textId="77777777" w:rsidR="001A4B99" w:rsidRPr="00DC6881" w:rsidRDefault="001A4B99" w:rsidP="005C01A2">
            <w:pPr>
              <w:spacing w:before="0" w:after="0"/>
              <w:rPr>
                <w:rFonts w:eastAsia="MS Mincho"/>
              </w:rPr>
            </w:pPr>
            <w:r w:rsidRPr="00DC6881">
              <w:rPr>
                <w:rFonts w:eastAsia="MS Mincho" w:hint="eastAsia"/>
              </w:rPr>
              <w:t>49</w:t>
            </w:r>
          </w:p>
        </w:tc>
        <w:tc>
          <w:tcPr>
            <w:tcW w:w="0" w:type="auto"/>
          </w:tcPr>
          <w:p w14:paraId="0431D16E" w14:textId="77777777" w:rsidR="001A4B99" w:rsidRPr="00DC6881" w:rsidRDefault="001A4B99" w:rsidP="005C01A2">
            <w:pPr>
              <w:spacing w:before="0" w:after="0"/>
              <w:rPr>
                <w:rFonts w:eastAsia="MS Mincho"/>
              </w:rPr>
            </w:pPr>
            <w:r w:rsidRPr="00DC6881">
              <w:rPr>
                <w:rFonts w:eastAsia="MS Mincho"/>
              </w:rPr>
              <w:t>145.1</w:t>
            </w:r>
          </w:p>
        </w:tc>
        <w:tc>
          <w:tcPr>
            <w:tcW w:w="0" w:type="auto"/>
          </w:tcPr>
          <w:p w14:paraId="063C1E04" w14:textId="77777777" w:rsidR="001A4B99" w:rsidRPr="00DC6881" w:rsidRDefault="001A4B99" w:rsidP="005C01A2">
            <w:pPr>
              <w:spacing w:before="0" w:after="0"/>
              <w:rPr>
                <w:rFonts w:eastAsia="MS Mincho"/>
              </w:rPr>
            </w:pPr>
          </w:p>
        </w:tc>
        <w:tc>
          <w:tcPr>
            <w:tcW w:w="0" w:type="auto"/>
          </w:tcPr>
          <w:p w14:paraId="4B5823A5" w14:textId="77777777" w:rsidR="001A4B99" w:rsidRPr="00DC6881" w:rsidRDefault="001A4B99" w:rsidP="005C01A2">
            <w:pPr>
              <w:spacing w:before="0" w:after="0"/>
              <w:rPr>
                <w:rFonts w:eastAsia="MS Mincho"/>
              </w:rPr>
            </w:pPr>
          </w:p>
        </w:tc>
      </w:tr>
      <w:tr w:rsidR="001A4B99" w:rsidRPr="00DC6881" w14:paraId="398BB2D7" w14:textId="77777777" w:rsidTr="005C01A2">
        <w:trPr>
          <w:trHeight w:val="249"/>
          <w:jc w:val="center"/>
        </w:trPr>
        <w:tc>
          <w:tcPr>
            <w:tcW w:w="0" w:type="auto"/>
            <w:vMerge w:val="restart"/>
            <w:hideMark/>
          </w:tcPr>
          <w:p w14:paraId="6123DE0B" w14:textId="77777777" w:rsidR="001A4B99" w:rsidRPr="00DC6881" w:rsidRDefault="001A4B99" w:rsidP="005C01A2">
            <w:pPr>
              <w:spacing w:before="0" w:after="0"/>
              <w:rPr>
                <w:rFonts w:eastAsia="MS Mincho"/>
                <w:b/>
                <w:bCs/>
              </w:rPr>
            </w:pPr>
            <w:r w:rsidRPr="00DC6881">
              <w:rPr>
                <w:rFonts w:eastAsia="MS Mincho"/>
                <w:b/>
                <w:bCs/>
              </w:rPr>
              <w:t>Dense Urban Macro layer</w:t>
            </w:r>
          </w:p>
        </w:tc>
        <w:tc>
          <w:tcPr>
            <w:tcW w:w="0" w:type="auto"/>
            <w:hideMark/>
          </w:tcPr>
          <w:p w14:paraId="380A40E3" w14:textId="77777777" w:rsidR="001A4B99" w:rsidRPr="00DC6881" w:rsidRDefault="001A4B99" w:rsidP="005C01A2">
            <w:pPr>
              <w:spacing w:before="0" w:after="0"/>
              <w:rPr>
                <w:rFonts w:eastAsia="MS Mincho"/>
              </w:rPr>
            </w:pPr>
            <w:r w:rsidRPr="00DC6881">
              <w:rPr>
                <w:rFonts w:eastAsia="MS Mincho" w:hint="eastAsia"/>
              </w:rPr>
              <w:t>53</w:t>
            </w:r>
          </w:p>
        </w:tc>
        <w:tc>
          <w:tcPr>
            <w:tcW w:w="0" w:type="auto"/>
            <w:hideMark/>
          </w:tcPr>
          <w:p w14:paraId="7C6805B9" w14:textId="77777777" w:rsidR="001A4B99" w:rsidRPr="00DC6881" w:rsidRDefault="001A4B99" w:rsidP="005C01A2">
            <w:pPr>
              <w:spacing w:before="0" w:after="0"/>
              <w:rPr>
                <w:rFonts w:eastAsia="MS Mincho"/>
              </w:rPr>
            </w:pPr>
            <w:r w:rsidRPr="00DC6881">
              <w:rPr>
                <w:rFonts w:eastAsia="MS Mincho"/>
              </w:rPr>
              <w:t>147.9</w:t>
            </w:r>
          </w:p>
        </w:tc>
        <w:tc>
          <w:tcPr>
            <w:tcW w:w="0" w:type="auto"/>
            <w:hideMark/>
          </w:tcPr>
          <w:p w14:paraId="3DB0926D" w14:textId="77777777" w:rsidR="001A4B99" w:rsidRPr="00DC6881" w:rsidRDefault="001A4B99" w:rsidP="005C01A2">
            <w:pPr>
              <w:spacing w:before="0" w:after="0"/>
              <w:rPr>
                <w:rFonts w:eastAsia="MS Mincho"/>
              </w:rPr>
            </w:pPr>
            <w:r w:rsidRPr="00DC6881">
              <w:rPr>
                <w:rFonts w:eastAsia="MS Mincho" w:hint="eastAsia"/>
              </w:rPr>
              <w:t>4</w:t>
            </w:r>
            <w:r>
              <w:rPr>
                <w:rFonts w:eastAsia="MS Mincho"/>
              </w:rPr>
              <w:t>3</w:t>
            </w:r>
          </w:p>
        </w:tc>
        <w:tc>
          <w:tcPr>
            <w:tcW w:w="0" w:type="auto"/>
            <w:hideMark/>
          </w:tcPr>
          <w:p w14:paraId="39EE4221" w14:textId="77777777" w:rsidR="001A4B99" w:rsidRPr="00DC6881" w:rsidRDefault="001A4B99" w:rsidP="005C01A2">
            <w:pPr>
              <w:spacing w:before="0" w:after="0"/>
              <w:rPr>
                <w:rFonts w:eastAsia="MS Mincho"/>
              </w:rPr>
            </w:pPr>
            <w:r w:rsidRPr="00DC6881">
              <w:rPr>
                <w:rFonts w:eastAsia="MS Mincho"/>
              </w:rPr>
              <w:t>13</w:t>
            </w:r>
            <w:r>
              <w:rPr>
                <w:rFonts w:eastAsia="MS Mincho"/>
              </w:rPr>
              <w:t>3</w:t>
            </w:r>
            <w:r w:rsidRPr="00DC6881">
              <w:rPr>
                <w:rFonts w:eastAsia="MS Mincho"/>
              </w:rPr>
              <w:t>.1</w:t>
            </w:r>
          </w:p>
        </w:tc>
        <w:tc>
          <w:tcPr>
            <w:tcW w:w="0" w:type="auto"/>
          </w:tcPr>
          <w:p w14:paraId="046BC05D" w14:textId="77777777" w:rsidR="001A4B99" w:rsidRPr="00DC6881" w:rsidRDefault="001A4B99" w:rsidP="005C01A2">
            <w:pPr>
              <w:spacing w:before="0" w:after="0"/>
              <w:rPr>
                <w:rFonts w:eastAsia="MS Mincho"/>
              </w:rPr>
            </w:pPr>
            <w:r w:rsidRPr="00DC6881">
              <w:rPr>
                <w:rFonts w:eastAsia="MS Mincho" w:hint="eastAsia"/>
              </w:rPr>
              <w:t>53</w:t>
            </w:r>
          </w:p>
        </w:tc>
        <w:tc>
          <w:tcPr>
            <w:tcW w:w="0" w:type="auto"/>
          </w:tcPr>
          <w:p w14:paraId="34BF5121" w14:textId="77777777" w:rsidR="001A4B99" w:rsidRPr="00DC6881" w:rsidRDefault="001A4B99" w:rsidP="005C01A2">
            <w:pPr>
              <w:spacing w:before="0" w:after="0"/>
              <w:rPr>
                <w:rFonts w:eastAsia="MS Mincho"/>
              </w:rPr>
            </w:pPr>
            <w:r w:rsidRPr="00DC6881">
              <w:rPr>
                <w:rFonts w:eastAsia="MS Mincho"/>
              </w:rPr>
              <w:t>149.1</w:t>
            </w:r>
          </w:p>
        </w:tc>
        <w:tc>
          <w:tcPr>
            <w:tcW w:w="0" w:type="auto"/>
          </w:tcPr>
          <w:p w14:paraId="2A98324F" w14:textId="77777777" w:rsidR="001A4B99" w:rsidRPr="00DC6881" w:rsidRDefault="001A4B99" w:rsidP="005C01A2">
            <w:pPr>
              <w:spacing w:before="0" w:after="0"/>
              <w:rPr>
                <w:rFonts w:eastAsia="MS Mincho"/>
              </w:rPr>
            </w:pPr>
            <w:r w:rsidRPr="00DC6881">
              <w:rPr>
                <w:rFonts w:eastAsia="MS Mincho" w:hint="eastAsia"/>
              </w:rPr>
              <w:t>4</w:t>
            </w:r>
            <w:r>
              <w:rPr>
                <w:rFonts w:eastAsia="MS Mincho"/>
              </w:rPr>
              <w:t>3</w:t>
            </w:r>
          </w:p>
        </w:tc>
        <w:tc>
          <w:tcPr>
            <w:tcW w:w="0" w:type="auto"/>
          </w:tcPr>
          <w:p w14:paraId="2BCED9F1" w14:textId="77777777" w:rsidR="001A4B99" w:rsidRPr="00DC6881" w:rsidRDefault="001A4B99" w:rsidP="005C01A2">
            <w:pPr>
              <w:spacing w:before="0" w:after="0"/>
              <w:rPr>
                <w:rFonts w:eastAsia="MS Mincho"/>
              </w:rPr>
            </w:pPr>
            <w:r w:rsidRPr="00DC6881">
              <w:rPr>
                <w:rFonts w:eastAsia="MS Mincho"/>
              </w:rPr>
              <w:t>13</w:t>
            </w:r>
            <w:r>
              <w:rPr>
                <w:rFonts w:eastAsia="MS Mincho"/>
              </w:rPr>
              <w:t>4.1</w:t>
            </w:r>
          </w:p>
        </w:tc>
      </w:tr>
      <w:tr w:rsidR="001A4B99" w:rsidRPr="00DC6881" w14:paraId="5AC40292" w14:textId="77777777" w:rsidTr="005C01A2">
        <w:trPr>
          <w:trHeight w:val="249"/>
          <w:jc w:val="center"/>
        </w:trPr>
        <w:tc>
          <w:tcPr>
            <w:tcW w:w="0" w:type="auto"/>
            <w:vMerge/>
            <w:hideMark/>
          </w:tcPr>
          <w:p w14:paraId="3F58B61A" w14:textId="77777777" w:rsidR="001A4B99" w:rsidRPr="00DC6881" w:rsidRDefault="001A4B99" w:rsidP="005C01A2">
            <w:pPr>
              <w:spacing w:before="0" w:after="0"/>
              <w:rPr>
                <w:rFonts w:eastAsia="MS Mincho"/>
                <w:b/>
                <w:bCs/>
              </w:rPr>
            </w:pPr>
          </w:p>
        </w:tc>
        <w:tc>
          <w:tcPr>
            <w:tcW w:w="0" w:type="auto"/>
            <w:hideMark/>
          </w:tcPr>
          <w:p w14:paraId="494ECEAC" w14:textId="77777777" w:rsidR="001A4B99" w:rsidRPr="00DC6881" w:rsidRDefault="001A4B99" w:rsidP="005C01A2">
            <w:pPr>
              <w:spacing w:before="0" w:after="0"/>
              <w:rPr>
                <w:rFonts w:eastAsia="MS Mincho"/>
              </w:rPr>
            </w:pPr>
            <w:r w:rsidRPr="00DC6881">
              <w:rPr>
                <w:rFonts w:eastAsia="MS Mincho" w:hint="eastAsia"/>
              </w:rPr>
              <w:t>44</w:t>
            </w:r>
          </w:p>
        </w:tc>
        <w:tc>
          <w:tcPr>
            <w:tcW w:w="0" w:type="auto"/>
            <w:hideMark/>
          </w:tcPr>
          <w:p w14:paraId="6F5B8468" w14:textId="77777777" w:rsidR="001A4B99" w:rsidRPr="00DC6881" w:rsidRDefault="001A4B99" w:rsidP="005C01A2">
            <w:pPr>
              <w:spacing w:before="0" w:after="0"/>
              <w:rPr>
                <w:rFonts w:eastAsia="MS Mincho"/>
              </w:rPr>
            </w:pPr>
            <w:r w:rsidRPr="00DC6881">
              <w:rPr>
                <w:rFonts w:eastAsia="MS Mincho"/>
              </w:rPr>
              <w:t>138.9</w:t>
            </w:r>
          </w:p>
        </w:tc>
        <w:tc>
          <w:tcPr>
            <w:tcW w:w="0" w:type="auto"/>
            <w:hideMark/>
          </w:tcPr>
          <w:p w14:paraId="24F38783" w14:textId="77777777" w:rsidR="001A4B99" w:rsidRPr="00DC6881" w:rsidRDefault="001A4B99" w:rsidP="005C01A2">
            <w:pPr>
              <w:spacing w:before="0" w:after="0"/>
              <w:rPr>
                <w:rFonts w:eastAsia="MS Mincho"/>
              </w:rPr>
            </w:pPr>
          </w:p>
        </w:tc>
        <w:tc>
          <w:tcPr>
            <w:tcW w:w="0" w:type="auto"/>
            <w:hideMark/>
          </w:tcPr>
          <w:p w14:paraId="2DA27EA3" w14:textId="77777777" w:rsidR="001A4B99" w:rsidRPr="00DC6881" w:rsidRDefault="001A4B99" w:rsidP="005C01A2">
            <w:pPr>
              <w:spacing w:before="0" w:after="0"/>
              <w:rPr>
                <w:rFonts w:eastAsia="MS Mincho"/>
              </w:rPr>
            </w:pPr>
          </w:p>
        </w:tc>
        <w:tc>
          <w:tcPr>
            <w:tcW w:w="0" w:type="auto"/>
          </w:tcPr>
          <w:p w14:paraId="4DE10915" w14:textId="77777777" w:rsidR="001A4B99" w:rsidRPr="00DC6881" w:rsidRDefault="001A4B99" w:rsidP="005C01A2">
            <w:pPr>
              <w:spacing w:before="0" w:after="0"/>
              <w:rPr>
                <w:rFonts w:eastAsia="MS Mincho"/>
              </w:rPr>
            </w:pPr>
            <w:r w:rsidRPr="00DC6881">
              <w:rPr>
                <w:rFonts w:eastAsia="MS Mincho" w:hint="eastAsia"/>
              </w:rPr>
              <w:t>44</w:t>
            </w:r>
          </w:p>
        </w:tc>
        <w:tc>
          <w:tcPr>
            <w:tcW w:w="0" w:type="auto"/>
          </w:tcPr>
          <w:p w14:paraId="4D264A9D" w14:textId="77777777" w:rsidR="001A4B99" w:rsidRPr="00DC6881" w:rsidRDefault="001A4B99" w:rsidP="005C01A2">
            <w:pPr>
              <w:spacing w:before="0" w:after="0"/>
              <w:rPr>
                <w:rFonts w:eastAsia="MS Mincho"/>
              </w:rPr>
            </w:pPr>
            <w:r w:rsidRPr="00DC6881">
              <w:rPr>
                <w:rFonts w:eastAsia="MS Mincho"/>
              </w:rPr>
              <w:t>140.1</w:t>
            </w:r>
          </w:p>
        </w:tc>
        <w:tc>
          <w:tcPr>
            <w:tcW w:w="0" w:type="auto"/>
          </w:tcPr>
          <w:p w14:paraId="510936A9" w14:textId="77777777" w:rsidR="001A4B99" w:rsidRPr="00DC6881" w:rsidRDefault="001A4B99" w:rsidP="005C01A2">
            <w:pPr>
              <w:spacing w:before="0" w:after="0"/>
              <w:rPr>
                <w:rFonts w:eastAsia="MS Mincho"/>
              </w:rPr>
            </w:pPr>
          </w:p>
        </w:tc>
        <w:tc>
          <w:tcPr>
            <w:tcW w:w="0" w:type="auto"/>
          </w:tcPr>
          <w:p w14:paraId="6982D220" w14:textId="77777777" w:rsidR="001A4B99" w:rsidRPr="00DC6881" w:rsidRDefault="001A4B99" w:rsidP="005C01A2">
            <w:pPr>
              <w:spacing w:before="0" w:after="0"/>
              <w:rPr>
                <w:rFonts w:eastAsia="MS Mincho"/>
              </w:rPr>
            </w:pPr>
          </w:p>
        </w:tc>
      </w:tr>
      <w:tr w:rsidR="001A4B99" w:rsidRPr="00DC6881" w14:paraId="76897D64" w14:textId="77777777" w:rsidTr="005C01A2">
        <w:trPr>
          <w:trHeight w:val="249"/>
          <w:jc w:val="center"/>
        </w:trPr>
        <w:tc>
          <w:tcPr>
            <w:tcW w:w="0" w:type="auto"/>
            <w:hideMark/>
          </w:tcPr>
          <w:p w14:paraId="2CA378ED" w14:textId="77777777" w:rsidR="001A4B99" w:rsidRPr="00DC6881" w:rsidRDefault="001A4B99" w:rsidP="005C01A2">
            <w:pPr>
              <w:spacing w:before="0" w:after="0"/>
              <w:rPr>
                <w:rFonts w:eastAsia="MS Mincho"/>
                <w:b/>
                <w:bCs/>
              </w:rPr>
            </w:pPr>
            <w:r w:rsidRPr="00DC6881">
              <w:rPr>
                <w:rFonts w:eastAsia="MS Mincho"/>
                <w:b/>
                <w:bCs/>
              </w:rPr>
              <w:t>Dense Urban Micro layer</w:t>
            </w:r>
          </w:p>
        </w:tc>
        <w:tc>
          <w:tcPr>
            <w:tcW w:w="0" w:type="auto"/>
            <w:hideMark/>
          </w:tcPr>
          <w:p w14:paraId="1662E66E" w14:textId="77777777" w:rsidR="001A4B99" w:rsidRPr="00DC6881" w:rsidRDefault="001A4B99" w:rsidP="005C01A2">
            <w:pPr>
              <w:spacing w:before="0" w:after="0"/>
              <w:rPr>
                <w:rFonts w:eastAsia="MS Mincho"/>
              </w:rPr>
            </w:pPr>
            <w:r w:rsidRPr="00DC6881">
              <w:rPr>
                <w:rFonts w:eastAsia="MS Mincho" w:hint="eastAsia"/>
              </w:rPr>
              <w:t>38</w:t>
            </w:r>
          </w:p>
        </w:tc>
        <w:tc>
          <w:tcPr>
            <w:tcW w:w="0" w:type="auto"/>
            <w:hideMark/>
          </w:tcPr>
          <w:p w14:paraId="6B2EC4A1" w14:textId="77777777" w:rsidR="001A4B99" w:rsidRPr="00DC6881" w:rsidRDefault="001A4B99" w:rsidP="005C01A2">
            <w:pPr>
              <w:spacing w:before="0" w:after="0"/>
              <w:rPr>
                <w:rFonts w:eastAsia="MS Mincho"/>
              </w:rPr>
            </w:pPr>
            <w:r w:rsidRPr="00DC6881">
              <w:rPr>
                <w:rFonts w:eastAsia="MS Mincho"/>
              </w:rPr>
              <w:t>132.9</w:t>
            </w:r>
          </w:p>
        </w:tc>
        <w:tc>
          <w:tcPr>
            <w:tcW w:w="0" w:type="auto"/>
            <w:hideMark/>
          </w:tcPr>
          <w:p w14:paraId="7C3A36F1" w14:textId="77777777" w:rsidR="001A4B99" w:rsidRPr="00DC6881" w:rsidRDefault="001A4B99" w:rsidP="005C01A2">
            <w:pPr>
              <w:spacing w:before="0" w:after="0"/>
              <w:rPr>
                <w:rFonts w:eastAsia="MS Mincho"/>
              </w:rPr>
            </w:pPr>
            <w:r w:rsidRPr="00DC6881">
              <w:rPr>
                <w:rFonts w:eastAsia="MS Mincho" w:hint="eastAsia"/>
              </w:rPr>
              <w:t>3</w:t>
            </w:r>
            <w:r>
              <w:rPr>
                <w:rFonts w:eastAsia="MS Mincho"/>
              </w:rPr>
              <w:t>3</w:t>
            </w:r>
          </w:p>
        </w:tc>
        <w:tc>
          <w:tcPr>
            <w:tcW w:w="0" w:type="auto"/>
            <w:hideMark/>
          </w:tcPr>
          <w:p w14:paraId="605AAF77" w14:textId="77777777" w:rsidR="001A4B99" w:rsidRPr="00DC6881" w:rsidRDefault="001A4B99" w:rsidP="005C01A2">
            <w:pPr>
              <w:spacing w:before="0" w:after="0"/>
              <w:rPr>
                <w:rFonts w:eastAsia="MS Mincho"/>
              </w:rPr>
            </w:pPr>
            <w:r w:rsidRPr="00DC6881">
              <w:rPr>
                <w:rFonts w:eastAsia="MS Mincho"/>
              </w:rPr>
              <w:t>12</w:t>
            </w:r>
            <w:r>
              <w:rPr>
                <w:rFonts w:eastAsia="MS Mincho"/>
              </w:rPr>
              <w:t>3</w:t>
            </w:r>
            <w:r w:rsidRPr="00DC6881">
              <w:rPr>
                <w:rFonts w:eastAsia="MS Mincho"/>
              </w:rPr>
              <w:t>.1</w:t>
            </w:r>
          </w:p>
        </w:tc>
        <w:tc>
          <w:tcPr>
            <w:tcW w:w="0" w:type="auto"/>
          </w:tcPr>
          <w:p w14:paraId="120A4213" w14:textId="77777777" w:rsidR="001A4B99" w:rsidRPr="00DC6881" w:rsidRDefault="001A4B99" w:rsidP="005C01A2">
            <w:pPr>
              <w:spacing w:before="0" w:after="0"/>
              <w:rPr>
                <w:rFonts w:eastAsia="MS Mincho"/>
              </w:rPr>
            </w:pPr>
            <w:r w:rsidRPr="00DC6881">
              <w:rPr>
                <w:rFonts w:eastAsia="MS Mincho" w:hint="eastAsia"/>
              </w:rPr>
              <w:t>38</w:t>
            </w:r>
          </w:p>
        </w:tc>
        <w:tc>
          <w:tcPr>
            <w:tcW w:w="0" w:type="auto"/>
          </w:tcPr>
          <w:p w14:paraId="2E957E36" w14:textId="77777777" w:rsidR="001A4B99" w:rsidRPr="00DC6881" w:rsidRDefault="001A4B99" w:rsidP="005C01A2">
            <w:pPr>
              <w:spacing w:before="0" w:after="0"/>
              <w:rPr>
                <w:rFonts w:eastAsia="MS Mincho"/>
              </w:rPr>
            </w:pPr>
            <w:r w:rsidRPr="00DC6881">
              <w:rPr>
                <w:rFonts w:eastAsia="MS Mincho"/>
              </w:rPr>
              <w:t>134.1</w:t>
            </w:r>
          </w:p>
        </w:tc>
        <w:tc>
          <w:tcPr>
            <w:tcW w:w="0" w:type="auto"/>
          </w:tcPr>
          <w:p w14:paraId="3817B702" w14:textId="77777777" w:rsidR="001A4B99" w:rsidRPr="00DC6881" w:rsidRDefault="001A4B99" w:rsidP="005C01A2">
            <w:pPr>
              <w:spacing w:before="0" w:after="0"/>
              <w:rPr>
                <w:rFonts w:eastAsia="MS Mincho"/>
              </w:rPr>
            </w:pPr>
            <w:r w:rsidRPr="00DC6881">
              <w:rPr>
                <w:rFonts w:eastAsia="MS Mincho" w:hint="eastAsia"/>
              </w:rPr>
              <w:t>3</w:t>
            </w:r>
            <w:r>
              <w:rPr>
                <w:rFonts w:eastAsia="MS Mincho"/>
              </w:rPr>
              <w:t>3</w:t>
            </w:r>
          </w:p>
        </w:tc>
        <w:tc>
          <w:tcPr>
            <w:tcW w:w="0" w:type="auto"/>
          </w:tcPr>
          <w:p w14:paraId="00D495F5" w14:textId="77777777" w:rsidR="001A4B99" w:rsidRPr="00DC6881" w:rsidRDefault="001A4B99" w:rsidP="005C01A2">
            <w:pPr>
              <w:spacing w:before="0" w:after="0"/>
              <w:rPr>
                <w:rFonts w:eastAsia="MS Mincho"/>
              </w:rPr>
            </w:pPr>
            <w:r w:rsidRPr="00DC6881">
              <w:rPr>
                <w:rFonts w:eastAsia="MS Mincho"/>
              </w:rPr>
              <w:t>12</w:t>
            </w:r>
            <w:r>
              <w:rPr>
                <w:rFonts w:eastAsia="MS Mincho"/>
              </w:rPr>
              <w:t>4.1</w:t>
            </w:r>
          </w:p>
        </w:tc>
      </w:tr>
      <w:tr w:rsidR="001A4B99" w:rsidRPr="00DC6881" w14:paraId="5D6B75AC" w14:textId="77777777" w:rsidTr="005C01A2">
        <w:trPr>
          <w:trHeight w:val="249"/>
          <w:jc w:val="center"/>
        </w:trPr>
        <w:tc>
          <w:tcPr>
            <w:tcW w:w="0" w:type="auto"/>
            <w:hideMark/>
          </w:tcPr>
          <w:p w14:paraId="139C57AC" w14:textId="77777777" w:rsidR="001A4B99" w:rsidRPr="00DC6881" w:rsidRDefault="001A4B99" w:rsidP="005C01A2">
            <w:pPr>
              <w:spacing w:before="0" w:after="0"/>
              <w:rPr>
                <w:rFonts w:eastAsia="MS Mincho"/>
                <w:b/>
                <w:bCs/>
              </w:rPr>
            </w:pPr>
            <w:r w:rsidRPr="00DC6881">
              <w:rPr>
                <w:rFonts w:eastAsia="MS Mincho"/>
                <w:b/>
                <w:bCs/>
              </w:rPr>
              <w:t>Indoor hotspot</w:t>
            </w:r>
          </w:p>
        </w:tc>
        <w:tc>
          <w:tcPr>
            <w:tcW w:w="0" w:type="auto"/>
            <w:hideMark/>
          </w:tcPr>
          <w:p w14:paraId="6FDC278A" w14:textId="77777777" w:rsidR="001A4B99" w:rsidRPr="00DC6881" w:rsidRDefault="001A4B99" w:rsidP="005C01A2">
            <w:pPr>
              <w:spacing w:before="0" w:after="0"/>
              <w:rPr>
                <w:rFonts w:eastAsia="MS Mincho"/>
              </w:rPr>
            </w:pPr>
            <w:r w:rsidRPr="00DC6881">
              <w:rPr>
                <w:rFonts w:eastAsia="MS Mincho" w:hint="eastAsia"/>
              </w:rPr>
              <w:t>24</w:t>
            </w:r>
          </w:p>
        </w:tc>
        <w:tc>
          <w:tcPr>
            <w:tcW w:w="0" w:type="auto"/>
            <w:hideMark/>
          </w:tcPr>
          <w:p w14:paraId="6BE5D2F7" w14:textId="77777777" w:rsidR="001A4B99" w:rsidRPr="00DC6881" w:rsidRDefault="001A4B99" w:rsidP="005C01A2">
            <w:pPr>
              <w:spacing w:before="0" w:after="0"/>
              <w:rPr>
                <w:rFonts w:eastAsia="MS Mincho"/>
              </w:rPr>
            </w:pPr>
            <w:r w:rsidRPr="00DC6881">
              <w:rPr>
                <w:rFonts w:eastAsia="MS Mincho"/>
              </w:rPr>
              <w:t>118.9</w:t>
            </w:r>
          </w:p>
        </w:tc>
        <w:tc>
          <w:tcPr>
            <w:tcW w:w="0" w:type="auto"/>
            <w:hideMark/>
          </w:tcPr>
          <w:p w14:paraId="6ADB350E" w14:textId="77777777" w:rsidR="001A4B99" w:rsidRPr="00DC6881" w:rsidRDefault="001A4B99" w:rsidP="005C01A2">
            <w:pPr>
              <w:spacing w:before="0" w:after="0"/>
              <w:rPr>
                <w:rFonts w:eastAsia="MS Mincho"/>
              </w:rPr>
            </w:pPr>
            <w:r w:rsidRPr="00DC6881">
              <w:rPr>
                <w:rFonts w:eastAsia="MS Mincho" w:hint="eastAsia"/>
              </w:rPr>
              <w:t>23</w:t>
            </w:r>
          </w:p>
        </w:tc>
        <w:tc>
          <w:tcPr>
            <w:tcW w:w="0" w:type="auto"/>
            <w:hideMark/>
          </w:tcPr>
          <w:p w14:paraId="768F4681" w14:textId="77777777" w:rsidR="001A4B99" w:rsidRPr="00DC6881" w:rsidRDefault="001A4B99" w:rsidP="005C01A2">
            <w:pPr>
              <w:spacing w:before="0" w:after="0"/>
              <w:rPr>
                <w:rFonts w:eastAsia="MS Mincho"/>
              </w:rPr>
            </w:pPr>
            <w:r w:rsidRPr="00DC6881">
              <w:rPr>
                <w:rFonts w:eastAsia="MS Mincho"/>
              </w:rPr>
              <w:t>113.1</w:t>
            </w:r>
          </w:p>
        </w:tc>
        <w:tc>
          <w:tcPr>
            <w:tcW w:w="0" w:type="auto"/>
          </w:tcPr>
          <w:p w14:paraId="7190BCC5" w14:textId="77777777" w:rsidR="001A4B99" w:rsidRPr="00DC6881" w:rsidRDefault="001A4B99" w:rsidP="005C01A2">
            <w:pPr>
              <w:spacing w:before="0" w:after="0"/>
              <w:rPr>
                <w:rFonts w:eastAsia="MS Mincho"/>
              </w:rPr>
            </w:pPr>
            <w:r w:rsidRPr="00DC6881">
              <w:rPr>
                <w:rFonts w:eastAsia="MS Mincho" w:hint="eastAsia"/>
              </w:rPr>
              <w:t>24</w:t>
            </w:r>
          </w:p>
        </w:tc>
        <w:tc>
          <w:tcPr>
            <w:tcW w:w="0" w:type="auto"/>
          </w:tcPr>
          <w:p w14:paraId="58A6BFC9" w14:textId="77777777" w:rsidR="001A4B99" w:rsidRPr="00DC6881" w:rsidRDefault="001A4B99" w:rsidP="005C01A2">
            <w:pPr>
              <w:spacing w:before="0" w:after="0"/>
              <w:rPr>
                <w:rFonts w:eastAsia="MS Mincho"/>
              </w:rPr>
            </w:pPr>
            <w:r w:rsidRPr="00DC6881">
              <w:rPr>
                <w:rFonts w:eastAsia="MS Mincho"/>
              </w:rPr>
              <w:t>120.1</w:t>
            </w:r>
          </w:p>
        </w:tc>
        <w:tc>
          <w:tcPr>
            <w:tcW w:w="0" w:type="auto"/>
          </w:tcPr>
          <w:p w14:paraId="1018635B" w14:textId="77777777" w:rsidR="001A4B99" w:rsidRPr="00DC6881" w:rsidRDefault="001A4B99" w:rsidP="005C01A2">
            <w:pPr>
              <w:spacing w:before="0" w:after="0"/>
              <w:rPr>
                <w:rFonts w:eastAsia="MS Mincho"/>
              </w:rPr>
            </w:pPr>
            <w:r w:rsidRPr="00DC6881">
              <w:rPr>
                <w:rFonts w:eastAsia="MS Mincho" w:hint="eastAsia"/>
              </w:rPr>
              <w:t>23</w:t>
            </w:r>
          </w:p>
        </w:tc>
        <w:tc>
          <w:tcPr>
            <w:tcW w:w="0" w:type="auto"/>
          </w:tcPr>
          <w:p w14:paraId="12A84BAA" w14:textId="77777777" w:rsidR="001A4B99" w:rsidRPr="00DC6881" w:rsidRDefault="001A4B99" w:rsidP="005C01A2">
            <w:pPr>
              <w:spacing w:before="0" w:after="0"/>
              <w:rPr>
                <w:rFonts w:eastAsia="MS Mincho"/>
              </w:rPr>
            </w:pPr>
            <w:r w:rsidRPr="00DC6881">
              <w:rPr>
                <w:rFonts w:eastAsia="MS Mincho"/>
              </w:rPr>
              <w:t>114.</w:t>
            </w:r>
            <w:r>
              <w:rPr>
                <w:rFonts w:eastAsia="MS Mincho"/>
              </w:rPr>
              <w:t>1</w:t>
            </w:r>
          </w:p>
        </w:tc>
      </w:tr>
    </w:tbl>
    <w:p w14:paraId="5D9F9335" w14:textId="77777777" w:rsidR="001A4B99" w:rsidRDefault="001A4B99" w:rsidP="00454253">
      <w:pPr>
        <w:tabs>
          <w:tab w:val="num" w:pos="720"/>
        </w:tabs>
        <w:rPr>
          <w:lang w:val="en-US" w:eastAsia="zh-CN"/>
        </w:rPr>
      </w:pPr>
    </w:p>
    <w:p w14:paraId="33D11FF8" w14:textId="01E62BCE" w:rsidR="005F39BE" w:rsidRPr="000528A2" w:rsidRDefault="00444833" w:rsidP="000528A2">
      <w:pPr>
        <w:pStyle w:val="30"/>
        <w:rPr>
          <w:lang w:val="en-US" w:eastAsia="zh-CN"/>
        </w:rPr>
      </w:pPr>
      <w:r w:rsidRPr="000528A2">
        <w:rPr>
          <w:lang w:val="en-US" w:eastAsia="zh-CN"/>
        </w:rPr>
        <w:t>Co-site inter-sector co-channel inter-subband CLI</w:t>
      </w:r>
    </w:p>
    <w:p w14:paraId="37BE0CB9" w14:textId="065EC07C" w:rsidR="00B81CEE" w:rsidRPr="00F261D1" w:rsidRDefault="00E27487" w:rsidP="0087460F">
      <w:pPr>
        <w:tabs>
          <w:tab w:val="num" w:pos="720"/>
        </w:tabs>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CD570E">
        <w:rPr>
          <w:b/>
          <w:i/>
          <w:noProof/>
          <w:u w:val="single"/>
        </w:rPr>
        <w:t>2</w:t>
      </w:r>
      <w:r w:rsidRPr="00832362">
        <w:rPr>
          <w:b/>
          <w:i/>
          <w:u w:val="single"/>
        </w:rPr>
        <w:fldChar w:fldCharType="end"/>
      </w:r>
      <w:r w:rsidRPr="005658C9">
        <w:rPr>
          <w:rFonts w:eastAsiaTheme="minorEastAsia"/>
          <w:b/>
          <w:bCs/>
          <w:i/>
          <w:u w:val="single"/>
          <w:lang w:val="en-US" w:eastAsia="zh-CN"/>
        </w:rPr>
        <w:t xml:space="preserve">: </w:t>
      </w:r>
      <w:r>
        <w:rPr>
          <w:rFonts w:hint="eastAsia"/>
          <w:lang w:eastAsia="zh-CN"/>
        </w:rPr>
        <w:t>T</w:t>
      </w:r>
      <w:r>
        <w:rPr>
          <w:lang w:eastAsia="zh-CN"/>
        </w:rPr>
        <w:t xml:space="preserve">he following agreement </w:t>
      </w:r>
      <w:r w:rsidRPr="003C283E">
        <w:rPr>
          <w:lang w:eastAsia="zh-CN"/>
        </w:rPr>
        <w:t xml:space="preserve">related to the modelling of </w:t>
      </w:r>
      <w:r>
        <w:rPr>
          <w:rFonts w:hint="eastAsia"/>
          <w:lang w:eastAsia="zh-CN"/>
        </w:rPr>
        <w:t>c</w:t>
      </w:r>
      <w:r w:rsidRPr="000528A2">
        <w:rPr>
          <w:lang w:val="en-US" w:eastAsia="zh-CN"/>
        </w:rPr>
        <w:t>o-site inter-sector co-channel inter-subband CLI</w:t>
      </w:r>
      <w:r>
        <w:rPr>
          <w:lang w:eastAsia="zh-CN"/>
        </w:rPr>
        <w:t xml:space="preserve"> was confirmed by RAN4 according to </w:t>
      </w:r>
      <w:r w:rsidR="00190824" w:rsidRPr="00C531A9">
        <w:rPr>
          <w:lang w:eastAsia="zh-CN"/>
        </w:rPr>
        <w:t>R1-2302262</w:t>
      </w:r>
      <w:r w:rsidR="007D7450" w:rsidRPr="00E44D6C">
        <w:t>.</w:t>
      </w:r>
    </w:p>
    <w:tbl>
      <w:tblPr>
        <w:tblStyle w:val="afa"/>
        <w:tblW w:w="0" w:type="auto"/>
        <w:tblLook w:val="04A0" w:firstRow="1" w:lastRow="0" w:firstColumn="1" w:lastColumn="0" w:noHBand="0" w:noVBand="1"/>
      </w:tblPr>
      <w:tblGrid>
        <w:gridCol w:w="9629"/>
      </w:tblGrid>
      <w:tr w:rsidR="008F07FD" w14:paraId="27E76859" w14:textId="77777777" w:rsidTr="008F07FD">
        <w:tc>
          <w:tcPr>
            <w:tcW w:w="9629" w:type="dxa"/>
          </w:tcPr>
          <w:p w14:paraId="739AF2D9" w14:textId="77777777" w:rsidR="008F07FD" w:rsidRDefault="008F07FD" w:rsidP="00C31D57">
            <w:pPr>
              <w:spacing w:before="0" w:after="0"/>
              <w:rPr>
                <w:lang w:eastAsia="zh-CN"/>
              </w:rPr>
            </w:pPr>
            <w:r>
              <w:rPr>
                <w:rFonts w:hint="eastAsia"/>
                <w:lang w:eastAsia="zh-CN"/>
              </w:rPr>
              <w:t>[</w:t>
            </w:r>
            <w:r w:rsidRPr="00A65A3C">
              <w:rPr>
                <w:lang w:eastAsia="zh-CN"/>
              </w:rPr>
              <w:t>RAN1#111</w:t>
            </w:r>
            <w:r>
              <w:rPr>
                <w:lang w:eastAsia="zh-CN"/>
              </w:rPr>
              <w:t>]</w:t>
            </w:r>
          </w:p>
          <w:p w14:paraId="60AA09FB" w14:textId="0276EBE7" w:rsidR="008F07FD" w:rsidRPr="003D5061" w:rsidRDefault="008F07FD" w:rsidP="00C31D57">
            <w:pPr>
              <w:spacing w:before="0" w:after="0"/>
              <w:rPr>
                <w:b/>
                <w:bCs/>
                <w:highlight w:val="green"/>
                <w:lang w:eastAsia="ko-KR"/>
              </w:rPr>
            </w:pPr>
            <w:r>
              <w:rPr>
                <w:b/>
                <w:bCs/>
                <w:highlight w:val="green"/>
                <w:lang w:eastAsia="ko-KR"/>
              </w:rPr>
              <w:t>Agreement</w:t>
            </w:r>
          </w:p>
          <w:p w14:paraId="764DB9C6" w14:textId="77777777" w:rsidR="008F07FD" w:rsidRDefault="008F07FD" w:rsidP="00C31D57">
            <w:pPr>
              <w:spacing w:before="0" w:after="0"/>
              <w:rPr>
                <w:rFonts w:cstheme="minorHAnsi"/>
                <w:bCs/>
              </w:rPr>
            </w:pPr>
            <w:r>
              <w:rPr>
                <w:rFonts w:cstheme="minorHAnsi"/>
                <w:bCs/>
              </w:rPr>
              <w:t xml:space="preserve">For SLS in RAN1, for co-site inter-sector co-channel inter-subband CLI modelling, reuse similar method as gNB self-interference modelling as follows. </w:t>
            </w:r>
          </w:p>
          <w:p w14:paraId="1EDCC7BC" w14:textId="77777777" w:rsidR="008F07FD" w:rsidRPr="003C681B" w:rsidRDefault="00CA1C4D" w:rsidP="00C31D57">
            <w:pPr>
              <w:spacing w:before="0" w:after="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16E732DE" w14:textId="77777777" w:rsidR="008F07FD" w:rsidRPr="003C681B" w:rsidRDefault="00CA1C4D" w:rsidP="00C31D57">
            <w:pPr>
              <w:spacing w:before="0" w:after="0"/>
            </w:pPr>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3E9731A2" w14:textId="77777777" w:rsidR="008F07FD" w:rsidRPr="003C681B" w:rsidRDefault="00CA1C4D" w:rsidP="00C31D57">
            <w:pPr>
              <w:widowControl w:val="0"/>
              <w:numPr>
                <w:ilvl w:val="0"/>
                <w:numId w:val="12"/>
              </w:numPr>
              <w:overflowPunct/>
              <w:autoSpaceDE/>
              <w:autoSpaceDN/>
              <w:adjustRightInd/>
              <w:spacing w:before="0" w:after="0"/>
              <w:ind w:left="760"/>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8F07FD" w:rsidRPr="003C681B">
              <w:rPr>
                <w:rFonts w:hint="eastAsia"/>
                <w:iCs/>
              </w:rPr>
              <w:t xml:space="preserve"> </w:t>
            </w:r>
            <w:r w:rsidR="008F07FD" w:rsidRPr="003C681B">
              <w:t xml:space="preserve">is DL Tx power of sector </w:t>
            </w:r>
            <w:r w:rsidR="008F07FD" w:rsidRPr="003C681B">
              <w:rPr>
                <w:i/>
                <w:iCs/>
              </w:rPr>
              <w:t>x</w:t>
            </w:r>
            <w:r w:rsidR="008F07FD" w:rsidRPr="003C681B">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8F07FD" w:rsidRPr="003C681B">
              <w:rPr>
                <w:rFonts w:hint="eastAsia"/>
                <w:iCs/>
              </w:rPr>
              <w:t xml:space="preserve"> </w:t>
            </w:r>
          </w:p>
          <w:p w14:paraId="4957FC87" w14:textId="77777777" w:rsidR="008F07FD" w:rsidRPr="003C681B" w:rsidRDefault="00CA1C4D" w:rsidP="00C31D57">
            <w:pPr>
              <w:widowControl w:val="0"/>
              <w:numPr>
                <w:ilvl w:val="0"/>
                <w:numId w:val="12"/>
              </w:numPr>
              <w:overflowPunct/>
              <w:autoSpaceDE/>
              <w:autoSpaceDN/>
              <w:adjustRightInd/>
              <w:spacing w:before="0" w:after="0"/>
              <w:ind w:left="760"/>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8F07FD" w:rsidRPr="003C681B">
              <w:rPr>
                <w:rFonts w:hint="eastAsia"/>
              </w:rPr>
              <w:t xml:space="preserve"> </w:t>
            </w:r>
            <w:r w:rsidR="008F07FD" w:rsidRPr="003C681B">
              <w:t xml:space="preserve">is the </w:t>
            </w:r>
            <w:r w:rsidR="008F07FD" w:rsidRPr="003C681B">
              <w:rPr>
                <w:bCs/>
              </w:rPr>
              <w:t xml:space="preserve">maximum </w:t>
            </w:r>
            <w:r w:rsidR="008F07FD" w:rsidRPr="003C681B">
              <w:t xml:space="preserve">DL Tx Power of sector </w:t>
            </w:r>
            <w:r w:rsidR="008F07FD" w:rsidRPr="003C681B">
              <w:rPr>
                <w:i/>
                <w:iCs/>
              </w:rPr>
              <w:t>x</w:t>
            </w:r>
            <w:r w:rsidR="008F07FD" w:rsidRPr="003C681B">
              <w:t xml:space="preserve"> on the two DL subbands (in linear </w:t>
            </w:r>
            <w:proofErr w:type="gramStart"/>
            <w:r w:rsidR="008F07FD" w:rsidRPr="003C681B">
              <w:t>scale).</w:t>
            </w:r>
            <w:proofErr w:type="gramEnd"/>
          </w:p>
          <w:p w14:paraId="4F7F975E" w14:textId="77777777" w:rsidR="008F07FD" w:rsidRPr="003C681B" w:rsidRDefault="00CA1C4D" w:rsidP="00C31D57">
            <w:pPr>
              <w:widowControl w:val="0"/>
              <w:numPr>
                <w:ilvl w:val="0"/>
                <w:numId w:val="12"/>
              </w:numPr>
              <w:overflowPunct/>
              <w:autoSpaceDE/>
              <w:autoSpaceDN/>
              <w:adjustRightInd/>
              <w:spacing w:before="0" w:after="0"/>
              <w:ind w:left="760"/>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8F07FD" w:rsidRPr="003C681B">
              <w:t xml:space="preserve"> is the total number of DL RBs in the DL </w:t>
            </w:r>
            <w:proofErr w:type="gramStart"/>
            <w:r w:rsidR="008F07FD" w:rsidRPr="003C681B">
              <w:t>subbands.</w:t>
            </w:r>
            <w:proofErr w:type="gramEnd"/>
          </w:p>
          <w:p w14:paraId="6CDEC032" w14:textId="77777777" w:rsidR="008F07FD" w:rsidRPr="003C681B" w:rsidRDefault="00CA1C4D" w:rsidP="00C31D57">
            <w:pPr>
              <w:widowControl w:val="0"/>
              <w:numPr>
                <w:ilvl w:val="0"/>
                <w:numId w:val="12"/>
              </w:numPr>
              <w:overflowPunct/>
              <w:autoSpaceDE/>
              <w:autoSpaceDN/>
              <w:adjustRightInd/>
              <w:spacing w:before="0" w:after="0"/>
              <w:ind w:left="760"/>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8F07FD" w:rsidRPr="003C681B">
              <w:t xml:space="preserve"> is the number of DL RBs allocated for DL transmission of sector </w:t>
            </w:r>
            <w:r w:rsidR="008F07FD" w:rsidRPr="003C681B">
              <w:rPr>
                <w:i/>
                <w:iCs/>
              </w:rPr>
              <w:t>x</w:t>
            </w:r>
            <w:r w:rsidR="008F07FD" w:rsidRPr="003C681B">
              <w:t>.</w:t>
            </w:r>
          </w:p>
          <w:p w14:paraId="38803035" w14:textId="77777777" w:rsidR="008F07FD" w:rsidRPr="003C681B" w:rsidRDefault="00CA1C4D" w:rsidP="00C31D57">
            <w:pPr>
              <w:widowControl w:val="0"/>
              <w:numPr>
                <w:ilvl w:val="0"/>
                <w:numId w:val="12"/>
              </w:numPr>
              <w:overflowPunct/>
              <w:autoSpaceDE/>
              <w:autoSpaceDN/>
              <w:adjustRightInd/>
              <w:spacing w:before="0" w:after="0"/>
              <w:ind w:left="760"/>
              <w:jc w:val="both"/>
              <w:textAlignment w:val="auto"/>
              <w:rPr>
                <w:strike/>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8F07FD" w:rsidRPr="003C681B">
              <w:rPr>
                <w:rFonts w:cstheme="minorHAnsi"/>
                <w:bCs/>
              </w:rPr>
              <w:t xml:space="preserve"> is the </w:t>
            </w:r>
            <w:r w:rsidR="008F07FD" w:rsidRPr="003C681B">
              <w:rPr>
                <w:rFonts w:eastAsia="Batang" w:cstheme="minorHAnsi"/>
                <w:bCs/>
              </w:rPr>
              <w:t>interference</w:t>
            </w:r>
            <w:r w:rsidR="008F07FD" w:rsidRPr="003C681B">
              <w:rPr>
                <w:rFonts w:cstheme="minorHAnsi"/>
                <w:bCs/>
              </w:rPr>
              <w:t xml:space="preserve"> suppression capability of co-site inter-sector co-channel inter-subband </w:t>
            </w:r>
            <w:proofErr w:type="gramStart"/>
            <w:r w:rsidR="008F07FD" w:rsidRPr="003C681B">
              <w:rPr>
                <w:rFonts w:cstheme="minorHAnsi"/>
                <w:bCs/>
              </w:rPr>
              <w:t>CLI.</w:t>
            </w:r>
            <w:proofErr w:type="gramEnd"/>
            <w:r w:rsidR="008F07FD" w:rsidRPr="003C681B">
              <w:rPr>
                <w:rFonts w:cstheme="minorHAnsi"/>
                <w:bCs/>
              </w:rPr>
              <w:t xml:space="preserve"> </w:t>
            </w:r>
          </w:p>
          <w:p w14:paraId="28C6266A" w14:textId="77777777" w:rsidR="008F07FD" w:rsidRPr="003C681B" w:rsidRDefault="008F07FD" w:rsidP="00C31D57">
            <w:pPr>
              <w:widowControl w:val="0"/>
              <w:numPr>
                <w:ilvl w:val="1"/>
                <w:numId w:val="12"/>
              </w:numPr>
              <w:overflowPunct/>
              <w:autoSpaceDE/>
              <w:autoSpaceDN/>
              <w:adjustRightInd/>
              <w:spacing w:before="0" w:after="0"/>
              <w:ind w:left="1200" w:hanging="400"/>
              <w:jc w:val="both"/>
              <w:textAlignment w:val="auto"/>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54BC7D15" w14:textId="77777777" w:rsidR="008F07FD" w:rsidRPr="003C681B" w:rsidRDefault="008F07FD" w:rsidP="00C31D57">
            <w:pPr>
              <w:pStyle w:val="aff2"/>
              <w:widowControl w:val="0"/>
              <w:numPr>
                <w:ilvl w:val="2"/>
                <w:numId w:val="12"/>
              </w:numPr>
              <w:spacing w:before="0"/>
              <w:ind w:leftChars="0" w:left="1600"/>
              <w:jc w:val="both"/>
              <w:rPr>
                <w:rFonts w:ascii="Calibri" w:eastAsia="宋体" w:hAnsi="Calibri" w:cs="Calibri"/>
                <w:sz w:val="22"/>
              </w:rPr>
            </w:pPr>
            <w:r w:rsidRPr="003C681B">
              <w:t xml:space="preserve">Note: </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xml:space="preserve"> and </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are in linear scale. gNB ACLR (i.e.,</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is provided as the candidate for TX leakage, and gNB ACS (i.e.,</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is provided as the candidate for Receiver impairment. </w:t>
            </w:r>
          </w:p>
          <w:p w14:paraId="5E1780E5" w14:textId="77777777" w:rsidR="008F07FD" w:rsidRPr="003C681B" w:rsidRDefault="008F07FD" w:rsidP="00C31D57">
            <w:pPr>
              <w:widowControl w:val="0"/>
              <w:numPr>
                <w:ilvl w:val="1"/>
                <w:numId w:val="12"/>
              </w:numPr>
              <w:overflowPunct/>
              <w:autoSpaceDE/>
              <w:autoSpaceDN/>
              <w:adjustRightInd/>
              <w:spacing w:before="0" w:after="0"/>
              <w:ind w:left="1200" w:hanging="400"/>
              <w:jc w:val="both"/>
              <w:textAlignment w:val="auto"/>
            </w:pPr>
            <w:r w:rsidRPr="003C681B">
              <w:t xml:space="preserve">Companies shall report the </w:t>
            </w:r>
            <w:r w:rsidRPr="003C681B">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Pr="003C681B">
              <w:t xml:space="preserve"> assumed in the simulations with feasibility of how these values were derived. </w:t>
            </w:r>
          </w:p>
          <w:p w14:paraId="18AC5FE4" w14:textId="0DAC6D2F" w:rsidR="008F07FD" w:rsidRPr="00805CA8" w:rsidRDefault="008F07FD" w:rsidP="00805CA8">
            <w:pPr>
              <w:widowControl w:val="0"/>
              <w:numPr>
                <w:ilvl w:val="1"/>
                <w:numId w:val="12"/>
              </w:numPr>
              <w:overflowPunct/>
              <w:autoSpaceDE/>
              <w:autoSpaceDN/>
              <w:adjustRightInd/>
              <w:spacing w:before="0" w:after="0"/>
              <w:ind w:left="1200" w:hanging="400"/>
              <w:jc w:val="both"/>
              <w:textAlignment w:val="auto"/>
            </w:pPr>
            <w:r w:rsidRPr="003C681B">
              <w:rPr>
                <w:color w:val="FF0000"/>
              </w:rPr>
              <w:t xml:space="preserve">Send LS to RAN4 confirming the model and asking the value ranges for spatial isolation, and values of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Pr="003C681B">
              <w:rPr>
                <w:color w:val="FF0000"/>
              </w:rPr>
              <w:t xml:space="preserve"> and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Pr="003C681B">
              <w:rPr>
                <w:iCs/>
                <w:color w:val="FF0000"/>
              </w:rPr>
              <w:t>.</w:t>
            </w:r>
          </w:p>
        </w:tc>
      </w:tr>
    </w:tbl>
    <w:p w14:paraId="7DD07B66" w14:textId="77777777" w:rsidR="00605C03" w:rsidRDefault="00605C03" w:rsidP="00B81CEE"/>
    <w:p w14:paraId="0499A867" w14:textId="3DB8C524" w:rsidR="008F07FD" w:rsidRDefault="008B3999" w:rsidP="00B81CEE">
      <w:pPr>
        <w:rPr>
          <w:rFonts w:eastAsiaTheme="minorEastAsia"/>
          <w:lang w:eastAsia="zh-CN"/>
        </w:rPr>
      </w:pPr>
      <w:r>
        <w:t xml:space="preserve">The </w:t>
      </w:r>
      <w:r w:rsidRPr="00637E02">
        <w:t>value ranges for spatial isolation</w:t>
      </w:r>
      <w:r>
        <w:rPr>
          <w:rFonts w:eastAsiaTheme="minorEastAsia" w:hint="eastAsia"/>
          <w:lang w:eastAsia="zh-CN"/>
        </w:rPr>
        <w:t xml:space="preserve"> </w:t>
      </w:r>
      <w:r>
        <w:rPr>
          <w:rFonts w:eastAsiaTheme="minorEastAsia"/>
          <w:lang w:eastAsia="zh-CN"/>
        </w:rPr>
        <w:t xml:space="preserve">proposed by RAN4 </w:t>
      </w:r>
      <w:r w:rsidR="00955B39">
        <w:rPr>
          <w:lang w:eastAsia="zh-CN"/>
        </w:rPr>
        <w:t xml:space="preserve">according to </w:t>
      </w:r>
      <w:r w:rsidR="00955B39" w:rsidRPr="00C531A9">
        <w:rPr>
          <w:lang w:eastAsia="zh-CN"/>
        </w:rPr>
        <w:t>R1-2302262</w:t>
      </w:r>
      <w:r w:rsidR="00955B39">
        <w:rPr>
          <w:lang w:eastAsia="zh-CN"/>
        </w:rPr>
        <w:t xml:space="preserve"> </w:t>
      </w:r>
      <w:r>
        <w:rPr>
          <w:rFonts w:eastAsiaTheme="minorEastAsia"/>
          <w:lang w:eastAsia="zh-CN"/>
        </w:rPr>
        <w:t xml:space="preserve">has been </w:t>
      </w:r>
      <w:proofErr w:type="gramStart"/>
      <w:r>
        <w:rPr>
          <w:rFonts w:eastAsiaTheme="minorEastAsia"/>
          <w:lang w:eastAsia="zh-CN"/>
        </w:rPr>
        <w:t>taken into account</w:t>
      </w:r>
      <w:proofErr w:type="gramEnd"/>
      <w:r>
        <w:rPr>
          <w:rFonts w:eastAsiaTheme="minorEastAsia"/>
          <w:lang w:eastAsia="zh-CN"/>
        </w:rPr>
        <w:t xml:space="preserve"> in the below working assumption made in RAN1#112.</w:t>
      </w:r>
    </w:p>
    <w:p w14:paraId="61AA8830" w14:textId="64E7313D" w:rsidR="00550633" w:rsidRDefault="00550633" w:rsidP="00550633">
      <w:pPr>
        <w:rPr>
          <w:bCs/>
          <w:iCs/>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8</w:t>
      </w:r>
      <w:r w:rsidRPr="008264A4">
        <w:rPr>
          <w:b/>
          <w:i/>
          <w:u w:val="single"/>
        </w:rPr>
        <w:fldChar w:fldCharType="end"/>
      </w:r>
      <w:r w:rsidRPr="008264A4">
        <w:rPr>
          <w:b/>
          <w:i/>
          <w:u w:val="single"/>
        </w:rPr>
        <w:t>:</w:t>
      </w:r>
      <w:r w:rsidRPr="008264A4">
        <w:rPr>
          <w:b/>
          <w:bCs/>
          <w:i/>
          <w:lang w:eastAsia="zh-CN"/>
        </w:rPr>
        <w:t xml:space="preserve"> </w:t>
      </w:r>
      <w:r>
        <w:t>Confirm the below working assumption</w:t>
      </w:r>
      <w:r w:rsidR="002C6D17">
        <w:t xml:space="preserve"> </w:t>
      </w:r>
      <w:r w:rsidR="002C6D17" w:rsidRPr="003C283E">
        <w:rPr>
          <w:lang w:eastAsia="zh-CN"/>
        </w:rPr>
        <w:t xml:space="preserve">related to modelling of </w:t>
      </w:r>
      <w:r w:rsidR="002C6D17" w:rsidRPr="001515E1">
        <w:rPr>
          <w:rFonts w:cs="Times"/>
          <w:bCs/>
        </w:rPr>
        <w:t>co-site inter-sector co-channel inter-subband CLI</w:t>
      </w:r>
      <w:r>
        <w:rPr>
          <w:rFonts w:cs="Calibri"/>
        </w:rPr>
        <w:t>.</w:t>
      </w:r>
    </w:p>
    <w:tbl>
      <w:tblPr>
        <w:tblStyle w:val="afa"/>
        <w:tblW w:w="0" w:type="auto"/>
        <w:tblLook w:val="04A0" w:firstRow="1" w:lastRow="0" w:firstColumn="1" w:lastColumn="0" w:noHBand="0" w:noVBand="1"/>
      </w:tblPr>
      <w:tblGrid>
        <w:gridCol w:w="9629"/>
      </w:tblGrid>
      <w:tr w:rsidR="008614B6" w14:paraId="33A888CA" w14:textId="77777777" w:rsidTr="008614B6">
        <w:tc>
          <w:tcPr>
            <w:tcW w:w="9629" w:type="dxa"/>
          </w:tcPr>
          <w:p w14:paraId="02AF9032" w14:textId="198D4665" w:rsidR="008E4E77" w:rsidRDefault="008E4E77" w:rsidP="008E4E77">
            <w:pPr>
              <w:spacing w:before="0" w:after="0"/>
              <w:rPr>
                <w:lang w:eastAsia="zh-CN"/>
              </w:rPr>
            </w:pPr>
            <w:r>
              <w:rPr>
                <w:lang w:eastAsia="zh-CN"/>
              </w:rPr>
              <w:t>[</w:t>
            </w:r>
            <w:r w:rsidRPr="007C0D68">
              <w:rPr>
                <w:lang w:eastAsia="zh-CN"/>
              </w:rPr>
              <w:t>RAN1#11</w:t>
            </w:r>
            <w:r>
              <w:rPr>
                <w:lang w:eastAsia="zh-CN"/>
              </w:rPr>
              <w:t>2]</w:t>
            </w:r>
          </w:p>
          <w:p w14:paraId="55390EFD" w14:textId="77777777" w:rsidR="008614B6" w:rsidRPr="001515E1" w:rsidRDefault="008614B6" w:rsidP="00BC6910">
            <w:pPr>
              <w:spacing w:before="0" w:after="0"/>
              <w:rPr>
                <w:rFonts w:cs="Times"/>
                <w:b/>
                <w:bCs/>
                <w:highlight w:val="darkYellow"/>
              </w:rPr>
            </w:pPr>
            <w:r w:rsidRPr="001515E1">
              <w:rPr>
                <w:rFonts w:cs="Times"/>
                <w:b/>
                <w:bCs/>
                <w:highlight w:val="darkYellow"/>
              </w:rPr>
              <w:t xml:space="preserve">Working </w:t>
            </w:r>
            <w:r>
              <w:rPr>
                <w:rFonts w:cs="Times"/>
                <w:b/>
                <w:bCs/>
                <w:highlight w:val="darkYellow"/>
              </w:rPr>
              <w:t>A</w:t>
            </w:r>
            <w:r w:rsidRPr="001515E1">
              <w:rPr>
                <w:rFonts w:cs="Times"/>
                <w:b/>
                <w:bCs/>
                <w:highlight w:val="darkYellow"/>
              </w:rPr>
              <w:t>ssumption:</w:t>
            </w:r>
          </w:p>
          <w:p w14:paraId="0900F58D" w14:textId="77777777" w:rsidR="008614B6" w:rsidRPr="001515E1" w:rsidRDefault="008614B6" w:rsidP="00BC6910">
            <w:pPr>
              <w:spacing w:before="0" w:after="0"/>
              <w:rPr>
                <w:rFonts w:cs="Times"/>
                <w:bCs/>
              </w:rPr>
            </w:pPr>
            <w:r w:rsidRPr="001515E1">
              <w:rPr>
                <w:rFonts w:cs="Times"/>
                <w:bCs/>
              </w:rPr>
              <w:t xml:space="preserve">For co-site inter-sector co-channel inter-subband CLI modelling, before receiving RAN4’s reply on the 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1515E1">
              <w:rPr>
                <w:rFonts w:cs="Times"/>
              </w:rPr>
              <w:t xml:space="preserve">, RAN1 </w:t>
            </w:r>
            <w:r w:rsidRPr="001515E1">
              <w:rPr>
                <w:rFonts w:cs="Times"/>
                <w:bCs/>
              </w:rPr>
              <w:t>assume the following only for evaluation:</w:t>
            </w:r>
          </w:p>
          <w:p w14:paraId="04D8DC72" w14:textId="77777777" w:rsidR="008614B6" w:rsidRPr="001515E1" w:rsidRDefault="008614B6" w:rsidP="00BC6910">
            <w:pPr>
              <w:numPr>
                <w:ilvl w:val="0"/>
                <w:numId w:val="12"/>
              </w:numPr>
              <w:spacing w:before="0" w:after="0"/>
              <w:ind w:left="760"/>
              <w:rPr>
                <w:rFonts w:cs="Times"/>
                <w:bCs/>
              </w:rPr>
            </w:pPr>
            <w:r w:rsidRPr="001515E1">
              <w:rPr>
                <w:rFonts w:cs="Times"/>
              </w:rPr>
              <w:t>FR1:</w:t>
            </w:r>
          </w:p>
          <w:p w14:paraId="0E8DBA10" w14:textId="77777777" w:rsidR="008614B6" w:rsidRPr="001515E1" w:rsidRDefault="008614B6" w:rsidP="00BC6910">
            <w:pPr>
              <w:numPr>
                <w:ilvl w:val="1"/>
                <w:numId w:val="12"/>
              </w:numPr>
              <w:spacing w:before="0" w:after="0"/>
              <w:ind w:left="1200" w:hanging="400"/>
              <w:rPr>
                <w:rFonts w:cs="Times"/>
                <w:bCs/>
              </w:rPr>
            </w:pPr>
            <w:r w:rsidRPr="001515E1">
              <w:rPr>
                <w:rFonts w:cs="Times"/>
              </w:rPr>
              <w:t>75dB for spatial isolation (RAN4 typical value).</w:t>
            </w:r>
          </w:p>
          <w:p w14:paraId="6E27B793" w14:textId="77777777" w:rsidR="008614B6" w:rsidRPr="001515E1" w:rsidRDefault="008614B6" w:rsidP="00BC6910">
            <w:pPr>
              <w:numPr>
                <w:ilvl w:val="1"/>
                <w:numId w:val="12"/>
              </w:numPr>
              <w:spacing w:before="0" w:after="0"/>
              <w:ind w:left="1200" w:hanging="400"/>
              <w:rPr>
                <w:rFonts w:cs="Times"/>
                <w:bCs/>
              </w:rPr>
            </w:pPr>
            <w:r w:rsidRPr="001515E1">
              <w:rPr>
                <w:rFonts w:cs="Times"/>
              </w:rPr>
              <w:t>93dB for spatial isolation (RAN4 best value).</w:t>
            </w:r>
          </w:p>
          <w:p w14:paraId="04BA7259" w14:textId="77777777" w:rsidR="008614B6" w:rsidRPr="001515E1" w:rsidRDefault="008614B6" w:rsidP="00BC6910">
            <w:pPr>
              <w:numPr>
                <w:ilvl w:val="1"/>
                <w:numId w:val="12"/>
              </w:numPr>
              <w:spacing w:before="0" w:after="0"/>
              <w:ind w:left="1200" w:hanging="400"/>
              <w:rPr>
                <w:rFonts w:cs="Times"/>
                <w:bCs/>
              </w:rPr>
            </w:pPr>
            <w:r w:rsidRPr="001515E1">
              <w:rPr>
                <w:rFonts w:cs="Times"/>
              </w:rPr>
              <w:t xml:space="preserve">100dB for spatial isolation </w:t>
            </w:r>
          </w:p>
          <w:p w14:paraId="7FC18231" w14:textId="77777777" w:rsidR="008614B6" w:rsidRPr="001515E1" w:rsidRDefault="008614B6" w:rsidP="00BC6910">
            <w:pPr>
              <w:numPr>
                <w:ilvl w:val="0"/>
                <w:numId w:val="12"/>
              </w:numPr>
              <w:spacing w:before="0" w:after="0"/>
              <w:ind w:left="760"/>
              <w:rPr>
                <w:rFonts w:cs="Times"/>
                <w:bCs/>
              </w:rPr>
            </w:pPr>
            <w:r w:rsidRPr="001515E1">
              <w:rPr>
                <w:rFonts w:cs="Times"/>
              </w:rPr>
              <w:t>FR2:</w:t>
            </w:r>
          </w:p>
          <w:p w14:paraId="3DAC850A" w14:textId="77777777" w:rsidR="008614B6" w:rsidRPr="001515E1" w:rsidRDefault="008614B6" w:rsidP="00BC6910">
            <w:pPr>
              <w:numPr>
                <w:ilvl w:val="1"/>
                <w:numId w:val="12"/>
              </w:numPr>
              <w:spacing w:before="0" w:after="0"/>
              <w:ind w:left="1200" w:hanging="400"/>
              <w:rPr>
                <w:rFonts w:cs="Times"/>
                <w:bCs/>
              </w:rPr>
            </w:pPr>
            <w:r w:rsidRPr="001515E1">
              <w:rPr>
                <w:rFonts w:cs="Times"/>
              </w:rPr>
              <w:t>88dB for spatial isolation (RAN4 typical value).</w:t>
            </w:r>
          </w:p>
          <w:p w14:paraId="1E78B890" w14:textId="77777777" w:rsidR="008614B6" w:rsidRPr="001515E1" w:rsidRDefault="008614B6" w:rsidP="00BC6910">
            <w:pPr>
              <w:numPr>
                <w:ilvl w:val="1"/>
                <w:numId w:val="12"/>
              </w:numPr>
              <w:spacing w:before="0" w:after="0"/>
              <w:ind w:left="1200" w:hanging="400"/>
              <w:rPr>
                <w:rFonts w:cs="Times"/>
                <w:bCs/>
              </w:rPr>
            </w:pPr>
            <w:r w:rsidRPr="001515E1">
              <w:rPr>
                <w:rFonts w:cs="Times"/>
              </w:rPr>
              <w:t>98dB for spatial isolation (RAN4 best value).</w:t>
            </w:r>
          </w:p>
          <w:p w14:paraId="184D1D51" w14:textId="77777777" w:rsidR="008614B6" w:rsidRPr="001515E1" w:rsidRDefault="008614B6" w:rsidP="00BC6910">
            <w:pPr>
              <w:numPr>
                <w:ilvl w:val="1"/>
                <w:numId w:val="12"/>
              </w:numPr>
              <w:spacing w:before="0" w:after="0"/>
              <w:ind w:left="1200" w:hanging="400"/>
              <w:rPr>
                <w:rFonts w:cs="Times"/>
                <w:bCs/>
              </w:rPr>
            </w:pPr>
            <w:r w:rsidRPr="001515E1">
              <w:rPr>
                <w:rFonts w:cs="Times"/>
              </w:rPr>
              <w:t xml:space="preserve">105dB for spatial isolation </w:t>
            </w:r>
          </w:p>
          <w:p w14:paraId="616A7E52" w14:textId="77777777" w:rsidR="008614B6" w:rsidRPr="001515E1" w:rsidRDefault="008614B6" w:rsidP="00BC6910">
            <w:pPr>
              <w:numPr>
                <w:ilvl w:val="0"/>
                <w:numId w:val="12"/>
              </w:numPr>
              <w:spacing w:before="0" w:after="0"/>
              <w:ind w:left="760"/>
              <w:rPr>
                <w:rFonts w:cs="Times"/>
                <w:bCs/>
              </w:rPr>
            </w:pPr>
            <w:r w:rsidRPr="001515E1">
              <w:rPr>
                <w:rFonts w:cs="Times"/>
                <w:bCs/>
              </w:rPr>
              <w:lastRenderedPageBreak/>
              <w:t xml:space="preserve">In addition to spatial isolation and frequency isolation, companies can use digital cancelation and report the value, </w:t>
            </w:r>
            <w:proofErr w:type="spellStart"/>
            <w:proofErr w:type="gramStart"/>
            <w:r w:rsidRPr="001515E1">
              <w:rPr>
                <w:rFonts w:cs="Times"/>
                <w:bCs/>
              </w:rPr>
              <w:t>e,g</w:t>
            </w:r>
            <w:proofErr w:type="spellEnd"/>
            <w:r w:rsidRPr="001515E1">
              <w:rPr>
                <w:rFonts w:cs="Times"/>
                <w:bCs/>
              </w:rPr>
              <w:t>.</w:t>
            </w:r>
            <w:proofErr w:type="gramEnd"/>
            <w:r w:rsidRPr="001515E1">
              <w:rPr>
                <w:rFonts w:cs="Times"/>
                <w:bCs/>
              </w:rPr>
              <w:t>, 10dB. Above does not imply that RAN1 assumes or does not assume digital cancelation is feasible.</w:t>
            </w:r>
          </w:p>
          <w:p w14:paraId="4D7CFE15" w14:textId="77777777" w:rsidR="008614B6" w:rsidRPr="001515E1" w:rsidRDefault="008614B6" w:rsidP="00BC6910">
            <w:pPr>
              <w:numPr>
                <w:ilvl w:val="0"/>
                <w:numId w:val="12"/>
              </w:numPr>
              <w:spacing w:before="0" w:after="0"/>
              <w:ind w:left="760"/>
              <w:rPr>
                <w:rFonts w:cs="Times"/>
                <w:bCs/>
              </w:rPr>
            </w:pPr>
            <w:r w:rsidRPr="001515E1">
              <w:rPr>
                <w:rFonts w:cs="Times"/>
                <w:bCs/>
              </w:rPr>
              <w:t>The feasibility of these values is up to RAN4. These values can be revisited based on further RAN4 inputs.</w:t>
            </w:r>
          </w:p>
          <w:p w14:paraId="60804373" w14:textId="486470DB" w:rsidR="008614B6" w:rsidRPr="008614B6" w:rsidRDefault="008614B6" w:rsidP="00BC6910">
            <w:pPr>
              <w:numPr>
                <w:ilvl w:val="0"/>
                <w:numId w:val="12"/>
              </w:numPr>
              <w:spacing w:before="0" w:after="0"/>
              <w:ind w:left="760"/>
              <w:rPr>
                <w:rFonts w:cs="Times"/>
                <w:bCs/>
              </w:rPr>
            </w:pPr>
            <w:r w:rsidRPr="001515E1">
              <w:rPr>
                <w:rFonts w:cs="Times"/>
                <w:bCs/>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bl>
    <w:p w14:paraId="0F113668" w14:textId="77777777" w:rsidR="00605C03" w:rsidRDefault="00605C03" w:rsidP="00897642"/>
    <w:p w14:paraId="47C38F9B" w14:textId="49870EBE" w:rsidR="00897642" w:rsidRDefault="00897642" w:rsidP="00897642">
      <w:pPr>
        <w:rPr>
          <w:rFonts w:eastAsiaTheme="minorEastAsia"/>
          <w:lang w:eastAsia="zh-CN"/>
        </w:rPr>
      </w:pPr>
      <w:r>
        <w:t xml:space="preserve">The </w:t>
      </w:r>
      <w:r w:rsidRPr="00637E02">
        <w:t>valu</w:t>
      </w:r>
      <w:r w:rsidRPr="001509D2">
        <w:t xml:space="preserve">es of </w:t>
      </w:r>
      <m:oMath>
        <m:sSub>
          <m:sSubPr>
            <m:ctrlPr>
              <w:rPr>
                <w:rFonts w:ascii="Cambria Math" w:hAnsi="Cambria Math"/>
                <w:iCs/>
              </w:rPr>
            </m:ctrlPr>
          </m:sSubPr>
          <m:e>
            <m:r>
              <m:rPr>
                <m:sty m:val="p"/>
              </m:rPr>
              <w:rPr>
                <w:rFonts w:ascii="Cambria Math"/>
              </w:rPr>
              <m:t>ACLR</m:t>
            </m:r>
          </m:e>
          <m:sub>
            <m:r>
              <m:rPr>
                <m:sty m:val="p"/>
              </m:rPr>
              <w:rPr>
                <w:rFonts w:ascii="Cambria Math"/>
              </w:rPr>
              <m:t>BS</m:t>
            </m:r>
          </m:sub>
        </m:sSub>
      </m:oMath>
      <w:r w:rsidRPr="001509D2">
        <w:t xml:space="preserve"> and </w:t>
      </w:r>
      <m:oMath>
        <m:sSub>
          <m:sSubPr>
            <m:ctrlPr>
              <w:rPr>
                <w:rFonts w:ascii="Cambria Math" w:hAnsi="Cambria Math"/>
                <w:iCs/>
              </w:rPr>
            </m:ctrlPr>
          </m:sSubPr>
          <m:e>
            <m:r>
              <m:rPr>
                <m:sty m:val="p"/>
              </m:rPr>
              <w:rPr>
                <w:rFonts w:ascii="Cambria Math"/>
              </w:rPr>
              <m:t>ACS</m:t>
            </m:r>
          </m:e>
          <m:sub>
            <m:r>
              <m:rPr>
                <m:sty m:val="p"/>
              </m:rPr>
              <w:rPr>
                <w:rFonts w:ascii="Cambria Math"/>
              </w:rPr>
              <m:t>BS</m:t>
            </m:r>
          </m:sub>
        </m:sSub>
      </m:oMath>
      <w:r w:rsidRPr="001509D2">
        <w:rPr>
          <w:rFonts w:eastAsiaTheme="minorEastAsia" w:hint="eastAsia"/>
          <w:lang w:eastAsia="zh-CN"/>
        </w:rPr>
        <w:t xml:space="preserve"> </w:t>
      </w:r>
      <w:r w:rsidRPr="001509D2">
        <w:rPr>
          <w:rFonts w:eastAsiaTheme="minorEastAsia"/>
          <w:lang w:eastAsia="zh-CN"/>
        </w:rPr>
        <w:t>proposed by RAN4</w:t>
      </w:r>
      <w:r>
        <w:rPr>
          <w:rFonts w:eastAsiaTheme="minorEastAsia"/>
          <w:lang w:eastAsia="zh-CN"/>
        </w:rPr>
        <w:t xml:space="preserve"> </w:t>
      </w:r>
      <w:r w:rsidR="00955B39">
        <w:rPr>
          <w:lang w:eastAsia="zh-CN"/>
        </w:rPr>
        <w:t xml:space="preserve">according to </w:t>
      </w:r>
      <w:r w:rsidR="00955B39" w:rsidRPr="00C531A9">
        <w:rPr>
          <w:lang w:eastAsia="zh-CN"/>
        </w:rPr>
        <w:t>R1-2302262</w:t>
      </w:r>
      <w:r w:rsidR="007E12A8">
        <w:rPr>
          <w:lang w:eastAsia="zh-CN"/>
        </w:rPr>
        <w:t xml:space="preserve"> </w:t>
      </w:r>
      <w:r>
        <w:rPr>
          <w:rFonts w:eastAsiaTheme="minorEastAsia"/>
          <w:lang w:eastAsia="zh-CN"/>
        </w:rPr>
        <w:t>ha</w:t>
      </w:r>
      <w:r w:rsidR="00B42322">
        <w:rPr>
          <w:rFonts w:eastAsiaTheme="minorEastAsia"/>
          <w:lang w:eastAsia="zh-CN"/>
        </w:rPr>
        <w:t>ve</w:t>
      </w:r>
      <w:r>
        <w:rPr>
          <w:rFonts w:eastAsiaTheme="minorEastAsia"/>
          <w:lang w:eastAsia="zh-CN"/>
        </w:rPr>
        <w:t xml:space="preserve"> been </w:t>
      </w:r>
      <w:r w:rsidR="006D6520">
        <w:rPr>
          <w:rFonts w:eastAsiaTheme="minorEastAsia"/>
          <w:lang w:eastAsia="zh-CN"/>
        </w:rPr>
        <w:t xml:space="preserve">agreed </w:t>
      </w:r>
      <w:r>
        <w:rPr>
          <w:rFonts w:eastAsiaTheme="minorEastAsia"/>
          <w:lang w:eastAsia="zh-CN"/>
        </w:rPr>
        <w:t>in RAN1#112.</w:t>
      </w:r>
    </w:p>
    <w:tbl>
      <w:tblPr>
        <w:tblStyle w:val="afa"/>
        <w:tblW w:w="0" w:type="auto"/>
        <w:tblLook w:val="04A0" w:firstRow="1" w:lastRow="0" w:firstColumn="1" w:lastColumn="0" w:noHBand="0" w:noVBand="1"/>
      </w:tblPr>
      <w:tblGrid>
        <w:gridCol w:w="9629"/>
      </w:tblGrid>
      <w:tr w:rsidR="000E376F" w14:paraId="52859DA3" w14:textId="77777777" w:rsidTr="000E376F">
        <w:tc>
          <w:tcPr>
            <w:tcW w:w="9629" w:type="dxa"/>
          </w:tcPr>
          <w:p w14:paraId="5B0683A7" w14:textId="1AC5AA19" w:rsidR="000E376F" w:rsidRDefault="000E376F" w:rsidP="000E376F">
            <w:pPr>
              <w:spacing w:before="0" w:after="0"/>
              <w:rPr>
                <w:lang w:eastAsia="zh-CN"/>
              </w:rPr>
            </w:pPr>
            <w:r>
              <w:rPr>
                <w:rFonts w:hint="eastAsia"/>
                <w:lang w:eastAsia="zh-CN"/>
              </w:rPr>
              <w:t>[</w:t>
            </w:r>
            <w:r w:rsidRPr="00A65A3C">
              <w:rPr>
                <w:lang w:eastAsia="zh-CN"/>
              </w:rPr>
              <w:t>RAN1#11</w:t>
            </w:r>
            <w:r>
              <w:rPr>
                <w:lang w:eastAsia="zh-CN"/>
              </w:rPr>
              <w:t>2]</w:t>
            </w:r>
          </w:p>
          <w:p w14:paraId="3BEFA96B" w14:textId="77777777" w:rsidR="000E376F" w:rsidRPr="001515E1" w:rsidRDefault="000E376F" w:rsidP="000E376F">
            <w:pPr>
              <w:spacing w:before="0" w:after="0"/>
              <w:rPr>
                <w:b/>
                <w:bCs/>
                <w:highlight w:val="green"/>
                <w:lang w:eastAsia="ko-KR"/>
              </w:rPr>
            </w:pPr>
            <w:r w:rsidRPr="001515E1">
              <w:rPr>
                <w:b/>
                <w:bCs/>
                <w:highlight w:val="green"/>
                <w:lang w:eastAsia="ko-KR"/>
              </w:rPr>
              <w:t>Agreement</w:t>
            </w:r>
          </w:p>
          <w:p w14:paraId="744343BC" w14:textId="77777777" w:rsidR="000E376F" w:rsidRDefault="000E376F" w:rsidP="000E376F">
            <w:pPr>
              <w:spacing w:before="0" w:after="0"/>
            </w:pPr>
            <w:r>
              <w:t>For SLS of SBFD, use the following values for BS ACLR/ACS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5"/>
              <w:gridCol w:w="700"/>
              <w:gridCol w:w="850"/>
            </w:tblGrid>
            <w:tr w:rsidR="000E376F" w14:paraId="0DD5E79F" w14:textId="77777777" w:rsidTr="00777FC6">
              <w:trPr>
                <w:jc w:val="center"/>
              </w:trPr>
              <w:tc>
                <w:tcPr>
                  <w:tcW w:w="0" w:type="auto"/>
                  <w:shd w:val="clear" w:color="auto" w:fill="D9E2F3"/>
                </w:tcPr>
                <w:p w14:paraId="538A89A4" w14:textId="77777777" w:rsidR="000E376F" w:rsidRPr="002E6B4A" w:rsidRDefault="000E376F" w:rsidP="000E376F">
                  <w:pPr>
                    <w:snapToGrid w:val="0"/>
                    <w:spacing w:before="0" w:after="0"/>
                    <w:rPr>
                      <w:b/>
                      <w:bCs/>
                    </w:rPr>
                  </w:pPr>
                </w:p>
              </w:tc>
              <w:tc>
                <w:tcPr>
                  <w:tcW w:w="0" w:type="auto"/>
                  <w:shd w:val="clear" w:color="auto" w:fill="D9E2F3"/>
                </w:tcPr>
                <w:p w14:paraId="04CF4CA5" w14:textId="77777777" w:rsidR="000E376F" w:rsidRPr="002E6B4A" w:rsidRDefault="000E376F" w:rsidP="000E376F">
                  <w:pPr>
                    <w:snapToGrid w:val="0"/>
                    <w:spacing w:before="0" w:after="0"/>
                    <w:rPr>
                      <w:b/>
                      <w:bCs/>
                    </w:rPr>
                  </w:pPr>
                  <w:r w:rsidRPr="002E6B4A">
                    <w:rPr>
                      <w:rFonts w:hint="eastAsia"/>
                      <w:b/>
                      <w:bCs/>
                    </w:rPr>
                    <w:t>F</w:t>
                  </w:r>
                  <w:r w:rsidRPr="002E6B4A">
                    <w:rPr>
                      <w:b/>
                      <w:bCs/>
                    </w:rPr>
                    <w:t>R1</w:t>
                  </w:r>
                </w:p>
              </w:tc>
              <w:tc>
                <w:tcPr>
                  <w:tcW w:w="0" w:type="auto"/>
                  <w:shd w:val="clear" w:color="auto" w:fill="D9E2F3"/>
                </w:tcPr>
                <w:p w14:paraId="1FBC1748" w14:textId="77777777" w:rsidR="000E376F" w:rsidRPr="002E6B4A" w:rsidRDefault="000E376F" w:rsidP="000E376F">
                  <w:pPr>
                    <w:snapToGrid w:val="0"/>
                    <w:spacing w:before="0" w:after="0"/>
                    <w:rPr>
                      <w:b/>
                      <w:bCs/>
                    </w:rPr>
                  </w:pPr>
                  <w:r w:rsidRPr="002E6B4A">
                    <w:rPr>
                      <w:rFonts w:hint="eastAsia"/>
                      <w:b/>
                      <w:bCs/>
                    </w:rPr>
                    <w:t>F</w:t>
                  </w:r>
                  <w:r w:rsidRPr="002E6B4A">
                    <w:rPr>
                      <w:b/>
                      <w:bCs/>
                    </w:rPr>
                    <w:t>R2-1</w:t>
                  </w:r>
                </w:p>
              </w:tc>
            </w:tr>
            <w:tr w:rsidR="000E376F" w14:paraId="38FB9AC1" w14:textId="77777777" w:rsidTr="00777FC6">
              <w:trPr>
                <w:jc w:val="center"/>
              </w:trPr>
              <w:tc>
                <w:tcPr>
                  <w:tcW w:w="0" w:type="auto"/>
                  <w:shd w:val="clear" w:color="auto" w:fill="auto"/>
                </w:tcPr>
                <w:p w14:paraId="622376A8" w14:textId="77777777" w:rsidR="000E376F" w:rsidRPr="002E6B4A" w:rsidRDefault="000E376F" w:rsidP="000E376F">
                  <w:pPr>
                    <w:snapToGrid w:val="0"/>
                    <w:spacing w:before="0" w:after="0"/>
                    <w:rPr>
                      <w:bCs/>
                    </w:rPr>
                  </w:pPr>
                  <w:r w:rsidRPr="002E6B4A">
                    <w:rPr>
                      <w:rFonts w:hint="eastAsia"/>
                      <w:bCs/>
                    </w:rPr>
                    <w:t>B</w:t>
                  </w:r>
                  <w:r w:rsidRPr="002E6B4A">
                    <w:rPr>
                      <w:bCs/>
                    </w:rPr>
                    <w:t>S ACLR</w:t>
                  </w:r>
                </w:p>
              </w:tc>
              <w:tc>
                <w:tcPr>
                  <w:tcW w:w="0" w:type="auto"/>
                  <w:shd w:val="clear" w:color="auto" w:fill="auto"/>
                </w:tcPr>
                <w:p w14:paraId="058BF835" w14:textId="77777777" w:rsidR="000E376F" w:rsidRPr="002E6B4A" w:rsidRDefault="000E376F" w:rsidP="000E376F">
                  <w:pPr>
                    <w:snapToGrid w:val="0"/>
                    <w:spacing w:before="0" w:after="0"/>
                    <w:rPr>
                      <w:bCs/>
                    </w:rPr>
                  </w:pPr>
                  <w:r w:rsidRPr="002E6B4A">
                    <w:rPr>
                      <w:szCs w:val="21"/>
                      <w:lang w:bidi="ar"/>
                    </w:rPr>
                    <w:t>45 dB</w:t>
                  </w:r>
                </w:p>
              </w:tc>
              <w:tc>
                <w:tcPr>
                  <w:tcW w:w="0" w:type="auto"/>
                  <w:shd w:val="clear" w:color="auto" w:fill="auto"/>
                </w:tcPr>
                <w:p w14:paraId="65BDAF51" w14:textId="77777777" w:rsidR="000E376F" w:rsidRPr="002E6B4A" w:rsidRDefault="000E376F" w:rsidP="000E376F">
                  <w:pPr>
                    <w:snapToGrid w:val="0"/>
                    <w:spacing w:before="0" w:after="0"/>
                    <w:rPr>
                      <w:bCs/>
                    </w:rPr>
                  </w:pPr>
                  <w:r w:rsidRPr="002E6B4A">
                    <w:rPr>
                      <w:szCs w:val="21"/>
                      <w:lang w:bidi="ar"/>
                    </w:rPr>
                    <w:t>28 dB</w:t>
                  </w:r>
                </w:p>
              </w:tc>
            </w:tr>
            <w:tr w:rsidR="000E376F" w14:paraId="073639E0" w14:textId="77777777" w:rsidTr="00777FC6">
              <w:trPr>
                <w:jc w:val="center"/>
              </w:trPr>
              <w:tc>
                <w:tcPr>
                  <w:tcW w:w="0" w:type="auto"/>
                  <w:shd w:val="clear" w:color="auto" w:fill="auto"/>
                </w:tcPr>
                <w:p w14:paraId="276CC045" w14:textId="77777777" w:rsidR="000E376F" w:rsidRPr="002E6B4A" w:rsidRDefault="000E376F" w:rsidP="000E376F">
                  <w:pPr>
                    <w:snapToGrid w:val="0"/>
                    <w:spacing w:before="0" w:after="0"/>
                    <w:rPr>
                      <w:bCs/>
                    </w:rPr>
                  </w:pPr>
                  <w:r w:rsidRPr="002E6B4A">
                    <w:rPr>
                      <w:rFonts w:hint="eastAsia"/>
                      <w:bCs/>
                    </w:rPr>
                    <w:t>B</w:t>
                  </w:r>
                  <w:r w:rsidRPr="002E6B4A">
                    <w:rPr>
                      <w:bCs/>
                    </w:rPr>
                    <w:t>S ACS</w:t>
                  </w:r>
                </w:p>
              </w:tc>
              <w:tc>
                <w:tcPr>
                  <w:tcW w:w="0" w:type="auto"/>
                  <w:shd w:val="clear" w:color="auto" w:fill="auto"/>
                </w:tcPr>
                <w:p w14:paraId="1218EEF6" w14:textId="77777777" w:rsidR="000E376F" w:rsidRPr="002E6B4A" w:rsidRDefault="000E376F" w:rsidP="000E376F">
                  <w:pPr>
                    <w:snapToGrid w:val="0"/>
                    <w:spacing w:before="0" w:after="0"/>
                    <w:rPr>
                      <w:bCs/>
                    </w:rPr>
                  </w:pPr>
                  <w:r w:rsidRPr="002E6B4A">
                    <w:rPr>
                      <w:szCs w:val="21"/>
                      <w:lang w:bidi="ar"/>
                    </w:rPr>
                    <w:t>46 dB</w:t>
                  </w:r>
                </w:p>
              </w:tc>
              <w:tc>
                <w:tcPr>
                  <w:tcW w:w="0" w:type="auto"/>
                  <w:shd w:val="clear" w:color="auto" w:fill="auto"/>
                </w:tcPr>
                <w:p w14:paraId="61940950" w14:textId="77777777" w:rsidR="000E376F" w:rsidRPr="002E6B4A" w:rsidRDefault="000E376F" w:rsidP="000E376F">
                  <w:pPr>
                    <w:snapToGrid w:val="0"/>
                    <w:spacing w:before="0" w:after="0"/>
                    <w:rPr>
                      <w:bCs/>
                    </w:rPr>
                  </w:pPr>
                  <w:r w:rsidRPr="002E6B4A">
                    <w:rPr>
                      <w:szCs w:val="21"/>
                      <w:lang w:bidi="ar"/>
                    </w:rPr>
                    <w:t>23.5 dB</w:t>
                  </w:r>
                </w:p>
              </w:tc>
            </w:tr>
          </w:tbl>
          <w:p w14:paraId="660E6D57" w14:textId="77777777" w:rsidR="000E376F" w:rsidRPr="000E376F" w:rsidRDefault="000E376F" w:rsidP="000E376F">
            <w:pPr>
              <w:spacing w:before="0" w:after="0"/>
              <w:rPr>
                <w:rFonts w:eastAsia="MS Mincho"/>
                <w:lang w:eastAsia="zh-CN"/>
              </w:rPr>
            </w:pPr>
          </w:p>
        </w:tc>
      </w:tr>
    </w:tbl>
    <w:p w14:paraId="3B38BA81" w14:textId="77777777" w:rsidR="00897642" w:rsidRPr="00897642" w:rsidRDefault="00897642" w:rsidP="00B81CEE">
      <w:pPr>
        <w:rPr>
          <w:lang w:eastAsia="zh-CN"/>
        </w:rPr>
      </w:pPr>
    </w:p>
    <w:p w14:paraId="0CA75B7C" w14:textId="32AFD2F4" w:rsidR="00B540EE" w:rsidRPr="000528A2" w:rsidRDefault="00444833" w:rsidP="000528A2">
      <w:pPr>
        <w:pStyle w:val="30"/>
        <w:rPr>
          <w:lang w:val="en-US" w:eastAsia="zh-CN"/>
        </w:rPr>
      </w:pPr>
      <w:r w:rsidRPr="000528A2">
        <w:rPr>
          <w:lang w:val="en-US" w:eastAsia="zh-CN"/>
        </w:rPr>
        <w:t>Inter-site gNB-gNB co-channel inter-subband CLI</w:t>
      </w:r>
    </w:p>
    <w:p w14:paraId="57CD11AC" w14:textId="103DA414" w:rsidR="00E44E37" w:rsidRDefault="00F976E0" w:rsidP="00E44E37">
      <w:pPr>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CD570E">
        <w:rPr>
          <w:b/>
          <w:i/>
          <w:noProof/>
          <w:u w:val="single"/>
        </w:rPr>
        <w:t>3</w:t>
      </w:r>
      <w:r w:rsidRPr="00832362">
        <w:rPr>
          <w:b/>
          <w:i/>
          <w:u w:val="single"/>
        </w:rPr>
        <w:fldChar w:fldCharType="end"/>
      </w:r>
      <w:r w:rsidRPr="005658C9">
        <w:rPr>
          <w:rFonts w:eastAsiaTheme="minorEastAsia"/>
          <w:b/>
          <w:bCs/>
          <w:i/>
          <w:u w:val="single"/>
          <w:lang w:val="en-US" w:eastAsia="zh-CN"/>
        </w:rPr>
        <w:t xml:space="preserve">: </w:t>
      </w:r>
      <w:r>
        <w:rPr>
          <w:rFonts w:hint="eastAsia"/>
          <w:lang w:eastAsia="zh-CN"/>
        </w:rPr>
        <w:t>T</w:t>
      </w:r>
      <w:r>
        <w:rPr>
          <w:lang w:eastAsia="zh-CN"/>
        </w:rPr>
        <w:t xml:space="preserve">he following agreements </w:t>
      </w:r>
      <w:r w:rsidRPr="003C283E">
        <w:rPr>
          <w:lang w:eastAsia="zh-CN"/>
        </w:rPr>
        <w:t xml:space="preserve">related to the modelling of </w:t>
      </w:r>
      <w:r>
        <w:rPr>
          <w:lang w:val="en-US" w:eastAsia="zh-CN"/>
        </w:rPr>
        <w:t>i</w:t>
      </w:r>
      <w:r w:rsidRPr="000528A2">
        <w:rPr>
          <w:lang w:val="en-US" w:eastAsia="zh-CN"/>
        </w:rPr>
        <w:t>nter-site gNB-gNB co-channel inter-subband CLI</w:t>
      </w:r>
      <w:r>
        <w:rPr>
          <w:lang w:eastAsia="zh-CN"/>
        </w:rPr>
        <w:t xml:space="preserve"> were confirmed by RAN4 according to </w:t>
      </w:r>
      <w:r w:rsidRPr="007073BC">
        <w:rPr>
          <w:lang w:eastAsia="zh-CN"/>
        </w:rPr>
        <w:t>R1-2300025</w:t>
      </w:r>
      <w:r>
        <w:rPr>
          <w:lang w:eastAsia="zh-CN"/>
        </w:rPr>
        <w:t>.</w:t>
      </w:r>
    </w:p>
    <w:tbl>
      <w:tblPr>
        <w:tblStyle w:val="afa"/>
        <w:tblW w:w="0" w:type="auto"/>
        <w:tblLook w:val="04A0" w:firstRow="1" w:lastRow="0" w:firstColumn="1" w:lastColumn="0" w:noHBand="0" w:noVBand="1"/>
      </w:tblPr>
      <w:tblGrid>
        <w:gridCol w:w="9629"/>
      </w:tblGrid>
      <w:tr w:rsidR="00E44E37" w14:paraId="331A75DF" w14:textId="77777777" w:rsidTr="00E44E37">
        <w:tc>
          <w:tcPr>
            <w:tcW w:w="9629" w:type="dxa"/>
          </w:tcPr>
          <w:p w14:paraId="1600699F" w14:textId="77777777" w:rsidR="00E44E37" w:rsidRDefault="00E44E37" w:rsidP="005A171A">
            <w:pPr>
              <w:spacing w:before="0" w:after="0"/>
              <w:rPr>
                <w:lang w:eastAsia="zh-CN"/>
              </w:rPr>
            </w:pPr>
            <w:r>
              <w:rPr>
                <w:lang w:eastAsia="zh-CN"/>
              </w:rPr>
              <w:t>[</w:t>
            </w:r>
            <w:r w:rsidRPr="007C0D68">
              <w:rPr>
                <w:lang w:eastAsia="zh-CN"/>
              </w:rPr>
              <w:t>RAN1#110b</w:t>
            </w:r>
            <w:r>
              <w:rPr>
                <w:lang w:eastAsia="zh-CN"/>
              </w:rPr>
              <w:t>]</w:t>
            </w:r>
          </w:p>
          <w:p w14:paraId="3DC3B1CA" w14:textId="28E0C916" w:rsidR="00E44E37" w:rsidRPr="00114ECF" w:rsidRDefault="00E44E37" w:rsidP="005A171A">
            <w:pPr>
              <w:spacing w:before="0" w:after="0"/>
              <w:rPr>
                <w:b/>
                <w:bCs/>
                <w:highlight w:val="green"/>
                <w:lang w:eastAsia="ko-KR"/>
              </w:rPr>
            </w:pPr>
            <w:r w:rsidRPr="00114ECF">
              <w:rPr>
                <w:b/>
                <w:bCs/>
                <w:highlight w:val="green"/>
                <w:lang w:eastAsia="ko-KR"/>
              </w:rPr>
              <w:t>Agreement</w:t>
            </w:r>
          </w:p>
          <w:p w14:paraId="17887298" w14:textId="77777777" w:rsidR="00E44E37" w:rsidRPr="00114ECF" w:rsidRDefault="00E44E37" w:rsidP="005A171A">
            <w:pPr>
              <w:tabs>
                <w:tab w:val="num" w:pos="720"/>
              </w:tabs>
              <w:spacing w:before="0" w:after="0"/>
              <w:rPr>
                <w:bCs/>
              </w:rPr>
            </w:pPr>
            <w:r w:rsidRPr="00114ECF">
              <w:rPr>
                <w:bCs/>
              </w:rPr>
              <w:t xml:space="preserve">For SLS in RAN1, if only </w:t>
            </w:r>
            <w:proofErr w:type="gramStart"/>
            <w:r w:rsidRPr="00114ECF">
              <w:rPr>
                <w:bCs/>
              </w:rPr>
              <w:t>large scale</w:t>
            </w:r>
            <w:proofErr w:type="gramEnd"/>
            <w:r w:rsidRPr="00114ECF">
              <w:rPr>
                <w:bCs/>
              </w:rPr>
              <w:t xml:space="preserve"> fading is modelled and small scale fading is not modelled for </w:t>
            </w:r>
            <w:r w:rsidRPr="00114ECF">
              <w:rPr>
                <w:bCs/>
                <w:lang w:val="it-IT"/>
              </w:rPr>
              <w:t>gNB-gNB co-channel channel model</w:t>
            </w:r>
            <w:r w:rsidRPr="00114ECF">
              <w:rPr>
                <w:bCs/>
              </w:rPr>
              <w:t xml:space="preserve">, the power of </w:t>
            </w:r>
            <w:r w:rsidRPr="00114ECF">
              <w:rPr>
                <w:bCs/>
                <w:lang w:val="sv-SE"/>
              </w:rPr>
              <w:t>inter-site gNB-gNB co-channel inter-subband CLI</w:t>
            </w:r>
            <w:r w:rsidRPr="00114ECF">
              <w:rPr>
                <w:bCs/>
              </w:rPr>
              <w:t xml:space="preserve"> experienced by the victim gNB on each receiver chain at one UL RB can be modelled as</w:t>
            </w:r>
          </w:p>
          <w:p w14:paraId="68A0ED62" w14:textId="77777777" w:rsidR="00E44E37" w:rsidRPr="00114ECF" w:rsidRDefault="00CA1C4D" w:rsidP="00F703D2">
            <w:pPr>
              <w:pStyle w:val="aff2"/>
              <w:numPr>
                <w:ilvl w:val="0"/>
                <w:numId w:val="42"/>
              </w:numPr>
              <w:spacing w:before="0"/>
              <w:ind w:leftChars="0" w:left="714"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E44E37" w:rsidRPr="00114ECF">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00BFC357" w14:textId="77777777" w:rsidR="00E44E37" w:rsidRPr="00114ECF" w:rsidRDefault="00CA1C4D" w:rsidP="00F703D2">
            <w:pPr>
              <w:pStyle w:val="aff2"/>
              <w:numPr>
                <w:ilvl w:val="1"/>
                <w:numId w:val="42"/>
              </w:numPr>
              <w:spacing w:before="0"/>
              <w:ind w:left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E44E37" w:rsidRPr="00114ECF">
              <w:rPr>
                <w:bCs/>
              </w:rPr>
              <w:t xml:space="preserve"> is the power of </w:t>
            </w:r>
            <w:r w:rsidR="00E44E37" w:rsidRPr="00114ECF">
              <w:rPr>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E44E37" w:rsidRPr="00114ECF">
              <w:t xml:space="preserve"> </w:t>
            </w:r>
            <w:r w:rsidR="00E44E37" w:rsidRPr="00114ECF">
              <w:rPr>
                <w:bCs/>
              </w:rPr>
              <w:t xml:space="preserve">to gNB </w:t>
            </w:r>
            <m:oMath>
              <m:r>
                <w:rPr>
                  <w:rFonts w:ascii="Cambria Math" w:hAnsi="Cambria Math"/>
                </w:rPr>
                <m:t>A</m:t>
              </m:r>
            </m:oMath>
            <w:r w:rsidR="00E44E37" w:rsidRPr="00114ECF">
              <w:rPr>
                <w:bCs/>
              </w:rPr>
              <w:t xml:space="preserve"> on each receiver chain at one UL RB (linear value)</w:t>
            </w:r>
          </w:p>
          <w:p w14:paraId="57B581F3" w14:textId="77777777" w:rsidR="00E44E37" w:rsidRPr="00114ECF" w:rsidRDefault="00CA1C4D" w:rsidP="00F703D2">
            <w:pPr>
              <w:pStyle w:val="aff2"/>
              <w:numPr>
                <w:ilvl w:val="1"/>
                <w:numId w:val="42"/>
              </w:numPr>
              <w:spacing w:before="0"/>
              <w:ind w:left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E44E37" w:rsidRPr="00114ECF">
              <w:rPr>
                <w:bCs/>
              </w:rPr>
              <w:t xml:space="preserve"> is DL transmission power of </w:t>
            </w:r>
            <w:r w:rsidR="00E44E37"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E44E37" w:rsidRPr="00114ECF">
              <w:t xml:space="preserve"> </w:t>
            </w:r>
            <w:r w:rsidR="00E44E37" w:rsidRPr="00114ECF">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E44E37" w:rsidRPr="00114ECF">
              <w:rPr>
                <w:iCs/>
              </w:rPr>
              <w:t>.</w:t>
            </w:r>
          </w:p>
          <w:p w14:paraId="69471A99" w14:textId="77777777" w:rsidR="00E44E37" w:rsidRPr="00114ECF" w:rsidRDefault="00CA1C4D" w:rsidP="00F703D2">
            <w:pPr>
              <w:pStyle w:val="aff2"/>
              <w:numPr>
                <w:ilvl w:val="1"/>
                <w:numId w:val="42"/>
              </w:numPr>
              <w:spacing w:before="0"/>
              <w:ind w:leftChars="0"/>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E44E37" w:rsidRPr="00114ECF">
              <w:rPr>
                <w:bCs/>
              </w:rPr>
              <w:t xml:space="preserve"> is the number of DL RBs allocated for DL transmission by </w:t>
            </w:r>
            <w:r w:rsidR="00E44E37"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67D44449" w14:textId="77777777" w:rsidR="00E44E37" w:rsidRPr="00114ECF" w:rsidRDefault="00CA1C4D" w:rsidP="00F703D2">
            <w:pPr>
              <w:pStyle w:val="aff2"/>
              <w:numPr>
                <w:ilvl w:val="1"/>
                <w:numId w:val="42"/>
              </w:numPr>
              <w:spacing w:before="0"/>
              <w:ind w:left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E44E37" w:rsidRPr="00114ECF">
              <w:rPr>
                <w:bCs/>
              </w:rPr>
              <w:t xml:space="preserve">is the coupling loss </w:t>
            </w:r>
            <w:r w:rsidR="00E44E37" w:rsidRPr="00114ECF">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E44E37" w:rsidRPr="00114ECF">
              <w:t xml:space="preserve"> </w:t>
            </w:r>
            <w:r w:rsidR="00E44E37" w:rsidRPr="00114ECF">
              <w:rPr>
                <w:bCs/>
              </w:rPr>
              <w:t xml:space="preserve">and gNB </w:t>
            </w:r>
            <m:oMath>
              <m:r>
                <w:rPr>
                  <w:rFonts w:ascii="Cambria Math" w:hAnsi="Cambria Math"/>
                </w:rPr>
                <m:t>A</m:t>
              </m:r>
            </m:oMath>
            <w:r w:rsidR="00E44E37" w:rsidRPr="00114ECF">
              <w:rPr>
                <w:bCs/>
              </w:rPr>
              <w:t xml:space="preserve"> (linear value), accounting for beamforming at the aggressor gNB and victim </w:t>
            </w:r>
            <w:proofErr w:type="gramStart"/>
            <w:r w:rsidR="00E44E37" w:rsidRPr="00114ECF">
              <w:rPr>
                <w:bCs/>
              </w:rPr>
              <w:t>gNB.</w:t>
            </w:r>
            <w:proofErr w:type="gramEnd"/>
          </w:p>
          <w:p w14:paraId="554C8327" w14:textId="77777777" w:rsidR="00E44E37" w:rsidRPr="00114ECF" w:rsidRDefault="00E44E37" w:rsidP="00F703D2">
            <w:pPr>
              <w:pStyle w:val="aff2"/>
              <w:numPr>
                <w:ilvl w:val="2"/>
                <w:numId w:val="42"/>
              </w:numPr>
              <w:spacing w:before="0"/>
              <w:ind w:leftChars="0"/>
              <w:textAlignment w:val="center"/>
            </w:pPr>
            <w:r w:rsidRPr="00114ECF">
              <w:rPr>
                <w:rFonts w:hint="eastAsia"/>
                <w:bCs/>
              </w:rPr>
              <w:t>F</w:t>
            </w:r>
            <w:r w:rsidRPr="00114ECF">
              <w:rPr>
                <w:bCs/>
              </w:rPr>
              <w:t>FS: the detailed definition of the coupling loss, which can be discussed later</w:t>
            </w:r>
          </w:p>
          <w:p w14:paraId="735058D0" w14:textId="77777777" w:rsidR="00E44E37" w:rsidRPr="00114ECF" w:rsidRDefault="00CA1C4D" w:rsidP="00F703D2">
            <w:pPr>
              <w:pStyle w:val="aff2"/>
              <w:numPr>
                <w:ilvl w:val="1"/>
                <w:numId w:val="42"/>
              </w:numPr>
              <w:spacing w:before="0"/>
              <w:ind w:leftChars="0"/>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E44E37" w:rsidRPr="00114ECF">
              <w:rPr>
                <w:bCs/>
              </w:rPr>
              <w:t xml:space="preserve"> is the </w:t>
            </w:r>
            <w:r w:rsidR="00E44E37" w:rsidRPr="00114ECF">
              <w:t xml:space="preserve">total number of DL </w:t>
            </w:r>
            <w:proofErr w:type="spellStart"/>
            <w:r w:rsidR="00E44E37" w:rsidRPr="00114ECF">
              <w:t>RBs</w:t>
            </w:r>
            <w:proofErr w:type="spellEnd"/>
            <w:r w:rsidR="00E44E37" w:rsidRPr="00114ECF">
              <w:t xml:space="preserve"> in the DL </w:t>
            </w:r>
            <w:proofErr w:type="gramStart"/>
            <w:r w:rsidR="00E44E37" w:rsidRPr="00114ECF">
              <w:t>subbands</w:t>
            </w:r>
            <w:proofErr w:type="gramEnd"/>
          </w:p>
          <w:p w14:paraId="6C6C281C" w14:textId="77777777" w:rsidR="00E44E37" w:rsidRPr="00114ECF" w:rsidRDefault="00E44E37" w:rsidP="00F703D2">
            <w:pPr>
              <w:pStyle w:val="aff2"/>
              <w:numPr>
                <w:ilvl w:val="1"/>
                <w:numId w:val="42"/>
              </w:numPr>
              <w:spacing w:before="0"/>
              <w:ind w:leftChars="0"/>
              <w:textAlignment w:val="center"/>
            </w:pPr>
            <w:r w:rsidRPr="00114ECF">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rFonts w:hint="eastAsia"/>
                <w:bCs/>
                <w:iCs/>
              </w:rPr>
              <w:t xml:space="preserve"> </w:t>
            </w:r>
            <w:r w:rsidRPr="00114ECF">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rFonts w:hint="eastAsia"/>
                <w:bCs/>
                <w:iCs/>
              </w:rPr>
              <w:t xml:space="preserve"> </w:t>
            </w:r>
            <w:r w:rsidRPr="00114ECF">
              <w:rPr>
                <w:bCs/>
                <w:iCs/>
              </w:rPr>
              <w:t xml:space="preserve">are in linear scale. </w:t>
            </w:r>
            <w:r w:rsidRPr="00114ECF">
              <w:rPr>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bCs/>
              </w:rPr>
              <w:t xml:space="preserve">) is provided as the candidate for Receiver impairment. </w:t>
            </w:r>
          </w:p>
          <w:p w14:paraId="0C4BA074" w14:textId="77777777" w:rsidR="00E44E37" w:rsidRPr="008841DA" w:rsidRDefault="00E44E37" w:rsidP="00F703D2">
            <w:pPr>
              <w:pStyle w:val="aff2"/>
              <w:numPr>
                <w:ilvl w:val="1"/>
                <w:numId w:val="42"/>
              </w:numPr>
              <w:spacing w:before="0"/>
              <w:ind w:leftChars="0"/>
              <w:textAlignment w:val="center"/>
            </w:pPr>
            <w:r w:rsidRPr="00114ECF">
              <w:rPr>
                <w:bCs/>
              </w:rPr>
              <w:t xml:space="preserve">Note: the model </w:t>
            </w:r>
            <w:proofErr w:type="gramStart"/>
            <w:r w:rsidRPr="00114ECF">
              <w:rPr>
                <w:bCs/>
              </w:rPr>
              <w:t>is based on the assumption</w:t>
            </w:r>
            <w:proofErr w:type="gramEnd"/>
            <w:r w:rsidRPr="00114ECF">
              <w:rPr>
                <w:bCs/>
              </w:rPr>
              <w:t xml:space="preserve"> that the same transmission power across different DL </w:t>
            </w:r>
            <w:proofErr w:type="spellStart"/>
            <w:r w:rsidRPr="00114ECF">
              <w:rPr>
                <w:bCs/>
              </w:rPr>
              <w:t>RBs</w:t>
            </w:r>
            <w:proofErr w:type="spellEnd"/>
            <w:r w:rsidRPr="00114ECF">
              <w:rPr>
                <w:bCs/>
              </w:rPr>
              <w:t xml:space="preserve"> is used in SLS. This does not prevent companies to use other DL power allocation schemes in SLS.</w:t>
            </w:r>
          </w:p>
          <w:p w14:paraId="4C57335E" w14:textId="77777777" w:rsidR="00E44E37" w:rsidRPr="008841DA" w:rsidRDefault="00E44E37" w:rsidP="00F703D2">
            <w:pPr>
              <w:pStyle w:val="aff2"/>
              <w:numPr>
                <w:ilvl w:val="1"/>
                <w:numId w:val="42"/>
              </w:numPr>
              <w:spacing w:before="0"/>
              <w:ind w:leftChars="0"/>
              <w:textAlignment w:val="center"/>
            </w:pPr>
            <w:r w:rsidRPr="008841DA">
              <w:rPr>
                <w:rFonts w:hint="eastAsia"/>
                <w:bCs/>
              </w:rPr>
              <w:t>N</w:t>
            </w:r>
            <w:r w:rsidRPr="008841DA">
              <w:rPr>
                <w:bCs/>
              </w:rPr>
              <w:t xml:space="preserve">ote: This model is not applicable to the </w:t>
            </w:r>
            <w:proofErr w:type="spellStart"/>
            <w:r w:rsidRPr="008841DA">
              <w:rPr>
                <w:bCs/>
              </w:rPr>
              <w:t>RBs</w:t>
            </w:r>
            <w:proofErr w:type="spellEnd"/>
            <w:r w:rsidRPr="008841DA">
              <w:rPr>
                <w:bCs/>
              </w:rPr>
              <w:t xml:space="preserve"> in the </w:t>
            </w:r>
            <w:proofErr w:type="spellStart"/>
            <w:r w:rsidRPr="008841DA">
              <w:rPr>
                <w:bCs/>
              </w:rPr>
              <w:t>guardband</w:t>
            </w:r>
            <w:proofErr w:type="spellEnd"/>
            <w:r w:rsidRPr="008841DA">
              <w:rPr>
                <w:bCs/>
              </w:rPr>
              <w:t>.</w:t>
            </w:r>
          </w:p>
          <w:p w14:paraId="485A83F3" w14:textId="77777777" w:rsidR="00E44E37" w:rsidRPr="008841DA" w:rsidRDefault="00E44E37" w:rsidP="00F703D2">
            <w:pPr>
              <w:pStyle w:val="aff2"/>
              <w:numPr>
                <w:ilvl w:val="1"/>
                <w:numId w:val="42"/>
              </w:numPr>
              <w:spacing w:before="0"/>
              <w:ind w:leftChars="0"/>
              <w:textAlignment w:val="center"/>
            </w:pPr>
            <w:r w:rsidRPr="008841DA">
              <w:rPr>
                <w:bCs/>
              </w:rPr>
              <w:t>Note: This model is not applicable for some candidate gNB-gNB CLI handling schemes (for example, spatial digital beam coordination, advanced receivers)</w:t>
            </w:r>
          </w:p>
          <w:p w14:paraId="5384E335" w14:textId="77777777" w:rsidR="00E44E37" w:rsidRPr="008841DA" w:rsidRDefault="00E44E37" w:rsidP="00F703D2">
            <w:pPr>
              <w:pStyle w:val="aff2"/>
              <w:numPr>
                <w:ilvl w:val="0"/>
                <w:numId w:val="42"/>
              </w:numPr>
              <w:spacing w:before="0"/>
              <w:ind w:leftChars="0"/>
              <w:textAlignment w:val="center"/>
            </w:pPr>
            <w:r w:rsidRPr="008841DA">
              <w:rPr>
                <w:rFonts w:hint="eastAsia"/>
              </w:rPr>
              <w:t>S</w:t>
            </w:r>
            <w:r w:rsidRPr="008841DA">
              <w:t xml:space="preserve">end LS to RAN4 to confirm RAN1’s </w:t>
            </w:r>
            <w:r w:rsidRPr="008841DA">
              <w:rPr>
                <w:iCs/>
              </w:rPr>
              <w:t>understanding</w:t>
            </w:r>
          </w:p>
          <w:p w14:paraId="0725BFAE" w14:textId="77777777" w:rsidR="00E44E37" w:rsidRDefault="00E44E37" w:rsidP="005A171A">
            <w:pPr>
              <w:spacing w:before="0" w:after="0"/>
              <w:rPr>
                <w:lang w:eastAsia="zh-CN"/>
              </w:rPr>
            </w:pPr>
          </w:p>
          <w:p w14:paraId="4E372531" w14:textId="5403D9B3" w:rsidR="00142295" w:rsidRPr="00114ECF" w:rsidRDefault="00142295" w:rsidP="005A171A">
            <w:pPr>
              <w:spacing w:before="0" w:after="0"/>
              <w:rPr>
                <w:b/>
                <w:bCs/>
                <w:highlight w:val="green"/>
                <w:lang w:eastAsia="ko-KR"/>
              </w:rPr>
            </w:pPr>
            <w:r w:rsidRPr="00114ECF">
              <w:rPr>
                <w:b/>
                <w:bCs/>
                <w:highlight w:val="green"/>
                <w:lang w:eastAsia="ko-KR"/>
              </w:rPr>
              <w:t>Agreement</w:t>
            </w:r>
          </w:p>
          <w:p w14:paraId="349A9E5F" w14:textId="77777777" w:rsidR="00142295" w:rsidRPr="00114ECF" w:rsidRDefault="00142295" w:rsidP="005A171A">
            <w:pPr>
              <w:spacing w:before="0" w:after="0"/>
              <w:rPr>
                <w:bCs/>
              </w:rPr>
            </w:pPr>
            <w:r w:rsidRPr="00114ECF">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114ECF">
              <w:rPr>
                <w:bCs/>
              </w:rPr>
              <w:t xml:space="preserve"> at victim gNB can be modeled as </w:t>
            </w: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Pr="00114ECF">
              <w:rPr>
                <w:bCs/>
              </w:rPr>
              <w:t xml:space="preserve"> where,</w:t>
            </w:r>
          </w:p>
          <w:p w14:paraId="2ABA66A0" w14:textId="77777777" w:rsidR="00142295" w:rsidRPr="00114ECF" w:rsidRDefault="00CA1C4D" w:rsidP="005A171A">
            <w:pPr>
              <w:pStyle w:val="aff2"/>
              <w:numPr>
                <w:ilvl w:val="0"/>
                <w:numId w:val="12"/>
              </w:numPr>
              <w:spacing w:before="0"/>
              <w:ind w:leftChars="0" w:left="760"/>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142295" w:rsidRPr="00114ECF">
              <w:rPr>
                <w:bCs/>
              </w:rPr>
              <w:t xml:space="preserve"> is the first part of inter-site gNB-gNB co-channel inter-subband CLI across all Rx chains at UL RB </w:t>
            </w:r>
            <m:oMath>
              <m:r>
                <w:rPr>
                  <w:rFonts w:ascii="Cambria Math" w:hAnsi="Cambria Math"/>
                </w:rPr>
                <m:t>n</m:t>
              </m:r>
            </m:oMath>
            <w:r w:rsidR="00142295" w:rsidRPr="00114ECF">
              <w:rPr>
                <w:bCs/>
              </w:rPr>
              <w:t>, caused by power leakage at aggressor gNB,</w:t>
            </w:r>
          </w:p>
          <w:p w14:paraId="4BFFBFDF" w14:textId="77777777" w:rsidR="00142295" w:rsidRPr="00114ECF" w:rsidRDefault="00CA1C4D" w:rsidP="005A171A">
            <w:pPr>
              <w:pStyle w:val="aff2"/>
              <w:numPr>
                <w:ilvl w:val="1"/>
                <w:numId w:val="12"/>
              </w:numPr>
              <w:spacing w:before="0"/>
              <w:ind w:leftChars="0" w:left="1200" w:hanging="400"/>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142295" w:rsidRPr="00114ECF">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142295" w:rsidRPr="00114ECF">
              <w:rPr>
                <w:bCs/>
              </w:rPr>
              <w:t xml:space="preserve"> channel matrix between aggressor gNB and victim gNB at UL RB </w:t>
            </w:r>
            <m:oMath>
              <m:r>
                <w:rPr>
                  <w:rFonts w:ascii="Cambria Math" w:hAnsi="Cambria Math"/>
                </w:rPr>
                <m:t>n</m:t>
              </m:r>
            </m:oMath>
            <w:r w:rsidR="00142295" w:rsidRPr="00114ECF">
              <w:rPr>
                <w:bCs/>
              </w:rPr>
              <w:t xml:space="preserve">, the beamforming of the aggressor gNB and the victim gNB can be </w:t>
            </w:r>
            <w:proofErr w:type="gramStart"/>
            <w:r w:rsidR="00142295" w:rsidRPr="00114ECF">
              <w:rPr>
                <w:bCs/>
              </w:rPr>
              <w:t>taken into account</w:t>
            </w:r>
            <w:proofErr w:type="gramEnd"/>
            <w:r w:rsidR="00142295" w:rsidRPr="00114ECF">
              <w:rPr>
                <w:bCs/>
              </w:rPr>
              <w:t xml:space="preserve">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142295" w:rsidRPr="00114ECF">
              <w:rPr>
                <w:bCs/>
              </w:rPr>
              <w:t>,</w:t>
            </w:r>
          </w:p>
          <w:p w14:paraId="2D70AD3F" w14:textId="77777777" w:rsidR="00142295" w:rsidRPr="00114ECF" w:rsidRDefault="00CA1C4D" w:rsidP="005A171A">
            <w:pPr>
              <w:pStyle w:val="aff2"/>
              <w:numPr>
                <w:ilvl w:val="1"/>
                <w:numId w:val="12"/>
              </w:numPr>
              <w:spacing w:before="0"/>
              <w:ind w:leftChars="0" w:left="1200" w:hanging="400"/>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142295" w:rsidRPr="00114ECF">
              <w:rPr>
                <w:bCs/>
              </w:rPr>
              <w:t xml:space="preserve"> is the unwanted emission across all Tx chains at UL RB </w:t>
            </w:r>
            <m:oMath>
              <m:r>
                <m:rPr>
                  <m:sty m:val="p"/>
                </m:rPr>
                <w:rPr>
                  <w:rFonts w:ascii="Cambria Math" w:hAnsi="Cambria Math"/>
                </w:rPr>
                <m:t>n</m:t>
              </m:r>
            </m:oMath>
            <w:r w:rsidR="00142295" w:rsidRPr="00114ECF">
              <w:rPr>
                <w:bCs/>
              </w:rPr>
              <w:t xml:space="preserve"> at aggressor </w:t>
            </w:r>
            <w:proofErr w:type="gramStart"/>
            <w:r w:rsidR="00142295" w:rsidRPr="00114ECF">
              <w:rPr>
                <w:bCs/>
              </w:rPr>
              <w:t>gNB,</w:t>
            </w:r>
            <w:proofErr w:type="gramEnd"/>
          </w:p>
          <w:p w14:paraId="56B31E8E" w14:textId="77777777" w:rsidR="00142295" w:rsidRPr="00114ECF" w:rsidRDefault="00CA1C4D" w:rsidP="005A171A">
            <w:pPr>
              <w:pStyle w:val="aff2"/>
              <w:numPr>
                <w:ilvl w:val="2"/>
                <w:numId w:val="12"/>
              </w:numPr>
              <w:spacing w:before="0"/>
              <w:ind w:leftChars="0" w:left="1600"/>
              <w:rPr>
                <w:bCs/>
              </w:rPr>
            </w:pP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142295" w:rsidRPr="00114ECF">
              <w:rPr>
                <w:bCs/>
              </w:rPr>
              <w:t xml:space="preserve"> is the number of Tx chains at aggressor gNB,</w:t>
            </w:r>
          </w:p>
          <w:p w14:paraId="30A8112B" w14:textId="77777777" w:rsidR="00142295" w:rsidRPr="00114ECF" w:rsidRDefault="00CA1C4D" w:rsidP="005A171A">
            <w:pPr>
              <w:pStyle w:val="aff2"/>
              <w:numPr>
                <w:ilvl w:val="2"/>
                <w:numId w:val="12"/>
              </w:numPr>
              <w:spacing w:before="0"/>
              <w:ind w:leftChars="0" w:left="1600"/>
              <w:rPr>
                <w:bCs/>
              </w:rPr>
            </w:pP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00142295" w:rsidRPr="00114ECF">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00142295" w:rsidRPr="00114ECF">
              <w:rPr>
                <w:bCs/>
              </w:rPr>
              <w:t>, is modelled as white Gaussian noise,</w:t>
            </w:r>
          </w:p>
          <w:p w14:paraId="3AA76175" w14:textId="77777777" w:rsidR="00142295" w:rsidRPr="00114ECF" w:rsidRDefault="00CA1C4D" w:rsidP="005A171A">
            <w:pPr>
              <w:pStyle w:val="aff2"/>
              <w:numPr>
                <w:ilvl w:val="2"/>
                <w:numId w:val="12"/>
              </w:numPr>
              <w:spacing w:before="0"/>
              <w:ind w:leftChars="0" w:left="1600"/>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oMath>
            <w:r w:rsidR="00142295" w:rsidRPr="00114ECF">
              <w:rPr>
                <w:bCs/>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r w:rsidR="00142295" w:rsidRPr="00114ECF">
              <w:rPr>
                <w:bCs/>
              </w:rPr>
              <w:t xml:space="preserve">  is the total leakage power at UL RB </w:t>
            </w:r>
            <m:oMath>
              <m:r>
                <w:rPr>
                  <w:rFonts w:ascii="Cambria Math" w:hAnsi="Cambria Math"/>
                </w:rPr>
                <m:t>n</m:t>
              </m:r>
            </m:oMath>
            <w:r w:rsidR="00142295" w:rsidRPr="00114ECF">
              <w:rPr>
                <w:bCs/>
              </w:rPr>
              <w:t xml:space="preserve"> at aggressor </w:t>
            </w:r>
            <w:proofErr w:type="gramStart"/>
            <w:r w:rsidR="00142295" w:rsidRPr="00114ECF">
              <w:rPr>
                <w:bCs/>
              </w:rPr>
              <w:t>gNB,</w:t>
            </w:r>
            <w:proofErr w:type="gramEnd"/>
          </w:p>
          <w:p w14:paraId="4252A03E" w14:textId="77777777" w:rsidR="00142295" w:rsidRPr="00114ECF" w:rsidRDefault="00CA1C4D" w:rsidP="005A171A">
            <w:pPr>
              <w:pStyle w:val="aff2"/>
              <w:numPr>
                <w:ilvl w:val="2"/>
                <w:numId w:val="12"/>
              </w:numPr>
              <w:spacing w:before="0"/>
              <w:ind w:leftChars="0" w:left="1600"/>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142295" w:rsidRPr="00114ECF">
              <w:rPr>
                <w:bCs/>
              </w:rPr>
              <w:t xml:space="preserve"> is the DL power transmitted across all Tx chains at one DL RB at aggressor gNB,</w:t>
            </w:r>
            <w:r w:rsidR="00142295" w:rsidRPr="00114ECF">
              <w:rPr>
                <w:rFonts w:ascii="Cambria Math" w:hAnsi="Cambria Math"/>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142295" w:rsidRPr="00114ECF">
              <w:rPr>
                <w:rFonts w:ascii="Cambria Math" w:hAnsi="Cambria Math"/>
              </w:rPr>
              <w:t>,</w:t>
            </w:r>
          </w:p>
          <w:p w14:paraId="76DA4316" w14:textId="77777777" w:rsidR="00142295" w:rsidRPr="00114ECF" w:rsidRDefault="00CA1C4D" w:rsidP="005A171A">
            <w:pPr>
              <w:pStyle w:val="aff2"/>
              <w:numPr>
                <w:ilvl w:val="2"/>
                <w:numId w:val="12"/>
              </w:numPr>
              <w:spacing w:before="0"/>
              <w:ind w:leftChars="0" w:left="1600"/>
              <w:rPr>
                <w:bCs/>
              </w:rP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oMath>
            <w:r w:rsidR="00142295" w:rsidRPr="00114ECF">
              <w:rPr>
                <w:bCs/>
              </w:rPr>
              <w:t xml:space="preserve"> is the number of DL RBs scheduled for DL transmission by aggressor </w:t>
            </w:r>
            <w:r w:rsidR="00142295" w:rsidRPr="00114ECF">
              <w:rPr>
                <w:bCs/>
                <w:lang w:val="sv-SE"/>
              </w:rPr>
              <w:t>gNB,</w:t>
            </w:r>
          </w:p>
          <w:p w14:paraId="2E4C97A8" w14:textId="77777777" w:rsidR="00142295" w:rsidRPr="00114ECF" w:rsidRDefault="00CA1C4D" w:rsidP="005A171A">
            <w:pPr>
              <w:pStyle w:val="aff2"/>
              <w:numPr>
                <w:ilvl w:val="2"/>
                <w:numId w:val="12"/>
              </w:numPr>
              <w:spacing w:before="0"/>
              <w:ind w:leftChars="0" w:left="1600"/>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142295" w:rsidRPr="00114ECF">
              <w:rPr>
                <w:bCs/>
              </w:rPr>
              <w:t xml:space="preserve"> is the </w:t>
            </w:r>
            <w:r w:rsidR="00142295" w:rsidRPr="00114ECF">
              <w:t xml:space="preserve">total number of DL </w:t>
            </w:r>
            <w:proofErr w:type="spellStart"/>
            <w:r w:rsidR="00142295" w:rsidRPr="00114ECF">
              <w:t>RBs</w:t>
            </w:r>
            <w:proofErr w:type="spellEnd"/>
            <w:r w:rsidR="00142295" w:rsidRPr="00114ECF">
              <w:t xml:space="preserve"> in the DL </w:t>
            </w:r>
            <w:proofErr w:type="gramStart"/>
            <w:r w:rsidR="00142295" w:rsidRPr="00114ECF">
              <w:t>subbands</w:t>
            </w:r>
            <w:proofErr w:type="gramEnd"/>
          </w:p>
          <w:p w14:paraId="4B62DAD4" w14:textId="77777777" w:rsidR="00142295" w:rsidRPr="008841DA" w:rsidRDefault="00142295" w:rsidP="005A171A">
            <w:pPr>
              <w:pStyle w:val="aff2"/>
              <w:numPr>
                <w:ilvl w:val="1"/>
                <w:numId w:val="12"/>
              </w:numPr>
              <w:spacing w:before="0"/>
              <w:ind w:leftChars="0" w:left="1200" w:hanging="400"/>
              <w:rPr>
                <w:bCs/>
              </w:rPr>
            </w:pPr>
            <m:oMath>
              <m:r>
                <m:rPr>
                  <m:sty m:val="b"/>
                </m:rPr>
                <w:rPr>
                  <w:rFonts w:ascii="Cambria Math" w:hAnsi="Cambria Math"/>
                </w:rPr>
                <m:t>W</m:t>
              </m:r>
            </m:oMath>
            <w:r w:rsidRPr="00114ECF">
              <w:rPr>
                <w:rFonts w:hint="eastAsia"/>
                <w:b/>
              </w:rPr>
              <w:t xml:space="preserve"> </w:t>
            </w:r>
            <w:r w:rsidRPr="00114ECF">
              <w:rPr>
                <w:bCs/>
              </w:rPr>
              <w:t>i</w:t>
            </w:r>
            <w:r w:rsidRPr="00114ECF">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8841DA">
              <w:rPr>
                <w:bCs/>
              </w:rPr>
              <w:t xml:space="preserve"> </w:t>
            </w:r>
            <w:r w:rsidRPr="008841DA">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8841DA">
              <w:rPr>
                <w:bCs/>
              </w:rPr>
              <w:t>,</w:t>
            </w:r>
          </w:p>
          <w:p w14:paraId="2A71C5D8" w14:textId="77777777" w:rsidR="00142295" w:rsidRPr="008841DA" w:rsidRDefault="00142295" w:rsidP="005A171A">
            <w:pPr>
              <w:pStyle w:val="aff2"/>
              <w:numPr>
                <w:ilvl w:val="2"/>
                <w:numId w:val="12"/>
              </w:numPr>
              <w:spacing w:before="0"/>
              <w:ind w:leftChars="0" w:left="1600"/>
              <w:rPr>
                <w:bCs/>
              </w:rPr>
            </w:pPr>
            <w:r w:rsidRPr="008841DA">
              <w:rPr>
                <w:rFonts w:hint="eastAsia"/>
                <w:bCs/>
              </w:rPr>
              <w:t>F</w:t>
            </w:r>
            <w:r w:rsidRPr="008841DA">
              <w:rPr>
                <w:bCs/>
              </w:rPr>
              <w:t xml:space="preserve">FS whether </w:t>
            </w:r>
            <m:oMath>
              <m:r>
                <m:rPr>
                  <m:sty m:val="b"/>
                </m:rPr>
                <w:rPr>
                  <w:rFonts w:ascii="Cambria Math" w:hAnsi="Cambria Math"/>
                </w:rPr>
                <m:t>W</m:t>
              </m:r>
            </m:oMath>
            <w:r w:rsidRPr="008841DA">
              <w:rPr>
                <w:bCs/>
              </w:rPr>
              <w:t xml:space="preserve"> can be other values and corresponding conditions</w:t>
            </w:r>
          </w:p>
          <w:p w14:paraId="69BFA63D" w14:textId="77777777" w:rsidR="00142295" w:rsidRPr="008841DA" w:rsidRDefault="00142295" w:rsidP="005A171A">
            <w:pPr>
              <w:pStyle w:val="aff2"/>
              <w:numPr>
                <w:ilvl w:val="0"/>
                <w:numId w:val="12"/>
              </w:numPr>
              <w:spacing w:before="0"/>
              <w:ind w:leftChars="0" w:left="760"/>
              <w:rPr>
                <w:bCs/>
              </w:rPr>
            </w:pPr>
            <w:r w:rsidRPr="008841DA">
              <w:rPr>
                <w:rFonts w:hint="eastAsia"/>
                <w:bCs/>
              </w:rPr>
              <w:t>F</w:t>
            </w:r>
            <w:r w:rsidRPr="008841DA">
              <w:rPr>
                <w:bCs/>
              </w:rPr>
              <w:t xml:space="preserve">FS for </w:t>
            </w:r>
            <m:oMath>
              <m:sSub>
                <m:sSubPr>
                  <m:ctrlPr>
                    <w:rPr>
                      <w:rFonts w:ascii="Cambria Math" w:hAnsi="Cambria Math"/>
                      <w:bCs/>
                    </w:rPr>
                  </m:ctrlPr>
                </m:sSubPr>
                <m:e>
                  <m:r>
                    <m:rPr>
                      <m:sty m:val="b"/>
                    </m:rPr>
                    <w:rPr>
                      <w:rFonts w:ascii="Cambria Math" w:hAnsi="Cambria Math"/>
                    </w:rPr>
                    <m:t>I</m:t>
                  </m:r>
                </m:e>
                <m:sub>
                  <m:r>
                    <m:rPr>
                      <m:sty m:val="p"/>
                    </m:rPr>
                    <w:rPr>
                      <w:rFonts w:ascii="Cambria Math" w:hAnsi="Cambria Math"/>
                    </w:rPr>
                    <m:t>selectivity</m:t>
                  </m:r>
                </m:sub>
              </m:sSub>
            </m:oMath>
          </w:p>
          <w:p w14:paraId="785969E4" w14:textId="77777777" w:rsidR="00142295" w:rsidRPr="008841DA" w:rsidRDefault="00142295" w:rsidP="005A171A">
            <w:pPr>
              <w:pStyle w:val="aff2"/>
              <w:numPr>
                <w:ilvl w:val="0"/>
                <w:numId w:val="12"/>
              </w:numPr>
              <w:spacing w:before="0"/>
              <w:ind w:leftChars="0" w:left="760"/>
              <w:rPr>
                <w:bCs/>
              </w:rPr>
            </w:pPr>
            <w:r w:rsidRPr="008841DA">
              <w:rPr>
                <w:bCs/>
              </w:rPr>
              <w:t>Note:</w:t>
            </w:r>
            <w:r w:rsidRPr="008841DA">
              <w:rPr>
                <w:rFonts w:ascii="Cambria Math" w:hAnsi="Cambria Math"/>
                <w:bCs/>
                <w:i/>
                <w:iCs/>
              </w:rPr>
              <w:t xml:space="preserv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8841DA">
              <w:rPr>
                <w:rFonts w:hint="eastAsia"/>
                <w:bCs/>
                <w:iCs/>
              </w:rPr>
              <w:t xml:space="preserve"> </w:t>
            </w:r>
            <w:r w:rsidRPr="008841DA">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8841DA">
              <w:rPr>
                <w:rFonts w:hint="eastAsia"/>
                <w:bCs/>
                <w:iCs/>
              </w:rPr>
              <w:t xml:space="preserve"> </w:t>
            </w:r>
            <w:r w:rsidRPr="008841DA">
              <w:rPr>
                <w:bCs/>
                <w:iCs/>
              </w:rPr>
              <w:t>are in linear scale.</w:t>
            </w:r>
            <w:r w:rsidRPr="008841DA">
              <w:rPr>
                <w:bCs/>
              </w:rPr>
              <w:t xml:space="preserve"> 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8841DA">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8841DA">
              <w:rPr>
                <w:bCs/>
              </w:rPr>
              <w:t xml:space="preserve">) is provided as the candidate for Receiver impairment. </w:t>
            </w:r>
          </w:p>
          <w:p w14:paraId="19405A13" w14:textId="77777777" w:rsidR="00142295" w:rsidRPr="008841DA" w:rsidRDefault="00142295" w:rsidP="005A171A">
            <w:pPr>
              <w:pStyle w:val="aff2"/>
              <w:numPr>
                <w:ilvl w:val="0"/>
                <w:numId w:val="12"/>
              </w:numPr>
              <w:spacing w:before="0"/>
              <w:ind w:leftChars="0" w:left="760"/>
              <w:rPr>
                <w:bCs/>
              </w:rPr>
            </w:pPr>
            <w:r w:rsidRPr="008841DA">
              <w:rPr>
                <w:bCs/>
              </w:rPr>
              <w:t xml:space="preserve">Note: the model </w:t>
            </w:r>
            <w:proofErr w:type="gramStart"/>
            <w:r w:rsidRPr="008841DA">
              <w:rPr>
                <w:bCs/>
              </w:rPr>
              <w:t>is based on the assumption</w:t>
            </w:r>
            <w:proofErr w:type="gramEnd"/>
            <w:r w:rsidRPr="008841DA">
              <w:rPr>
                <w:bCs/>
              </w:rPr>
              <w:t xml:space="preserve"> that the same transmission power across different DL </w:t>
            </w:r>
            <w:proofErr w:type="spellStart"/>
            <w:r w:rsidRPr="008841DA">
              <w:rPr>
                <w:bCs/>
              </w:rPr>
              <w:t>RBs</w:t>
            </w:r>
            <w:proofErr w:type="spellEnd"/>
            <w:r w:rsidRPr="008841DA">
              <w:rPr>
                <w:bCs/>
              </w:rPr>
              <w:t xml:space="preserve"> are used in SLS. This does not prevent companies to use other DL power allocation schemes in SLS.</w:t>
            </w:r>
          </w:p>
          <w:p w14:paraId="54CC4353" w14:textId="77777777" w:rsidR="00142295" w:rsidRPr="008841DA" w:rsidRDefault="00142295" w:rsidP="005A171A">
            <w:pPr>
              <w:pStyle w:val="aff2"/>
              <w:numPr>
                <w:ilvl w:val="0"/>
                <w:numId w:val="12"/>
              </w:numPr>
              <w:spacing w:before="0"/>
              <w:ind w:leftChars="0" w:left="760"/>
              <w:rPr>
                <w:bCs/>
              </w:rPr>
            </w:pPr>
            <w:r w:rsidRPr="008841DA">
              <w:rPr>
                <w:rFonts w:hint="eastAsia"/>
                <w:bCs/>
              </w:rPr>
              <w:t>N</w:t>
            </w:r>
            <w:r w:rsidRPr="008841DA">
              <w:rPr>
                <w:bCs/>
              </w:rPr>
              <w:t xml:space="preserve">ote: This model is not applicable to the </w:t>
            </w:r>
            <w:proofErr w:type="spellStart"/>
            <w:r w:rsidRPr="008841DA">
              <w:rPr>
                <w:bCs/>
              </w:rPr>
              <w:t>RBs</w:t>
            </w:r>
            <w:proofErr w:type="spellEnd"/>
            <w:r w:rsidRPr="008841DA">
              <w:rPr>
                <w:bCs/>
              </w:rPr>
              <w:t xml:space="preserve"> in the </w:t>
            </w:r>
            <w:proofErr w:type="spellStart"/>
            <w:r w:rsidRPr="008841DA">
              <w:rPr>
                <w:bCs/>
              </w:rPr>
              <w:t>guardband</w:t>
            </w:r>
            <w:proofErr w:type="spellEnd"/>
            <w:r w:rsidRPr="008841DA">
              <w:rPr>
                <w:bCs/>
              </w:rPr>
              <w:t>.</w:t>
            </w:r>
          </w:p>
          <w:p w14:paraId="652E0FA1" w14:textId="0D32F1EE" w:rsidR="00142295" w:rsidRPr="00381A4C" w:rsidRDefault="00142295" w:rsidP="005A171A">
            <w:pPr>
              <w:pStyle w:val="aff2"/>
              <w:numPr>
                <w:ilvl w:val="0"/>
                <w:numId w:val="12"/>
              </w:numPr>
              <w:spacing w:before="0"/>
              <w:ind w:leftChars="0" w:left="760"/>
              <w:rPr>
                <w:color w:val="FF0000"/>
              </w:rPr>
            </w:pPr>
            <w:r w:rsidRPr="008841DA">
              <w:rPr>
                <w:rFonts w:hint="eastAsia"/>
              </w:rPr>
              <w:t>S</w:t>
            </w:r>
            <w:r w:rsidRPr="008841DA">
              <w:t xml:space="preserve">end LS to RAN4 to confirm RAN1’s </w:t>
            </w:r>
            <w:r w:rsidRPr="008841DA">
              <w:rPr>
                <w:iCs/>
              </w:rPr>
              <w:t>understanding.</w:t>
            </w:r>
          </w:p>
        </w:tc>
      </w:tr>
    </w:tbl>
    <w:p w14:paraId="53CFF559" w14:textId="2FCBC8AC" w:rsidR="00E44E37" w:rsidRDefault="00E44E37" w:rsidP="00E91D85">
      <w:pPr>
        <w:rPr>
          <w:lang w:eastAsia="zh-CN"/>
        </w:rPr>
      </w:pPr>
    </w:p>
    <w:p w14:paraId="37F7D228" w14:textId="76CEA5A4" w:rsidR="00634442" w:rsidRDefault="00525768" w:rsidP="00E91D85">
      <w:pPr>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CD570E">
        <w:rPr>
          <w:b/>
          <w:i/>
          <w:noProof/>
          <w:u w:val="single"/>
        </w:rPr>
        <w:t>4</w:t>
      </w:r>
      <w:r w:rsidRPr="00832362">
        <w:rPr>
          <w:b/>
          <w:i/>
          <w:u w:val="single"/>
        </w:rPr>
        <w:fldChar w:fldCharType="end"/>
      </w:r>
      <w:r w:rsidRPr="005658C9">
        <w:rPr>
          <w:rFonts w:eastAsiaTheme="minorEastAsia"/>
          <w:b/>
          <w:bCs/>
          <w:i/>
          <w:u w:val="single"/>
          <w:lang w:val="en-US" w:eastAsia="zh-CN"/>
        </w:rPr>
        <w:t xml:space="preserve">: </w:t>
      </w:r>
      <w:r w:rsidR="000378D4">
        <w:rPr>
          <w:rFonts w:hint="eastAsia"/>
          <w:lang w:eastAsia="zh-CN"/>
        </w:rPr>
        <w:t>R</w:t>
      </w:r>
      <w:r w:rsidR="000378D4">
        <w:rPr>
          <w:lang w:eastAsia="zh-CN"/>
        </w:rPr>
        <w:t xml:space="preserve">egarding the below agreement </w:t>
      </w:r>
      <w:r w:rsidR="003C283E" w:rsidRPr="003C283E">
        <w:rPr>
          <w:lang w:eastAsia="zh-CN"/>
        </w:rPr>
        <w:t xml:space="preserve">related to the modelling of </w:t>
      </w:r>
      <w:r w:rsidR="000378D4">
        <w:rPr>
          <w:rFonts w:cstheme="minorHAnsi"/>
          <w:bCs/>
          <w:lang w:val="sv-SE"/>
        </w:rPr>
        <w:t>inter-site gNB-gNB co-channel inter-subband CLI</w:t>
      </w:r>
      <w:r w:rsidR="003C283E">
        <w:rPr>
          <w:rFonts w:cstheme="minorHAnsi"/>
          <w:bCs/>
          <w:lang w:val="sv-SE"/>
        </w:rPr>
        <w:t xml:space="preserve">, </w:t>
      </w:r>
      <w:r w:rsidR="00C531A9">
        <w:rPr>
          <w:rFonts w:cstheme="minorHAnsi"/>
          <w:bCs/>
          <w:lang w:val="sv-SE"/>
        </w:rPr>
        <w:t>RAN1</w:t>
      </w:r>
      <w:r w:rsidR="00017154">
        <w:rPr>
          <w:rFonts w:cstheme="minorHAnsi"/>
          <w:bCs/>
          <w:lang w:val="sv-SE"/>
        </w:rPr>
        <w:t>’s</w:t>
      </w:r>
      <w:r w:rsidR="00C531A9">
        <w:rPr>
          <w:rFonts w:cstheme="minorHAnsi"/>
          <w:bCs/>
          <w:lang w:val="sv-SE"/>
        </w:rPr>
        <w:t xml:space="preserve"> assumption on </w:t>
      </w:r>
      <w:r w:rsidR="00C531A9" w:rsidRPr="003C283E">
        <w:rPr>
          <w:rFonts w:cstheme="minorHAnsi"/>
          <w:bCs/>
          <w:lang w:val="sv-SE"/>
        </w:rPr>
        <w:t>ICS</w:t>
      </w:r>
      <w:r w:rsidR="00C531A9" w:rsidRPr="00C531A9">
        <w:rPr>
          <w:rFonts w:cstheme="minorHAnsi"/>
          <w:bCs/>
          <w:vertAlign w:val="subscript"/>
          <w:lang w:val="sv-SE"/>
        </w:rPr>
        <w:t>BS</w:t>
      </w:r>
      <w:r w:rsidR="00C531A9" w:rsidRPr="003C283E">
        <w:rPr>
          <w:rFonts w:cstheme="minorHAnsi"/>
          <w:bCs/>
          <w:lang w:val="sv-SE"/>
        </w:rPr>
        <w:t xml:space="preserve"> (in channel selectivity) </w:t>
      </w:r>
      <w:r w:rsidR="00D17753">
        <w:rPr>
          <w:rFonts w:cstheme="minorHAnsi"/>
          <w:bCs/>
          <w:lang w:val="sv-SE"/>
        </w:rPr>
        <w:t>to be</w:t>
      </w:r>
      <w:r w:rsidR="00C531A9" w:rsidRPr="003C283E">
        <w:rPr>
          <w:rFonts w:cstheme="minorHAnsi"/>
          <w:bCs/>
          <w:lang w:val="sv-SE"/>
        </w:rPr>
        <w:t xml:space="preserve"> given by the value of gNB ACS</w:t>
      </w:r>
      <w:r w:rsidR="00C531A9">
        <w:rPr>
          <w:rFonts w:cstheme="minorHAnsi"/>
          <w:bCs/>
          <w:lang w:val="sv-SE"/>
        </w:rPr>
        <w:t xml:space="preserve"> was </w:t>
      </w:r>
      <w:r w:rsidR="00C531A9">
        <w:rPr>
          <w:lang w:eastAsia="zh-CN"/>
        </w:rPr>
        <w:t xml:space="preserve">confirmed by RAN4 according to </w:t>
      </w:r>
      <w:r w:rsidR="00C531A9" w:rsidRPr="00C531A9">
        <w:rPr>
          <w:lang w:eastAsia="zh-CN"/>
        </w:rPr>
        <w:t>R1-2302262</w:t>
      </w:r>
      <w:r w:rsidR="00C531A9">
        <w:rPr>
          <w:lang w:eastAsia="zh-CN"/>
        </w:rPr>
        <w:t>.</w:t>
      </w:r>
    </w:p>
    <w:tbl>
      <w:tblPr>
        <w:tblStyle w:val="afa"/>
        <w:tblW w:w="0" w:type="auto"/>
        <w:tblLook w:val="04A0" w:firstRow="1" w:lastRow="0" w:firstColumn="1" w:lastColumn="0" w:noHBand="0" w:noVBand="1"/>
      </w:tblPr>
      <w:tblGrid>
        <w:gridCol w:w="9629"/>
      </w:tblGrid>
      <w:tr w:rsidR="00634442" w14:paraId="51A06CA8" w14:textId="77777777" w:rsidTr="00634442">
        <w:tc>
          <w:tcPr>
            <w:tcW w:w="9629" w:type="dxa"/>
          </w:tcPr>
          <w:p w14:paraId="39462B23" w14:textId="0993C72F" w:rsidR="00634442" w:rsidRDefault="00634442" w:rsidP="00C31D57">
            <w:pPr>
              <w:spacing w:before="0" w:after="0"/>
              <w:rPr>
                <w:lang w:eastAsia="zh-CN"/>
              </w:rPr>
            </w:pPr>
            <w:r>
              <w:rPr>
                <w:rFonts w:hint="eastAsia"/>
                <w:lang w:eastAsia="zh-CN"/>
              </w:rPr>
              <w:t>[</w:t>
            </w:r>
            <w:r w:rsidRPr="00A65A3C">
              <w:rPr>
                <w:lang w:eastAsia="zh-CN"/>
              </w:rPr>
              <w:t>RAN1#111</w:t>
            </w:r>
            <w:r>
              <w:rPr>
                <w:lang w:eastAsia="zh-CN"/>
              </w:rPr>
              <w:t>]</w:t>
            </w:r>
          </w:p>
          <w:p w14:paraId="66D0F153" w14:textId="4DBA3A4A" w:rsidR="00634442" w:rsidRPr="003D5061" w:rsidRDefault="00634442" w:rsidP="00C31D57">
            <w:pPr>
              <w:spacing w:before="0" w:after="0"/>
              <w:rPr>
                <w:b/>
                <w:bCs/>
                <w:highlight w:val="green"/>
                <w:lang w:eastAsia="ko-KR"/>
              </w:rPr>
            </w:pPr>
            <w:r>
              <w:rPr>
                <w:b/>
                <w:bCs/>
                <w:highlight w:val="green"/>
                <w:lang w:eastAsia="ko-KR"/>
              </w:rPr>
              <w:t>Agreement</w:t>
            </w:r>
          </w:p>
          <w:p w14:paraId="78C6E36D" w14:textId="77777777" w:rsidR="00634442" w:rsidRPr="003C681B" w:rsidRDefault="00634442" w:rsidP="00C31D57">
            <w:pPr>
              <w:spacing w:before="0" w:after="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w:t>
            </w:r>
            <w:proofErr w:type="gramStart"/>
            <w:r>
              <w:rPr>
                <w:rFonts w:cstheme="minorHAnsi"/>
                <w:bCs/>
              </w:rPr>
              <w:t>scale</w:t>
            </w:r>
            <w:proofErr w:type="gramEnd"/>
            <w:r>
              <w:rPr>
                <w:rFonts w:cstheme="minorHAnsi"/>
                <w:bCs/>
              </w:rPr>
              <w:t xml:space="preserv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w:t>
            </w:r>
            <w:r w:rsidRPr="003C681B">
              <w:rPr>
                <w:bCs/>
              </w:rPr>
              <w:t xml:space="preserve"> be modelled as</w:t>
            </w:r>
          </w:p>
          <w:p w14:paraId="010FCA7B" w14:textId="77777777" w:rsidR="00634442" w:rsidRPr="003C681B" w:rsidRDefault="00CA1C4D" w:rsidP="00C31D57">
            <w:pPr>
              <w:spacing w:before="0" w:after="0"/>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634442" w:rsidRPr="003C681B">
              <w:rPr>
                <w:bCs/>
                <w:lang w:val="it-IT"/>
              </w:rPr>
              <w:t xml:space="preserve"> </w:t>
            </w:r>
          </w:p>
          <w:p w14:paraId="55D78A27" w14:textId="77777777" w:rsidR="00634442" w:rsidRPr="003C681B" w:rsidRDefault="00CA1C4D" w:rsidP="00C31D57">
            <w:pPr>
              <w:widowControl w:val="0"/>
              <w:numPr>
                <w:ilvl w:val="1"/>
                <w:numId w:val="12"/>
              </w:numPr>
              <w:overflowPunct/>
              <w:autoSpaceDE/>
              <w:autoSpaceDN/>
              <w:adjustRightInd/>
              <w:spacing w:before="0" w:after="0"/>
              <w:ind w:left="1200" w:hanging="400"/>
              <w:jc w:val="both"/>
              <w:textAlignment w:val="auto"/>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634442"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634442" w:rsidRPr="003C681B">
              <w:rPr>
                <w:bCs/>
              </w:rPr>
              <w:t>, is modelled as white Gaussian noise</w:t>
            </w:r>
          </w:p>
          <w:p w14:paraId="48DBE039" w14:textId="77777777" w:rsidR="00634442" w:rsidRPr="003C681B" w:rsidRDefault="00CA1C4D" w:rsidP="00C31D57">
            <w:pPr>
              <w:widowControl w:val="0"/>
              <w:numPr>
                <w:ilvl w:val="1"/>
                <w:numId w:val="12"/>
              </w:numPr>
              <w:overflowPunct/>
              <w:autoSpaceDE/>
              <w:autoSpaceDN/>
              <w:adjustRightInd/>
              <w:spacing w:before="0" w:after="0"/>
              <w:ind w:left="1200" w:hanging="400"/>
              <w:jc w:val="both"/>
              <w:textAlignment w:val="auto"/>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3635B8C9" w14:textId="77777777" w:rsidR="00634442" w:rsidRPr="003C681B" w:rsidRDefault="00CA1C4D" w:rsidP="00C31D57">
            <w:pPr>
              <w:widowControl w:val="0"/>
              <w:numPr>
                <w:ilvl w:val="1"/>
                <w:numId w:val="12"/>
              </w:numPr>
              <w:overflowPunct/>
              <w:autoSpaceDE/>
              <w:autoSpaceDN/>
              <w:adjustRightInd/>
              <w:spacing w:before="0" w:after="0"/>
              <w:ind w:left="1200" w:hanging="400"/>
              <w:jc w:val="both"/>
              <w:textAlignment w:val="auto"/>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634442" w:rsidRPr="003C681B">
              <w:rPr>
                <w:b/>
                <w:iCs/>
              </w:rPr>
              <w:t xml:space="preserve"> </w:t>
            </w:r>
          </w:p>
          <w:p w14:paraId="45FEB4D6" w14:textId="77777777" w:rsidR="00634442" w:rsidRPr="003C681B" w:rsidRDefault="00CA1C4D" w:rsidP="00C31D57">
            <w:pPr>
              <w:widowControl w:val="0"/>
              <w:numPr>
                <w:ilvl w:val="1"/>
                <w:numId w:val="12"/>
              </w:numPr>
              <w:overflowPunct/>
              <w:autoSpaceDE/>
              <w:autoSpaceDN/>
              <w:adjustRightInd/>
              <w:spacing w:before="0" w:after="0"/>
              <w:ind w:left="1200" w:hanging="400"/>
              <w:jc w:val="both"/>
              <w:textAlignment w:val="auto"/>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634442"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634442" w:rsidRPr="003C681B">
              <w:rPr>
                <w:bCs/>
              </w:rPr>
              <w:t xml:space="preserve"> channel matrix between aggressor gNB and victim gNB at DL RB </w:t>
            </w:r>
            <m:oMath>
              <m:r>
                <w:rPr>
                  <w:rFonts w:ascii="Cambria Math" w:hAnsi="Cambria Math"/>
                </w:rPr>
                <m:t>m</m:t>
              </m:r>
            </m:oMath>
            <w:r w:rsidR="00634442" w:rsidRPr="003C681B">
              <w:rPr>
                <w:bCs/>
              </w:rPr>
              <w:t xml:space="preserve">, the analog beams of the aggressor gNB and the victim gNB can be </w:t>
            </w:r>
            <w:proofErr w:type="gramStart"/>
            <w:r w:rsidR="00634442" w:rsidRPr="003C681B">
              <w:rPr>
                <w:bCs/>
              </w:rPr>
              <w:t>taken into account</w:t>
            </w:r>
            <w:proofErr w:type="gramEnd"/>
            <w:r w:rsidR="00634442" w:rsidRPr="003C681B">
              <w:rPr>
                <w:bCs/>
              </w:rPr>
              <w:t xml:space="preserve">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634442" w:rsidRPr="003C681B">
              <w:rPr>
                <w:bCs/>
              </w:rPr>
              <w:t>,</w:t>
            </w:r>
          </w:p>
          <w:p w14:paraId="576C49F6" w14:textId="77777777" w:rsidR="00634442" w:rsidRPr="003C681B" w:rsidRDefault="00CA1C4D" w:rsidP="00C31D57">
            <w:pPr>
              <w:widowControl w:val="0"/>
              <w:numPr>
                <w:ilvl w:val="1"/>
                <w:numId w:val="12"/>
              </w:numPr>
              <w:overflowPunct/>
              <w:autoSpaceDE/>
              <w:autoSpaceDN/>
              <w:adjustRightInd/>
              <w:spacing w:before="0" w:after="0"/>
              <w:ind w:left="1200" w:hanging="400"/>
              <w:jc w:val="both"/>
              <w:textAlignment w:val="auto"/>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634442" w:rsidRPr="003C681B">
              <w:rPr>
                <w:bCs/>
              </w:rPr>
              <w:t xml:space="preserve"> is the digital precoder at DL RB </w:t>
            </w:r>
            <m:oMath>
              <m:r>
                <w:rPr>
                  <w:rFonts w:ascii="Cambria Math" w:hAnsi="Cambria Math"/>
                </w:rPr>
                <m:t>m</m:t>
              </m:r>
            </m:oMath>
            <w:r w:rsidR="00634442"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634442" w:rsidRPr="003C681B">
              <w:rPr>
                <w:bCs/>
              </w:rPr>
              <w:t>,</w:t>
            </w:r>
          </w:p>
          <w:p w14:paraId="705E427F" w14:textId="77777777" w:rsidR="00634442" w:rsidRPr="003C681B" w:rsidRDefault="00CA1C4D" w:rsidP="00C31D57">
            <w:pPr>
              <w:widowControl w:val="0"/>
              <w:numPr>
                <w:ilvl w:val="1"/>
                <w:numId w:val="12"/>
              </w:numPr>
              <w:overflowPunct/>
              <w:autoSpaceDE/>
              <w:autoSpaceDN/>
              <w:adjustRightInd/>
              <w:spacing w:before="0" w:after="0"/>
              <w:ind w:left="1200" w:hanging="400"/>
              <w:jc w:val="both"/>
              <w:textAlignment w:val="auto"/>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634442" w:rsidRPr="003C681B">
              <w:rPr>
                <w:bCs/>
              </w:rPr>
              <w:t xml:space="preserve"> is the symbol transmitted at DL RB </w:t>
            </w:r>
            <m:oMath>
              <m:r>
                <w:rPr>
                  <w:rFonts w:ascii="Cambria Math" w:hAnsi="Cambria Math"/>
                </w:rPr>
                <m:t>m</m:t>
              </m:r>
            </m:oMath>
            <w:r w:rsidR="00634442" w:rsidRPr="003C681B">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634442" w:rsidRPr="003C681B">
              <w:rPr>
                <w:bCs/>
              </w:rPr>
              <w:t>.</w:t>
            </w:r>
          </w:p>
          <w:p w14:paraId="6B2A040F" w14:textId="77777777" w:rsidR="00634442" w:rsidRPr="003C681B" w:rsidRDefault="00CA1C4D" w:rsidP="00C31D57">
            <w:pPr>
              <w:widowControl w:val="0"/>
              <w:numPr>
                <w:ilvl w:val="1"/>
                <w:numId w:val="12"/>
              </w:numPr>
              <w:overflowPunct/>
              <w:autoSpaceDE/>
              <w:autoSpaceDN/>
              <w:adjustRightInd/>
              <w:spacing w:before="0" w:after="0"/>
              <w:ind w:left="1200" w:hanging="400"/>
              <w:jc w:val="both"/>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634442" w:rsidRPr="003C681B">
              <w:rPr>
                <w:bCs/>
              </w:rPr>
              <w:t xml:space="preserve"> is the total number of DL RBs in the DL </w:t>
            </w:r>
            <w:proofErr w:type="gramStart"/>
            <w:r w:rsidR="00634442" w:rsidRPr="003C681B">
              <w:rPr>
                <w:bCs/>
              </w:rPr>
              <w:t>subbands,</w:t>
            </w:r>
            <w:proofErr w:type="gramEnd"/>
          </w:p>
          <w:p w14:paraId="45EAB274" w14:textId="77777777" w:rsidR="00634442" w:rsidRPr="008841DA" w:rsidRDefault="00634442" w:rsidP="00C31D57">
            <w:pPr>
              <w:widowControl w:val="0"/>
              <w:numPr>
                <w:ilvl w:val="1"/>
                <w:numId w:val="12"/>
              </w:numPr>
              <w:overflowPunct/>
              <w:autoSpaceDE/>
              <w:autoSpaceDN/>
              <w:adjustRightInd/>
              <w:spacing w:before="0" w:after="0"/>
              <w:ind w:left="1200" w:hanging="400"/>
              <w:jc w:val="both"/>
              <w:textAlignment w:val="auto"/>
              <w:rPr>
                <w:bCs/>
              </w:rPr>
            </w:pPr>
            <w:r w:rsidRPr="003C681B">
              <w:rPr>
                <w:rFonts w:hint="eastAsia"/>
                <w:bCs/>
              </w:rPr>
              <w:t>R</w:t>
            </w:r>
            <w:r w:rsidRPr="003C681B">
              <w:rPr>
                <w:bCs/>
              </w:rPr>
              <w:t xml:space="preserve">AN1 can </w:t>
            </w:r>
            <w:r w:rsidRPr="008841DA">
              <w:rPr>
                <w:bCs/>
              </w:rPr>
              <w:t xml:space="preserve">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8841DA">
              <w:rPr>
                <w:bCs/>
              </w:rPr>
              <w:t xml:space="preserve"> (in channel selectivity) is given by gNB ACS unless further RAN4 guidance is received.</w:t>
            </w:r>
          </w:p>
          <w:p w14:paraId="57CCE17C" w14:textId="77777777" w:rsidR="00634442" w:rsidRPr="008841DA" w:rsidRDefault="00634442" w:rsidP="00C31D57">
            <w:pPr>
              <w:widowControl w:val="0"/>
              <w:numPr>
                <w:ilvl w:val="2"/>
                <w:numId w:val="12"/>
              </w:numPr>
              <w:overflowPunct/>
              <w:autoSpaceDE/>
              <w:autoSpaceDN/>
              <w:adjustRightInd/>
              <w:spacing w:before="0" w:after="0"/>
              <w:ind w:left="1600"/>
              <w:jc w:val="both"/>
              <w:textAlignment w:val="auto"/>
              <w:rPr>
                <w:bCs/>
              </w:rPr>
            </w:pPr>
            <w:r w:rsidRPr="008841DA">
              <w:rPr>
                <w:rFonts w:hint="eastAsia"/>
                <w:bCs/>
              </w:rPr>
              <w:t>Send</w:t>
            </w:r>
            <w:r w:rsidRPr="008841DA">
              <w:rPr>
                <w:bCs/>
              </w:rPr>
              <w:t xml:space="preserve"> </w:t>
            </w:r>
            <w:r w:rsidRPr="008841DA">
              <w:rPr>
                <w:rFonts w:hint="eastAsia"/>
                <w:bCs/>
              </w:rPr>
              <w:t>LS</w:t>
            </w:r>
            <w:r w:rsidRPr="008841DA">
              <w:rPr>
                <w:bCs/>
              </w:rPr>
              <w:t xml:space="preserve"> to RAN4 to confirm RAN1 understanding and check whether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8841DA">
              <w:rPr>
                <w:bCs/>
              </w:rPr>
              <w:t xml:space="preserve"> can be modelled </w:t>
            </w:r>
            <w:r w:rsidRPr="008841DA">
              <w:rPr>
                <w:bCs/>
                <w:iCs/>
              </w:rPr>
              <w:t>depending on the value of the blocker interference,</w:t>
            </w:r>
            <w:r w:rsidRPr="008841DA">
              <w:rPr>
                <w:rFonts w:hint="eastAsia"/>
                <w:iCs/>
                <w:sz w:val="22"/>
              </w:rPr>
              <w:t xml:space="preserve"> e</w:t>
            </w:r>
            <w:r w:rsidRPr="008841DA">
              <w:rPr>
                <w:iCs/>
                <w:sz w:val="22"/>
              </w:rPr>
              <w:t>.g.,</w:t>
            </w:r>
          </w:p>
          <w:p w14:paraId="69F3279D" w14:textId="77777777" w:rsidR="00634442" w:rsidRPr="008841DA" w:rsidRDefault="00CA1C4D" w:rsidP="00C31D57">
            <w:pPr>
              <w:pStyle w:val="aff2"/>
              <w:spacing w:before="0"/>
              <w:ind w:left="2240"/>
              <w:jc w:val="center"/>
              <w:rPr>
                <w:rFonts w:ascii="Calibri" w:hAnsi="Calibri" w:cs="Calibri"/>
                <w:sz w:val="22"/>
              </w:rPr>
            </w:pPr>
            <m:oMathPara>
              <m:oMath>
                <m:sSub>
                  <m:sSubPr>
                    <m:ctrlPr>
                      <w:rPr>
                        <w:rFonts w:ascii="Cambria Math" w:hAnsi="Cambria Math" w:cs="Calibri"/>
                        <w:i/>
                        <w:iCs/>
                        <w:sz w:val="22"/>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sz w:val="22"/>
                      </w:rPr>
                    </m:ctrlPr>
                  </m:dPr>
                  <m:e>
                    <m:m>
                      <m:mPr>
                        <m:mcs>
                          <m:mc>
                            <m:mcPr>
                              <m:count m:val="1"/>
                              <m:mcJc m:val="center"/>
                            </m:mcPr>
                          </m:mc>
                        </m:mcs>
                        <m:ctrlPr>
                          <w:rPr>
                            <w:rFonts w:ascii="Cambria Math" w:hAnsi="Cambria Math" w:cs="Calibri"/>
                            <w:i/>
                            <w:iCs/>
                            <w:sz w:val="22"/>
                          </w:rPr>
                        </m:ctrlPr>
                      </m:mP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sz w:val="22"/>
                                </w:rPr>
                              </m:ctrlPr>
                            </m:sSubPr>
                            <m:e>
                              <m:r>
                                <w:rPr>
                                  <w:rFonts w:ascii="Cambria Math" w:hAnsi="Cambria Math"/>
                                </w:rPr>
                                <m:t>S</m:t>
                              </m:r>
                            </m:e>
                            <m:sub>
                              <m:r>
                                <w:rPr>
                                  <w:rFonts w:ascii="Cambria Math" w:hAnsi="Cambria Math"/>
                                </w:rPr>
                                <m:t>2</m:t>
                              </m:r>
                            </m:sub>
                          </m:sSub>
                          <m:r>
                            <w:rPr>
                              <w:rFonts w:ascii="Cambria Math" w:hAnsi="Cambria Math"/>
                            </w:rPr>
                            <m:t>,   </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sSub>
                            <m:sSubPr>
                              <m:ctrlPr>
                                <w:rPr>
                                  <w:rFonts w:ascii="Cambria Math" w:hAnsi="Cambria Math" w:cs="Calibri"/>
                                  <w:i/>
                                  <w:iCs/>
                                  <w:sz w:val="22"/>
                                </w:rPr>
                              </m:ctrlPr>
                            </m:sSubPr>
                            <m:e>
                              <m:r>
                                <w:rPr>
                                  <w:rFonts w:ascii="Cambria Math" w:hAnsi="Cambria Math"/>
                                </w:rPr>
                                <m:t>&lt; P</m:t>
                              </m:r>
                            </m:e>
                            <m:sub>
                              <m:r>
                                <w:rPr>
                                  <w:rFonts w:ascii="Cambria Math" w:hAnsi="Cambria Math"/>
                                </w:rPr>
                                <m:t>blcoker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3</m:t>
                              </m:r>
                            </m:sub>
                          </m:sSub>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
                  </m:e>
                </m:d>
              </m:oMath>
            </m:oMathPara>
          </w:p>
          <w:p w14:paraId="35427572" w14:textId="7FF9CAAD" w:rsidR="00634442" w:rsidRPr="00D954C0" w:rsidRDefault="00634442" w:rsidP="00D954C0">
            <w:pPr>
              <w:widowControl w:val="0"/>
              <w:numPr>
                <w:ilvl w:val="1"/>
                <w:numId w:val="12"/>
              </w:numPr>
              <w:overflowPunct/>
              <w:autoSpaceDE/>
              <w:autoSpaceDN/>
              <w:adjustRightInd/>
              <w:spacing w:before="0" w:after="0"/>
              <w:ind w:left="1200" w:hanging="400"/>
              <w:jc w:val="both"/>
              <w:textAlignment w:val="auto"/>
              <w:rPr>
                <w:bCs/>
              </w:rPr>
            </w:pPr>
            <w:r w:rsidRPr="008841DA">
              <w:rPr>
                <w:bCs/>
              </w:rPr>
              <w:t xml:space="preserve">Note: </w:t>
            </w:r>
            <m:oMath>
              <m:sSub>
                <m:sSubPr>
                  <m:ctrlPr>
                    <w:rPr>
                      <w:rFonts w:ascii="Cambria Math" w:hAnsi="Cambria Math" w:cs="宋体"/>
                      <w:sz w:val="24"/>
                      <w:szCs w:val="24"/>
                    </w:rPr>
                  </m:ctrlPr>
                </m:sSubPr>
                <m:e>
                  <m:r>
                    <m:rPr>
                      <m:sty m:val="p"/>
                    </m:rPr>
                    <w:rPr>
                      <w:rFonts w:ascii="Cambria Math" w:hAnsi="Cambria Math"/>
                    </w:rPr>
                    <m:t>P</m:t>
                  </m:r>
                </m:e>
                <m:sub>
                  <m:r>
                    <m:rPr>
                      <m:sty m:val="p"/>
                    </m:rPr>
                    <w:rPr>
                      <w:rFonts w:ascii="Cambria Math" w:hAnsi="Cambria Math"/>
                    </w:rPr>
                    <m:t>blocker</m:t>
                  </m:r>
                </m:sub>
              </m:sSub>
            </m:oMath>
            <w:r w:rsidRPr="008841DA">
              <w:t xml:space="preserve"> can be reported by companies</w:t>
            </w:r>
          </w:p>
        </w:tc>
      </w:tr>
    </w:tbl>
    <w:p w14:paraId="44CE345C" w14:textId="77777777" w:rsidR="00525768" w:rsidRDefault="00525768" w:rsidP="00D954C0">
      <w:pPr>
        <w:rPr>
          <w:rFonts w:cstheme="minorHAnsi"/>
          <w:bCs/>
          <w:lang w:eastAsia="zh-CN"/>
        </w:rPr>
      </w:pPr>
    </w:p>
    <w:p w14:paraId="33FC9283" w14:textId="093D9B4A" w:rsidR="00D954C0" w:rsidRPr="008D4613" w:rsidRDefault="00D954C0" w:rsidP="00D954C0">
      <w:pPr>
        <w:rPr>
          <w:rFonts w:cstheme="minorHAnsi"/>
          <w:bCs/>
          <w:lang w:eastAsia="zh-CN"/>
        </w:rPr>
      </w:pPr>
      <w:r>
        <w:rPr>
          <w:rFonts w:cstheme="minorHAnsi"/>
          <w:bCs/>
          <w:lang w:eastAsia="zh-CN"/>
        </w:rPr>
        <w:lastRenderedPageBreak/>
        <w:t xml:space="preserve">Nevertheless, RAN4 suggests the following </w:t>
      </w:r>
      <w:r w:rsidRPr="0014704C">
        <w:rPr>
          <w:rFonts w:cstheme="minorHAnsi"/>
          <w:bCs/>
          <w:lang w:eastAsia="zh-CN"/>
        </w:rPr>
        <w:t xml:space="preserve">noise figure model </w:t>
      </w:r>
      <w:r>
        <w:rPr>
          <w:rFonts w:cstheme="minorHAnsi"/>
          <w:bCs/>
          <w:lang w:eastAsia="zh-CN"/>
        </w:rPr>
        <w:t xml:space="preserve">to be used </w:t>
      </w:r>
      <w:r w:rsidRPr="0014704C">
        <w:rPr>
          <w:rFonts w:cstheme="minorHAnsi"/>
          <w:bCs/>
          <w:lang w:eastAsia="zh-CN"/>
        </w:rPr>
        <w:t>for simulation purpose</w:t>
      </w:r>
      <w:r>
        <w:rPr>
          <w:rFonts w:cstheme="minorHAnsi"/>
          <w:bCs/>
          <w:lang w:eastAsia="zh-CN"/>
        </w:rPr>
        <w:t>.</w:t>
      </w:r>
      <w:r w:rsidR="000A2054" w:rsidRPr="000A2054">
        <w:rPr>
          <w:rFonts w:cstheme="minorHAnsi"/>
          <w:bCs/>
          <w:lang w:eastAsia="zh-CN"/>
        </w:rPr>
        <w:t xml:space="preserve"> Although it was not mentioned whether the following values (i.e., A/B/C/D) can be used for only FR1 or both FR1 and FR2, it is our understanding that the following values should be used for only FR1 since C=5dB is what we usually assumed for FR1.</w:t>
      </w:r>
    </w:p>
    <w:tbl>
      <w:tblPr>
        <w:tblStyle w:val="afa"/>
        <w:tblW w:w="0" w:type="auto"/>
        <w:tblLook w:val="04A0" w:firstRow="1" w:lastRow="0" w:firstColumn="1" w:lastColumn="0" w:noHBand="0" w:noVBand="1"/>
      </w:tblPr>
      <w:tblGrid>
        <w:gridCol w:w="9629"/>
      </w:tblGrid>
      <w:tr w:rsidR="003D568A" w14:paraId="36FCAFDB" w14:textId="77777777" w:rsidTr="003D568A">
        <w:tc>
          <w:tcPr>
            <w:tcW w:w="9629" w:type="dxa"/>
          </w:tcPr>
          <w:p w14:paraId="4A934794" w14:textId="75F1A476" w:rsidR="003D568A" w:rsidRDefault="003D568A" w:rsidP="008075DD">
            <w:pPr>
              <w:spacing w:before="0" w:after="0"/>
              <w:rPr>
                <w:rFonts w:eastAsiaTheme="minorEastAsia"/>
                <w:lang w:eastAsia="zh-CN"/>
              </w:rPr>
            </w:pPr>
            <w:r>
              <w:rPr>
                <w:rFonts w:eastAsiaTheme="minorEastAsia" w:hint="eastAsia"/>
                <w:lang w:eastAsia="zh-CN"/>
              </w:rPr>
              <w:t>[</w:t>
            </w:r>
            <w:r w:rsidRPr="00C531A9">
              <w:rPr>
                <w:lang w:eastAsia="zh-CN"/>
              </w:rPr>
              <w:t>R1-2302262</w:t>
            </w:r>
            <w:r>
              <w:rPr>
                <w:rFonts w:eastAsiaTheme="minorEastAsia"/>
                <w:lang w:eastAsia="zh-CN"/>
              </w:rPr>
              <w:t>]</w:t>
            </w:r>
          </w:p>
          <w:p w14:paraId="5F5902BB" w14:textId="77777777" w:rsidR="003D568A" w:rsidRPr="00E44D6C" w:rsidRDefault="003D568A" w:rsidP="008075DD">
            <w:pPr>
              <w:spacing w:before="0" w:after="0"/>
              <w:rPr>
                <w:color w:val="000000" w:themeColor="text1"/>
                <w:lang w:val="en-US"/>
              </w:rPr>
            </w:pPr>
            <w:r w:rsidRPr="00E44D6C">
              <w:rPr>
                <w:b/>
                <w:color w:val="000000" w:themeColor="text1"/>
                <w:lang w:val="en-US"/>
              </w:rPr>
              <w:t>Answer from RAN4:</w:t>
            </w:r>
            <w:r w:rsidRPr="00E44D6C">
              <w:rPr>
                <w:color w:val="000000" w:themeColor="text1"/>
                <w:lang w:val="en-US"/>
              </w:rPr>
              <w:t xml:space="preserve"> From RAN4 perspective, the following model is provided for simulation purpose:</w:t>
            </w:r>
          </w:p>
          <w:p w14:paraId="0A6BDABA" w14:textId="77A686EE" w:rsidR="003D568A" w:rsidRPr="00E44D6C" w:rsidRDefault="003D568A" w:rsidP="00F703D2">
            <w:pPr>
              <w:pStyle w:val="aff2"/>
              <w:numPr>
                <w:ilvl w:val="1"/>
                <w:numId w:val="34"/>
              </w:numPr>
              <w:spacing w:before="0"/>
              <w:ind w:leftChars="117" w:left="594"/>
              <w:rPr>
                <w:szCs w:val="20"/>
              </w:rPr>
            </w:pPr>
            <w:r w:rsidRPr="00E44D6C">
              <w:rPr>
                <w:szCs w:val="20"/>
              </w:rPr>
              <w:t>The noise figure model is provided as below:</w:t>
            </w:r>
          </w:p>
          <w:p w14:paraId="66B2B4EF" w14:textId="77777777" w:rsidR="003D568A" w:rsidRPr="00E44D6C" w:rsidRDefault="003D568A" w:rsidP="008075DD">
            <w:pPr>
              <w:spacing w:before="0" w:after="0"/>
              <w:ind w:leftChars="988" w:left="1976"/>
            </w:pPr>
            <w:r w:rsidRPr="00E44D6C">
              <w:t xml:space="preserve"> </w:t>
            </w:r>
            <w:r w:rsidRPr="00E44D6C">
              <w:object w:dxaOrig="8053" w:dyaOrig="5461" w14:anchorId="16F32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50.75pt" o:ole="">
                  <v:imagedata r:id="rId10" o:title=""/>
                </v:shape>
                <o:OLEObject Type="Embed" ProgID="Visio.Drawing.15" ShapeID="_x0000_i1025" DrawAspect="Content" ObjectID="_1742391221" r:id="rId11"/>
              </w:object>
            </w:r>
          </w:p>
          <w:p w14:paraId="70D42AD5" w14:textId="77777777" w:rsidR="003D568A" w:rsidRPr="00E44D6C" w:rsidRDefault="003D568A" w:rsidP="00F703D2">
            <w:pPr>
              <w:pStyle w:val="aff2"/>
              <w:numPr>
                <w:ilvl w:val="2"/>
                <w:numId w:val="34"/>
              </w:numPr>
              <w:spacing w:before="0"/>
              <w:ind w:leftChars="460" w:left="1280"/>
              <w:rPr>
                <w:szCs w:val="20"/>
              </w:rPr>
            </w:pPr>
            <w:r w:rsidRPr="00E44D6C">
              <w:rPr>
                <w:szCs w:val="20"/>
              </w:rPr>
              <w:t>X-axis: Total received power is the linear sum of all received power, including wanted signal, self-interference, inter-gNB interference and inter-sector interference.</w:t>
            </w:r>
          </w:p>
          <w:p w14:paraId="167C30CE" w14:textId="77777777" w:rsidR="003D568A" w:rsidRPr="00E44D6C" w:rsidRDefault="003D568A" w:rsidP="00F703D2">
            <w:pPr>
              <w:pStyle w:val="aff2"/>
              <w:numPr>
                <w:ilvl w:val="2"/>
                <w:numId w:val="34"/>
              </w:numPr>
              <w:spacing w:before="0"/>
              <w:ind w:leftChars="460" w:left="1280"/>
              <w:rPr>
                <w:szCs w:val="20"/>
              </w:rPr>
            </w:pPr>
            <w:r w:rsidRPr="00E44D6C">
              <w:rPr>
                <w:szCs w:val="20"/>
              </w:rPr>
              <w:t>Y-axis: noise figure</w:t>
            </w:r>
          </w:p>
          <w:p w14:paraId="35691964" w14:textId="77777777" w:rsidR="003D568A" w:rsidRPr="00E44D6C" w:rsidRDefault="003D568A" w:rsidP="00F703D2">
            <w:pPr>
              <w:pStyle w:val="aff2"/>
              <w:numPr>
                <w:ilvl w:val="2"/>
                <w:numId w:val="34"/>
              </w:numPr>
              <w:spacing w:before="0"/>
              <w:ind w:leftChars="460" w:left="1280"/>
              <w:rPr>
                <w:szCs w:val="20"/>
              </w:rPr>
            </w:pPr>
            <w:r w:rsidRPr="00E44D6C">
              <w:rPr>
                <w:szCs w:val="20"/>
              </w:rPr>
              <w:t xml:space="preserve">The values of A, B, C and D: </w:t>
            </w:r>
          </w:p>
          <w:p w14:paraId="1BFFE0E8" w14:textId="77777777" w:rsidR="003D568A" w:rsidRPr="00E44D6C" w:rsidRDefault="003D568A" w:rsidP="00F703D2">
            <w:pPr>
              <w:pStyle w:val="aff2"/>
              <w:numPr>
                <w:ilvl w:val="3"/>
                <w:numId w:val="34"/>
              </w:numPr>
              <w:spacing w:before="0"/>
              <w:ind w:leftChars="803" w:left="1966"/>
              <w:rPr>
                <w:szCs w:val="20"/>
              </w:rPr>
            </w:pPr>
            <w:r w:rsidRPr="00E44D6C">
              <w:rPr>
                <w:szCs w:val="20"/>
              </w:rPr>
              <w:t>A = -43dBm</w:t>
            </w:r>
          </w:p>
          <w:p w14:paraId="4263D403" w14:textId="77777777" w:rsidR="003D568A" w:rsidRPr="00E44D6C" w:rsidRDefault="003D568A" w:rsidP="00F703D2">
            <w:pPr>
              <w:pStyle w:val="aff2"/>
              <w:numPr>
                <w:ilvl w:val="3"/>
                <w:numId w:val="34"/>
              </w:numPr>
              <w:spacing w:before="0"/>
              <w:ind w:leftChars="803" w:left="1966"/>
              <w:rPr>
                <w:szCs w:val="20"/>
              </w:rPr>
            </w:pPr>
            <w:r w:rsidRPr="00E44D6C">
              <w:rPr>
                <w:szCs w:val="20"/>
              </w:rPr>
              <w:t>B = -25dBm</w:t>
            </w:r>
          </w:p>
          <w:p w14:paraId="0AC9459E" w14:textId="77777777" w:rsidR="003D568A" w:rsidRPr="00E44D6C" w:rsidRDefault="003D568A" w:rsidP="00F703D2">
            <w:pPr>
              <w:pStyle w:val="aff2"/>
              <w:numPr>
                <w:ilvl w:val="3"/>
                <w:numId w:val="34"/>
              </w:numPr>
              <w:spacing w:before="0"/>
              <w:ind w:leftChars="803" w:left="1966"/>
              <w:rPr>
                <w:szCs w:val="20"/>
              </w:rPr>
            </w:pPr>
            <w:r w:rsidRPr="00E44D6C">
              <w:rPr>
                <w:szCs w:val="20"/>
              </w:rPr>
              <w:t>C = 5dB</w:t>
            </w:r>
          </w:p>
          <w:p w14:paraId="66807FA9" w14:textId="77777777" w:rsidR="003D568A" w:rsidRPr="00E44D6C" w:rsidRDefault="003D568A" w:rsidP="00F703D2">
            <w:pPr>
              <w:pStyle w:val="aff2"/>
              <w:numPr>
                <w:ilvl w:val="3"/>
                <w:numId w:val="34"/>
              </w:numPr>
              <w:spacing w:before="0"/>
              <w:ind w:leftChars="803" w:left="1966"/>
              <w:rPr>
                <w:szCs w:val="20"/>
              </w:rPr>
            </w:pPr>
            <w:r w:rsidRPr="00E44D6C">
              <w:rPr>
                <w:szCs w:val="20"/>
              </w:rPr>
              <w:t>D = 14dB</w:t>
            </w:r>
          </w:p>
          <w:p w14:paraId="0ABAAFF3" w14:textId="5B1960E1" w:rsidR="003D568A" w:rsidRPr="003D568A" w:rsidRDefault="003D568A" w:rsidP="00F703D2">
            <w:pPr>
              <w:pStyle w:val="aff2"/>
              <w:numPr>
                <w:ilvl w:val="2"/>
                <w:numId w:val="34"/>
              </w:numPr>
              <w:spacing w:before="0"/>
              <w:ind w:leftChars="460" w:left="1280"/>
              <w:rPr>
                <w:b/>
                <w:color w:val="000000" w:themeColor="text1"/>
                <w:szCs w:val="20"/>
              </w:rPr>
            </w:pPr>
            <w:r w:rsidRPr="00E44D6C">
              <w:rPr>
                <w:szCs w:val="20"/>
              </w:rPr>
              <w:t>If the total received power is larger than B, the receiver will be blocked.</w:t>
            </w:r>
          </w:p>
        </w:tc>
      </w:tr>
    </w:tbl>
    <w:p w14:paraId="5CDEEC36" w14:textId="77777777" w:rsidR="000A2054" w:rsidRDefault="000A2054" w:rsidP="00B97A08">
      <w:pPr>
        <w:rPr>
          <w:b/>
          <w:i/>
          <w:u w:val="single"/>
        </w:rPr>
      </w:pPr>
    </w:p>
    <w:p w14:paraId="1E0DEB11" w14:textId="1228F59B" w:rsidR="000A2054" w:rsidRDefault="000A2054" w:rsidP="008841DA">
      <w:pPr>
        <w:rPr>
          <w:rFonts w:cstheme="minorHAnsi"/>
          <w:bCs/>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9</w:t>
      </w:r>
      <w:r w:rsidRPr="008264A4">
        <w:rPr>
          <w:b/>
          <w:i/>
          <w:u w:val="single"/>
        </w:rPr>
        <w:fldChar w:fldCharType="end"/>
      </w:r>
      <w:r w:rsidRPr="008264A4">
        <w:rPr>
          <w:b/>
          <w:i/>
          <w:u w:val="single"/>
        </w:rPr>
        <w:t>:</w:t>
      </w:r>
      <w:r>
        <w:rPr>
          <w:b/>
          <w:i/>
          <w:u w:val="single"/>
        </w:rPr>
        <w:t xml:space="preserve"> </w:t>
      </w:r>
      <w:r w:rsidRPr="000A2054">
        <w:rPr>
          <w:rFonts w:cstheme="minorHAnsi"/>
          <w:bCs/>
        </w:rPr>
        <w:t>Update the agreement in RAN1#111 as below:</w:t>
      </w:r>
    </w:p>
    <w:p w14:paraId="6A04A936" w14:textId="6C554390" w:rsidR="000A2054" w:rsidRPr="003C681B" w:rsidRDefault="000A2054" w:rsidP="000A2054">
      <w:pPr>
        <w:spacing w:before="0" w:after="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w:t>
      </w:r>
      <w:proofErr w:type="gramStart"/>
      <w:r>
        <w:rPr>
          <w:rFonts w:cstheme="minorHAnsi"/>
          <w:bCs/>
        </w:rPr>
        <w:t>scale</w:t>
      </w:r>
      <w:proofErr w:type="gramEnd"/>
      <w:r>
        <w:rPr>
          <w:rFonts w:cstheme="minorHAnsi"/>
          <w:bCs/>
        </w:rPr>
        <w:t xml:space="preserv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w:t>
      </w:r>
      <w:r w:rsidRPr="003C681B">
        <w:rPr>
          <w:bCs/>
        </w:rPr>
        <w:t xml:space="preserve"> be modelled as</w:t>
      </w:r>
    </w:p>
    <w:p w14:paraId="4FDC763A" w14:textId="77777777" w:rsidR="000A2054" w:rsidRPr="003C681B" w:rsidRDefault="00CA1C4D" w:rsidP="000A2054">
      <w:pPr>
        <w:spacing w:before="0" w:after="0"/>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0A2054" w:rsidRPr="003C681B">
        <w:rPr>
          <w:bCs/>
          <w:lang w:val="it-IT"/>
        </w:rPr>
        <w:t xml:space="preserve"> </w:t>
      </w:r>
    </w:p>
    <w:p w14:paraId="57B06157" w14:textId="77777777" w:rsidR="000A2054" w:rsidRPr="003C681B" w:rsidRDefault="00CA1C4D" w:rsidP="000A2054">
      <w:pPr>
        <w:widowControl w:val="0"/>
        <w:numPr>
          <w:ilvl w:val="1"/>
          <w:numId w:val="12"/>
        </w:numPr>
        <w:spacing w:before="0" w:after="0"/>
        <w:ind w:left="1200" w:hanging="400"/>
        <w:jc w:val="both"/>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0A2054"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0A2054" w:rsidRPr="003C681B">
        <w:rPr>
          <w:bCs/>
        </w:rPr>
        <w:t>, is modelled as white Gaussian noise</w:t>
      </w:r>
    </w:p>
    <w:p w14:paraId="24933161" w14:textId="77777777" w:rsidR="000A2054" w:rsidRPr="003C681B" w:rsidRDefault="00CA1C4D" w:rsidP="000A2054">
      <w:pPr>
        <w:widowControl w:val="0"/>
        <w:numPr>
          <w:ilvl w:val="1"/>
          <w:numId w:val="12"/>
        </w:numPr>
        <w:spacing w:before="0" w:after="0"/>
        <w:ind w:left="1200" w:hanging="400"/>
        <w:jc w:val="both"/>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3DDA29DC" w14:textId="77777777" w:rsidR="000A2054" w:rsidRPr="003C681B" w:rsidRDefault="00CA1C4D" w:rsidP="000A2054">
      <w:pPr>
        <w:widowControl w:val="0"/>
        <w:numPr>
          <w:ilvl w:val="1"/>
          <w:numId w:val="12"/>
        </w:numPr>
        <w:spacing w:before="0" w:after="0"/>
        <w:ind w:left="1200" w:hanging="400"/>
        <w:jc w:val="both"/>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0A2054" w:rsidRPr="003C681B">
        <w:rPr>
          <w:b/>
          <w:iCs/>
        </w:rPr>
        <w:t xml:space="preserve"> </w:t>
      </w:r>
    </w:p>
    <w:p w14:paraId="7584ABAB" w14:textId="77777777" w:rsidR="000A2054" w:rsidRPr="003C681B" w:rsidRDefault="00CA1C4D" w:rsidP="000A2054">
      <w:pPr>
        <w:widowControl w:val="0"/>
        <w:numPr>
          <w:ilvl w:val="1"/>
          <w:numId w:val="12"/>
        </w:numPr>
        <w:spacing w:before="0" w:after="0"/>
        <w:ind w:left="1200" w:hanging="400"/>
        <w:jc w:val="both"/>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0A2054"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0A2054" w:rsidRPr="003C681B">
        <w:rPr>
          <w:bCs/>
        </w:rPr>
        <w:t xml:space="preserve"> channel matrix between aggressor gNB and victim gNB at DL RB </w:t>
      </w:r>
      <m:oMath>
        <m:r>
          <w:rPr>
            <w:rFonts w:ascii="Cambria Math" w:hAnsi="Cambria Math"/>
          </w:rPr>
          <m:t>m</m:t>
        </m:r>
      </m:oMath>
      <w:r w:rsidR="000A2054" w:rsidRPr="003C681B">
        <w:rPr>
          <w:bCs/>
        </w:rPr>
        <w:t xml:space="preserve">, the analog beams of the aggressor gNB and the victim gNB can be </w:t>
      </w:r>
      <w:proofErr w:type="gramStart"/>
      <w:r w:rsidR="000A2054" w:rsidRPr="003C681B">
        <w:rPr>
          <w:bCs/>
        </w:rPr>
        <w:t>taken into account</w:t>
      </w:r>
      <w:proofErr w:type="gramEnd"/>
      <w:r w:rsidR="000A2054" w:rsidRPr="003C681B">
        <w:rPr>
          <w:bCs/>
        </w:rPr>
        <w:t xml:space="preserve">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0A2054" w:rsidRPr="003C681B">
        <w:rPr>
          <w:bCs/>
        </w:rPr>
        <w:t>,</w:t>
      </w:r>
    </w:p>
    <w:p w14:paraId="7DBABBA6" w14:textId="77777777" w:rsidR="000A2054" w:rsidRPr="003C681B" w:rsidRDefault="00CA1C4D" w:rsidP="000A2054">
      <w:pPr>
        <w:widowControl w:val="0"/>
        <w:numPr>
          <w:ilvl w:val="1"/>
          <w:numId w:val="12"/>
        </w:numPr>
        <w:spacing w:before="0" w:after="0"/>
        <w:ind w:left="1200" w:hanging="400"/>
        <w:jc w:val="both"/>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0A2054" w:rsidRPr="003C681B">
        <w:rPr>
          <w:bCs/>
        </w:rPr>
        <w:t xml:space="preserve"> is the digital precoder at DL RB </w:t>
      </w:r>
      <m:oMath>
        <m:r>
          <w:rPr>
            <w:rFonts w:ascii="Cambria Math" w:hAnsi="Cambria Math"/>
          </w:rPr>
          <m:t>m</m:t>
        </m:r>
      </m:oMath>
      <w:r w:rsidR="000A2054"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0A2054" w:rsidRPr="003C681B">
        <w:rPr>
          <w:bCs/>
        </w:rPr>
        <w:t>,</w:t>
      </w:r>
    </w:p>
    <w:p w14:paraId="7FBDCB4F" w14:textId="77777777" w:rsidR="000A2054" w:rsidRPr="003C681B" w:rsidRDefault="00CA1C4D" w:rsidP="000A2054">
      <w:pPr>
        <w:widowControl w:val="0"/>
        <w:numPr>
          <w:ilvl w:val="1"/>
          <w:numId w:val="12"/>
        </w:numPr>
        <w:spacing w:before="0" w:after="0"/>
        <w:ind w:left="1200" w:hanging="400"/>
        <w:jc w:val="both"/>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0A2054" w:rsidRPr="003C681B">
        <w:rPr>
          <w:bCs/>
        </w:rPr>
        <w:t xml:space="preserve"> is the symbol transmitted at DL RB </w:t>
      </w:r>
      <m:oMath>
        <m:r>
          <w:rPr>
            <w:rFonts w:ascii="Cambria Math" w:hAnsi="Cambria Math"/>
          </w:rPr>
          <m:t>m</m:t>
        </m:r>
      </m:oMath>
      <w:r w:rsidR="000A2054" w:rsidRPr="003C681B">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0A2054" w:rsidRPr="003C681B">
        <w:rPr>
          <w:bCs/>
        </w:rPr>
        <w:t>.</w:t>
      </w:r>
    </w:p>
    <w:p w14:paraId="2F2D8738" w14:textId="77777777" w:rsidR="000A2054" w:rsidRPr="003C681B" w:rsidRDefault="00CA1C4D" w:rsidP="000A2054">
      <w:pPr>
        <w:widowControl w:val="0"/>
        <w:numPr>
          <w:ilvl w:val="1"/>
          <w:numId w:val="12"/>
        </w:numPr>
        <w:spacing w:before="0" w:after="0"/>
        <w:ind w:left="1200" w:hanging="400"/>
        <w:jc w:val="both"/>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0A2054" w:rsidRPr="003C681B">
        <w:rPr>
          <w:bCs/>
        </w:rPr>
        <w:t xml:space="preserve"> is the total number of DL RBs in the DL </w:t>
      </w:r>
      <w:proofErr w:type="gramStart"/>
      <w:r w:rsidR="000A2054" w:rsidRPr="003C681B">
        <w:rPr>
          <w:bCs/>
        </w:rPr>
        <w:t>subbands,</w:t>
      </w:r>
      <w:proofErr w:type="gramEnd"/>
    </w:p>
    <w:p w14:paraId="00A92A04" w14:textId="77777777" w:rsidR="000A2054" w:rsidRPr="008841DA" w:rsidRDefault="000A2054" w:rsidP="000A2054">
      <w:pPr>
        <w:widowControl w:val="0"/>
        <w:numPr>
          <w:ilvl w:val="1"/>
          <w:numId w:val="12"/>
        </w:numPr>
        <w:spacing w:before="0" w:after="0"/>
        <w:ind w:left="1200" w:hanging="400"/>
        <w:jc w:val="both"/>
        <w:rPr>
          <w:bCs/>
          <w:strike/>
          <w:color w:val="FF0000"/>
        </w:rPr>
      </w:pPr>
      <w:r w:rsidRPr="003C681B">
        <w:rPr>
          <w:rFonts w:hint="eastAsia"/>
          <w:bCs/>
        </w:rPr>
        <w:t>R</w:t>
      </w:r>
      <w:r w:rsidRPr="003C681B">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3C681B">
        <w:rPr>
          <w:bCs/>
        </w:rPr>
        <w:t xml:space="preserve"> (in channel selectivity) is given by gNB ACS </w:t>
      </w:r>
      <w:r w:rsidRPr="008841DA">
        <w:rPr>
          <w:bCs/>
          <w:strike/>
          <w:color w:val="FF0000"/>
        </w:rPr>
        <w:t>unless further RAN4 guidance is received.</w:t>
      </w:r>
    </w:p>
    <w:p w14:paraId="74BD978B" w14:textId="77777777" w:rsidR="000A2054" w:rsidRPr="008841DA" w:rsidRDefault="000A2054" w:rsidP="000A2054">
      <w:pPr>
        <w:widowControl w:val="0"/>
        <w:numPr>
          <w:ilvl w:val="2"/>
          <w:numId w:val="12"/>
        </w:numPr>
        <w:spacing w:before="0" w:after="0"/>
        <w:ind w:left="1600"/>
        <w:jc w:val="both"/>
        <w:rPr>
          <w:bCs/>
          <w:strike/>
          <w:color w:val="FF0000"/>
        </w:rPr>
      </w:pPr>
      <w:r w:rsidRPr="008841DA">
        <w:rPr>
          <w:rFonts w:hint="eastAsia"/>
          <w:bCs/>
          <w:strike/>
          <w:color w:val="FF0000"/>
        </w:rPr>
        <w:t>Send</w:t>
      </w:r>
      <w:r w:rsidRPr="008841DA">
        <w:rPr>
          <w:bCs/>
          <w:strike/>
          <w:color w:val="FF0000"/>
        </w:rPr>
        <w:t xml:space="preserve"> </w:t>
      </w:r>
      <w:r w:rsidRPr="008841DA">
        <w:rPr>
          <w:rFonts w:hint="eastAsia"/>
          <w:bCs/>
          <w:strike/>
          <w:color w:val="FF0000"/>
        </w:rPr>
        <w:t>LS</w:t>
      </w:r>
      <w:r w:rsidRPr="008841DA">
        <w:rPr>
          <w:bCs/>
          <w:strike/>
          <w:color w:val="FF0000"/>
        </w:rPr>
        <w:t xml:space="preserve"> to RAN4 to confirm RAN1 understanding and check whether </w:t>
      </w:r>
      <m:oMath>
        <m:sSub>
          <m:sSubPr>
            <m:ctrlPr>
              <w:rPr>
                <w:rFonts w:ascii="Cambria Math" w:hAnsi="Cambria Math"/>
                <w:bCs/>
                <w:strike/>
                <w:color w:val="FF0000"/>
              </w:rPr>
            </m:ctrlPr>
          </m:sSubPr>
          <m:e>
            <m:r>
              <m:rPr>
                <m:sty m:val="p"/>
              </m:rPr>
              <w:rPr>
                <w:rFonts w:ascii="Cambria Math" w:hAnsi="Cambria Math"/>
                <w:strike/>
                <w:color w:val="FF0000"/>
              </w:rPr>
              <m:t>ICS</m:t>
            </m:r>
          </m:e>
          <m:sub>
            <m:r>
              <m:rPr>
                <m:sty m:val="p"/>
              </m:rPr>
              <w:rPr>
                <w:rFonts w:ascii="Cambria Math" w:hAnsi="Cambria Math"/>
                <w:strike/>
                <w:color w:val="FF0000"/>
              </w:rPr>
              <m:t>BS</m:t>
            </m:r>
          </m:sub>
        </m:sSub>
      </m:oMath>
      <w:r w:rsidRPr="008841DA">
        <w:rPr>
          <w:bCs/>
          <w:strike/>
          <w:color w:val="FF0000"/>
        </w:rPr>
        <w:t xml:space="preserve"> can be modelled </w:t>
      </w:r>
      <w:r w:rsidRPr="008841DA">
        <w:rPr>
          <w:bCs/>
          <w:iCs/>
          <w:strike/>
          <w:color w:val="FF0000"/>
        </w:rPr>
        <w:t>depending on the value of the blocker interference,</w:t>
      </w:r>
      <w:r w:rsidRPr="008841DA">
        <w:rPr>
          <w:rFonts w:hint="eastAsia"/>
          <w:iCs/>
          <w:strike/>
          <w:color w:val="FF0000"/>
          <w:sz w:val="22"/>
        </w:rPr>
        <w:t xml:space="preserve"> e</w:t>
      </w:r>
      <w:r w:rsidRPr="008841DA">
        <w:rPr>
          <w:iCs/>
          <w:strike/>
          <w:color w:val="FF0000"/>
          <w:sz w:val="22"/>
        </w:rPr>
        <w:t>.g.,</w:t>
      </w:r>
    </w:p>
    <w:p w14:paraId="286BA343" w14:textId="77777777" w:rsidR="000A2054" w:rsidRPr="008841DA" w:rsidRDefault="00CA1C4D" w:rsidP="000A2054">
      <w:pPr>
        <w:pStyle w:val="aff2"/>
        <w:spacing w:before="0"/>
        <w:ind w:left="2240"/>
        <w:jc w:val="center"/>
        <w:rPr>
          <w:rFonts w:ascii="Calibri" w:hAnsi="Calibri" w:cs="Calibri"/>
          <w:strike/>
          <w:color w:val="FF0000"/>
          <w:sz w:val="22"/>
        </w:rPr>
      </w:pPr>
      <m:oMathPara>
        <m:oMath>
          <m:sSub>
            <m:sSubPr>
              <m:ctrlPr>
                <w:rPr>
                  <w:rFonts w:ascii="Cambria Math" w:hAnsi="Cambria Math" w:cs="Calibri"/>
                  <w:i/>
                  <w:iCs/>
                  <w:strike/>
                  <w:color w:val="FF0000"/>
                  <w:sz w:val="22"/>
                </w:rPr>
              </m:ctrlPr>
            </m:sSubPr>
            <m:e>
              <m:r>
                <w:rPr>
                  <w:rFonts w:ascii="Cambria Math" w:hAnsi="Cambria Math"/>
                  <w:strike/>
                  <w:color w:val="FF0000"/>
                </w:rPr>
                <m:t>ICS</m:t>
              </m:r>
            </m:e>
            <m:sub>
              <m:r>
                <w:rPr>
                  <w:rFonts w:ascii="Cambria Math" w:hAnsi="Cambria Math"/>
                  <w:strike/>
                  <w:color w:val="FF0000"/>
                </w:rPr>
                <m:t>BS</m:t>
              </m:r>
            </m:sub>
          </m:sSub>
          <m:r>
            <w:rPr>
              <w:rFonts w:ascii="Cambria Math" w:hAnsi="Cambria Math"/>
              <w:strike/>
              <w:color w:val="FF0000"/>
            </w:rPr>
            <m:t xml:space="preserve">= </m:t>
          </m:r>
          <m:d>
            <m:dPr>
              <m:begChr m:val="{"/>
              <m:endChr m:val=""/>
              <m:ctrlPr>
                <w:rPr>
                  <w:rFonts w:ascii="Cambria Math" w:hAnsi="Cambria Math" w:cs="Calibri"/>
                  <w:i/>
                  <w:iCs/>
                  <w:strike/>
                  <w:color w:val="FF0000"/>
                  <w:sz w:val="22"/>
                </w:rPr>
              </m:ctrlPr>
            </m:dPr>
            <m:e>
              <m:m>
                <m:mPr>
                  <m:mcs>
                    <m:mc>
                      <m:mcPr>
                        <m:count m:val="1"/>
                        <m:mcJc m:val="center"/>
                      </m:mcPr>
                    </m:mc>
                  </m:mcs>
                  <m:ctrlPr>
                    <w:rPr>
                      <w:rFonts w:ascii="Cambria Math" w:hAnsi="Cambria Math" w:cs="Calibri"/>
                      <w:i/>
                      <w:iCs/>
                      <w:strike/>
                      <w:color w:val="FF0000"/>
                      <w:sz w:val="22"/>
                    </w:rPr>
                  </m:ctrlPr>
                </m:mPr>
                <m:mr>
                  <m:e>
                    <m:r>
                      <w:rPr>
                        <w:rFonts w:ascii="Cambria Math" w:hAnsi="Cambria Math"/>
                        <w:strike/>
                        <w:color w:val="FF0000"/>
                      </w:rPr>
                      <m:t>IC</m:t>
                    </m:r>
                    <m:sSub>
                      <m:sSubPr>
                        <m:ctrlPr>
                          <w:rPr>
                            <w:rFonts w:ascii="Cambria Math" w:hAnsi="Cambria Math" w:cs="Calibri"/>
                            <w:i/>
                            <w:iCs/>
                            <w:strike/>
                            <w:color w:val="FF0000"/>
                            <w:sz w:val="22"/>
                          </w:rPr>
                        </m:ctrlPr>
                      </m:sSubPr>
                      <m:e>
                        <m:r>
                          <w:rPr>
                            <w:rFonts w:ascii="Cambria Math" w:hAnsi="Cambria Math"/>
                            <w:strike/>
                            <w:color w:val="FF0000"/>
                          </w:rPr>
                          <m:t>S</m:t>
                        </m:r>
                      </m:e>
                      <m:sub>
                        <m:r>
                          <w:rPr>
                            <w:rFonts w:ascii="Cambria Math" w:hAnsi="Cambria Math"/>
                            <w:strike/>
                            <w:color w:val="FF0000"/>
                          </w:rPr>
                          <m:t>1</m:t>
                        </m:r>
                      </m:sub>
                    </m:sSub>
                    <m:r>
                      <w:rPr>
                        <w:rFonts w:ascii="Cambria Math" w:hAnsi="Cambria Math"/>
                        <w:strike/>
                        <w:color w:val="FF0000"/>
                      </w:rPr>
                      <m:t xml:space="preserve">   </m:t>
                    </m:r>
                    <m:sSub>
                      <m:sSubPr>
                        <m:ctrlPr>
                          <w:rPr>
                            <w:rFonts w:ascii="Cambria Math" w:hAnsi="Cambria Math" w:cs="Calibri"/>
                            <w:i/>
                            <w:iCs/>
                            <w:strike/>
                            <w:color w:val="FF0000"/>
                            <w:sz w:val="22"/>
                          </w:rPr>
                        </m:ctrlPr>
                      </m:sSubPr>
                      <m:e>
                        <m:r>
                          <w:rPr>
                            <w:rFonts w:ascii="Cambria Math" w:hAnsi="Cambria Math"/>
                            <w:strike/>
                            <w:color w:val="FF0000"/>
                          </w:rPr>
                          <m:t>         P</m:t>
                        </m:r>
                      </m:e>
                      <m:sub>
                        <m:r>
                          <w:rPr>
                            <w:rFonts w:ascii="Cambria Math" w:hAnsi="Cambria Math"/>
                            <w:strike/>
                            <w:color w:val="FF0000"/>
                          </w:rPr>
                          <m:t>blocker</m:t>
                        </m:r>
                      </m:sub>
                    </m:sSub>
                    <m:r>
                      <w:rPr>
                        <w:rFonts w:ascii="Cambria Math" w:hAnsi="Cambria Math"/>
                        <w:strike/>
                        <w:color w:val="FF0000"/>
                      </w:rPr>
                      <m:t>&lt;</m:t>
                    </m:r>
                    <m:sSub>
                      <m:sSubPr>
                        <m:ctrlPr>
                          <w:rPr>
                            <w:rFonts w:ascii="Cambria Math" w:hAnsi="Cambria Math" w:cs="Calibri"/>
                            <w:i/>
                            <w:iCs/>
                            <w:strike/>
                            <w:color w:val="FF0000"/>
                            <w:sz w:val="22"/>
                          </w:rPr>
                        </m:ctrlPr>
                      </m:sSubPr>
                      <m:e>
                        <m:r>
                          <w:rPr>
                            <w:rFonts w:ascii="Cambria Math" w:hAnsi="Cambria Math"/>
                            <w:strike/>
                            <w:color w:val="FF0000"/>
                          </w:rPr>
                          <m:t>P</m:t>
                        </m:r>
                      </m:e>
                      <m:sub>
                        <m:r>
                          <w:rPr>
                            <w:rFonts w:ascii="Cambria Math" w:hAnsi="Cambria Math"/>
                            <w:strike/>
                            <w:color w:val="FF0000"/>
                          </w:rPr>
                          <m:t>1</m:t>
                        </m:r>
                      </m:sub>
                    </m:sSub>
                  </m:e>
                </m:mr>
                <m:mr>
                  <m:e>
                    <m:r>
                      <w:rPr>
                        <w:rFonts w:ascii="Cambria Math" w:hAnsi="Cambria Math"/>
                        <w:strike/>
                        <w:color w:val="FF0000"/>
                      </w:rPr>
                      <m:t xml:space="preserve"> IC</m:t>
                    </m:r>
                    <m:sSub>
                      <m:sSubPr>
                        <m:ctrlPr>
                          <w:rPr>
                            <w:rFonts w:ascii="Cambria Math" w:hAnsi="Cambria Math" w:cs="Calibri"/>
                            <w:i/>
                            <w:iCs/>
                            <w:strike/>
                            <w:color w:val="FF0000"/>
                            <w:sz w:val="22"/>
                          </w:rPr>
                        </m:ctrlPr>
                      </m:sSubPr>
                      <m:e>
                        <m:r>
                          <w:rPr>
                            <w:rFonts w:ascii="Cambria Math" w:hAnsi="Cambria Math"/>
                            <w:strike/>
                            <w:color w:val="FF0000"/>
                          </w:rPr>
                          <m:t>S</m:t>
                        </m:r>
                      </m:e>
                      <m:sub>
                        <m:r>
                          <w:rPr>
                            <w:rFonts w:ascii="Cambria Math" w:hAnsi="Cambria Math"/>
                            <w:strike/>
                            <w:color w:val="FF0000"/>
                          </w:rPr>
                          <m:t>2</m:t>
                        </m:r>
                      </m:sub>
                    </m:sSub>
                    <m:r>
                      <w:rPr>
                        <w:rFonts w:ascii="Cambria Math" w:hAnsi="Cambria Math"/>
                        <w:strike/>
                        <w:color w:val="FF0000"/>
                      </w:rPr>
                      <m:t>,   </m:t>
                    </m:r>
                    <m:sSub>
                      <m:sSubPr>
                        <m:ctrlPr>
                          <w:rPr>
                            <w:rFonts w:ascii="Cambria Math" w:hAnsi="Cambria Math" w:cs="Calibri"/>
                            <w:i/>
                            <w:iCs/>
                            <w:strike/>
                            <w:color w:val="FF0000"/>
                            <w:sz w:val="22"/>
                          </w:rPr>
                        </m:ctrlPr>
                      </m:sSubPr>
                      <m:e>
                        <m:r>
                          <w:rPr>
                            <w:rFonts w:ascii="Cambria Math" w:hAnsi="Cambria Math"/>
                            <w:strike/>
                            <w:color w:val="FF0000"/>
                          </w:rPr>
                          <m:t>P</m:t>
                        </m:r>
                      </m:e>
                      <m:sub>
                        <m:r>
                          <w:rPr>
                            <w:rFonts w:ascii="Cambria Math" w:hAnsi="Cambria Math"/>
                            <w:strike/>
                            <w:color w:val="FF0000"/>
                          </w:rPr>
                          <m:t>1</m:t>
                        </m:r>
                      </m:sub>
                    </m:sSub>
                    <m:sSub>
                      <m:sSubPr>
                        <m:ctrlPr>
                          <w:rPr>
                            <w:rFonts w:ascii="Cambria Math" w:hAnsi="Cambria Math" w:cs="Calibri"/>
                            <w:i/>
                            <w:iCs/>
                            <w:strike/>
                            <w:color w:val="FF0000"/>
                            <w:sz w:val="22"/>
                          </w:rPr>
                        </m:ctrlPr>
                      </m:sSubPr>
                      <m:e>
                        <m:r>
                          <w:rPr>
                            <w:rFonts w:ascii="Cambria Math" w:hAnsi="Cambria Math"/>
                            <w:strike/>
                            <w:color w:val="FF0000"/>
                          </w:rPr>
                          <m:t>&lt; P</m:t>
                        </m:r>
                      </m:e>
                      <m:sub>
                        <m:r>
                          <w:rPr>
                            <w:rFonts w:ascii="Cambria Math" w:hAnsi="Cambria Math"/>
                            <w:strike/>
                            <w:color w:val="FF0000"/>
                          </w:rPr>
                          <m:t>blcoker</m:t>
                        </m:r>
                      </m:sub>
                    </m:sSub>
                    <m:r>
                      <w:rPr>
                        <w:rFonts w:ascii="Cambria Math" w:hAnsi="Cambria Math"/>
                        <w:strike/>
                        <w:color w:val="FF0000"/>
                      </w:rPr>
                      <m:t>&lt;</m:t>
                    </m:r>
                    <m:sSub>
                      <m:sSubPr>
                        <m:ctrlPr>
                          <w:rPr>
                            <w:rFonts w:ascii="Cambria Math" w:hAnsi="Cambria Math" w:cs="Calibri"/>
                            <w:i/>
                            <w:iCs/>
                            <w:strike/>
                            <w:color w:val="FF0000"/>
                            <w:sz w:val="22"/>
                          </w:rPr>
                        </m:ctrlPr>
                      </m:sSubPr>
                      <m:e>
                        <m:r>
                          <w:rPr>
                            <w:rFonts w:ascii="Cambria Math" w:hAnsi="Cambria Math"/>
                            <w:strike/>
                            <w:color w:val="FF0000"/>
                          </w:rPr>
                          <m:t>P</m:t>
                        </m:r>
                      </m:e>
                      <m:sub>
                        <m:r>
                          <w:rPr>
                            <w:rFonts w:ascii="Cambria Math" w:hAnsi="Cambria Math"/>
                            <w:strike/>
                            <w:color w:val="FF0000"/>
                          </w:rPr>
                          <m:t>2</m:t>
                        </m:r>
                      </m:sub>
                    </m:sSub>
                  </m:e>
                </m:mr>
                <m:mr>
                  <m:e>
                    <m:r>
                      <w:rPr>
                        <w:rFonts w:ascii="Cambria Math" w:hAnsi="Cambria Math"/>
                        <w:strike/>
                        <w:color w:val="FF0000"/>
                      </w:rPr>
                      <m:t>IC</m:t>
                    </m:r>
                    <m:sSub>
                      <m:sSubPr>
                        <m:ctrlPr>
                          <w:rPr>
                            <w:rFonts w:ascii="Cambria Math" w:hAnsi="Cambria Math" w:cs="Calibri"/>
                            <w:i/>
                            <w:iCs/>
                            <w:strike/>
                            <w:color w:val="FF0000"/>
                            <w:sz w:val="22"/>
                          </w:rPr>
                        </m:ctrlPr>
                      </m:sSubPr>
                      <m:e>
                        <m:r>
                          <w:rPr>
                            <w:rFonts w:ascii="Cambria Math" w:hAnsi="Cambria Math"/>
                            <w:strike/>
                            <w:color w:val="FF0000"/>
                          </w:rPr>
                          <m:t>S</m:t>
                        </m:r>
                      </m:e>
                      <m:sub>
                        <m:r>
                          <w:rPr>
                            <w:rFonts w:ascii="Cambria Math" w:hAnsi="Cambria Math"/>
                            <w:strike/>
                            <w:color w:val="FF0000"/>
                          </w:rPr>
                          <m:t>3</m:t>
                        </m:r>
                      </m:sub>
                    </m:sSub>
                    <m:sSub>
                      <m:sSubPr>
                        <m:ctrlPr>
                          <w:rPr>
                            <w:rFonts w:ascii="Cambria Math" w:hAnsi="Cambria Math" w:cs="Calibri"/>
                            <w:i/>
                            <w:iCs/>
                            <w:strike/>
                            <w:color w:val="FF0000"/>
                            <w:sz w:val="22"/>
                          </w:rPr>
                        </m:ctrlPr>
                      </m:sSubPr>
                      <m:e>
                        <m:r>
                          <w:rPr>
                            <w:rFonts w:ascii="Cambria Math" w:hAnsi="Cambria Math"/>
                            <w:strike/>
                            <w:color w:val="FF0000"/>
                          </w:rPr>
                          <m:t>             P</m:t>
                        </m:r>
                      </m:e>
                      <m:sub>
                        <m:r>
                          <w:rPr>
                            <w:rFonts w:ascii="Cambria Math" w:hAnsi="Cambria Math"/>
                            <w:strike/>
                            <w:color w:val="FF0000"/>
                          </w:rPr>
                          <m:t>blocker</m:t>
                        </m:r>
                      </m:sub>
                    </m:sSub>
                    <m:r>
                      <w:rPr>
                        <w:rFonts w:ascii="Cambria Math" w:hAnsi="Cambria Math"/>
                        <w:strike/>
                        <w:color w:val="FF0000"/>
                      </w:rPr>
                      <m:t>&gt;</m:t>
                    </m:r>
                    <m:sSub>
                      <m:sSubPr>
                        <m:ctrlPr>
                          <w:rPr>
                            <w:rFonts w:ascii="Cambria Math" w:hAnsi="Cambria Math" w:cs="Calibri"/>
                            <w:i/>
                            <w:iCs/>
                            <w:strike/>
                            <w:color w:val="FF0000"/>
                            <w:sz w:val="22"/>
                          </w:rPr>
                        </m:ctrlPr>
                      </m:sSubPr>
                      <m:e>
                        <m:r>
                          <w:rPr>
                            <w:rFonts w:ascii="Cambria Math" w:hAnsi="Cambria Math"/>
                            <w:strike/>
                            <w:color w:val="FF0000"/>
                          </w:rPr>
                          <m:t>P</m:t>
                        </m:r>
                      </m:e>
                      <m:sub>
                        <m:r>
                          <w:rPr>
                            <w:rFonts w:ascii="Cambria Math" w:hAnsi="Cambria Math"/>
                            <w:strike/>
                            <w:color w:val="FF0000"/>
                          </w:rPr>
                          <m:t>2</m:t>
                        </m:r>
                      </m:sub>
                    </m:sSub>
                  </m:e>
                </m:mr>
              </m:m>
            </m:e>
          </m:d>
        </m:oMath>
      </m:oMathPara>
    </w:p>
    <w:p w14:paraId="497B961C" w14:textId="3EB8AD03" w:rsidR="000A2054" w:rsidRDefault="000A2054" w:rsidP="008841DA">
      <w:pPr>
        <w:widowControl w:val="0"/>
        <w:numPr>
          <w:ilvl w:val="1"/>
          <w:numId w:val="12"/>
        </w:numPr>
        <w:spacing w:before="0" w:after="0"/>
        <w:ind w:left="1200" w:hanging="400"/>
        <w:jc w:val="both"/>
      </w:pPr>
      <w:r w:rsidRPr="003C681B">
        <w:rPr>
          <w:bCs/>
        </w:rPr>
        <w:t xml:space="preserve">Note: </w:t>
      </w:r>
      <m:oMath>
        <m:sSub>
          <m:sSubPr>
            <m:ctrlPr>
              <w:rPr>
                <w:rFonts w:ascii="Cambria Math" w:hAnsi="Cambria Math" w:cs="宋体"/>
                <w:sz w:val="24"/>
                <w:szCs w:val="24"/>
              </w:rPr>
            </m:ctrlPr>
          </m:sSubPr>
          <m:e>
            <m:r>
              <m:rPr>
                <m:sty m:val="p"/>
              </m:rPr>
              <w:rPr>
                <w:rFonts w:ascii="Cambria Math" w:hAnsi="Cambria Math"/>
              </w:rPr>
              <m:t>P</m:t>
            </m:r>
          </m:e>
          <m:sub>
            <m:r>
              <m:rPr>
                <m:sty m:val="p"/>
              </m:rPr>
              <w:rPr>
                <w:rFonts w:ascii="Cambria Math" w:hAnsi="Cambria Math"/>
              </w:rPr>
              <m:t>blocker</m:t>
            </m:r>
          </m:sub>
        </m:sSub>
      </m:oMath>
      <w:r w:rsidRPr="003C681B">
        <w:t xml:space="preserve"> can be reported by companies</w:t>
      </w:r>
      <w:r>
        <w:t>.</w:t>
      </w:r>
    </w:p>
    <w:p w14:paraId="4E515DE4" w14:textId="5AE93F50" w:rsidR="00B97A08" w:rsidRDefault="00B97A08" w:rsidP="00B97A08">
      <w:pPr>
        <w:rPr>
          <w:bCs/>
          <w:iCs/>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10</w:t>
      </w:r>
      <w:r w:rsidRPr="008264A4">
        <w:rPr>
          <w:b/>
          <w:i/>
          <w:u w:val="single"/>
        </w:rPr>
        <w:fldChar w:fldCharType="end"/>
      </w:r>
      <w:r w:rsidRPr="008264A4">
        <w:rPr>
          <w:b/>
          <w:i/>
          <w:u w:val="single"/>
        </w:rPr>
        <w:t>:</w:t>
      </w:r>
      <w:r w:rsidRPr="008264A4">
        <w:rPr>
          <w:b/>
          <w:bCs/>
          <w:i/>
          <w:lang w:eastAsia="zh-CN"/>
        </w:rPr>
        <w:t xml:space="preserve"> </w:t>
      </w:r>
      <w:r w:rsidR="003D0A84" w:rsidRPr="003D0A84">
        <w:rPr>
          <w:rFonts w:cs="Calibri"/>
        </w:rPr>
        <w:t>For SLS in RAN1,</w:t>
      </w:r>
      <w:r w:rsidR="003D0A84">
        <w:rPr>
          <w:rFonts w:cs="Calibri"/>
        </w:rPr>
        <w:t xml:space="preserve"> the </w:t>
      </w:r>
      <w:r w:rsidR="00476448">
        <w:rPr>
          <w:rFonts w:cs="Calibri"/>
        </w:rPr>
        <w:t xml:space="preserve">BS noise figure is </w:t>
      </w:r>
      <w:r w:rsidR="009B3A17">
        <w:rPr>
          <w:rFonts w:cs="Calibri"/>
        </w:rPr>
        <w:t>modelled as below</w:t>
      </w:r>
    </w:p>
    <w:p w14:paraId="4D8AA8E0" w14:textId="77777777" w:rsidR="009B3A17" w:rsidRPr="00E44D6C" w:rsidRDefault="009B3A17" w:rsidP="009B3A17">
      <w:pPr>
        <w:spacing w:before="0" w:after="0"/>
        <w:ind w:leftChars="988" w:left="1976"/>
      </w:pPr>
      <w:r w:rsidRPr="00E44D6C">
        <w:object w:dxaOrig="8053" w:dyaOrig="5461" w14:anchorId="178B13FE">
          <v:shape id="_x0000_i1026" type="#_x0000_t75" style="width:237pt;height:150.75pt" o:ole="">
            <v:imagedata r:id="rId10" o:title=""/>
          </v:shape>
          <o:OLEObject Type="Embed" ProgID="Visio.Drawing.15" ShapeID="_x0000_i1026" DrawAspect="Content" ObjectID="_1742391222" r:id="rId12"/>
        </w:object>
      </w:r>
    </w:p>
    <w:p w14:paraId="5B7D7CA7" w14:textId="6BD33F66" w:rsidR="009B3A17" w:rsidRPr="00E44D6C" w:rsidRDefault="009B3A17" w:rsidP="00F703D2">
      <w:pPr>
        <w:pStyle w:val="aff2"/>
        <w:numPr>
          <w:ilvl w:val="2"/>
          <w:numId w:val="34"/>
        </w:numPr>
        <w:spacing w:before="0"/>
        <w:ind w:leftChars="460" w:left="1280"/>
        <w:rPr>
          <w:szCs w:val="20"/>
        </w:rPr>
      </w:pPr>
      <w:r w:rsidRPr="00E44D6C">
        <w:rPr>
          <w:szCs w:val="20"/>
        </w:rPr>
        <w:t xml:space="preserve">X-axis: Total received power is the linear sum of all received power, including wanted signal, </w:t>
      </w:r>
      <w:r w:rsidR="009901FD" w:rsidRPr="009901FD">
        <w:rPr>
          <w:color w:val="FF0000"/>
          <w:szCs w:val="20"/>
        </w:rPr>
        <w:t xml:space="preserve">legacy UE-gNB interference, </w:t>
      </w:r>
      <w:r w:rsidRPr="00E44D6C">
        <w:rPr>
          <w:szCs w:val="20"/>
        </w:rPr>
        <w:t>self-interference, inter-gNB interference and inter-sector interference.</w:t>
      </w:r>
    </w:p>
    <w:p w14:paraId="7824065B" w14:textId="77777777" w:rsidR="009B3A17" w:rsidRPr="00E44D6C" w:rsidRDefault="009B3A17" w:rsidP="00F703D2">
      <w:pPr>
        <w:pStyle w:val="aff2"/>
        <w:numPr>
          <w:ilvl w:val="2"/>
          <w:numId w:val="34"/>
        </w:numPr>
        <w:spacing w:before="0"/>
        <w:ind w:leftChars="460" w:left="1280"/>
        <w:rPr>
          <w:szCs w:val="20"/>
        </w:rPr>
      </w:pPr>
      <w:r w:rsidRPr="00E44D6C">
        <w:rPr>
          <w:szCs w:val="20"/>
        </w:rPr>
        <w:t>Y-axis: noise figure</w:t>
      </w:r>
    </w:p>
    <w:p w14:paraId="1914BC49" w14:textId="77777777" w:rsidR="009B3A17" w:rsidRPr="00E44D6C" w:rsidRDefault="009B3A17" w:rsidP="00F703D2">
      <w:pPr>
        <w:pStyle w:val="aff2"/>
        <w:numPr>
          <w:ilvl w:val="2"/>
          <w:numId w:val="34"/>
        </w:numPr>
        <w:spacing w:before="0"/>
        <w:ind w:leftChars="460" w:left="1280"/>
        <w:rPr>
          <w:szCs w:val="20"/>
        </w:rPr>
      </w:pPr>
      <w:r w:rsidRPr="00E44D6C">
        <w:rPr>
          <w:szCs w:val="20"/>
        </w:rPr>
        <w:t xml:space="preserve">The values of A, B, C and D: </w:t>
      </w:r>
    </w:p>
    <w:p w14:paraId="4B87ED4C" w14:textId="2D03D446" w:rsidR="009B3A17" w:rsidRPr="00E44D6C" w:rsidRDefault="009B3A17" w:rsidP="00F703D2">
      <w:pPr>
        <w:pStyle w:val="aff2"/>
        <w:numPr>
          <w:ilvl w:val="3"/>
          <w:numId w:val="34"/>
        </w:numPr>
        <w:spacing w:before="0"/>
        <w:ind w:leftChars="803" w:left="1966"/>
        <w:rPr>
          <w:szCs w:val="20"/>
        </w:rPr>
      </w:pPr>
      <w:r w:rsidRPr="00E44D6C">
        <w:rPr>
          <w:szCs w:val="20"/>
        </w:rPr>
        <w:t>A = -43dBm</w:t>
      </w:r>
      <w:r w:rsidR="0075276C" w:rsidRPr="0075276C">
        <w:rPr>
          <w:szCs w:val="20"/>
        </w:rPr>
        <w:t xml:space="preserve"> </w:t>
      </w:r>
      <w:r w:rsidR="0075276C" w:rsidRPr="008841DA">
        <w:rPr>
          <w:color w:val="FF0000"/>
          <w:szCs w:val="20"/>
        </w:rPr>
        <w:t>for FR1, FFS for FR2-1</w:t>
      </w:r>
    </w:p>
    <w:p w14:paraId="38A75FF7" w14:textId="230123E6" w:rsidR="009B3A17" w:rsidRPr="00E44D6C" w:rsidRDefault="009B3A17" w:rsidP="00F703D2">
      <w:pPr>
        <w:pStyle w:val="aff2"/>
        <w:numPr>
          <w:ilvl w:val="3"/>
          <w:numId w:val="34"/>
        </w:numPr>
        <w:spacing w:before="0"/>
        <w:ind w:leftChars="803" w:left="1966"/>
        <w:rPr>
          <w:szCs w:val="20"/>
        </w:rPr>
      </w:pPr>
      <w:r w:rsidRPr="00E44D6C">
        <w:rPr>
          <w:szCs w:val="20"/>
        </w:rPr>
        <w:t>B = -25dBm</w:t>
      </w:r>
      <w:r w:rsidR="0075276C" w:rsidRPr="0075276C">
        <w:rPr>
          <w:color w:val="FF0000"/>
          <w:szCs w:val="20"/>
        </w:rPr>
        <w:t xml:space="preserve"> </w:t>
      </w:r>
      <w:r w:rsidR="0075276C" w:rsidRPr="00ED0B91">
        <w:rPr>
          <w:color w:val="FF0000"/>
          <w:szCs w:val="20"/>
        </w:rPr>
        <w:t>for FR1, FFS for FR2-1</w:t>
      </w:r>
    </w:p>
    <w:p w14:paraId="08195B07" w14:textId="700B2800" w:rsidR="009B3A17" w:rsidRPr="00E44D6C" w:rsidRDefault="009B3A17" w:rsidP="00F703D2">
      <w:pPr>
        <w:pStyle w:val="aff2"/>
        <w:numPr>
          <w:ilvl w:val="3"/>
          <w:numId w:val="34"/>
        </w:numPr>
        <w:spacing w:before="0"/>
        <w:ind w:leftChars="803" w:left="1966"/>
        <w:rPr>
          <w:szCs w:val="20"/>
        </w:rPr>
      </w:pPr>
      <w:r w:rsidRPr="00E44D6C">
        <w:rPr>
          <w:szCs w:val="20"/>
        </w:rPr>
        <w:t>C = 5dB</w:t>
      </w:r>
      <w:r w:rsidR="0075276C" w:rsidRPr="0075276C">
        <w:rPr>
          <w:color w:val="FF0000"/>
          <w:szCs w:val="20"/>
        </w:rPr>
        <w:t xml:space="preserve"> </w:t>
      </w:r>
      <w:r w:rsidR="0075276C" w:rsidRPr="00ED0B91">
        <w:rPr>
          <w:color w:val="FF0000"/>
          <w:szCs w:val="20"/>
        </w:rPr>
        <w:t>for FR1, FFS for FR2-1</w:t>
      </w:r>
    </w:p>
    <w:p w14:paraId="4FC5DC48" w14:textId="681E1B66" w:rsidR="009B3A17" w:rsidRPr="00E44D6C" w:rsidRDefault="009B3A17" w:rsidP="00F703D2">
      <w:pPr>
        <w:pStyle w:val="aff2"/>
        <w:numPr>
          <w:ilvl w:val="3"/>
          <w:numId w:val="34"/>
        </w:numPr>
        <w:spacing w:before="0"/>
        <w:ind w:leftChars="803" w:left="1966"/>
        <w:rPr>
          <w:szCs w:val="20"/>
        </w:rPr>
      </w:pPr>
      <w:r w:rsidRPr="00E44D6C">
        <w:rPr>
          <w:szCs w:val="20"/>
        </w:rPr>
        <w:t>D = 14dB</w:t>
      </w:r>
      <w:r w:rsidR="0075276C" w:rsidRPr="0075276C">
        <w:rPr>
          <w:color w:val="FF0000"/>
          <w:szCs w:val="20"/>
        </w:rPr>
        <w:t xml:space="preserve"> </w:t>
      </w:r>
      <w:r w:rsidR="0075276C" w:rsidRPr="00ED0B91">
        <w:rPr>
          <w:color w:val="FF0000"/>
          <w:szCs w:val="20"/>
        </w:rPr>
        <w:t>for FR1, FFS for FR2-1</w:t>
      </w:r>
    </w:p>
    <w:p w14:paraId="764CC8C2" w14:textId="42A604AC" w:rsidR="00E44E37" w:rsidRDefault="009B3A17" w:rsidP="00F703D2">
      <w:pPr>
        <w:pStyle w:val="aff2"/>
        <w:numPr>
          <w:ilvl w:val="2"/>
          <w:numId w:val="34"/>
        </w:numPr>
        <w:spacing w:before="0"/>
        <w:ind w:leftChars="460" w:left="1280"/>
        <w:rPr>
          <w:lang w:eastAsia="zh-CN"/>
        </w:rPr>
      </w:pPr>
      <w:r w:rsidRPr="00E44D6C">
        <w:rPr>
          <w:szCs w:val="20"/>
        </w:rPr>
        <w:t>If the total received power is larger than B, the receiver will be blocked.</w:t>
      </w:r>
    </w:p>
    <w:p w14:paraId="023A74E5" w14:textId="77777777" w:rsidR="00E44E37" w:rsidRDefault="00E44E37" w:rsidP="00E91D85">
      <w:pPr>
        <w:rPr>
          <w:lang w:eastAsia="zh-CN"/>
        </w:rPr>
      </w:pPr>
    </w:p>
    <w:p w14:paraId="4C94E702" w14:textId="6FE24D2C" w:rsidR="00B540EE" w:rsidRDefault="00444833" w:rsidP="000528A2">
      <w:pPr>
        <w:pStyle w:val="30"/>
        <w:rPr>
          <w:lang w:val="en-US" w:eastAsia="zh-CN"/>
        </w:rPr>
      </w:pPr>
      <w:r w:rsidRPr="000528A2">
        <w:rPr>
          <w:lang w:val="en-US" w:eastAsia="zh-CN"/>
        </w:rPr>
        <w:t>UE-UE co-channel inter-subband CLI</w:t>
      </w:r>
    </w:p>
    <w:p w14:paraId="57B780C7" w14:textId="371E255A" w:rsidR="00DC2D56" w:rsidRPr="00DC2D56" w:rsidRDefault="00AB3727" w:rsidP="00C52358">
      <w:pPr>
        <w:rPr>
          <w:lang w:val="en-US"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CD570E">
        <w:rPr>
          <w:b/>
          <w:i/>
          <w:noProof/>
          <w:u w:val="single"/>
        </w:rPr>
        <w:t>5</w:t>
      </w:r>
      <w:r w:rsidRPr="00832362">
        <w:rPr>
          <w:b/>
          <w:i/>
          <w:u w:val="single"/>
        </w:rPr>
        <w:fldChar w:fldCharType="end"/>
      </w:r>
      <w:r w:rsidRPr="005658C9">
        <w:rPr>
          <w:rFonts w:eastAsiaTheme="minorEastAsia"/>
          <w:b/>
          <w:bCs/>
          <w:i/>
          <w:u w:val="single"/>
          <w:lang w:val="en-US" w:eastAsia="zh-CN"/>
        </w:rPr>
        <w:t xml:space="preserve">: </w:t>
      </w:r>
      <w:r w:rsidR="00DC2D56">
        <w:rPr>
          <w:rFonts w:hint="eastAsia"/>
          <w:lang w:val="en-US" w:eastAsia="zh-CN"/>
        </w:rPr>
        <w:t>R</w:t>
      </w:r>
      <w:r w:rsidR="00DC2D56">
        <w:rPr>
          <w:lang w:val="en-US" w:eastAsia="zh-CN"/>
        </w:rPr>
        <w:t xml:space="preserve">egarding </w:t>
      </w:r>
      <w:r w:rsidR="00731B48" w:rsidRPr="003C283E">
        <w:rPr>
          <w:lang w:eastAsia="zh-CN"/>
        </w:rPr>
        <w:t xml:space="preserve">the modelling of </w:t>
      </w:r>
      <w:r w:rsidR="00731B48" w:rsidRPr="000528A2">
        <w:rPr>
          <w:lang w:val="en-US" w:eastAsia="zh-CN"/>
        </w:rPr>
        <w:t>UE-UE co-channel inter-subband CLI</w:t>
      </w:r>
      <w:r w:rsidR="00731B48">
        <w:rPr>
          <w:lang w:val="en-US" w:eastAsia="zh-CN"/>
        </w:rPr>
        <w:t xml:space="preserve">, </w:t>
      </w:r>
      <w:r w:rsidR="00EC3B2D">
        <w:rPr>
          <w:lang w:val="en-US" w:eastAsia="zh-CN"/>
        </w:rPr>
        <w:t xml:space="preserve">according to </w:t>
      </w:r>
      <w:r w:rsidR="00026E24" w:rsidRPr="00C531A9">
        <w:rPr>
          <w:lang w:eastAsia="zh-CN"/>
        </w:rPr>
        <w:t>R1-2302262</w:t>
      </w:r>
      <w:r w:rsidR="00026E24">
        <w:rPr>
          <w:lang w:eastAsia="zh-CN"/>
        </w:rPr>
        <w:t xml:space="preserve">, </w:t>
      </w:r>
      <w:r w:rsidR="00E0040F">
        <w:rPr>
          <w:lang w:val="en-US" w:eastAsia="zh-CN"/>
        </w:rPr>
        <w:t xml:space="preserve">RAN4 </w:t>
      </w:r>
      <w:r w:rsidR="00C52358">
        <w:rPr>
          <w:lang w:val="en-US" w:eastAsia="zh-CN"/>
        </w:rPr>
        <w:t xml:space="preserve">also </w:t>
      </w:r>
      <w:r w:rsidR="005D077B">
        <w:rPr>
          <w:lang w:val="en-US" w:eastAsia="zh-CN"/>
        </w:rPr>
        <w:t>adopt</w:t>
      </w:r>
      <w:r w:rsidR="0047026F">
        <w:rPr>
          <w:lang w:val="en-US" w:eastAsia="zh-CN"/>
        </w:rPr>
        <w:t>s</w:t>
      </w:r>
      <w:r w:rsidR="00731B48" w:rsidRPr="00731B48">
        <w:rPr>
          <w:lang w:val="en-US" w:eastAsia="zh-CN"/>
        </w:rPr>
        <w:t xml:space="preserve"> </w:t>
      </w:r>
      <w:proofErr w:type="spellStart"/>
      <w:r w:rsidR="00731B48" w:rsidRPr="00731B48">
        <w:rPr>
          <w:lang w:val="en-US" w:eastAsia="zh-CN"/>
        </w:rPr>
        <w:t>IBE</w:t>
      </w:r>
      <w:proofErr w:type="spellEnd"/>
      <w:r w:rsidR="00731B48" w:rsidRPr="00731B48">
        <w:rPr>
          <w:lang w:val="en-US" w:eastAsia="zh-CN"/>
        </w:rPr>
        <w:t>-based model, and RAN4 has not reached the agreement for an equivalent frequency flat model.</w:t>
      </w:r>
    </w:p>
    <w:tbl>
      <w:tblPr>
        <w:tblStyle w:val="afa"/>
        <w:tblW w:w="0" w:type="auto"/>
        <w:tblLook w:val="04A0" w:firstRow="1" w:lastRow="0" w:firstColumn="1" w:lastColumn="0" w:noHBand="0" w:noVBand="1"/>
      </w:tblPr>
      <w:tblGrid>
        <w:gridCol w:w="9629"/>
      </w:tblGrid>
      <w:tr w:rsidR="008F07FD" w14:paraId="5B857FD5" w14:textId="77777777" w:rsidTr="008F07FD">
        <w:tc>
          <w:tcPr>
            <w:tcW w:w="9629" w:type="dxa"/>
          </w:tcPr>
          <w:p w14:paraId="2B85F422" w14:textId="77777777" w:rsidR="008F07FD" w:rsidRDefault="008F07FD" w:rsidP="008F07FD">
            <w:pPr>
              <w:spacing w:before="0" w:after="0"/>
              <w:rPr>
                <w:lang w:eastAsia="zh-CN"/>
              </w:rPr>
            </w:pPr>
            <w:r>
              <w:rPr>
                <w:rFonts w:hint="eastAsia"/>
                <w:lang w:eastAsia="zh-CN"/>
              </w:rPr>
              <w:t>[</w:t>
            </w:r>
            <w:r w:rsidRPr="00A65A3C">
              <w:rPr>
                <w:lang w:eastAsia="zh-CN"/>
              </w:rPr>
              <w:t>RAN1#111</w:t>
            </w:r>
            <w:r>
              <w:rPr>
                <w:lang w:eastAsia="zh-CN"/>
              </w:rPr>
              <w:t>]</w:t>
            </w:r>
          </w:p>
          <w:p w14:paraId="403425D8" w14:textId="677382FA" w:rsidR="008F07FD" w:rsidRPr="003D5061" w:rsidRDefault="008F07FD" w:rsidP="008F07FD">
            <w:pPr>
              <w:rPr>
                <w:b/>
                <w:bCs/>
                <w:highlight w:val="green"/>
                <w:lang w:eastAsia="ko-KR"/>
              </w:rPr>
            </w:pPr>
            <w:r>
              <w:rPr>
                <w:b/>
                <w:bCs/>
                <w:highlight w:val="green"/>
                <w:lang w:eastAsia="ko-KR"/>
              </w:rPr>
              <w:t>Agreement</w:t>
            </w:r>
          </w:p>
          <w:p w14:paraId="2B9CAAF5" w14:textId="77777777" w:rsidR="008F07FD" w:rsidRPr="008841DA" w:rsidRDefault="008F07FD" w:rsidP="008F07FD">
            <w:pPr>
              <w:spacing w:after="120"/>
              <w:rPr>
                <w:rFonts w:cstheme="minorHAnsi"/>
                <w:bCs/>
              </w:rPr>
            </w:pPr>
            <w:r>
              <w:rPr>
                <w:rFonts w:cstheme="minorHAnsi"/>
                <w:bCs/>
              </w:rPr>
              <w:t xml:space="preserve">For SLS in RAN1, regarding Tx </w:t>
            </w:r>
            <w:r w:rsidRPr="002E1852">
              <w:rPr>
                <w:rFonts w:cstheme="minorHAnsi"/>
              </w:rPr>
              <w:t>l</w:t>
            </w:r>
            <w:r w:rsidRPr="008841DA">
              <w:rPr>
                <w:rFonts w:cstheme="minorHAnsi"/>
              </w:rPr>
              <w:t>eakage</w:t>
            </w:r>
            <w:r w:rsidRPr="008841DA">
              <w:rPr>
                <w:rFonts w:cstheme="minorHAnsi"/>
                <w:bCs/>
              </w:rPr>
              <w:t xml:space="preserve"> model of UE-UE co-channel inter-subband CLI modelling, Option 1 is used as starting point.</w:t>
            </w:r>
          </w:p>
          <w:p w14:paraId="34574A87" w14:textId="77777777" w:rsidR="008F07FD" w:rsidRPr="008841DA" w:rsidRDefault="008F07FD" w:rsidP="00F703D2">
            <w:pPr>
              <w:numPr>
                <w:ilvl w:val="0"/>
                <w:numId w:val="43"/>
              </w:numPr>
              <w:spacing w:before="0" w:after="0"/>
              <w:rPr>
                <w:rFonts w:cstheme="minorHAnsi"/>
                <w:bCs/>
              </w:rPr>
            </w:pPr>
            <w:r w:rsidRPr="008841DA">
              <w:rPr>
                <w:rFonts w:cstheme="minorHAnsi"/>
                <w:bCs/>
              </w:rPr>
              <w:t>Option 1: RAN1 to take in-band emission (</w:t>
            </w:r>
            <w:proofErr w:type="spellStart"/>
            <w:r w:rsidRPr="008841DA">
              <w:rPr>
                <w:rFonts w:cstheme="minorHAnsi"/>
                <w:bCs/>
              </w:rPr>
              <w:t>IBE</w:t>
            </w:r>
            <w:proofErr w:type="spellEnd"/>
            <w:r w:rsidRPr="008841DA">
              <w:rPr>
                <w:rFonts w:cstheme="minorHAnsi"/>
                <w:bCs/>
              </w:rPr>
              <w:t>) defined in TS38.101-1 and TS38.101-2 as starting point.</w:t>
            </w:r>
          </w:p>
          <w:p w14:paraId="68E95C44" w14:textId="1969189F" w:rsidR="008F07FD" w:rsidRPr="00DC2D56" w:rsidRDefault="008F07FD" w:rsidP="00F703D2">
            <w:pPr>
              <w:numPr>
                <w:ilvl w:val="0"/>
                <w:numId w:val="43"/>
              </w:numPr>
              <w:spacing w:before="0" w:after="0"/>
              <w:rPr>
                <w:rFonts w:cstheme="minorHAnsi"/>
                <w:bCs/>
                <w:color w:val="FF0000"/>
              </w:rPr>
            </w:pPr>
            <w:r w:rsidRPr="00333A87">
              <w:rPr>
                <w:rFonts w:cstheme="minorHAnsi" w:hint="eastAsia"/>
                <w:bCs/>
              </w:rPr>
              <w:t>S</w:t>
            </w:r>
            <w:r w:rsidRPr="00333A87">
              <w:rPr>
                <w:rFonts w:cstheme="minorHAnsi"/>
                <w:bCs/>
              </w:rPr>
              <w:t xml:space="preserve">end LS to RAN4 to ask them whether it can be modelled as </w:t>
            </w:r>
            <w:r w:rsidRPr="00333A87">
              <w:rPr>
                <w:rFonts w:cstheme="minorHAnsi"/>
              </w:rPr>
              <w:t xml:space="preserve">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sidRPr="00333A87">
              <w:rPr>
                <w:rFonts w:cstheme="minorHAnsi"/>
              </w:rPr>
              <w:t xml:space="preserve">) based on RAN4 IBE requirement, and if possible, what is </w:t>
            </w:r>
            <w:r w:rsidRPr="00333A87">
              <w:rPr>
                <w:rFonts w:cstheme="minorHAnsi"/>
                <w:iCs/>
              </w:rPr>
              <w:t xml:space="preserve">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p>
        </w:tc>
      </w:tr>
    </w:tbl>
    <w:p w14:paraId="1EE40E13" w14:textId="77777777" w:rsidR="005B2FD5" w:rsidRDefault="005B2FD5" w:rsidP="00204D2D">
      <w:pPr>
        <w:rPr>
          <w:lang w:eastAsia="zh-CN"/>
        </w:rPr>
      </w:pPr>
    </w:p>
    <w:p w14:paraId="09226E9B" w14:textId="2F601D21" w:rsidR="00204D2D" w:rsidRDefault="009669EF" w:rsidP="00204D2D">
      <w:pPr>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CD570E">
        <w:rPr>
          <w:b/>
          <w:i/>
          <w:noProof/>
          <w:u w:val="single"/>
        </w:rPr>
        <w:t>6</w:t>
      </w:r>
      <w:r w:rsidRPr="00832362">
        <w:rPr>
          <w:b/>
          <w:i/>
          <w:u w:val="single"/>
        </w:rPr>
        <w:fldChar w:fldCharType="end"/>
      </w:r>
      <w:r w:rsidRPr="005658C9">
        <w:rPr>
          <w:rFonts w:eastAsiaTheme="minorEastAsia"/>
          <w:b/>
          <w:bCs/>
          <w:i/>
          <w:u w:val="single"/>
          <w:lang w:val="en-US" w:eastAsia="zh-CN"/>
        </w:rPr>
        <w:t xml:space="preserve">: </w:t>
      </w:r>
      <w:r w:rsidR="00204D2D">
        <w:rPr>
          <w:rFonts w:hint="eastAsia"/>
          <w:lang w:eastAsia="zh-CN"/>
        </w:rPr>
        <w:t>T</w:t>
      </w:r>
      <w:r w:rsidR="00204D2D">
        <w:rPr>
          <w:lang w:eastAsia="zh-CN"/>
        </w:rPr>
        <w:t>he following agreement</w:t>
      </w:r>
      <w:r>
        <w:rPr>
          <w:lang w:eastAsia="zh-CN"/>
        </w:rPr>
        <w:t>s and working assumptions</w:t>
      </w:r>
      <w:r w:rsidR="00204D2D">
        <w:rPr>
          <w:lang w:eastAsia="zh-CN"/>
        </w:rPr>
        <w:t xml:space="preserve"> </w:t>
      </w:r>
      <w:r w:rsidRPr="003C283E">
        <w:rPr>
          <w:lang w:eastAsia="zh-CN"/>
        </w:rPr>
        <w:t xml:space="preserve">related to the modelling of </w:t>
      </w:r>
      <w:r w:rsidR="0078170F" w:rsidRPr="000528A2">
        <w:rPr>
          <w:lang w:val="en-US" w:eastAsia="zh-CN"/>
        </w:rPr>
        <w:t>UE-UE co-channel inter-subband CLI</w:t>
      </w:r>
      <w:r w:rsidR="0078170F">
        <w:rPr>
          <w:lang w:eastAsia="zh-CN"/>
        </w:rPr>
        <w:t xml:space="preserve"> </w:t>
      </w:r>
      <w:r w:rsidR="00204D2D">
        <w:rPr>
          <w:lang w:eastAsia="zh-CN"/>
        </w:rPr>
        <w:t>still wait for RAN4’s confirm.</w:t>
      </w:r>
    </w:p>
    <w:tbl>
      <w:tblPr>
        <w:tblStyle w:val="afa"/>
        <w:tblW w:w="0" w:type="auto"/>
        <w:tblLook w:val="04A0" w:firstRow="1" w:lastRow="0" w:firstColumn="1" w:lastColumn="0" w:noHBand="0" w:noVBand="1"/>
      </w:tblPr>
      <w:tblGrid>
        <w:gridCol w:w="9629"/>
      </w:tblGrid>
      <w:tr w:rsidR="00FA675C" w14:paraId="73111B1C" w14:textId="77777777" w:rsidTr="00FA675C">
        <w:tc>
          <w:tcPr>
            <w:tcW w:w="9629" w:type="dxa"/>
          </w:tcPr>
          <w:p w14:paraId="0DD47F30" w14:textId="77777777" w:rsidR="00FA675C" w:rsidRDefault="00FA675C" w:rsidP="00FA675C">
            <w:pPr>
              <w:spacing w:before="0" w:after="0"/>
              <w:rPr>
                <w:lang w:eastAsia="zh-CN"/>
              </w:rPr>
            </w:pPr>
            <w:r>
              <w:rPr>
                <w:rFonts w:hint="eastAsia"/>
                <w:lang w:eastAsia="zh-CN"/>
              </w:rPr>
              <w:t>[</w:t>
            </w:r>
            <w:r w:rsidRPr="00A65A3C">
              <w:rPr>
                <w:lang w:eastAsia="zh-CN"/>
              </w:rPr>
              <w:t>RAN1#112</w:t>
            </w:r>
            <w:r>
              <w:rPr>
                <w:lang w:eastAsia="zh-CN"/>
              </w:rPr>
              <w:t>]</w:t>
            </w:r>
          </w:p>
          <w:p w14:paraId="56E7C0F1" w14:textId="77777777" w:rsidR="00FA675C" w:rsidRPr="001515E1" w:rsidRDefault="00FA675C" w:rsidP="00FA675C">
            <w:pPr>
              <w:spacing w:before="0" w:after="0"/>
              <w:rPr>
                <w:rFonts w:cs="Times"/>
                <w:b/>
                <w:bCs/>
                <w:highlight w:val="green"/>
                <w:lang w:eastAsia="ko-KR"/>
              </w:rPr>
            </w:pPr>
            <w:r w:rsidRPr="001515E1">
              <w:rPr>
                <w:rFonts w:cs="Times"/>
                <w:b/>
                <w:bCs/>
                <w:highlight w:val="green"/>
                <w:lang w:eastAsia="ko-KR"/>
              </w:rPr>
              <w:t>Agreement</w:t>
            </w:r>
          </w:p>
          <w:p w14:paraId="13E1BA77" w14:textId="77777777" w:rsidR="00FA675C" w:rsidRPr="001515E1" w:rsidRDefault="00FA675C" w:rsidP="00FA675C">
            <w:pPr>
              <w:spacing w:before="0" w:after="0"/>
              <w:rPr>
                <w:rFonts w:cs="Times"/>
                <w:bCs/>
              </w:rPr>
            </w:pPr>
            <w:r w:rsidRPr="001515E1">
              <w:rPr>
                <w:rFonts w:cs="Times"/>
                <w:bCs/>
              </w:rPr>
              <w:t xml:space="preserve">For SLS in RAN1, if only </w:t>
            </w:r>
            <w:proofErr w:type="gramStart"/>
            <w:r w:rsidRPr="001515E1">
              <w:rPr>
                <w:rFonts w:cs="Times"/>
                <w:bCs/>
              </w:rPr>
              <w:t>large scale</w:t>
            </w:r>
            <w:proofErr w:type="gramEnd"/>
            <w:r w:rsidRPr="001515E1">
              <w:rPr>
                <w:rFonts w:cs="Times"/>
                <w:bCs/>
              </w:rPr>
              <w:t xml:space="preserve"> fading is modelled and small scale fading is not modelled for </w:t>
            </w:r>
            <w:r w:rsidRPr="001515E1">
              <w:rPr>
                <w:rFonts w:cs="Times"/>
                <w:bCs/>
                <w:lang w:val="it-IT"/>
              </w:rPr>
              <w:t>UE-UE co-channel channel model</w:t>
            </w:r>
            <w:r w:rsidRPr="001515E1">
              <w:rPr>
                <w:rFonts w:cs="Times"/>
                <w:bCs/>
              </w:rPr>
              <w:t xml:space="preserve">, the power of </w:t>
            </w:r>
            <w:r w:rsidRPr="001515E1">
              <w:rPr>
                <w:rFonts w:cs="Times"/>
                <w:bCs/>
                <w:lang w:val="sv-SE"/>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55BB23B2" w14:textId="77777777" w:rsidR="00FA675C" w:rsidRPr="00E0310E" w:rsidRDefault="00CA1C4D" w:rsidP="00FA675C">
            <w:pPr>
              <w:pStyle w:val="B1"/>
              <w:spacing w:before="0" w:after="0"/>
              <w:ind w:left="0" w:firstLine="0"/>
              <w:jc w:val="center"/>
              <w:rPr>
                <w:rFonts w:ascii="Times" w:hAnsi="Times" w:cs="Times"/>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075553E9" w14:textId="77777777" w:rsidR="00FA675C" w:rsidRPr="001515E1" w:rsidRDefault="00FA675C" w:rsidP="00FA675C">
            <w:pPr>
              <w:pStyle w:val="B1"/>
              <w:spacing w:before="0" w:after="0"/>
              <w:ind w:left="0" w:firstLine="0"/>
              <w:rPr>
                <w:rFonts w:ascii="Times" w:hAnsi="Times" w:cs="Times"/>
              </w:rPr>
            </w:pPr>
            <w:r w:rsidRPr="001515E1">
              <w:rPr>
                <w:rFonts w:ascii="Times" w:hAnsi="Times" w:cs="Times"/>
                <w:bCs/>
                <w:iCs/>
              </w:rPr>
              <w:t>where</w:t>
            </w:r>
          </w:p>
          <w:p w14:paraId="6F80C8DD" w14:textId="77777777" w:rsidR="00FA675C" w:rsidRPr="001515E1" w:rsidRDefault="00CA1C4D" w:rsidP="00FA675C">
            <w:pPr>
              <w:numPr>
                <w:ilvl w:val="0"/>
                <w:numId w:val="12"/>
              </w:numPr>
              <w:spacing w:before="0" w:after="0"/>
              <w:ind w:left="760"/>
              <w:rPr>
                <w:rFonts w:cs="Times"/>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FA675C" w:rsidRPr="001515E1">
              <w:rPr>
                <w:rFonts w:cs="Times"/>
                <w:bCs/>
              </w:rPr>
              <w:t xml:space="preserve"> is the power of </w:t>
            </w:r>
            <w:r w:rsidR="00FA675C" w:rsidRPr="001515E1">
              <w:rPr>
                <w:rFonts w:cs="Times"/>
                <w:bCs/>
                <w:lang w:val="sv-SE"/>
              </w:rPr>
              <w:t xml:space="preserve">UE-UE co-channel inter-subband CLI from </w:t>
            </w:r>
            <w:r w:rsidR="00FA675C" w:rsidRPr="001515E1">
              <w:rPr>
                <w:rFonts w:cs="Times"/>
                <w:bCs/>
              </w:rPr>
              <w:t>aggressor</w:t>
            </w:r>
            <w:r w:rsidR="00FA675C" w:rsidRPr="001515E1">
              <w:rPr>
                <w:rFonts w:cs="Times"/>
                <w:bCs/>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A675C" w:rsidRPr="001515E1">
              <w:rPr>
                <w:rFonts w:cs="Times"/>
              </w:rPr>
              <w:t xml:space="preserve"> </w:t>
            </w:r>
            <w:r w:rsidR="00FA675C" w:rsidRPr="001515E1">
              <w:rPr>
                <w:rFonts w:cs="Times"/>
                <w:bCs/>
              </w:rPr>
              <w:t xml:space="preserve">to victim UE </w:t>
            </w:r>
            <m:oMath>
              <m:r>
                <w:rPr>
                  <w:rFonts w:ascii="Cambria Math" w:hAnsi="Cambria Math"/>
                </w:rPr>
                <m:t>B</m:t>
              </m:r>
            </m:oMath>
            <w:r w:rsidR="00FA675C" w:rsidRPr="001515E1">
              <w:rPr>
                <w:rFonts w:cs="Times"/>
                <w:bCs/>
              </w:rPr>
              <w:t xml:space="preserve"> on each receiver chain at one DL RB </w:t>
            </w:r>
            <w:r w:rsidR="00FA675C" w:rsidRPr="001515E1">
              <w:rPr>
                <w:rFonts w:cs="Times"/>
                <w:bCs/>
                <w:i/>
              </w:rPr>
              <w:t>n</w:t>
            </w:r>
            <w:r w:rsidR="00FA675C" w:rsidRPr="001515E1">
              <w:rPr>
                <w:rFonts w:cs="Times"/>
                <w:bCs/>
              </w:rPr>
              <w:t xml:space="preserve"> (linear value).</w:t>
            </w:r>
          </w:p>
          <w:p w14:paraId="3AA6C178" w14:textId="77777777" w:rsidR="00FA675C" w:rsidRPr="001515E1" w:rsidRDefault="00CA1C4D" w:rsidP="00FA675C">
            <w:pPr>
              <w:numPr>
                <w:ilvl w:val="0"/>
                <w:numId w:val="12"/>
              </w:numPr>
              <w:spacing w:before="0" w:after="0"/>
              <w:ind w:left="760"/>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FA675C" w:rsidRPr="001515E1">
              <w:rPr>
                <w:rFonts w:cs="Times"/>
                <w:bCs/>
                <w:iCs/>
              </w:rPr>
              <w:t xml:space="preserve"> is UL transmission power of </w:t>
            </w:r>
            <w:r w:rsidR="00FA675C" w:rsidRPr="001515E1">
              <w:rPr>
                <w:rFonts w:cs="Times"/>
                <w:bCs/>
                <w:i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A675C" w:rsidRPr="001515E1">
              <w:rPr>
                <w:rFonts w:cs="Times"/>
                <w:bCs/>
                <w:iCs/>
              </w:rPr>
              <w:t xml:space="preserve"> across all transmit chains over the allocated UL RBs (linear value)</w:t>
            </w:r>
          </w:p>
          <w:p w14:paraId="2A58E3C0" w14:textId="77777777" w:rsidR="00FA675C" w:rsidRPr="008841DA" w:rsidRDefault="00CA1C4D" w:rsidP="00FA675C">
            <w:pPr>
              <w:numPr>
                <w:ilvl w:val="0"/>
                <w:numId w:val="12"/>
              </w:numPr>
              <w:spacing w:before="0" w:after="0"/>
              <w:ind w:left="760"/>
              <w:rPr>
                <w:rFonts w:cs="Times"/>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FA675C" w:rsidRPr="001515E1">
              <w:rPr>
                <w:rFonts w:cs="Times"/>
                <w:bCs/>
              </w:rPr>
              <w:t xml:space="preserve"> is the coupling loss </w:t>
            </w:r>
            <w:r w:rsidR="00FA675C" w:rsidRPr="001515E1">
              <w:rPr>
                <w:rFonts w:cs="Times"/>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A675C" w:rsidRPr="001515E1">
              <w:rPr>
                <w:rFonts w:cs="Times"/>
                <w:bCs/>
              </w:rPr>
              <w:t xml:space="preserve"> and UE </w:t>
            </w:r>
            <m:oMath>
              <m:r>
                <w:rPr>
                  <w:rFonts w:ascii="Cambria Math" w:hAnsi="Cambria Math"/>
                </w:rPr>
                <m:t>B</m:t>
              </m:r>
            </m:oMath>
            <w:r w:rsidR="00FA675C" w:rsidRPr="001515E1">
              <w:rPr>
                <w:rFonts w:cs="Times"/>
                <w:bCs/>
              </w:rPr>
              <w:t xml:space="preserve"> (linear value), accounting for analog beamformin</w:t>
            </w:r>
            <w:r w:rsidR="00FA675C" w:rsidRPr="008841DA">
              <w:rPr>
                <w:rFonts w:cs="Times"/>
                <w:bCs/>
              </w:rPr>
              <w:t xml:space="preserve">g at the aggressor UE and victim </w:t>
            </w:r>
            <w:proofErr w:type="gramStart"/>
            <w:r w:rsidR="00FA675C" w:rsidRPr="008841DA">
              <w:rPr>
                <w:rFonts w:cs="Times"/>
                <w:bCs/>
              </w:rPr>
              <w:t>UE</w:t>
            </w:r>
            <w:proofErr w:type="gramEnd"/>
          </w:p>
          <w:p w14:paraId="2F25F758" w14:textId="77777777" w:rsidR="00FA675C" w:rsidRPr="00333A87" w:rsidRDefault="00CA1C4D" w:rsidP="00FA675C">
            <w:pPr>
              <w:numPr>
                <w:ilvl w:val="0"/>
                <w:numId w:val="12"/>
              </w:numPr>
              <w:spacing w:before="0" w:after="0"/>
              <w:ind w:left="760"/>
              <w:rPr>
                <w:rFonts w:cs="Times"/>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FA675C" w:rsidRPr="008841DA">
              <w:rPr>
                <w:rFonts w:cs="Times"/>
                <w:bCs/>
              </w:rPr>
              <w:t xml:space="preserve"> is the </w:t>
            </w:r>
            <w:r w:rsidR="00FA675C" w:rsidRPr="008841DA">
              <w:rPr>
                <w:rFonts w:cs="Times"/>
              </w:rPr>
              <w:t xml:space="preserve">total number of UL </w:t>
            </w:r>
            <w:proofErr w:type="spellStart"/>
            <w:r w:rsidR="00FA675C" w:rsidRPr="008841DA">
              <w:rPr>
                <w:rFonts w:cs="Times"/>
              </w:rPr>
              <w:t>RBs</w:t>
            </w:r>
            <w:proofErr w:type="spellEnd"/>
            <w:r w:rsidR="00FA675C" w:rsidRPr="008841DA">
              <w:rPr>
                <w:rFonts w:cs="Times"/>
              </w:rPr>
              <w:t xml:space="preserve"> in the UL </w:t>
            </w:r>
            <w:proofErr w:type="gramStart"/>
            <w:r w:rsidR="00FA675C" w:rsidRPr="008841DA">
              <w:rPr>
                <w:rFonts w:cs="Times"/>
              </w:rPr>
              <w:t>subband</w:t>
            </w:r>
            <w:proofErr w:type="gramEnd"/>
          </w:p>
          <w:p w14:paraId="5E8EC674" w14:textId="77777777" w:rsidR="00FA675C" w:rsidRPr="00333A87" w:rsidRDefault="00CA1C4D" w:rsidP="00FA675C">
            <w:pPr>
              <w:numPr>
                <w:ilvl w:val="0"/>
                <w:numId w:val="12"/>
              </w:numPr>
              <w:spacing w:before="0" w:after="0"/>
              <w:ind w:left="760"/>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FA675C" w:rsidRPr="008841DA">
              <w:rPr>
                <w:rFonts w:cs="Times"/>
              </w:rPr>
              <w:t xml:space="preserve"> </w:t>
            </w:r>
            <w:r w:rsidR="00FA675C" w:rsidRPr="008841DA">
              <w:rPr>
                <w:rFonts w:cs="Times"/>
                <w:bCs/>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FA675C" w:rsidRPr="008841DA">
              <w:rPr>
                <w:rFonts w:cs="Times"/>
                <w:bCs/>
                <w:iCs/>
              </w:rPr>
              <w:t xml:space="preserve">, it is up to RAN4. Companies can report the value used in their simulation </w:t>
            </w:r>
            <w:r w:rsidR="00FA675C" w:rsidRPr="00333A87">
              <w:rPr>
                <w:rFonts w:cs="Times"/>
              </w:rPr>
              <w:t>before receiving RAN4’s further input.</w:t>
            </w:r>
          </w:p>
          <w:p w14:paraId="26604807" w14:textId="77777777" w:rsidR="00FA675C" w:rsidRPr="001515E1" w:rsidRDefault="00FA675C" w:rsidP="00FA675C">
            <w:pPr>
              <w:numPr>
                <w:ilvl w:val="0"/>
                <w:numId w:val="12"/>
              </w:numPr>
              <w:spacing w:before="0" w:after="0"/>
              <w:ind w:left="760"/>
              <w:rPr>
                <w:rFonts w:cs="Times"/>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sidRPr="001515E1">
              <w:rPr>
                <w:rFonts w:cs="Times"/>
              </w:rPr>
              <w:t>, wherein,</w:t>
            </w:r>
          </w:p>
          <w:p w14:paraId="56B7FFFF" w14:textId="77777777" w:rsidR="00FA675C" w:rsidRPr="001515E1" w:rsidRDefault="00FA675C" w:rsidP="00FA675C">
            <w:pPr>
              <w:numPr>
                <w:ilvl w:val="1"/>
                <w:numId w:val="12"/>
              </w:numPr>
              <w:spacing w:before="0" w:after="0"/>
              <w:ind w:left="1200" w:hanging="400"/>
              <w:rPr>
                <w:rFonts w:cs="Times"/>
                <w:bCs/>
              </w:rPr>
            </w:pPr>
            <w:r w:rsidRPr="001515E1">
              <w:rPr>
                <w:rFonts w:cs="Times"/>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rPr>
                <w:rFonts w:cs="Times"/>
              </w:rPr>
              <w:t xml:space="preserve"> can be ignored</w:t>
            </w:r>
          </w:p>
          <w:p w14:paraId="6BE4B01A" w14:textId="77777777" w:rsidR="00FA675C" w:rsidRPr="001515E1" w:rsidRDefault="00FA675C" w:rsidP="00FA675C">
            <w:pPr>
              <w:numPr>
                <w:ilvl w:val="1"/>
                <w:numId w:val="12"/>
              </w:numPr>
              <w:spacing w:before="0" w:after="0"/>
              <w:ind w:left="1200" w:hanging="400"/>
              <w:rPr>
                <w:rFonts w:cs="Time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3F44C6D0" w14:textId="77777777" w:rsidR="00FA675C" w:rsidRPr="001515E1" w:rsidRDefault="00CA1C4D" w:rsidP="00FA675C">
            <w:pPr>
              <w:numPr>
                <w:ilvl w:val="1"/>
                <w:numId w:val="12"/>
              </w:numPr>
              <w:spacing w:before="0" w:after="0"/>
              <w:ind w:left="1200" w:hanging="400"/>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FA675C" w:rsidRPr="001515E1">
              <w:rPr>
                <w:rFonts w:cs="Times"/>
                <w:bCs/>
              </w:rPr>
              <w:t xml:space="preserve"> is UL transmission power of </w:t>
            </w:r>
            <w:r w:rsidR="00FA675C" w:rsidRPr="001515E1">
              <w:rPr>
                <w:rFonts w:cs="Times"/>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A675C" w:rsidRPr="001515E1">
              <w:rPr>
                <w:rFonts w:cs="Times"/>
              </w:rPr>
              <w:t xml:space="preserve"> </w:t>
            </w:r>
            <w:r w:rsidR="00FA675C" w:rsidRPr="001515E1">
              <w:rPr>
                <w:rFonts w:cs="Times"/>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FA675C" w:rsidRPr="001515E1">
              <w:rPr>
                <w:rFonts w:cs="Times"/>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FA675C" w:rsidRPr="001515E1">
              <w:rPr>
                <w:rFonts w:cs="Times"/>
              </w:rPr>
              <w:t xml:space="preserve"> is the number of </w:t>
            </w:r>
            <w:r w:rsidR="00FA675C" w:rsidRPr="001515E1">
              <w:rPr>
                <w:rFonts w:cs="Times"/>
                <w:bCs/>
              </w:rPr>
              <w:t xml:space="preserve">UL </w:t>
            </w:r>
            <w:proofErr w:type="spellStart"/>
            <w:r w:rsidR="00FA675C" w:rsidRPr="001515E1">
              <w:rPr>
                <w:rFonts w:cs="Times"/>
                <w:bCs/>
              </w:rPr>
              <w:t>RBs</w:t>
            </w:r>
            <w:proofErr w:type="spellEnd"/>
            <w:r w:rsidR="00FA675C" w:rsidRPr="001515E1">
              <w:rPr>
                <w:rFonts w:cs="Times"/>
                <w:bCs/>
              </w:rPr>
              <w:t xml:space="preserve"> allocated for UL transmission of </w:t>
            </w:r>
            <w:r w:rsidR="00FA675C" w:rsidRPr="001515E1">
              <w:rPr>
                <w:rFonts w:cs="Times"/>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A675C" w:rsidRPr="001515E1">
              <w:rPr>
                <w:rFonts w:cs="Times"/>
                <w:bCs/>
                <w:iCs/>
              </w:rPr>
              <w:t>.</w:t>
            </w:r>
          </w:p>
          <w:p w14:paraId="4C8BECA8" w14:textId="77777777" w:rsidR="00FA675C" w:rsidRPr="001515E1" w:rsidRDefault="00CA1C4D" w:rsidP="00FA675C">
            <w:pPr>
              <w:numPr>
                <w:ilvl w:val="1"/>
                <w:numId w:val="12"/>
              </w:numPr>
              <w:spacing w:before="0" w:after="0"/>
              <w:ind w:left="1200" w:hanging="400"/>
              <w:rPr>
                <w:rFonts w:cs="Times"/>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FA675C" w:rsidRPr="001515E1">
              <w:rPr>
                <w:rFonts w:cs="Times"/>
              </w:rPr>
              <w:t xml:space="preserve"> is the Transmission Bandwidth Configuration, referring to Table 5.3.2-1 in TS 38.101-1 for FR1 and in TS 38.101-2 for FR2-</w:t>
            </w:r>
            <w:proofErr w:type="gramStart"/>
            <w:r w:rsidR="00FA675C" w:rsidRPr="001515E1">
              <w:rPr>
                <w:rFonts w:cs="Times"/>
              </w:rPr>
              <w:t>1.</w:t>
            </w:r>
            <w:proofErr w:type="gramEnd"/>
          </w:p>
          <w:p w14:paraId="2F02D3BB" w14:textId="77777777" w:rsidR="00FA675C" w:rsidRPr="001515E1" w:rsidRDefault="00CA1C4D" w:rsidP="00FA675C">
            <w:pPr>
              <w:numPr>
                <w:ilvl w:val="2"/>
                <w:numId w:val="12"/>
              </w:numPr>
              <w:spacing w:before="0" w:after="0"/>
              <w:ind w:left="1600"/>
              <w:rPr>
                <w:rFonts w:cs="Times"/>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FA675C" w:rsidRPr="001515E1">
              <w:rPr>
                <w:rFonts w:cs="Times"/>
              </w:rPr>
              <w:t xml:space="preserve"> for FR1 with 100MHz transmission bandwidth and 30kHz SCS</w:t>
            </w:r>
          </w:p>
          <w:p w14:paraId="1A817996" w14:textId="77777777" w:rsidR="00FA675C" w:rsidRPr="001515E1" w:rsidRDefault="00CA1C4D" w:rsidP="00FA675C">
            <w:pPr>
              <w:numPr>
                <w:ilvl w:val="2"/>
                <w:numId w:val="12"/>
              </w:numPr>
              <w:spacing w:before="0" w:after="0"/>
              <w:ind w:left="1600"/>
              <w:rPr>
                <w:rFonts w:cs="Times"/>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FA675C" w:rsidRPr="001515E1">
              <w:rPr>
                <w:rFonts w:cs="Times"/>
              </w:rPr>
              <w:t xml:space="preserve"> for FR2-1 with 200MHz transmission bandwidth and 120kHz SCS</w:t>
            </w:r>
          </w:p>
          <w:p w14:paraId="7422425C" w14:textId="77777777" w:rsidR="00FA675C" w:rsidRPr="001515E1" w:rsidRDefault="00CA1C4D" w:rsidP="00FA675C">
            <w:pPr>
              <w:numPr>
                <w:ilvl w:val="1"/>
                <w:numId w:val="12"/>
              </w:numPr>
              <w:spacing w:before="0" w:after="0"/>
              <w:ind w:left="1200" w:hanging="400"/>
              <w:rPr>
                <w:rFonts w:cs="Times"/>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FA675C" w:rsidRPr="001515E1">
              <w:rPr>
                <w:rFonts w:cs="Times"/>
              </w:rPr>
              <w:t xml:space="preserve"> is the starting frequency offset between the allocated UL RBs and the measured non-allocated RB (e.g. </w:t>
            </w:r>
            <w:r w:rsidR="00FA675C" w:rsidRPr="001515E1">
              <w:rPr>
                <w:rFonts w:cs="Times"/>
                <w:i/>
              </w:rPr>
              <w:t>∆</w:t>
            </w:r>
            <w:r w:rsidR="00FA675C" w:rsidRPr="001515E1">
              <w:rPr>
                <w:rFonts w:cs="Times"/>
                <w:i/>
                <w:vertAlign w:val="subscript"/>
              </w:rPr>
              <w:t>RB</w:t>
            </w:r>
            <w:r w:rsidR="00FA675C" w:rsidRPr="001515E1">
              <w:rPr>
                <w:rFonts w:cs="Times"/>
                <w:vertAlign w:val="subscript"/>
              </w:rPr>
              <w:t xml:space="preserve"> </w:t>
            </w:r>
            <w:r w:rsidR="00FA675C" w:rsidRPr="001515E1">
              <w:rPr>
                <w:rFonts w:cs="Times"/>
              </w:rPr>
              <w:t xml:space="preserve">= 1 or </w:t>
            </w:r>
            <w:r w:rsidR="00FA675C" w:rsidRPr="001515E1">
              <w:rPr>
                <w:rFonts w:cs="Times"/>
                <w:i/>
              </w:rPr>
              <w:t>∆</w:t>
            </w:r>
            <w:r w:rsidR="00FA675C" w:rsidRPr="001515E1">
              <w:rPr>
                <w:rFonts w:cs="Times"/>
                <w:i/>
                <w:vertAlign w:val="subscript"/>
              </w:rPr>
              <w:t>RB</w:t>
            </w:r>
            <w:r w:rsidR="00FA675C" w:rsidRPr="001515E1">
              <w:rPr>
                <w:rFonts w:cs="Times"/>
                <w:vertAlign w:val="subscript"/>
              </w:rPr>
              <w:t xml:space="preserve"> </w:t>
            </w:r>
            <w:r w:rsidR="00FA675C" w:rsidRPr="001515E1">
              <w:rPr>
                <w:rFonts w:cs="Times"/>
              </w:rPr>
              <w:t xml:space="preserve">= -1 for the first adjacent RB outside of the allocated UL </w:t>
            </w:r>
            <w:proofErr w:type="spellStart"/>
            <w:r w:rsidR="00FA675C" w:rsidRPr="001515E1">
              <w:rPr>
                <w:rFonts w:cs="Times"/>
              </w:rPr>
              <w:t>RBs</w:t>
            </w:r>
            <w:proofErr w:type="spellEnd"/>
            <w:r w:rsidR="00FA675C" w:rsidRPr="001515E1">
              <w:rPr>
                <w:rFonts w:cs="Times"/>
              </w:rPr>
              <w:t>)</w:t>
            </w:r>
          </w:p>
          <w:p w14:paraId="6158BF94" w14:textId="77777777" w:rsidR="00FA675C" w:rsidRPr="00333A87" w:rsidRDefault="00FA675C" w:rsidP="00FA675C">
            <w:pPr>
              <w:numPr>
                <w:ilvl w:val="1"/>
                <w:numId w:val="12"/>
              </w:numPr>
              <w:spacing w:before="0" w:after="0"/>
              <w:ind w:left="1200" w:hanging="400"/>
              <w:rPr>
                <w:rFonts w:cs="Times"/>
                <w:bCs/>
              </w:rPr>
            </w:pPr>
            <w:proofErr w:type="spellStart"/>
            <w:r w:rsidRPr="001515E1">
              <w:rPr>
                <w:rFonts w:cs="Times"/>
              </w:rPr>
              <w:t>EVM</w:t>
            </w:r>
            <w:proofErr w:type="spellEnd"/>
            <w:r w:rsidRPr="001515E1">
              <w:rPr>
                <w:rFonts w:cs="Times"/>
              </w:rPr>
              <w:t xml:space="preserve"> is the limit spe</w:t>
            </w:r>
            <w:r w:rsidRPr="008841DA">
              <w:rPr>
                <w:rFonts w:cs="Times"/>
              </w:rPr>
              <w:t xml:space="preserve">cified in Table 6.4.2.1-1 in TS 38.101-1 for FR1 and in TS 38.101-2 for FR2-1 for the modulation format used in the allocated </w:t>
            </w:r>
            <w:proofErr w:type="spellStart"/>
            <w:r w:rsidRPr="008841DA">
              <w:rPr>
                <w:rFonts w:cs="Times"/>
              </w:rPr>
              <w:t>RBs</w:t>
            </w:r>
            <w:proofErr w:type="spellEnd"/>
            <w:r w:rsidRPr="008841DA">
              <w:rPr>
                <w:rFonts w:cs="Times"/>
              </w:rPr>
              <w:t>.</w:t>
            </w:r>
          </w:p>
          <w:p w14:paraId="24BA69DB" w14:textId="77777777" w:rsidR="00FA675C" w:rsidRPr="00333A87" w:rsidRDefault="00FA675C" w:rsidP="00FA675C">
            <w:pPr>
              <w:spacing w:before="0" w:after="0"/>
              <w:rPr>
                <w:rFonts w:cs="Times"/>
              </w:rPr>
            </w:pPr>
            <w:r w:rsidRPr="00333A87">
              <w:rPr>
                <w:rFonts w:cs="Times"/>
              </w:rPr>
              <w:t>Include the above in the LS to RAN4</w:t>
            </w:r>
            <w:r w:rsidRPr="008841DA">
              <w:rPr>
                <w:rFonts w:cs="Times"/>
              </w:rPr>
              <w:t xml:space="preserve"> to inform them of the agreement and to check if the RAN1 agreement is in line with RAN4’s understanding. </w:t>
            </w:r>
          </w:p>
          <w:p w14:paraId="1E7BCF47" w14:textId="77777777" w:rsidR="00FA675C" w:rsidRPr="00333A87" w:rsidRDefault="00FA675C" w:rsidP="00FA675C">
            <w:pPr>
              <w:spacing w:before="0" w:after="0"/>
              <w:rPr>
                <w:rFonts w:cs="Times"/>
                <w:lang w:eastAsia="ko-KR"/>
              </w:rPr>
            </w:pPr>
          </w:p>
          <w:p w14:paraId="2329A2C7" w14:textId="77777777" w:rsidR="00FA675C" w:rsidRPr="001515E1" w:rsidRDefault="00FA675C" w:rsidP="00FA675C">
            <w:pPr>
              <w:spacing w:before="0" w:after="0"/>
              <w:rPr>
                <w:rFonts w:cs="Times"/>
                <w:b/>
                <w:highlight w:val="darkYellow"/>
              </w:rPr>
            </w:pPr>
            <w:r w:rsidRPr="001515E1">
              <w:rPr>
                <w:rFonts w:cs="Times"/>
                <w:b/>
                <w:highlight w:val="darkYellow"/>
              </w:rPr>
              <w:t>Working assumption:</w:t>
            </w:r>
          </w:p>
          <w:p w14:paraId="0F566458" w14:textId="77777777" w:rsidR="00FA675C" w:rsidRPr="001515E1" w:rsidRDefault="00FA675C" w:rsidP="00FA675C">
            <w:pPr>
              <w:spacing w:before="0" w:after="0"/>
              <w:rPr>
                <w:rFonts w:cs="Times"/>
                <w:bCs/>
              </w:rPr>
            </w:pPr>
            <w:r w:rsidRPr="001515E1">
              <w:rPr>
                <w:rFonts w:cs="Times"/>
                <w:bCs/>
              </w:rPr>
              <w:t xml:space="preserve">For SLS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0054325B" w14:textId="77777777" w:rsidR="00FA675C" w:rsidRPr="001515E1" w:rsidRDefault="00CA1C4D" w:rsidP="00FA675C">
            <w:pPr>
              <w:spacing w:before="0" w:after="0"/>
              <w:jc w:val="center"/>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FA675C" w:rsidRPr="001515E1">
              <w:rPr>
                <w:rFonts w:cs="Times"/>
              </w:rPr>
              <w:t xml:space="preserve"> where,</w:t>
            </w:r>
          </w:p>
          <w:p w14:paraId="391C6AE1" w14:textId="77777777" w:rsidR="00FA675C" w:rsidRPr="001515E1" w:rsidRDefault="00CA1C4D" w:rsidP="00F703D2">
            <w:pPr>
              <w:pStyle w:val="aff2"/>
              <w:numPr>
                <w:ilvl w:val="0"/>
                <w:numId w:val="44"/>
              </w:numPr>
              <w:spacing w:before="0"/>
              <w:ind w:leftChars="0"/>
              <w:contextualSpacing/>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FA675C" w:rsidRPr="001515E1">
              <w:rPr>
                <w:rFonts w:cs="Times"/>
              </w:rPr>
              <w:t xml:space="preserve"> is the first part of UE-UE co-channel inter-subband CLI across all Rx chains at DL RB </w:t>
            </w:r>
            <m:oMath>
              <m:r>
                <w:rPr>
                  <w:rFonts w:ascii="Cambria Math" w:hAnsi="Cambria Math"/>
                </w:rPr>
                <m:t>n</m:t>
              </m:r>
            </m:oMath>
            <w:r w:rsidR="00FA675C" w:rsidRPr="001515E1">
              <w:rPr>
                <w:rFonts w:cs="Times"/>
              </w:rPr>
              <w:t>, caused by power leakage at aggressor UE,</w:t>
            </w:r>
          </w:p>
          <w:p w14:paraId="123D1ED2" w14:textId="77777777" w:rsidR="00FA675C" w:rsidRPr="001515E1" w:rsidRDefault="00CA1C4D" w:rsidP="00F703D2">
            <w:pPr>
              <w:pStyle w:val="aff2"/>
              <w:numPr>
                <w:ilvl w:val="1"/>
                <w:numId w:val="44"/>
              </w:numPr>
              <w:spacing w:before="0"/>
              <w:ind w:leftChars="0"/>
              <w:contextualSpacing/>
              <w:rPr>
                <w:rFonts w:cs="Times"/>
              </w:rPr>
            </w:pP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00FA675C" w:rsidRPr="001515E1">
              <w:rPr>
                <w:rFonts w:cs="Times"/>
              </w:rPr>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FA675C" w:rsidRPr="001515E1">
              <w:rPr>
                <w:rFonts w:cs="Times"/>
              </w:rPr>
              <w:t xml:space="preserve"> channel matrix between aggressor UE and victim UE at DL RB </w:t>
            </w:r>
            <m:oMath>
              <m:r>
                <w:rPr>
                  <w:rFonts w:ascii="Cambria Math" w:hAnsi="Cambria Math"/>
                </w:rPr>
                <m:t>n</m:t>
              </m:r>
            </m:oMath>
            <w:r w:rsidR="00FA675C" w:rsidRPr="001515E1">
              <w:rPr>
                <w:rFonts w:cs="Times"/>
              </w:rPr>
              <w:t xml:space="preserve">, the beamforming of the aggressor UE and the victim UE can be </w:t>
            </w:r>
            <w:proofErr w:type="gramStart"/>
            <w:r w:rsidR="00FA675C" w:rsidRPr="001515E1">
              <w:rPr>
                <w:rFonts w:cs="Times"/>
              </w:rPr>
              <w:t>taken into account</w:t>
            </w:r>
            <w:proofErr w:type="gramEnd"/>
            <w:r w:rsidR="00FA675C" w:rsidRPr="001515E1">
              <w:rPr>
                <w:rFonts w:cs="Times"/>
              </w:rPr>
              <w:t xml:space="preserve">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p>
          <w:p w14:paraId="4DD4216D" w14:textId="77777777" w:rsidR="00FA675C" w:rsidRPr="001515E1" w:rsidRDefault="00CA1C4D" w:rsidP="00F703D2">
            <w:pPr>
              <w:pStyle w:val="aff2"/>
              <w:numPr>
                <w:ilvl w:val="1"/>
                <w:numId w:val="44"/>
              </w:numPr>
              <w:spacing w:before="0"/>
              <w:ind w:leftChars="0"/>
              <w:contextualSpacing/>
              <w:rPr>
                <w:rFonts w:cs="Times"/>
              </w:rPr>
            </w:pP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00FA675C" w:rsidRPr="001515E1">
              <w:rPr>
                <w:rFonts w:eastAsia="MS Mincho" w:cs="Times"/>
                <w:iCs/>
              </w:rPr>
              <w:t xml:space="preserve"> is the number of Rx chains and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FA675C" w:rsidRPr="001515E1">
              <w:rPr>
                <w:rFonts w:eastAsia="MS Mincho" w:cs="Times"/>
                <w:iCs/>
              </w:rPr>
              <w:t xml:space="preserve"> is the number of Tx chains</w:t>
            </w:r>
          </w:p>
          <w:p w14:paraId="5E1322D8" w14:textId="77777777" w:rsidR="00FA675C" w:rsidRPr="001515E1" w:rsidRDefault="00FA675C" w:rsidP="00F703D2">
            <w:pPr>
              <w:pStyle w:val="aff2"/>
              <w:numPr>
                <w:ilvl w:val="1"/>
                <w:numId w:val="44"/>
              </w:numPr>
              <w:spacing w:before="0"/>
              <w:ind w:leftChars="0"/>
              <w:contextualSpacing/>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rPr>
                <w:rFonts w:cs="Times"/>
              </w:rPr>
              <w:t>.</w:t>
            </w:r>
          </w:p>
          <w:p w14:paraId="1F2CA6EA" w14:textId="77777777" w:rsidR="00FA675C" w:rsidRPr="001515E1" w:rsidRDefault="00CA1C4D" w:rsidP="00F703D2">
            <w:pPr>
              <w:pStyle w:val="aff2"/>
              <w:numPr>
                <w:ilvl w:val="1"/>
                <w:numId w:val="44"/>
              </w:numPr>
              <w:spacing w:before="0"/>
              <w:ind w:leftChars="0"/>
              <w:contextualSpacing/>
              <w:rPr>
                <w:rFonts w:cs="Times"/>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FA675C" w:rsidRPr="001515E1">
              <w:rPr>
                <w:rFonts w:cs="Times"/>
                <w:bCs/>
                <w:iCs/>
              </w:rPr>
              <w:t>,</w:t>
            </w:r>
          </w:p>
          <w:p w14:paraId="0F0C2ECF" w14:textId="77777777" w:rsidR="00FA675C" w:rsidRPr="001515E1" w:rsidRDefault="00FA675C" w:rsidP="00F703D2">
            <w:pPr>
              <w:pStyle w:val="aff2"/>
              <w:numPr>
                <w:ilvl w:val="2"/>
                <w:numId w:val="44"/>
              </w:numPr>
              <w:spacing w:before="0"/>
              <w:ind w:leftChars="0"/>
              <w:contextualSpacing/>
              <w:rPr>
                <w:rFonts w:cs="Times"/>
                <w:bCs/>
              </w:rPr>
            </w:pPr>
            <w:r w:rsidRPr="001515E1">
              <w:rPr>
                <w:rFonts w:cs="Times"/>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rPr>
                <w:rFonts w:cs="Times"/>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rPr>
                <w:rFonts w:cs="Times"/>
                <w:bCs/>
              </w:rPr>
              <w:t>, is modelled as white Gaussian noise</w:t>
            </w:r>
          </w:p>
          <w:p w14:paraId="616C7FD5" w14:textId="77777777" w:rsidR="00FA675C" w:rsidRPr="001515E1" w:rsidRDefault="00CA1C4D" w:rsidP="00F703D2">
            <w:pPr>
              <w:pStyle w:val="aff2"/>
              <w:numPr>
                <w:ilvl w:val="2"/>
                <w:numId w:val="44"/>
              </w:numPr>
              <w:spacing w:before="0"/>
              <w:ind w:leftChars="0"/>
              <w:contextualSpacing/>
              <w:rPr>
                <w:rFonts w:cs="Times"/>
                <w:bCs/>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00FA675C" w:rsidRPr="001515E1">
              <w:rPr>
                <w:rFonts w:cs="Times"/>
              </w:rPr>
              <w:t xml:space="preserve"> has the same meaning as in the agreement for the case only large-scale fading is </w:t>
            </w:r>
            <w:proofErr w:type="gramStart"/>
            <w:r w:rsidR="00FA675C" w:rsidRPr="001515E1">
              <w:rPr>
                <w:rFonts w:cs="Times"/>
              </w:rPr>
              <w:t>modelled</w:t>
            </w:r>
            <w:proofErr w:type="gramEnd"/>
          </w:p>
          <w:p w14:paraId="1A70F6E8" w14:textId="77777777" w:rsidR="00FA675C" w:rsidRPr="001515E1" w:rsidRDefault="00CA1C4D" w:rsidP="00F703D2">
            <w:pPr>
              <w:pStyle w:val="aff2"/>
              <w:numPr>
                <w:ilvl w:val="0"/>
                <w:numId w:val="44"/>
              </w:numPr>
              <w:spacing w:before="0"/>
              <w:ind w:leftChars="0"/>
              <w:contextualSpacing/>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FA675C" w:rsidRPr="001515E1">
              <w:rPr>
                <w:rFonts w:cs="Times"/>
                <w:iCs/>
              </w:rPr>
              <w:t xml:space="preserve"> </w:t>
            </w:r>
            <w:r w:rsidR="00FA675C" w:rsidRPr="001515E1">
              <w:rPr>
                <w:rFonts w:cs="Times"/>
              </w:rPr>
              <w:t>is modelled as frequency flat</w:t>
            </w:r>
          </w:p>
          <w:p w14:paraId="7ABCE4AA" w14:textId="77777777" w:rsidR="00FA675C" w:rsidRPr="00E0310E" w:rsidRDefault="00CA1C4D" w:rsidP="00FA675C">
            <w:pPr>
              <w:pStyle w:val="aff2"/>
              <w:spacing w:before="0"/>
              <w:ind w:left="800" w:firstLine="440"/>
              <w:rPr>
                <w:rFonts w:cs="Times"/>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3B9D4B6A" w14:textId="77777777" w:rsidR="00FA675C" w:rsidRPr="001515E1" w:rsidRDefault="00FA675C" w:rsidP="00FA675C">
            <w:pPr>
              <w:pStyle w:val="aff2"/>
              <w:spacing w:before="0"/>
              <w:ind w:left="800" w:firstLine="400"/>
              <w:rPr>
                <w:rFonts w:cs="Times"/>
              </w:rPr>
            </w:pPr>
          </w:p>
          <w:p w14:paraId="1C62EC83" w14:textId="77777777" w:rsidR="00FA675C" w:rsidRPr="001515E1" w:rsidRDefault="00CA1C4D" w:rsidP="00F703D2">
            <w:pPr>
              <w:pStyle w:val="aff2"/>
              <w:numPr>
                <w:ilvl w:val="1"/>
                <w:numId w:val="44"/>
              </w:numPr>
              <w:spacing w:before="0"/>
              <w:ind w:leftChars="0"/>
              <w:contextualSpacing/>
              <w:rPr>
                <w:rFonts w:cs="Times"/>
              </w:rPr>
            </w:pP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FA675C"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FA675C" w:rsidRPr="001515E1">
              <w:rPr>
                <w:rFonts w:cs="Times"/>
              </w:rPr>
              <w:t xml:space="preserve">, is modelled as white Gaussian noise, </w:t>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oMath>
          </w:p>
          <w:p w14:paraId="1A18309D" w14:textId="77777777" w:rsidR="00FA675C" w:rsidRPr="001515E1" w:rsidRDefault="00CA1C4D" w:rsidP="00F703D2">
            <w:pPr>
              <w:pStyle w:val="aff2"/>
              <w:numPr>
                <w:ilvl w:val="1"/>
                <w:numId w:val="44"/>
              </w:numPr>
              <w:spacing w:before="0"/>
              <w:ind w:leftChars="0"/>
              <w:contextualSpacing/>
              <w:rPr>
                <w:rFonts w:cs="Times"/>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r>
                <m:rPr>
                  <m:sty m:val="p"/>
                </m:rP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r w:rsidR="00FA675C" w:rsidRPr="001515E1">
              <w:rPr>
                <w:rFonts w:cs="Times"/>
              </w:rPr>
              <w:t xml:space="preserve"> </w:t>
            </w:r>
          </w:p>
          <w:p w14:paraId="2D0DB467" w14:textId="77777777" w:rsidR="00FA675C" w:rsidRPr="001515E1" w:rsidRDefault="00CA1C4D" w:rsidP="00F703D2">
            <w:pPr>
              <w:pStyle w:val="aff2"/>
              <w:numPr>
                <w:ilvl w:val="1"/>
                <w:numId w:val="44"/>
              </w:numPr>
              <w:spacing w:before="0"/>
              <w:ind w:leftChars="0"/>
              <w:contextualSpacing/>
              <w:rPr>
                <w:rFonts w:cs="Times"/>
              </w:rPr>
            </w:pP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FA675C"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FA675C" w:rsidRPr="001515E1">
              <w:rPr>
                <w:rFonts w:cs="Times"/>
              </w:rPr>
              <w:t xml:space="preserve"> channel matrix between aggressor UE and victim UE at UL RB </w:t>
            </w:r>
            <m:oMath>
              <m:r>
                <w:rPr>
                  <w:rFonts w:ascii="Cambria Math" w:hAnsi="Cambria Math"/>
                </w:rPr>
                <m:t>m</m:t>
              </m:r>
            </m:oMath>
            <w:r w:rsidR="00FA675C" w:rsidRPr="001515E1">
              <w:rPr>
                <w:rFonts w:cs="Times"/>
              </w:rPr>
              <w:t xml:space="preserve">, the analog beams of the aggressor UE and the victim gNB can be </w:t>
            </w:r>
            <w:proofErr w:type="gramStart"/>
            <w:r w:rsidR="00FA675C" w:rsidRPr="001515E1">
              <w:rPr>
                <w:rFonts w:cs="Times"/>
              </w:rPr>
              <w:t>taken into account</w:t>
            </w:r>
            <w:proofErr w:type="gramEnd"/>
            <w:r w:rsidR="00FA675C" w:rsidRPr="001515E1">
              <w:rPr>
                <w:rFonts w:cs="Times"/>
              </w:rPr>
              <w:t xml:space="preserve">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FA675C" w:rsidRPr="001515E1">
              <w:rPr>
                <w:rFonts w:cs="Times"/>
              </w:rPr>
              <w:t>,</w:t>
            </w:r>
          </w:p>
          <w:p w14:paraId="01CEA432" w14:textId="77777777" w:rsidR="00FA675C" w:rsidRPr="001515E1" w:rsidRDefault="00FA675C" w:rsidP="00F703D2">
            <w:pPr>
              <w:pStyle w:val="aff2"/>
              <w:numPr>
                <w:ilvl w:val="1"/>
                <w:numId w:val="44"/>
              </w:numPr>
              <w:spacing w:before="0"/>
              <w:ind w:leftChars="0"/>
              <w:contextualSpacing/>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6F7DBE4B" w14:textId="77777777" w:rsidR="00FA675C" w:rsidRPr="001515E1" w:rsidRDefault="00CA1C4D" w:rsidP="00F703D2">
            <w:pPr>
              <w:pStyle w:val="aff2"/>
              <w:numPr>
                <w:ilvl w:val="1"/>
                <w:numId w:val="44"/>
              </w:numPr>
              <w:spacing w:before="0"/>
              <w:ind w:leftChars="0"/>
              <w:contextualSpacing/>
              <w:rPr>
                <w:rFonts w:cs="Times"/>
              </w:rPr>
            </w:pP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00FA675C" w:rsidRPr="001515E1">
              <w:rPr>
                <w:rFonts w:cs="Times"/>
              </w:rPr>
              <w:t xml:space="preserve"> is the symbol transmitted at UL RB </w:t>
            </w:r>
            <m:oMath>
              <m:r>
                <w:rPr>
                  <w:rFonts w:ascii="Cambria Math" w:hAnsi="Cambria Math"/>
                </w:rPr>
                <m:t>m</m:t>
              </m:r>
            </m:oMath>
            <w:r w:rsidR="00FA675C"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FA675C" w:rsidRPr="001515E1">
              <w:rPr>
                <w:rFonts w:cs="Times"/>
              </w:rPr>
              <w:t>.</w:t>
            </w:r>
          </w:p>
          <w:p w14:paraId="45FA42ED" w14:textId="77777777" w:rsidR="00FA675C" w:rsidRPr="001515E1" w:rsidRDefault="00CA1C4D" w:rsidP="00F703D2">
            <w:pPr>
              <w:pStyle w:val="aff2"/>
              <w:numPr>
                <w:ilvl w:val="2"/>
                <w:numId w:val="44"/>
              </w:numPr>
              <w:tabs>
                <w:tab w:val="left" w:pos="2160"/>
              </w:tabs>
              <w:spacing w:before="0"/>
              <w:ind w:leftChars="0"/>
              <w:contextualSpacing/>
              <w:rPr>
                <w:rFonts w:cs="Time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FA675C" w:rsidRPr="001515E1">
              <w:rPr>
                <w:rFonts w:cs="Times"/>
              </w:rPr>
              <w:t xml:space="preserve"> has the same meaning as in the agreement for the case only large-scale fading is </w:t>
            </w:r>
            <w:proofErr w:type="gramStart"/>
            <w:r w:rsidR="00FA675C" w:rsidRPr="001515E1">
              <w:rPr>
                <w:rFonts w:cs="Times"/>
              </w:rPr>
              <w:t>modelled</w:t>
            </w:r>
            <w:proofErr w:type="gramEnd"/>
          </w:p>
          <w:p w14:paraId="2CE65C6F" w14:textId="77777777" w:rsidR="00FA675C" w:rsidRPr="001515E1" w:rsidRDefault="00CA1C4D" w:rsidP="00F703D2">
            <w:pPr>
              <w:pStyle w:val="aff2"/>
              <w:numPr>
                <w:ilvl w:val="1"/>
                <w:numId w:val="44"/>
              </w:numPr>
              <w:spacing w:before="0"/>
              <w:ind w:leftChars="0"/>
              <w:contextualSpacing/>
              <w:rPr>
                <w:rFonts w:cs="Time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00FA675C" w:rsidRPr="001515E1">
              <w:rPr>
                <w:rFonts w:cs="Times"/>
              </w:rPr>
              <w:t xml:space="preserve"> is the total number of UL RBs in the UL </w:t>
            </w:r>
            <w:proofErr w:type="gramStart"/>
            <w:r w:rsidR="00FA675C" w:rsidRPr="001515E1">
              <w:rPr>
                <w:rFonts w:cs="Times"/>
              </w:rPr>
              <w:t>subbands,</w:t>
            </w:r>
            <w:proofErr w:type="gramEnd"/>
          </w:p>
          <w:p w14:paraId="1C74DC1A" w14:textId="77777777" w:rsidR="00FA675C" w:rsidRPr="008841DA" w:rsidRDefault="00CA1C4D" w:rsidP="00F703D2">
            <w:pPr>
              <w:pStyle w:val="aff2"/>
              <w:numPr>
                <w:ilvl w:val="1"/>
                <w:numId w:val="44"/>
              </w:numPr>
              <w:spacing w:before="0"/>
              <w:ind w:leftChars="0"/>
              <w:contextualSpacing/>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FA675C" w:rsidRPr="001515E1">
              <w:rPr>
                <w:rFonts w:cs="Times"/>
              </w:rPr>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FA675C" w:rsidRPr="001515E1">
              <w:rPr>
                <w:rFonts w:cs="Times"/>
              </w:rPr>
              <w:t>, it is up to RAN4. Companies can report the value used in</w:t>
            </w:r>
            <w:r w:rsidR="00FA675C" w:rsidRPr="008841DA">
              <w:rPr>
                <w:rFonts w:cs="Times"/>
              </w:rPr>
              <w:t xml:space="preserve"> their simulation before receiving RAN4’s further input.</w:t>
            </w:r>
          </w:p>
          <w:p w14:paraId="7937F724" w14:textId="2C133F75" w:rsidR="00FA675C" w:rsidRPr="00FA675C" w:rsidRDefault="00FA675C" w:rsidP="00FA675C">
            <w:pPr>
              <w:spacing w:before="0" w:after="0"/>
              <w:rPr>
                <w:rFonts w:eastAsia="MS Mincho" w:cs="Times"/>
                <w:highlight w:val="yellow"/>
              </w:rPr>
            </w:pPr>
            <w:r w:rsidRPr="00333A87">
              <w:rPr>
                <w:rFonts w:cs="Times"/>
              </w:rPr>
              <w:t>Include the above in the LS to RAN4</w:t>
            </w:r>
            <w:r w:rsidRPr="008841DA">
              <w:rPr>
                <w:rFonts w:cs="Times"/>
              </w:rPr>
              <w:t xml:space="preserve"> to inform them of the agreement and to check if the RAN1 agreement is in line with RAN4’s understanding.</w:t>
            </w:r>
          </w:p>
        </w:tc>
      </w:tr>
    </w:tbl>
    <w:p w14:paraId="550EFC2E" w14:textId="712A44DA" w:rsidR="008F07FD" w:rsidRDefault="008F07FD" w:rsidP="00E91D85">
      <w:pPr>
        <w:rPr>
          <w:lang w:eastAsia="zh-CN"/>
        </w:rPr>
      </w:pPr>
    </w:p>
    <w:p w14:paraId="1F13ADA3" w14:textId="71A4A82E" w:rsidR="0039589B" w:rsidRDefault="0039589B" w:rsidP="0039589B">
      <w:pPr>
        <w:rPr>
          <w:bCs/>
          <w:iCs/>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11</w:t>
      </w:r>
      <w:r w:rsidRPr="008264A4">
        <w:rPr>
          <w:b/>
          <w:i/>
          <w:u w:val="single"/>
        </w:rPr>
        <w:fldChar w:fldCharType="end"/>
      </w:r>
      <w:r w:rsidRPr="008264A4">
        <w:rPr>
          <w:b/>
          <w:i/>
          <w:u w:val="single"/>
        </w:rPr>
        <w:t>:</w:t>
      </w:r>
      <w:r w:rsidRPr="008264A4">
        <w:rPr>
          <w:b/>
          <w:bCs/>
          <w:i/>
          <w:lang w:eastAsia="zh-CN"/>
        </w:rPr>
        <w:t xml:space="preserve"> </w:t>
      </w:r>
      <w:r>
        <w:t xml:space="preserve">Confirm the below working assumption </w:t>
      </w:r>
      <w:r w:rsidR="00683453" w:rsidRPr="003C283E">
        <w:rPr>
          <w:lang w:eastAsia="zh-CN"/>
        </w:rPr>
        <w:t xml:space="preserve">related to the modelling of </w:t>
      </w:r>
      <w:r w:rsidR="00683453" w:rsidRPr="000528A2">
        <w:rPr>
          <w:lang w:val="en-US" w:eastAsia="zh-CN"/>
        </w:rPr>
        <w:t>UE-UE co-channel inter-subband CLI</w:t>
      </w:r>
      <w:r>
        <w:rPr>
          <w:rFonts w:cs="Calibri"/>
        </w:rPr>
        <w:t>.</w:t>
      </w:r>
    </w:p>
    <w:p w14:paraId="6254ECB6" w14:textId="77777777" w:rsidR="00683453" w:rsidRPr="001515E1" w:rsidRDefault="00683453" w:rsidP="00683453">
      <w:pPr>
        <w:spacing w:before="0" w:after="0"/>
        <w:rPr>
          <w:rFonts w:cs="Times"/>
          <w:b/>
          <w:highlight w:val="darkYellow"/>
        </w:rPr>
      </w:pPr>
      <w:r w:rsidRPr="001515E1">
        <w:rPr>
          <w:rFonts w:cs="Times"/>
          <w:b/>
          <w:highlight w:val="darkYellow"/>
        </w:rPr>
        <w:t>Working assumption:</w:t>
      </w:r>
    </w:p>
    <w:p w14:paraId="6F09F25B" w14:textId="77777777" w:rsidR="00683453" w:rsidRPr="001515E1" w:rsidRDefault="00683453" w:rsidP="00683453">
      <w:pPr>
        <w:spacing w:before="0" w:after="0"/>
        <w:rPr>
          <w:rFonts w:cs="Times"/>
          <w:bCs/>
        </w:rPr>
      </w:pPr>
      <w:r w:rsidRPr="001515E1">
        <w:rPr>
          <w:rFonts w:cs="Times"/>
          <w:bCs/>
        </w:rPr>
        <w:t xml:space="preserve">For SLS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6BA39101" w14:textId="77777777" w:rsidR="00683453" w:rsidRPr="001515E1" w:rsidRDefault="00CA1C4D" w:rsidP="00683453">
      <w:pPr>
        <w:spacing w:before="0" w:after="0"/>
        <w:jc w:val="center"/>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683453" w:rsidRPr="001515E1">
        <w:rPr>
          <w:rFonts w:cs="Times"/>
        </w:rPr>
        <w:t xml:space="preserve"> where,</w:t>
      </w:r>
    </w:p>
    <w:p w14:paraId="7CFECE9E" w14:textId="77777777" w:rsidR="00683453" w:rsidRPr="001515E1" w:rsidRDefault="00CA1C4D" w:rsidP="00F703D2">
      <w:pPr>
        <w:pStyle w:val="aff2"/>
        <w:numPr>
          <w:ilvl w:val="0"/>
          <w:numId w:val="44"/>
        </w:numPr>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683453" w:rsidRPr="001515E1">
        <w:rPr>
          <w:rFonts w:cs="Times"/>
        </w:rPr>
        <w:t xml:space="preserve"> is the first part of UE-UE co-channel inter-subband CLI across all Rx chains at DL RB </w:t>
      </w:r>
      <m:oMath>
        <m:r>
          <w:rPr>
            <w:rFonts w:ascii="Cambria Math" w:hAnsi="Cambria Math"/>
          </w:rPr>
          <m:t>n</m:t>
        </m:r>
      </m:oMath>
      <w:r w:rsidR="00683453" w:rsidRPr="001515E1">
        <w:rPr>
          <w:rFonts w:cs="Times"/>
        </w:rPr>
        <w:t>, caused by power leakage at aggressor UE,</w:t>
      </w:r>
    </w:p>
    <w:p w14:paraId="56497BF5" w14:textId="77777777" w:rsidR="00683453" w:rsidRPr="001515E1" w:rsidRDefault="00CA1C4D" w:rsidP="00F703D2">
      <w:pPr>
        <w:pStyle w:val="aff2"/>
        <w:numPr>
          <w:ilvl w:val="1"/>
          <w:numId w:val="44"/>
        </w:numPr>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00683453" w:rsidRPr="001515E1">
        <w:rPr>
          <w:rFonts w:cs="Times"/>
        </w:rPr>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683453" w:rsidRPr="001515E1">
        <w:rPr>
          <w:rFonts w:cs="Times"/>
        </w:rPr>
        <w:t xml:space="preserve"> channel matrix between aggressor UE and victim UE at DL RB </w:t>
      </w:r>
      <m:oMath>
        <m:r>
          <w:rPr>
            <w:rFonts w:ascii="Cambria Math" w:hAnsi="Cambria Math"/>
          </w:rPr>
          <m:t>n</m:t>
        </m:r>
      </m:oMath>
      <w:r w:rsidR="00683453" w:rsidRPr="001515E1">
        <w:rPr>
          <w:rFonts w:cs="Times"/>
        </w:rPr>
        <w:t xml:space="preserve">, the beamforming of the aggressor UE and the victim UE can be </w:t>
      </w:r>
      <w:proofErr w:type="gramStart"/>
      <w:r w:rsidR="00683453" w:rsidRPr="001515E1">
        <w:rPr>
          <w:rFonts w:cs="Times"/>
        </w:rPr>
        <w:t>taken into account</w:t>
      </w:r>
      <w:proofErr w:type="gramEnd"/>
      <w:r w:rsidR="00683453" w:rsidRPr="001515E1">
        <w:rPr>
          <w:rFonts w:cs="Times"/>
        </w:rPr>
        <w:t xml:space="preserve">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p>
    <w:p w14:paraId="5C2549E2" w14:textId="77777777" w:rsidR="00683453" w:rsidRPr="001515E1" w:rsidRDefault="00CA1C4D" w:rsidP="00F703D2">
      <w:pPr>
        <w:pStyle w:val="aff2"/>
        <w:numPr>
          <w:ilvl w:val="1"/>
          <w:numId w:val="44"/>
        </w:numPr>
        <w:overflowPunct w:val="0"/>
        <w:autoSpaceDE w:val="0"/>
        <w:autoSpaceDN w:val="0"/>
        <w:adjustRightInd w:val="0"/>
        <w:spacing w:before="0"/>
        <w:ind w:leftChars="0"/>
        <w:contextualSpacing/>
        <w:textAlignment w:val="baseline"/>
        <w:rPr>
          <w:rFonts w:cs="Times"/>
        </w:rPr>
      </w:pP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00683453" w:rsidRPr="001515E1">
        <w:rPr>
          <w:rFonts w:eastAsia="MS Mincho" w:cs="Times"/>
          <w:iCs/>
        </w:rPr>
        <w:t xml:space="preserve"> is the number of Rx chains and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683453" w:rsidRPr="001515E1">
        <w:rPr>
          <w:rFonts w:eastAsia="MS Mincho" w:cs="Times"/>
          <w:iCs/>
        </w:rPr>
        <w:t xml:space="preserve"> is the number of Tx chains</w:t>
      </w:r>
    </w:p>
    <w:p w14:paraId="1D9041D0" w14:textId="77777777" w:rsidR="00683453" w:rsidRPr="001515E1" w:rsidRDefault="00683453" w:rsidP="00F703D2">
      <w:pPr>
        <w:pStyle w:val="aff2"/>
        <w:numPr>
          <w:ilvl w:val="1"/>
          <w:numId w:val="44"/>
        </w:numPr>
        <w:overflowPunct w:val="0"/>
        <w:autoSpaceDE w:val="0"/>
        <w:autoSpaceDN w:val="0"/>
        <w:adjustRightInd w:val="0"/>
        <w:spacing w:before="0"/>
        <w:ind w:left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rPr>
          <w:rFonts w:cs="Times"/>
        </w:rPr>
        <w:t>.</w:t>
      </w:r>
    </w:p>
    <w:p w14:paraId="423992D1" w14:textId="77777777" w:rsidR="00683453" w:rsidRPr="001515E1" w:rsidRDefault="00CA1C4D" w:rsidP="00F703D2">
      <w:pPr>
        <w:pStyle w:val="aff2"/>
        <w:numPr>
          <w:ilvl w:val="1"/>
          <w:numId w:val="44"/>
        </w:numPr>
        <w:overflowPunct w:val="0"/>
        <w:autoSpaceDE w:val="0"/>
        <w:autoSpaceDN w:val="0"/>
        <w:adjustRightInd w:val="0"/>
        <w:spacing w:before="0"/>
        <w:ind w:leftChars="0"/>
        <w:contextualSpacing/>
        <w:textAlignment w:val="baseline"/>
        <w:rPr>
          <w:rFonts w:cs="Times"/>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683453" w:rsidRPr="001515E1">
        <w:rPr>
          <w:rFonts w:cs="Times"/>
          <w:bCs/>
          <w:iCs/>
        </w:rPr>
        <w:t>,</w:t>
      </w:r>
    </w:p>
    <w:p w14:paraId="35C235FE" w14:textId="77777777" w:rsidR="00683453" w:rsidRPr="001515E1" w:rsidRDefault="00683453" w:rsidP="00F703D2">
      <w:pPr>
        <w:pStyle w:val="aff2"/>
        <w:numPr>
          <w:ilvl w:val="2"/>
          <w:numId w:val="44"/>
        </w:numPr>
        <w:overflowPunct w:val="0"/>
        <w:autoSpaceDE w:val="0"/>
        <w:autoSpaceDN w:val="0"/>
        <w:adjustRightInd w:val="0"/>
        <w:spacing w:before="0"/>
        <w:ind w:leftChars="0"/>
        <w:contextualSpacing/>
        <w:textAlignment w:val="baseline"/>
        <w:rPr>
          <w:rFonts w:cs="Times"/>
          <w:bCs/>
        </w:rPr>
      </w:pPr>
      <w:r w:rsidRPr="001515E1">
        <w:rPr>
          <w:rFonts w:cs="Times"/>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rPr>
          <w:rFonts w:cs="Times"/>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rPr>
          <w:rFonts w:cs="Times"/>
          <w:bCs/>
        </w:rPr>
        <w:t>, is modelled as white Gaussian noise</w:t>
      </w:r>
    </w:p>
    <w:p w14:paraId="769E117C" w14:textId="77777777" w:rsidR="00683453" w:rsidRPr="001515E1" w:rsidRDefault="00CA1C4D" w:rsidP="00F703D2">
      <w:pPr>
        <w:pStyle w:val="aff2"/>
        <w:numPr>
          <w:ilvl w:val="2"/>
          <w:numId w:val="44"/>
        </w:numPr>
        <w:overflowPunct w:val="0"/>
        <w:autoSpaceDE w:val="0"/>
        <w:autoSpaceDN w:val="0"/>
        <w:adjustRightInd w:val="0"/>
        <w:spacing w:before="0"/>
        <w:ind w:leftChars="0"/>
        <w:contextualSpacing/>
        <w:textAlignment w:val="baseline"/>
        <w:rPr>
          <w:rFonts w:cs="Times"/>
          <w:bCs/>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00683453" w:rsidRPr="001515E1">
        <w:rPr>
          <w:rFonts w:cs="Times"/>
        </w:rPr>
        <w:t xml:space="preserve"> has the same meaning as in the agreement for the case only large-scale fading is </w:t>
      </w:r>
      <w:proofErr w:type="gramStart"/>
      <w:r w:rsidR="00683453" w:rsidRPr="001515E1">
        <w:rPr>
          <w:rFonts w:cs="Times"/>
        </w:rPr>
        <w:t>modelled</w:t>
      </w:r>
      <w:proofErr w:type="gramEnd"/>
    </w:p>
    <w:p w14:paraId="2911B570" w14:textId="77777777" w:rsidR="00683453" w:rsidRPr="001515E1" w:rsidRDefault="00CA1C4D" w:rsidP="00F703D2">
      <w:pPr>
        <w:pStyle w:val="aff2"/>
        <w:numPr>
          <w:ilvl w:val="0"/>
          <w:numId w:val="44"/>
        </w:numPr>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683453" w:rsidRPr="001515E1">
        <w:rPr>
          <w:rFonts w:cs="Times"/>
          <w:iCs/>
        </w:rPr>
        <w:t xml:space="preserve"> </w:t>
      </w:r>
      <w:r w:rsidR="00683453" w:rsidRPr="001515E1">
        <w:rPr>
          <w:rFonts w:cs="Times"/>
        </w:rPr>
        <w:t>is modelled as frequency flat</w:t>
      </w:r>
    </w:p>
    <w:p w14:paraId="276A590A" w14:textId="77777777" w:rsidR="00683453" w:rsidRPr="00E0310E" w:rsidRDefault="00CA1C4D" w:rsidP="00683453">
      <w:pPr>
        <w:pStyle w:val="aff2"/>
        <w:overflowPunct w:val="0"/>
        <w:autoSpaceDE w:val="0"/>
        <w:autoSpaceDN w:val="0"/>
        <w:adjustRightInd w:val="0"/>
        <w:spacing w:before="0"/>
        <w:ind w:left="800" w:firstLine="440"/>
        <w:textAlignment w:val="baseline"/>
        <w:rPr>
          <w:rFonts w:cs="Times"/>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35E695D2" w14:textId="77777777" w:rsidR="00683453" w:rsidRPr="001515E1" w:rsidRDefault="00683453" w:rsidP="00683453">
      <w:pPr>
        <w:pStyle w:val="aff2"/>
        <w:overflowPunct w:val="0"/>
        <w:autoSpaceDE w:val="0"/>
        <w:autoSpaceDN w:val="0"/>
        <w:adjustRightInd w:val="0"/>
        <w:spacing w:before="0"/>
        <w:ind w:left="800" w:firstLine="400"/>
        <w:textAlignment w:val="baseline"/>
        <w:rPr>
          <w:rFonts w:cs="Times"/>
        </w:rPr>
      </w:pPr>
    </w:p>
    <w:p w14:paraId="6A0E742D" w14:textId="77777777" w:rsidR="00683453" w:rsidRPr="001515E1" w:rsidRDefault="00CA1C4D" w:rsidP="00F703D2">
      <w:pPr>
        <w:pStyle w:val="aff2"/>
        <w:numPr>
          <w:ilvl w:val="1"/>
          <w:numId w:val="44"/>
        </w:numPr>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683453"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683453" w:rsidRPr="001515E1">
        <w:rPr>
          <w:rFonts w:cs="Times"/>
        </w:rPr>
        <w:t xml:space="preserve">, is modelled as white Gaussian noise, </w:t>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oMath>
    </w:p>
    <w:p w14:paraId="478BC8D9" w14:textId="77777777" w:rsidR="00683453" w:rsidRPr="001515E1" w:rsidRDefault="00CA1C4D" w:rsidP="00F703D2">
      <w:pPr>
        <w:pStyle w:val="aff2"/>
        <w:numPr>
          <w:ilvl w:val="1"/>
          <w:numId w:val="44"/>
        </w:numPr>
        <w:overflowPunct w:val="0"/>
        <w:autoSpaceDE w:val="0"/>
        <w:autoSpaceDN w:val="0"/>
        <w:adjustRightInd w:val="0"/>
        <w:spacing w:before="0"/>
        <w:ind w:leftChars="0"/>
        <w:contextualSpacing/>
        <w:textAlignment w:val="baseline"/>
        <w:rPr>
          <w:rFonts w:cs="Times"/>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r>
          <m:rPr>
            <m:sty m:val="p"/>
          </m:rP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r w:rsidR="00683453" w:rsidRPr="001515E1">
        <w:rPr>
          <w:rFonts w:cs="Times"/>
        </w:rPr>
        <w:t xml:space="preserve"> </w:t>
      </w:r>
    </w:p>
    <w:p w14:paraId="58A51941" w14:textId="77777777" w:rsidR="00683453" w:rsidRPr="001515E1" w:rsidRDefault="00CA1C4D" w:rsidP="00F703D2">
      <w:pPr>
        <w:pStyle w:val="aff2"/>
        <w:numPr>
          <w:ilvl w:val="1"/>
          <w:numId w:val="44"/>
        </w:numPr>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683453"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683453" w:rsidRPr="001515E1">
        <w:rPr>
          <w:rFonts w:cs="Times"/>
        </w:rPr>
        <w:t xml:space="preserve"> channel matrix between aggressor UE and victim UE at UL RB </w:t>
      </w:r>
      <m:oMath>
        <m:r>
          <w:rPr>
            <w:rFonts w:ascii="Cambria Math" w:hAnsi="Cambria Math"/>
          </w:rPr>
          <m:t>m</m:t>
        </m:r>
      </m:oMath>
      <w:r w:rsidR="00683453" w:rsidRPr="001515E1">
        <w:rPr>
          <w:rFonts w:cs="Times"/>
        </w:rPr>
        <w:t xml:space="preserve">, the analog beams of the aggressor UE and the victim gNB can be </w:t>
      </w:r>
      <w:proofErr w:type="gramStart"/>
      <w:r w:rsidR="00683453" w:rsidRPr="001515E1">
        <w:rPr>
          <w:rFonts w:cs="Times"/>
        </w:rPr>
        <w:t>taken into account</w:t>
      </w:r>
      <w:proofErr w:type="gramEnd"/>
      <w:r w:rsidR="00683453" w:rsidRPr="001515E1">
        <w:rPr>
          <w:rFonts w:cs="Times"/>
        </w:rPr>
        <w:t xml:space="preserve">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683453" w:rsidRPr="001515E1">
        <w:rPr>
          <w:rFonts w:cs="Times"/>
        </w:rPr>
        <w:t>,</w:t>
      </w:r>
    </w:p>
    <w:p w14:paraId="50C6A615" w14:textId="77777777" w:rsidR="00683453" w:rsidRPr="001515E1" w:rsidRDefault="00683453" w:rsidP="00F703D2">
      <w:pPr>
        <w:pStyle w:val="aff2"/>
        <w:numPr>
          <w:ilvl w:val="1"/>
          <w:numId w:val="44"/>
        </w:numPr>
        <w:overflowPunct w:val="0"/>
        <w:autoSpaceDE w:val="0"/>
        <w:autoSpaceDN w:val="0"/>
        <w:adjustRightInd w:val="0"/>
        <w:spacing w:before="0"/>
        <w:ind w:left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6FDE5ACD" w14:textId="77777777" w:rsidR="00683453" w:rsidRPr="004B2BD9" w:rsidRDefault="00CA1C4D" w:rsidP="00F703D2">
      <w:pPr>
        <w:pStyle w:val="aff2"/>
        <w:numPr>
          <w:ilvl w:val="1"/>
          <w:numId w:val="44"/>
        </w:numPr>
        <w:overflowPunct w:val="0"/>
        <w:autoSpaceDE w:val="0"/>
        <w:autoSpaceDN w:val="0"/>
        <w:adjustRightInd w:val="0"/>
        <w:spacing w:before="0"/>
        <w:ind w:leftChars="0"/>
        <w:contextualSpacing/>
        <w:textAlignment w:val="baseline"/>
        <w:rPr>
          <w:rFonts w:cs="Times"/>
        </w:rPr>
      </w:pP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00683453" w:rsidRPr="004B2BD9">
        <w:rPr>
          <w:rFonts w:cs="Times"/>
        </w:rPr>
        <w:t xml:space="preserve"> is the symbol transmitted at UL RB </w:t>
      </w:r>
      <m:oMath>
        <m:r>
          <w:rPr>
            <w:rFonts w:ascii="Cambria Math" w:hAnsi="Cambria Math"/>
          </w:rPr>
          <m:t>m</m:t>
        </m:r>
      </m:oMath>
      <w:r w:rsidR="00683453" w:rsidRPr="004B2BD9">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683453" w:rsidRPr="004B2BD9">
        <w:rPr>
          <w:rFonts w:cs="Times"/>
        </w:rPr>
        <w:t>.</w:t>
      </w:r>
    </w:p>
    <w:p w14:paraId="404E6F3F" w14:textId="77777777" w:rsidR="00683453" w:rsidRPr="004B2BD9" w:rsidRDefault="00CA1C4D" w:rsidP="00F703D2">
      <w:pPr>
        <w:pStyle w:val="aff2"/>
        <w:numPr>
          <w:ilvl w:val="2"/>
          <w:numId w:val="44"/>
        </w:numPr>
        <w:tabs>
          <w:tab w:val="left" w:pos="2160"/>
        </w:tabs>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683453" w:rsidRPr="004B2BD9">
        <w:rPr>
          <w:rFonts w:cs="Times"/>
        </w:rPr>
        <w:t xml:space="preserve"> has the same meaning as in the agreement for the case only large-scale fading is </w:t>
      </w:r>
      <w:proofErr w:type="gramStart"/>
      <w:r w:rsidR="00683453" w:rsidRPr="004B2BD9">
        <w:rPr>
          <w:rFonts w:cs="Times"/>
        </w:rPr>
        <w:t>modelled</w:t>
      </w:r>
      <w:proofErr w:type="gramEnd"/>
    </w:p>
    <w:p w14:paraId="1C0E98A2" w14:textId="77777777" w:rsidR="00683453" w:rsidRPr="004B2BD9" w:rsidRDefault="00CA1C4D" w:rsidP="00F703D2">
      <w:pPr>
        <w:pStyle w:val="aff2"/>
        <w:numPr>
          <w:ilvl w:val="1"/>
          <w:numId w:val="44"/>
        </w:numPr>
        <w:overflowPunct w:val="0"/>
        <w:autoSpaceDE w:val="0"/>
        <w:autoSpaceDN w:val="0"/>
        <w:adjustRightInd w:val="0"/>
        <w:spacing w:before="0"/>
        <w:ind w:leftChars="0"/>
        <w:contextualSpacing/>
        <w:textAlignment w:val="baseline"/>
        <w:rPr>
          <w:rFonts w:cs="Time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00683453" w:rsidRPr="004B2BD9">
        <w:rPr>
          <w:rFonts w:cs="Times"/>
        </w:rPr>
        <w:t xml:space="preserve"> is the total number of UL RBs in the UL </w:t>
      </w:r>
      <w:proofErr w:type="gramStart"/>
      <w:r w:rsidR="00683453" w:rsidRPr="004B2BD9">
        <w:rPr>
          <w:rFonts w:cs="Times"/>
        </w:rPr>
        <w:t>subbands,</w:t>
      </w:r>
      <w:proofErr w:type="gramEnd"/>
    </w:p>
    <w:p w14:paraId="77024309" w14:textId="77777777" w:rsidR="00683453" w:rsidRPr="004B2BD9" w:rsidRDefault="00CA1C4D" w:rsidP="00F703D2">
      <w:pPr>
        <w:pStyle w:val="aff2"/>
        <w:numPr>
          <w:ilvl w:val="1"/>
          <w:numId w:val="44"/>
        </w:numPr>
        <w:overflowPunct w:val="0"/>
        <w:autoSpaceDE w:val="0"/>
        <w:autoSpaceDN w:val="0"/>
        <w:adjustRightInd w:val="0"/>
        <w:spacing w:before="0"/>
        <w:ind w:leftChars="0"/>
        <w:contextualSpacing/>
        <w:textAlignment w:val="baseline"/>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683453" w:rsidRPr="004B2BD9">
        <w:rPr>
          <w:rFonts w:cs="Times"/>
        </w:rPr>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683453" w:rsidRPr="004B2BD9">
        <w:rPr>
          <w:rFonts w:cs="Times"/>
        </w:rPr>
        <w:t>, it is up to RAN4. Companies can report the value used in their simulation before receiving RAN4’s further input.</w:t>
      </w:r>
    </w:p>
    <w:p w14:paraId="629411AD" w14:textId="77777777" w:rsidR="00444833" w:rsidRPr="00444833" w:rsidRDefault="00444833" w:rsidP="00E91D85">
      <w:pPr>
        <w:rPr>
          <w:lang w:eastAsia="zh-CN"/>
        </w:rPr>
      </w:pPr>
    </w:p>
    <w:p w14:paraId="2883E3A3" w14:textId="4C3BF1F4" w:rsidR="00444833" w:rsidRPr="000528A2" w:rsidRDefault="00FC2A3F" w:rsidP="000528A2">
      <w:pPr>
        <w:pStyle w:val="30"/>
        <w:rPr>
          <w:lang w:val="en-US" w:eastAsia="zh-CN"/>
        </w:rPr>
      </w:pPr>
      <w:r>
        <w:rPr>
          <w:lang w:val="en-US" w:eastAsia="zh-CN"/>
        </w:rPr>
        <w:t>C</w:t>
      </w:r>
      <w:r w:rsidR="004523D7" w:rsidRPr="004523D7">
        <w:rPr>
          <w:lang w:val="en-US" w:eastAsia="zh-CN"/>
        </w:rPr>
        <w:t>o-site gNB-gNB adjacent-channel</w:t>
      </w:r>
      <w:r w:rsidR="004523D7">
        <w:rPr>
          <w:lang w:val="en-US" w:eastAsia="zh-CN"/>
        </w:rPr>
        <w:t xml:space="preserve"> CLI</w:t>
      </w:r>
    </w:p>
    <w:p w14:paraId="061ACC62" w14:textId="0D45E1F7" w:rsidR="00444833" w:rsidRDefault="004523D7" w:rsidP="00E91D85">
      <w:pPr>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CD570E">
        <w:rPr>
          <w:b/>
          <w:i/>
          <w:noProof/>
          <w:u w:val="single"/>
        </w:rPr>
        <w:t>7</w:t>
      </w:r>
      <w:r w:rsidRPr="00832362">
        <w:rPr>
          <w:b/>
          <w:i/>
          <w:u w:val="single"/>
        </w:rPr>
        <w:fldChar w:fldCharType="end"/>
      </w:r>
      <w:r w:rsidRPr="005658C9">
        <w:rPr>
          <w:rFonts w:eastAsiaTheme="minorEastAsia"/>
          <w:b/>
          <w:bCs/>
          <w:i/>
          <w:u w:val="single"/>
          <w:lang w:val="en-US" w:eastAsia="zh-CN"/>
        </w:rPr>
        <w:t xml:space="preserve">: </w:t>
      </w:r>
      <w:r w:rsidR="00C72A6D">
        <w:rPr>
          <w:rFonts w:hint="eastAsia"/>
          <w:lang w:eastAsia="zh-CN"/>
        </w:rPr>
        <w:t>R</w:t>
      </w:r>
      <w:r w:rsidR="00C72A6D">
        <w:rPr>
          <w:lang w:eastAsia="zh-CN"/>
        </w:rPr>
        <w:t>egarding the below agreement</w:t>
      </w:r>
      <w:r>
        <w:rPr>
          <w:lang w:eastAsia="zh-CN"/>
        </w:rPr>
        <w:t xml:space="preserve"> </w:t>
      </w:r>
      <w:r w:rsidRPr="003C283E">
        <w:rPr>
          <w:lang w:eastAsia="zh-CN"/>
        </w:rPr>
        <w:t xml:space="preserve">related to the modelling of </w:t>
      </w:r>
      <w:r w:rsidR="00FC2A3F">
        <w:rPr>
          <w:lang w:val="en-US" w:eastAsia="zh-CN"/>
        </w:rPr>
        <w:t>c</w:t>
      </w:r>
      <w:r w:rsidR="00FC2A3F" w:rsidRPr="004523D7">
        <w:rPr>
          <w:lang w:val="en-US" w:eastAsia="zh-CN"/>
        </w:rPr>
        <w:t>o-site gNB-gNB adjacent-channel</w:t>
      </w:r>
      <w:r w:rsidR="00FC2A3F">
        <w:rPr>
          <w:lang w:val="en-US" w:eastAsia="zh-CN"/>
        </w:rPr>
        <w:t xml:space="preserve"> CLI</w:t>
      </w:r>
      <w:r w:rsidR="00C72A6D">
        <w:rPr>
          <w:lang w:val="en-US" w:eastAsia="zh-CN"/>
        </w:rPr>
        <w:t xml:space="preserve">, </w:t>
      </w:r>
      <w:r w:rsidR="00C72A6D" w:rsidRPr="001515E1">
        <w:rPr>
          <w:rFonts w:cs="Times"/>
          <w:lang w:eastAsia="ko-KR"/>
        </w:rPr>
        <w:t xml:space="preserve">the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Pr>
          <w:lang w:eastAsia="zh-CN"/>
        </w:rPr>
        <w:t xml:space="preserve"> still wait for RAN4’s </w:t>
      </w:r>
      <w:r w:rsidR="00C72A6D">
        <w:rPr>
          <w:lang w:eastAsia="zh-CN"/>
        </w:rPr>
        <w:t>inputs</w:t>
      </w:r>
      <w:r>
        <w:rPr>
          <w:lang w:eastAsia="zh-CN"/>
        </w:rPr>
        <w:t>.</w:t>
      </w:r>
    </w:p>
    <w:tbl>
      <w:tblPr>
        <w:tblStyle w:val="afa"/>
        <w:tblW w:w="0" w:type="auto"/>
        <w:tblLook w:val="04A0" w:firstRow="1" w:lastRow="0" w:firstColumn="1" w:lastColumn="0" w:noHBand="0" w:noVBand="1"/>
      </w:tblPr>
      <w:tblGrid>
        <w:gridCol w:w="9629"/>
      </w:tblGrid>
      <w:tr w:rsidR="008B3713" w14:paraId="1C3B3566" w14:textId="77777777" w:rsidTr="008B3713">
        <w:tc>
          <w:tcPr>
            <w:tcW w:w="9629" w:type="dxa"/>
          </w:tcPr>
          <w:p w14:paraId="2BDB75C4" w14:textId="77777777" w:rsidR="008B3713" w:rsidRDefault="008B3713" w:rsidP="008B3713">
            <w:pPr>
              <w:spacing w:before="0" w:after="0"/>
              <w:rPr>
                <w:lang w:eastAsia="zh-CN"/>
              </w:rPr>
            </w:pPr>
            <w:r>
              <w:rPr>
                <w:rFonts w:hint="eastAsia"/>
                <w:lang w:eastAsia="zh-CN"/>
              </w:rPr>
              <w:t>[</w:t>
            </w:r>
            <w:r w:rsidRPr="00A65A3C">
              <w:rPr>
                <w:lang w:eastAsia="zh-CN"/>
              </w:rPr>
              <w:t>RAN1#112</w:t>
            </w:r>
            <w:r>
              <w:rPr>
                <w:lang w:eastAsia="zh-CN"/>
              </w:rPr>
              <w:t>]</w:t>
            </w:r>
          </w:p>
          <w:p w14:paraId="34E7D777" w14:textId="77777777" w:rsidR="008B3713" w:rsidRPr="001515E1" w:rsidRDefault="008B3713" w:rsidP="008B3713">
            <w:pPr>
              <w:spacing w:before="0" w:after="0"/>
              <w:rPr>
                <w:rFonts w:cs="Times"/>
                <w:b/>
                <w:bCs/>
                <w:highlight w:val="green"/>
                <w:lang w:eastAsia="ko-KR"/>
              </w:rPr>
            </w:pPr>
            <w:r w:rsidRPr="001515E1">
              <w:rPr>
                <w:rFonts w:cs="Times"/>
                <w:b/>
                <w:bCs/>
                <w:highlight w:val="green"/>
                <w:lang w:eastAsia="ko-KR"/>
              </w:rPr>
              <w:t>Agreement</w:t>
            </w:r>
          </w:p>
          <w:p w14:paraId="3D41CC8B" w14:textId="08080FB2" w:rsidR="008B3713" w:rsidRPr="00803500" w:rsidRDefault="008B3713" w:rsidP="008B3713">
            <w:pPr>
              <w:spacing w:before="0" w:after="0"/>
              <w:rPr>
                <w:rFonts w:cs="Times"/>
                <w:bCs/>
              </w:rPr>
            </w:pPr>
            <w:r w:rsidRPr="001515E1">
              <w:rPr>
                <w:rFonts w:cs="Times"/>
                <w:bCs/>
              </w:rPr>
              <w:t>For SLS in RAN1, fo</w:t>
            </w:r>
            <w:r w:rsidRPr="00803500">
              <w:rPr>
                <w:rFonts w:cs="Times"/>
                <w:bCs/>
              </w:rPr>
              <w:t xml:space="preserve">r </w:t>
            </w:r>
            <w:bookmarkStart w:id="6" w:name="_Hlk131452149"/>
            <w:r w:rsidRPr="00803500">
              <w:rPr>
                <w:rFonts w:cs="Times"/>
                <w:bCs/>
              </w:rPr>
              <w:t>co-site gNB-gNB adjacent-channel</w:t>
            </w:r>
            <w:bookmarkEnd w:id="6"/>
            <w:r w:rsidRPr="00803500">
              <w:rPr>
                <w:rFonts w:cs="Times"/>
                <w:bCs/>
              </w:rPr>
              <w:t xml:space="preserve"> CLI modelling, reuse similar method as </w:t>
            </w:r>
            <w:r w:rsidRPr="00803500">
              <w:rPr>
                <w:rFonts w:cs="Times"/>
              </w:rPr>
              <w:t xml:space="preserve">co-site inter-sector co-channel inter-subband CLI </w:t>
            </w:r>
            <w:proofErr w:type="spellStart"/>
            <w:r w:rsidRPr="00803500">
              <w:rPr>
                <w:rFonts w:cs="Times"/>
              </w:rPr>
              <w:t>modeling</w:t>
            </w:r>
            <w:proofErr w:type="spellEnd"/>
            <w:r w:rsidRPr="00803500">
              <w:rPr>
                <w:rFonts w:cs="Times"/>
                <w:bCs/>
              </w:rPr>
              <w:t xml:space="preserve"> as follows. </w:t>
            </w:r>
          </w:p>
          <w:p w14:paraId="2050C1F2" w14:textId="77777777" w:rsidR="008B3713" w:rsidRPr="00803500" w:rsidRDefault="00CA1C4D" w:rsidP="008B3713">
            <w:pPr>
              <w:spacing w:before="0" w:after="0"/>
              <w:rPr>
                <w:rFonts w:cs="Times"/>
                <w:bCs/>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552D2566" w14:textId="77777777" w:rsidR="008B3713" w:rsidRPr="00803500" w:rsidRDefault="00CA1C4D" w:rsidP="008B3713">
            <w:pPr>
              <w:spacing w:before="0" w:after="0"/>
              <w:rPr>
                <w:rFonts w:cs="Times"/>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400094A5" w14:textId="77777777" w:rsidR="008B3713" w:rsidRPr="00803500" w:rsidRDefault="00CA1C4D" w:rsidP="008B3713">
            <w:pPr>
              <w:numPr>
                <w:ilvl w:val="0"/>
                <w:numId w:val="12"/>
              </w:numPr>
              <w:spacing w:before="0" w:after="0"/>
              <w:ind w:left="760"/>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8B3713" w:rsidRPr="00803500">
              <w:rPr>
                <w:rFonts w:cs="Times"/>
                <w:iCs/>
              </w:rPr>
              <w:t xml:space="preserve"> </w:t>
            </w:r>
            <w:r w:rsidR="008B3713" w:rsidRPr="00803500">
              <w:rPr>
                <w:rFonts w:cs="Times"/>
              </w:rPr>
              <w:t xml:space="preserve">is DL Tx power of sector </w:t>
            </w:r>
            <w:r w:rsidR="008B3713" w:rsidRPr="00803500">
              <w:rPr>
                <w:rFonts w:cs="Times"/>
                <w:i/>
                <w:iCs/>
              </w:rPr>
              <w:t>x</w:t>
            </w:r>
            <w:r w:rsidR="008B3713" w:rsidRPr="00803500">
              <w:rPr>
                <w:rFonts w:cs="Times"/>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8B3713" w:rsidRPr="00803500">
              <w:rPr>
                <w:rFonts w:cs="Times"/>
                <w:iCs/>
              </w:rPr>
              <w:t xml:space="preserve"> </w:t>
            </w:r>
          </w:p>
          <w:p w14:paraId="71534891" w14:textId="77777777" w:rsidR="008B3713" w:rsidRPr="00803500" w:rsidRDefault="00CA1C4D" w:rsidP="008B3713">
            <w:pPr>
              <w:numPr>
                <w:ilvl w:val="0"/>
                <w:numId w:val="12"/>
              </w:numPr>
              <w:spacing w:before="0" w:after="0"/>
              <w:ind w:left="760"/>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8B3713" w:rsidRPr="00803500">
              <w:rPr>
                <w:rFonts w:cs="Times"/>
              </w:rPr>
              <w:t xml:space="preserve"> is the </w:t>
            </w:r>
            <w:r w:rsidR="008B3713" w:rsidRPr="00803500">
              <w:rPr>
                <w:rFonts w:cs="Times"/>
                <w:bCs/>
              </w:rPr>
              <w:t xml:space="preserve">maximum </w:t>
            </w:r>
            <w:r w:rsidR="008B3713" w:rsidRPr="00803500">
              <w:rPr>
                <w:rFonts w:cs="Times"/>
              </w:rPr>
              <w:t xml:space="preserve">DL Tx Power of sector </w:t>
            </w:r>
            <w:r w:rsidR="008B3713" w:rsidRPr="00803500">
              <w:rPr>
                <w:rFonts w:cs="Times"/>
                <w:i/>
                <w:iCs/>
              </w:rPr>
              <w:t>x</w:t>
            </w:r>
            <w:r w:rsidR="008B3713" w:rsidRPr="00803500">
              <w:rPr>
                <w:rFonts w:cs="Times"/>
              </w:rPr>
              <w:t xml:space="preserve"> </w:t>
            </w:r>
            <w:r w:rsidR="008B3713" w:rsidRPr="00803500">
              <w:rPr>
                <w:rFonts w:cs="Times"/>
                <w:iCs/>
              </w:rPr>
              <w:t xml:space="preserve">in </w:t>
            </w:r>
            <w:r w:rsidR="008B3713" w:rsidRPr="00803500">
              <w:rPr>
                <w:rFonts w:cs="Times"/>
              </w:rPr>
              <w:t xml:space="preserve">adjacent channel (in linear </w:t>
            </w:r>
            <w:proofErr w:type="gramStart"/>
            <w:r w:rsidR="008B3713" w:rsidRPr="00803500">
              <w:rPr>
                <w:rFonts w:cs="Times"/>
              </w:rPr>
              <w:t>scale).</w:t>
            </w:r>
            <w:proofErr w:type="gramEnd"/>
          </w:p>
          <w:p w14:paraId="2313DF95" w14:textId="77777777" w:rsidR="008B3713" w:rsidRPr="00803500" w:rsidRDefault="00CA1C4D" w:rsidP="008B3713">
            <w:pPr>
              <w:numPr>
                <w:ilvl w:val="0"/>
                <w:numId w:val="12"/>
              </w:numPr>
              <w:spacing w:before="0" w:after="0"/>
              <w:ind w:left="760"/>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8B3713" w:rsidRPr="00803500">
              <w:rPr>
                <w:rFonts w:cs="Times"/>
              </w:rPr>
              <w:t xml:space="preserve"> is the total number of DL RBs in adjacent </w:t>
            </w:r>
            <w:proofErr w:type="gramStart"/>
            <w:r w:rsidR="008B3713" w:rsidRPr="00803500">
              <w:rPr>
                <w:rFonts w:cs="Times"/>
              </w:rPr>
              <w:t>channel.</w:t>
            </w:r>
            <w:proofErr w:type="gramEnd"/>
          </w:p>
          <w:p w14:paraId="4C75292D" w14:textId="77777777" w:rsidR="008B3713" w:rsidRPr="00803500" w:rsidRDefault="00CA1C4D" w:rsidP="008B3713">
            <w:pPr>
              <w:numPr>
                <w:ilvl w:val="0"/>
                <w:numId w:val="12"/>
              </w:numPr>
              <w:spacing w:before="0" w:after="0"/>
              <w:ind w:left="760"/>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8B3713" w:rsidRPr="00803500">
              <w:rPr>
                <w:rFonts w:cs="Times"/>
              </w:rPr>
              <w:t xml:space="preserve"> is the number of DL RBs allocated for DL transmission of sector </w:t>
            </w:r>
            <w:r w:rsidR="008B3713" w:rsidRPr="00803500">
              <w:rPr>
                <w:rFonts w:cs="Times"/>
                <w:i/>
                <w:iCs/>
              </w:rPr>
              <w:t xml:space="preserve">x </w:t>
            </w:r>
            <w:r w:rsidR="008B3713" w:rsidRPr="00803500">
              <w:rPr>
                <w:rFonts w:cs="Times"/>
                <w:iCs/>
              </w:rPr>
              <w:t xml:space="preserve">in </w:t>
            </w:r>
            <w:r w:rsidR="008B3713" w:rsidRPr="00803500">
              <w:rPr>
                <w:rFonts w:cs="Times"/>
              </w:rPr>
              <w:t>adjacent channel.</w:t>
            </w:r>
          </w:p>
          <w:p w14:paraId="45B97937" w14:textId="77777777" w:rsidR="008B3713" w:rsidRPr="00803500" w:rsidRDefault="00CA1C4D" w:rsidP="008B3713">
            <w:pPr>
              <w:numPr>
                <w:ilvl w:val="0"/>
                <w:numId w:val="12"/>
              </w:numPr>
              <w:spacing w:before="0" w:after="0"/>
              <w:ind w:left="760"/>
              <w:rPr>
                <w:rFonts w:cs="Times"/>
                <w:strike/>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8B3713" w:rsidRPr="00803500">
              <w:rPr>
                <w:rFonts w:cs="Times"/>
                <w:bCs/>
              </w:rPr>
              <w:t xml:space="preserve"> is the interference suppression capability of co-site inter-sector co-channel inter-subband CLI between the aggressor sector </w:t>
            </w:r>
            <w:r w:rsidR="008B3713" w:rsidRPr="00803500">
              <w:rPr>
                <w:rFonts w:cs="Times"/>
                <w:bCs/>
                <w:i/>
              </w:rPr>
              <w:t>x</w:t>
            </w:r>
            <w:r w:rsidR="008B3713" w:rsidRPr="00803500">
              <w:rPr>
                <w:rFonts w:cs="Times"/>
                <w:bCs/>
              </w:rPr>
              <w:t xml:space="preserve"> and the victim </w:t>
            </w:r>
            <w:proofErr w:type="gramStart"/>
            <w:r w:rsidR="008B3713" w:rsidRPr="00803500">
              <w:rPr>
                <w:rFonts w:cs="Times"/>
                <w:bCs/>
              </w:rPr>
              <w:t>sector.</w:t>
            </w:r>
            <w:proofErr w:type="gramEnd"/>
            <w:r w:rsidR="008B3713" w:rsidRPr="00803500">
              <w:rPr>
                <w:rFonts w:cs="Times"/>
                <w:bCs/>
              </w:rPr>
              <w:t xml:space="preserve"> </w:t>
            </w:r>
          </w:p>
          <w:p w14:paraId="776C12F6" w14:textId="77777777" w:rsidR="008B3713" w:rsidRPr="001515E1" w:rsidRDefault="008B3713" w:rsidP="008B3713">
            <w:pPr>
              <w:numPr>
                <w:ilvl w:val="1"/>
                <w:numId w:val="12"/>
              </w:numPr>
              <w:spacing w:before="0" w:after="0"/>
              <w:ind w:left="1200" w:hanging="400"/>
              <w:rPr>
                <w:rFonts w:cs="Times"/>
              </w:rPr>
            </w:pPr>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08205B5C" w14:textId="77777777" w:rsidR="008B3713" w:rsidRPr="001515E1" w:rsidRDefault="008B3713" w:rsidP="008B3713">
            <w:pPr>
              <w:numPr>
                <w:ilvl w:val="1"/>
                <w:numId w:val="12"/>
              </w:numPr>
              <w:spacing w:before="0" w:after="0"/>
              <w:ind w:left="1200" w:hanging="400"/>
              <w:rPr>
                <w:rFonts w:cs="Times"/>
              </w:rPr>
            </w:pPr>
            <w:r w:rsidRPr="001515E1">
              <w:rPr>
                <w:rFonts w:cs="Times"/>
              </w:rPr>
              <w:t xml:space="preserve">FFS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5C5D92CA" w14:textId="77777777" w:rsidR="008B3713" w:rsidRPr="001515E1" w:rsidRDefault="00CA1C4D" w:rsidP="008B3713">
            <w:pPr>
              <w:numPr>
                <w:ilvl w:val="1"/>
                <w:numId w:val="12"/>
              </w:numPr>
              <w:spacing w:before="0" w:after="0"/>
              <w:ind w:left="1200" w:hanging="400"/>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8B3713" w:rsidRPr="001515E1">
              <w:rPr>
                <w:rFonts w:cs="Times"/>
              </w:rPr>
              <w:t xml:space="preserve"> and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8B3713" w:rsidRPr="001515E1">
              <w:rPr>
                <w:rFonts w:cs="Times"/>
              </w:rPr>
              <w:t xml:space="preserve"> are in linear scale. </w:t>
            </w:r>
          </w:p>
          <w:p w14:paraId="60404245" w14:textId="6B784066" w:rsidR="008B3713" w:rsidRPr="008B3713" w:rsidRDefault="008B3713" w:rsidP="008B3713">
            <w:pPr>
              <w:spacing w:before="0" w:after="0"/>
              <w:rPr>
                <w:rFonts w:eastAsia="Malgun Gothic" w:cs="Times"/>
                <w:lang w:eastAsia="ko-KR"/>
              </w:rPr>
            </w:pPr>
            <w:r w:rsidRPr="001515E1">
              <w:rPr>
                <w:rFonts w:cs="Times"/>
                <w:lang w:eastAsia="ko-KR"/>
              </w:rPr>
              <w:t xml:space="preserve">Send </w:t>
            </w:r>
            <w:proofErr w:type="gramStart"/>
            <w:r w:rsidRPr="001515E1">
              <w:rPr>
                <w:rFonts w:cs="Times"/>
                <w:lang w:eastAsia="ko-KR"/>
              </w:rPr>
              <w:t>an</w:t>
            </w:r>
            <w:proofErr w:type="gramEnd"/>
            <w:r w:rsidRPr="001515E1">
              <w:rPr>
                <w:rFonts w:cs="Times"/>
                <w:lang w:eastAsia="ko-KR"/>
              </w:rPr>
              <w:t xml:space="preserve"> LS to RAN4 to inquire on the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Pr="001515E1">
              <w:rPr>
                <w:rFonts w:cs="Times"/>
                <w:position w:val="-9"/>
              </w:rPr>
              <w:t xml:space="preserve">. </w:t>
            </w:r>
          </w:p>
        </w:tc>
      </w:tr>
    </w:tbl>
    <w:p w14:paraId="15E79E10" w14:textId="77777777" w:rsidR="00B864DF" w:rsidRPr="008401A8" w:rsidRDefault="00B864DF" w:rsidP="00B864DF">
      <w:pPr>
        <w:pStyle w:val="2"/>
      </w:pPr>
      <w:r w:rsidRPr="009765B7">
        <w:lastRenderedPageBreak/>
        <w:t>SBFD subband and slot configurations</w:t>
      </w:r>
    </w:p>
    <w:p w14:paraId="71A79B29" w14:textId="2E73B738" w:rsidR="00B864DF" w:rsidRDefault="00B864DF" w:rsidP="00B864DF">
      <w:pPr>
        <w:tabs>
          <w:tab w:val="left" w:pos="720"/>
        </w:tabs>
        <w:rPr>
          <w:rFonts w:eastAsia="MS Mincho"/>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12</w:t>
      </w:r>
      <w:r w:rsidRPr="008264A4">
        <w:rPr>
          <w:b/>
          <w:i/>
          <w:u w:val="single"/>
        </w:rPr>
        <w:fldChar w:fldCharType="end"/>
      </w:r>
      <w:r w:rsidRPr="005658C9">
        <w:rPr>
          <w:rFonts w:eastAsiaTheme="minorEastAsia"/>
          <w:b/>
          <w:bCs/>
          <w:i/>
          <w:u w:val="single"/>
          <w:lang w:val="en-US" w:eastAsia="zh-CN"/>
        </w:rPr>
        <w:t xml:space="preserve">: </w:t>
      </w:r>
      <w:r>
        <w:rPr>
          <w:bCs/>
        </w:rPr>
        <w:t xml:space="preserve">For SBFD evaluation, </w:t>
      </w:r>
      <w:r>
        <w:rPr>
          <w:rFonts w:cstheme="minorHAnsi"/>
        </w:rPr>
        <w:t>deprioritize SBFD subband configuration#2 with {DU} pattern.</w:t>
      </w:r>
    </w:p>
    <w:p w14:paraId="31B2F0C2" w14:textId="09986127" w:rsidR="00A823EE" w:rsidRPr="00AD4C4B" w:rsidRDefault="000B711C" w:rsidP="00AD4C4B">
      <w:pPr>
        <w:pStyle w:val="2"/>
      </w:pPr>
      <w:r w:rsidRPr="00B1666C">
        <w:t xml:space="preserve">Initial </w:t>
      </w:r>
      <w:r w:rsidR="00FB5F6F" w:rsidRPr="00B1666C">
        <w:t xml:space="preserve">SLS </w:t>
      </w:r>
      <w:r w:rsidRPr="00B1666C">
        <w:t>evaluation results</w:t>
      </w:r>
      <w:r w:rsidRPr="00FD5758">
        <w:t xml:space="preserve"> </w:t>
      </w:r>
      <w:r w:rsidR="009258AB">
        <w:t>for SBFD</w:t>
      </w:r>
    </w:p>
    <w:p w14:paraId="7C7F180D" w14:textId="042F61E4" w:rsidR="009A437B" w:rsidRPr="00EB29F6" w:rsidRDefault="00EB29F6" w:rsidP="00EB29F6">
      <w:pPr>
        <w:pStyle w:val="30"/>
      </w:pPr>
      <w:r w:rsidRPr="00EB29F6">
        <w:t>Indoor Office</w:t>
      </w:r>
      <w:r>
        <w:t xml:space="preserve"> (</w:t>
      </w:r>
      <w:r w:rsidRPr="00EB29F6">
        <w:t>FR1</w:t>
      </w:r>
      <w:r>
        <w:t>)</w:t>
      </w:r>
    </w:p>
    <w:p w14:paraId="726EF4C3" w14:textId="3CFD5E9E" w:rsidR="000A3EF1" w:rsidRPr="00060F61" w:rsidRDefault="00492A0E" w:rsidP="000A3EF1">
      <w:pPr>
        <w:pStyle w:val="4"/>
        <w:rPr>
          <w:sz w:val="26"/>
          <w:szCs w:val="26"/>
        </w:rPr>
      </w:pPr>
      <w:r>
        <w:rPr>
          <w:sz w:val="26"/>
          <w:szCs w:val="26"/>
        </w:rPr>
        <w:t>Evaluation</w:t>
      </w:r>
      <w:r w:rsidR="000A3EF1">
        <w:rPr>
          <w:sz w:val="26"/>
          <w:szCs w:val="26"/>
        </w:rPr>
        <w:t xml:space="preserve"> assumptions</w:t>
      </w:r>
    </w:p>
    <w:p w14:paraId="252B8AEA" w14:textId="6DAA038F" w:rsidR="009A437B" w:rsidRPr="00B94F62" w:rsidRDefault="00B94F62" w:rsidP="005F112A">
      <w:pPr>
        <w:spacing w:before="0"/>
        <w:jc w:val="both"/>
        <w:rPr>
          <w:rFonts w:eastAsiaTheme="minorEastAsia"/>
          <w:lang w:eastAsia="zh-CN"/>
        </w:rPr>
      </w:pPr>
      <w:r>
        <w:t xml:space="preserve">The </w:t>
      </w:r>
      <w:bookmarkStart w:id="7" w:name="_Hlk131619136"/>
      <w:r w:rsidR="00492A0E">
        <w:t>evaluation</w:t>
      </w:r>
      <w:r w:rsidRPr="00292671">
        <w:t xml:space="preserve"> </w:t>
      </w:r>
      <w:bookmarkEnd w:id="7"/>
      <w:r>
        <w:rPr>
          <w:rFonts w:hint="eastAsia"/>
          <w:lang w:eastAsia="zh-CN"/>
        </w:rPr>
        <w:t>ass</w:t>
      </w:r>
      <w:r>
        <w:t xml:space="preserve">umption </w:t>
      </w:r>
      <w:r w:rsidR="007B2020">
        <w:t xml:space="preserve">for </w:t>
      </w:r>
      <w:r w:rsidR="007B2020" w:rsidRPr="007B2020">
        <w:t>Indoor Office (FR1)</w:t>
      </w:r>
      <w:r w:rsidR="007B2020">
        <w:t xml:space="preserve"> is</w:t>
      </w:r>
      <w:r>
        <w:t xml:space="preserve"> </w:t>
      </w:r>
      <w:r>
        <w:rPr>
          <w:rFonts w:eastAsiaTheme="minorEastAsia"/>
          <w:lang w:eastAsia="zh-CN"/>
        </w:rPr>
        <w:t>given in</w:t>
      </w:r>
      <w:r w:rsidR="007B2020">
        <w:rPr>
          <w:rFonts w:eastAsiaTheme="minorEastAsia"/>
          <w:lang w:eastAsia="zh-CN"/>
        </w:rPr>
        <w:t xml:space="preserve"> </w:t>
      </w:r>
      <w:r w:rsidR="007B2020">
        <w:rPr>
          <w:rFonts w:eastAsiaTheme="minorEastAsia"/>
          <w:lang w:eastAsia="zh-CN"/>
        </w:rPr>
        <w:fldChar w:fldCharType="begin"/>
      </w:r>
      <w:r w:rsidR="007B2020">
        <w:rPr>
          <w:rFonts w:eastAsiaTheme="minorEastAsia"/>
          <w:lang w:eastAsia="zh-CN"/>
        </w:rPr>
        <w:instrText xml:space="preserve"> REF _Ref131619163 \h </w:instrText>
      </w:r>
      <w:r w:rsidR="007B2020">
        <w:rPr>
          <w:rFonts w:eastAsiaTheme="minorEastAsia"/>
          <w:lang w:eastAsia="zh-CN"/>
        </w:rPr>
      </w:r>
      <w:r w:rsidR="007B2020">
        <w:rPr>
          <w:rFonts w:eastAsiaTheme="minorEastAsia"/>
          <w:lang w:eastAsia="zh-CN"/>
        </w:rPr>
        <w:fldChar w:fldCharType="separate"/>
      </w:r>
      <w:r w:rsidR="00CD570E" w:rsidRPr="00D31680">
        <w:t xml:space="preserve">Table </w:t>
      </w:r>
      <w:r w:rsidR="00CD570E">
        <w:rPr>
          <w:noProof/>
        </w:rPr>
        <w:t>3</w:t>
      </w:r>
      <w:r w:rsidR="007B2020">
        <w:rPr>
          <w:rFonts w:eastAsiaTheme="minorEastAsia"/>
          <w:lang w:eastAsia="zh-CN"/>
        </w:rPr>
        <w:fldChar w:fldCharType="end"/>
      </w:r>
      <w:r>
        <w:rPr>
          <w:rFonts w:eastAsiaTheme="minorEastAsia"/>
          <w:lang w:eastAsia="zh-CN"/>
        </w:rPr>
        <w:t>.</w:t>
      </w:r>
    </w:p>
    <w:p w14:paraId="7DE3DDAF" w14:textId="7E6A564A" w:rsidR="00995ACD" w:rsidRPr="001220FE" w:rsidRDefault="001220FE" w:rsidP="001220FE">
      <w:pPr>
        <w:pStyle w:val="af0"/>
        <w:rPr>
          <w:rFonts w:eastAsiaTheme="minorEastAsia"/>
          <w:lang w:eastAsia="zh-CN"/>
        </w:rPr>
      </w:pPr>
      <w:bookmarkStart w:id="8" w:name="_Ref131619163"/>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CD570E">
        <w:rPr>
          <w:rFonts w:ascii="Times New Roman" w:hAnsi="Times New Roman"/>
          <w:noProof/>
        </w:rPr>
        <w:t>3</w:t>
      </w:r>
      <w:r w:rsidRPr="00D31680">
        <w:rPr>
          <w:rFonts w:ascii="Times New Roman" w:hAnsi="Times New Roman"/>
          <w:b w:val="0"/>
        </w:rPr>
        <w:fldChar w:fldCharType="end"/>
      </w:r>
      <w:bookmarkEnd w:id="8"/>
      <w:r>
        <w:rPr>
          <w:rFonts w:ascii="Times New Roman" w:hAnsi="Times New Roman"/>
        </w:rPr>
        <w:t xml:space="preserve">  </w:t>
      </w:r>
      <w:r w:rsidR="007B2020">
        <w:rPr>
          <w:rFonts w:ascii="Times New Roman" w:hAnsi="Times New Roman"/>
        </w:rPr>
        <w:t>E</w:t>
      </w:r>
      <w:r w:rsidR="007B2020" w:rsidRPr="007B2020">
        <w:rPr>
          <w:rFonts w:ascii="Times New Roman" w:hAnsi="Times New Roman"/>
        </w:rPr>
        <w:t xml:space="preserve">valuation </w:t>
      </w:r>
      <w:r w:rsidRPr="001220FE">
        <w:rPr>
          <w:rFonts w:ascii="Times New Roman" w:hAnsi="Times New Roman"/>
        </w:rPr>
        <w:t>assumptions</w:t>
      </w:r>
      <w:r>
        <w:rPr>
          <w:rFonts w:ascii="Times New Roman" w:hAnsi="Times New Roman"/>
        </w:rPr>
        <w:t xml:space="preserve"> for Indoor Office (FR1).</w:t>
      </w:r>
    </w:p>
    <w:tbl>
      <w:tblPr>
        <w:tblStyle w:val="afa"/>
        <w:tblW w:w="0" w:type="auto"/>
        <w:tblLook w:val="04A0" w:firstRow="1" w:lastRow="0" w:firstColumn="1" w:lastColumn="0" w:noHBand="0" w:noVBand="1"/>
      </w:tblPr>
      <w:tblGrid>
        <w:gridCol w:w="1341"/>
        <w:gridCol w:w="2765"/>
        <w:gridCol w:w="5523"/>
      </w:tblGrid>
      <w:tr w:rsidR="00582E80" w:rsidRPr="006E1ACC" w14:paraId="02D79339" w14:textId="77777777" w:rsidTr="006E1ACC">
        <w:trPr>
          <w:trHeight w:val="40"/>
        </w:trPr>
        <w:tc>
          <w:tcPr>
            <w:tcW w:w="1341" w:type="dxa"/>
            <w:shd w:val="clear" w:color="auto" w:fill="F2F2F2" w:themeFill="background1" w:themeFillShade="F2"/>
            <w:hideMark/>
          </w:tcPr>
          <w:p w14:paraId="4B13878B" w14:textId="77777777" w:rsidR="00582E80" w:rsidRPr="006E1ACC" w:rsidRDefault="00582E80" w:rsidP="00DA4D0E">
            <w:pPr>
              <w:spacing w:before="0" w:after="0"/>
              <w:jc w:val="both"/>
              <w:rPr>
                <w:rFonts w:asciiTheme="minorHAnsi" w:eastAsiaTheme="minorEastAsia" w:hAnsiTheme="minorHAnsi"/>
                <w:sz w:val="18"/>
                <w:szCs w:val="16"/>
                <w:lang w:eastAsia="zh-CN"/>
              </w:rPr>
            </w:pPr>
          </w:p>
        </w:tc>
        <w:tc>
          <w:tcPr>
            <w:tcW w:w="2765" w:type="dxa"/>
            <w:shd w:val="clear" w:color="auto" w:fill="F2F2F2" w:themeFill="background1" w:themeFillShade="F2"/>
            <w:hideMark/>
          </w:tcPr>
          <w:p w14:paraId="4743C28D" w14:textId="77777777" w:rsidR="00582E80" w:rsidRPr="006E1ACC" w:rsidRDefault="00582E80"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Parameters</w:t>
            </w:r>
          </w:p>
        </w:tc>
        <w:tc>
          <w:tcPr>
            <w:tcW w:w="5523" w:type="dxa"/>
            <w:shd w:val="clear" w:color="auto" w:fill="F2F2F2" w:themeFill="background1" w:themeFillShade="F2"/>
            <w:hideMark/>
          </w:tcPr>
          <w:p w14:paraId="0D8B7A03" w14:textId="22E0D540" w:rsidR="00582E80" w:rsidRPr="00EE67C7" w:rsidRDefault="00582E80" w:rsidP="00DA4D0E">
            <w:pPr>
              <w:spacing w:before="0" w:after="0"/>
              <w:jc w:val="both"/>
              <w:rPr>
                <w:rFonts w:asciiTheme="minorHAnsi" w:eastAsiaTheme="minorEastAsia" w:hAnsiTheme="minorHAnsi"/>
                <w:b/>
                <w:bCs/>
                <w:sz w:val="18"/>
                <w:szCs w:val="16"/>
                <w:lang w:eastAsia="zh-CN"/>
              </w:rPr>
            </w:pPr>
            <w:r w:rsidRPr="00EE67C7">
              <w:rPr>
                <w:rFonts w:asciiTheme="minorHAnsi" w:eastAsiaTheme="minorEastAsia" w:hAnsiTheme="minorHAnsi"/>
                <w:b/>
                <w:bCs/>
                <w:sz w:val="18"/>
                <w:szCs w:val="16"/>
                <w:lang w:eastAsia="zh-CN"/>
              </w:rPr>
              <w:t>CMCC</w:t>
            </w:r>
          </w:p>
        </w:tc>
      </w:tr>
      <w:tr w:rsidR="0020447E" w:rsidRPr="006E1ACC" w14:paraId="2FFC4914" w14:textId="77777777" w:rsidTr="006E1ACC">
        <w:trPr>
          <w:trHeight w:val="40"/>
        </w:trPr>
        <w:tc>
          <w:tcPr>
            <w:tcW w:w="1341" w:type="dxa"/>
            <w:vMerge w:val="restart"/>
            <w:shd w:val="clear" w:color="auto" w:fill="F2F2F2" w:themeFill="background1" w:themeFillShade="F2"/>
            <w:hideMark/>
          </w:tcPr>
          <w:p w14:paraId="2337B24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Interference Modelling</w:t>
            </w:r>
          </w:p>
        </w:tc>
        <w:tc>
          <w:tcPr>
            <w:tcW w:w="2765" w:type="dxa"/>
            <w:shd w:val="clear" w:color="auto" w:fill="F2F2F2" w:themeFill="background1" w:themeFillShade="F2"/>
            <w:hideMark/>
          </w:tcPr>
          <w:p w14:paraId="2ABFD71E"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gNB self-interference - α</w:t>
            </w:r>
            <w:r w:rsidRPr="006E1ACC">
              <w:rPr>
                <w:rFonts w:asciiTheme="minorHAnsi" w:eastAsiaTheme="minorEastAsia" w:hAnsiTheme="minorHAnsi"/>
                <w:b/>
                <w:bCs/>
                <w:sz w:val="18"/>
                <w:szCs w:val="16"/>
                <w:vertAlign w:val="subscript"/>
                <w:lang w:eastAsia="zh-CN"/>
              </w:rPr>
              <w:t>SI</w:t>
            </w:r>
          </w:p>
        </w:tc>
        <w:tc>
          <w:tcPr>
            <w:tcW w:w="5523" w:type="dxa"/>
            <w:hideMark/>
          </w:tcPr>
          <w:p w14:paraId="1CAC6BA6" w14:textId="5A24F8FC" w:rsidR="0020447E" w:rsidRPr="00EE67C7" w:rsidRDefault="00EE67C7"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(Baseline) </w:t>
            </w:r>
            <w:r w:rsidR="0020447E" w:rsidRPr="00EE67C7">
              <w:rPr>
                <w:rFonts w:asciiTheme="minorHAnsi" w:eastAsiaTheme="minorEastAsia" w:hAnsiTheme="minorHAnsi"/>
                <w:i/>
                <w:sz w:val="18"/>
                <w:szCs w:val="16"/>
                <w:lang w:eastAsia="zh-CN"/>
              </w:rPr>
              <w:t xml:space="preserve">Based on </w:t>
            </w:r>
            <w:bookmarkStart w:id="9" w:name="_Hlk131620353"/>
            <w:r w:rsidR="0020447E" w:rsidRPr="00EE67C7">
              <w:rPr>
                <w:rFonts w:asciiTheme="minorHAnsi" w:eastAsiaTheme="minorEastAsia" w:hAnsiTheme="minorHAnsi"/>
                <w:i/>
                <w:sz w:val="18"/>
                <w:szCs w:val="16"/>
                <w:lang w:eastAsia="zh-CN"/>
              </w:rPr>
              <w:t xml:space="preserve">1 dB UL </w:t>
            </w:r>
            <w:proofErr w:type="spellStart"/>
            <w:r w:rsidR="0020447E" w:rsidRPr="00EE67C7">
              <w:rPr>
                <w:rFonts w:asciiTheme="minorHAnsi" w:eastAsiaTheme="minorEastAsia" w:hAnsiTheme="minorHAnsi"/>
                <w:i/>
                <w:sz w:val="18"/>
                <w:szCs w:val="16"/>
                <w:lang w:eastAsia="zh-CN"/>
              </w:rPr>
              <w:t>desense</w:t>
            </w:r>
            <w:bookmarkEnd w:id="9"/>
            <w:proofErr w:type="spellEnd"/>
          </w:p>
        </w:tc>
      </w:tr>
      <w:tr w:rsidR="0020447E" w:rsidRPr="006E1ACC" w14:paraId="52F6751B" w14:textId="77777777" w:rsidTr="006E1ACC">
        <w:trPr>
          <w:trHeight w:val="40"/>
        </w:trPr>
        <w:tc>
          <w:tcPr>
            <w:tcW w:w="1341" w:type="dxa"/>
            <w:vMerge/>
            <w:shd w:val="clear" w:color="auto" w:fill="F2F2F2" w:themeFill="background1" w:themeFillShade="F2"/>
            <w:hideMark/>
          </w:tcPr>
          <w:p w14:paraId="7C8C506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DF4FB26"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UE-UE co-channel inter-subband CLI</w:t>
            </w:r>
          </w:p>
        </w:tc>
        <w:tc>
          <w:tcPr>
            <w:tcW w:w="5523" w:type="dxa"/>
            <w:hideMark/>
          </w:tcPr>
          <w:p w14:paraId="2A53AD29" w14:textId="577FC845"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33 </w:t>
            </w:r>
            <w:proofErr w:type="spellStart"/>
            <w:r w:rsidRPr="00EE67C7">
              <w:rPr>
                <w:rFonts w:asciiTheme="minorHAnsi" w:eastAsiaTheme="minorEastAsia" w:hAnsiTheme="minorHAnsi"/>
                <w:i/>
                <w:sz w:val="18"/>
                <w:szCs w:val="16"/>
                <w:lang w:eastAsia="zh-CN"/>
              </w:rPr>
              <w:t>dBc</w:t>
            </w:r>
            <w:proofErr w:type="spellEnd"/>
            <w:r w:rsidRPr="00EE67C7">
              <w:rPr>
                <w:rFonts w:asciiTheme="minorHAnsi" w:eastAsiaTheme="minorEastAsia" w:hAnsiTheme="minorHAnsi"/>
                <w:i/>
                <w:sz w:val="18"/>
                <w:szCs w:val="16"/>
                <w:lang w:eastAsia="zh-CN"/>
              </w:rPr>
              <w:t xml:space="preserve"> </w:t>
            </w:r>
          </w:p>
        </w:tc>
      </w:tr>
      <w:tr w:rsidR="0020447E" w:rsidRPr="006E1ACC" w14:paraId="21E1D1C9" w14:textId="77777777" w:rsidTr="006E1ACC">
        <w:trPr>
          <w:trHeight w:val="40"/>
        </w:trPr>
        <w:tc>
          <w:tcPr>
            <w:tcW w:w="1341" w:type="dxa"/>
            <w:vMerge w:val="restart"/>
            <w:shd w:val="clear" w:color="auto" w:fill="F2F2F2" w:themeFill="background1" w:themeFillShade="F2"/>
            <w:hideMark/>
          </w:tcPr>
          <w:p w14:paraId="53F7645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subband and slot configuration</w:t>
            </w:r>
          </w:p>
        </w:tc>
        <w:tc>
          <w:tcPr>
            <w:tcW w:w="2765" w:type="dxa"/>
            <w:shd w:val="clear" w:color="auto" w:fill="F2F2F2" w:themeFill="background1" w:themeFillShade="F2"/>
            <w:hideMark/>
          </w:tcPr>
          <w:p w14:paraId="54D0A3F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slot configuration</w:t>
            </w:r>
          </w:p>
        </w:tc>
        <w:tc>
          <w:tcPr>
            <w:tcW w:w="5523" w:type="dxa"/>
            <w:hideMark/>
          </w:tcPr>
          <w:p w14:paraId="632FE099" w14:textId="633AE797"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Alt 2 (higher priority): Legacy TDD: {</w:t>
            </w:r>
            <w:proofErr w:type="spellStart"/>
            <w:r w:rsidRPr="00EE67C7">
              <w:rPr>
                <w:rFonts w:asciiTheme="minorHAnsi" w:eastAsiaTheme="minorEastAsia" w:hAnsiTheme="minorHAnsi"/>
                <w:i/>
                <w:sz w:val="18"/>
                <w:szCs w:val="16"/>
                <w:lang w:eastAsia="zh-CN"/>
              </w:rPr>
              <w:t>DDDSU</w:t>
            </w:r>
            <w:proofErr w:type="spellEnd"/>
            <w:proofErr w:type="gramStart"/>
            <w:r w:rsidRPr="00EE67C7">
              <w:rPr>
                <w:rFonts w:asciiTheme="minorHAnsi" w:eastAsiaTheme="minorEastAsia" w:hAnsiTheme="minorHAnsi"/>
                <w:i/>
                <w:sz w:val="18"/>
                <w:szCs w:val="16"/>
                <w:lang w:eastAsia="zh-CN"/>
              </w:rPr>
              <w:t>};  SBFD</w:t>
            </w:r>
            <w:proofErr w:type="gramEnd"/>
            <w:r w:rsidRPr="00EE67C7">
              <w:rPr>
                <w:rFonts w:asciiTheme="minorHAnsi" w:eastAsiaTheme="minorEastAsia" w:hAnsiTheme="minorHAnsi"/>
                <w:i/>
                <w:sz w:val="18"/>
                <w:szCs w:val="16"/>
                <w:lang w:eastAsia="zh-CN"/>
              </w:rPr>
              <w:t>:  {</w:t>
            </w:r>
            <w:proofErr w:type="spellStart"/>
            <w:r w:rsidRPr="00EE67C7">
              <w:rPr>
                <w:rFonts w:asciiTheme="minorHAnsi" w:eastAsiaTheme="minorEastAsia" w:hAnsiTheme="minorHAnsi"/>
                <w:i/>
                <w:sz w:val="18"/>
                <w:szCs w:val="16"/>
                <w:lang w:eastAsia="zh-CN"/>
              </w:rPr>
              <w:t>XXXXU</w:t>
            </w:r>
            <w:proofErr w:type="spellEnd"/>
            <w:r w:rsidRPr="00EE67C7">
              <w:rPr>
                <w:rFonts w:asciiTheme="minorHAnsi" w:eastAsiaTheme="minorEastAsia" w:hAnsiTheme="minorHAnsi"/>
                <w:i/>
                <w:sz w:val="18"/>
                <w:szCs w:val="16"/>
                <w:lang w:eastAsia="zh-CN"/>
              </w:rPr>
              <w:t>}</w:t>
            </w:r>
            <w:r w:rsidRPr="00EE67C7">
              <w:rPr>
                <w:rFonts w:asciiTheme="minorHAnsi" w:eastAsiaTheme="minorEastAsia" w:hAnsiTheme="minorHAnsi"/>
                <w:i/>
                <w:sz w:val="18"/>
                <w:szCs w:val="16"/>
                <w:lang w:eastAsia="zh-CN"/>
              </w:rPr>
              <w:br/>
              <w:t>- Alt 4 (higher priority): Legacy TDD: {</w:t>
            </w:r>
            <w:proofErr w:type="spellStart"/>
            <w:r w:rsidRPr="00EE67C7">
              <w:rPr>
                <w:rFonts w:asciiTheme="minorHAnsi" w:eastAsiaTheme="minorEastAsia" w:hAnsiTheme="minorHAnsi"/>
                <w:i/>
                <w:sz w:val="18"/>
                <w:szCs w:val="16"/>
                <w:lang w:eastAsia="zh-CN"/>
              </w:rPr>
              <w:t>DDDSU</w:t>
            </w:r>
            <w:proofErr w:type="spellEnd"/>
            <w:r w:rsidRPr="00EE67C7">
              <w:rPr>
                <w:rFonts w:asciiTheme="minorHAnsi" w:eastAsiaTheme="minorEastAsia" w:hAnsiTheme="minorHAnsi"/>
                <w:i/>
                <w:sz w:val="18"/>
                <w:szCs w:val="16"/>
                <w:lang w:eastAsia="zh-CN"/>
              </w:rPr>
              <w:t>};  SBFD:  {</w:t>
            </w:r>
            <w:proofErr w:type="spellStart"/>
            <w:r w:rsidRPr="00EE67C7">
              <w:rPr>
                <w:rFonts w:asciiTheme="minorHAnsi" w:eastAsiaTheme="minorEastAsia" w:hAnsiTheme="minorHAnsi"/>
                <w:i/>
                <w:sz w:val="18"/>
                <w:szCs w:val="16"/>
                <w:lang w:eastAsia="zh-CN"/>
              </w:rPr>
              <w:t>XXXXX</w:t>
            </w:r>
            <w:proofErr w:type="spellEnd"/>
            <w:r w:rsidRPr="00EE67C7">
              <w:rPr>
                <w:rFonts w:asciiTheme="minorHAnsi" w:eastAsiaTheme="minorEastAsia" w:hAnsiTheme="minorHAnsi"/>
                <w:i/>
                <w:sz w:val="18"/>
                <w:szCs w:val="16"/>
                <w:lang w:eastAsia="zh-CN"/>
              </w:rPr>
              <w:t>}</w:t>
            </w:r>
          </w:p>
        </w:tc>
      </w:tr>
      <w:tr w:rsidR="0020447E" w:rsidRPr="006E1ACC" w14:paraId="736F14C5" w14:textId="77777777" w:rsidTr="006E1ACC">
        <w:trPr>
          <w:trHeight w:val="40"/>
        </w:trPr>
        <w:tc>
          <w:tcPr>
            <w:tcW w:w="1341" w:type="dxa"/>
            <w:vMerge/>
            <w:shd w:val="clear" w:color="auto" w:fill="F2F2F2" w:themeFill="background1" w:themeFillShade="F2"/>
            <w:hideMark/>
          </w:tcPr>
          <w:p w14:paraId="6F39CA95"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71DA9A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Subband configuration</w:t>
            </w:r>
          </w:p>
        </w:tc>
        <w:tc>
          <w:tcPr>
            <w:tcW w:w="5523" w:type="dxa"/>
            <w:hideMark/>
          </w:tcPr>
          <w:p w14:paraId="6802E28E" w14:textId="7C3B94F3"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Option 1 (Baseline): &lt;ND, NU, NG &gt;=&lt;104, 55, 5&gt;</w:t>
            </w:r>
          </w:p>
        </w:tc>
      </w:tr>
      <w:tr w:rsidR="0020447E" w:rsidRPr="006E1ACC" w14:paraId="38EACDE5" w14:textId="77777777" w:rsidTr="006E1ACC">
        <w:trPr>
          <w:trHeight w:val="40"/>
        </w:trPr>
        <w:tc>
          <w:tcPr>
            <w:tcW w:w="1341" w:type="dxa"/>
            <w:vMerge/>
            <w:shd w:val="clear" w:color="auto" w:fill="F2F2F2" w:themeFill="background1" w:themeFillShade="F2"/>
            <w:hideMark/>
          </w:tcPr>
          <w:p w14:paraId="077CD02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A49B13F"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Guard symbols</w:t>
            </w:r>
          </w:p>
        </w:tc>
        <w:tc>
          <w:tcPr>
            <w:tcW w:w="5523" w:type="dxa"/>
            <w:hideMark/>
          </w:tcPr>
          <w:p w14:paraId="58219241" w14:textId="1631F8B0"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2 symbols at the last X slot for Alt 2 {</w:t>
            </w:r>
            <w:proofErr w:type="spellStart"/>
            <w:r w:rsidRPr="00EE67C7">
              <w:rPr>
                <w:rFonts w:asciiTheme="minorHAnsi" w:eastAsiaTheme="minorEastAsia" w:hAnsiTheme="minorHAnsi"/>
                <w:i/>
                <w:sz w:val="18"/>
                <w:szCs w:val="16"/>
                <w:lang w:eastAsia="zh-CN"/>
              </w:rPr>
              <w:t>XXXXU</w:t>
            </w:r>
            <w:proofErr w:type="spellEnd"/>
            <w:r w:rsidRPr="00EE67C7">
              <w:rPr>
                <w:rFonts w:asciiTheme="minorHAnsi" w:eastAsiaTheme="minorEastAsia" w:hAnsiTheme="minorHAnsi"/>
                <w:i/>
                <w:sz w:val="18"/>
                <w:szCs w:val="16"/>
                <w:lang w:eastAsia="zh-CN"/>
              </w:rPr>
              <w:t>}</w:t>
            </w:r>
          </w:p>
        </w:tc>
      </w:tr>
      <w:tr w:rsidR="0020447E" w:rsidRPr="006E1ACC" w14:paraId="320E9626" w14:textId="77777777" w:rsidTr="006E1ACC">
        <w:trPr>
          <w:trHeight w:val="40"/>
        </w:trPr>
        <w:tc>
          <w:tcPr>
            <w:tcW w:w="1341" w:type="dxa"/>
            <w:vMerge/>
            <w:shd w:val="clear" w:color="auto" w:fill="F2F2F2" w:themeFill="background1" w:themeFillShade="F2"/>
            <w:hideMark/>
          </w:tcPr>
          <w:p w14:paraId="22E9A36F"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782F999C" w14:textId="2E8814D6" w:rsidR="0020447E" w:rsidRPr="006E1ACC" w:rsidRDefault="0020447E" w:rsidP="00DA4D0E">
            <w:pPr>
              <w:spacing w:before="0" w:after="0"/>
              <w:jc w:val="both"/>
              <w:rPr>
                <w:rFonts w:asciiTheme="minorHAnsi" w:eastAsiaTheme="minorEastAsia" w:hAnsiTheme="minorHAnsi"/>
                <w:b/>
                <w:bCs/>
                <w:sz w:val="18"/>
                <w:szCs w:val="16"/>
                <w:lang w:eastAsia="zh-CN"/>
              </w:rPr>
            </w:pPr>
            <w:bookmarkStart w:id="10" w:name="_Hlk131708844"/>
            <w:r w:rsidRPr="006E1ACC">
              <w:rPr>
                <w:rFonts w:asciiTheme="minorHAnsi" w:eastAsiaTheme="minorEastAsia" w:hAnsiTheme="minorHAnsi"/>
                <w:b/>
                <w:bCs/>
                <w:sz w:val="18"/>
                <w:szCs w:val="16"/>
                <w:lang w:eastAsia="zh-CN"/>
              </w:rPr>
              <w:t xml:space="preserve">UL/DL </w:t>
            </w:r>
            <w:bookmarkStart w:id="11" w:name="_Hlk131708631"/>
            <w:r w:rsidRPr="006E1ACC">
              <w:rPr>
                <w:rFonts w:asciiTheme="minorHAnsi" w:eastAsiaTheme="minorEastAsia" w:hAnsiTheme="minorHAnsi"/>
                <w:b/>
                <w:bCs/>
                <w:sz w:val="18"/>
                <w:szCs w:val="16"/>
                <w:lang w:eastAsia="zh-CN"/>
              </w:rPr>
              <w:t>resource percentage per TDD period</w:t>
            </w:r>
            <w:bookmarkEnd w:id="10"/>
            <w:bookmarkEnd w:id="11"/>
          </w:p>
        </w:tc>
        <w:tc>
          <w:tcPr>
            <w:tcW w:w="5523" w:type="dxa"/>
            <w:hideMark/>
          </w:tcPr>
          <w:p w14:paraId="47F03E92" w14:textId="7A213DC2" w:rsidR="0020447E" w:rsidRPr="00EE67C7" w:rsidRDefault="0020447E" w:rsidP="00DA4D0E">
            <w:pPr>
              <w:spacing w:before="0" w:after="0"/>
              <w:jc w:val="both"/>
              <w:rPr>
                <w:rFonts w:asciiTheme="minorHAnsi" w:hAnsiTheme="minorHAnsi"/>
                <w:i/>
                <w:sz w:val="18"/>
                <w:szCs w:val="16"/>
                <w:lang w:eastAsia="zh-CN"/>
              </w:rPr>
            </w:pPr>
            <w:r w:rsidRPr="00EE67C7">
              <w:rPr>
                <w:rFonts w:asciiTheme="minorHAnsi" w:hAnsiTheme="minorHAnsi"/>
                <w:i/>
                <w:sz w:val="18"/>
                <w:szCs w:val="16"/>
                <w:lang w:eastAsia="zh-CN"/>
              </w:rPr>
              <w:t>Legacy TDD: DL: 77.1%, UL: 20%</w:t>
            </w:r>
          </w:p>
          <w:p w14:paraId="1F31C351" w14:textId="2E2FC338" w:rsidR="0020447E" w:rsidRPr="00EE67C7" w:rsidRDefault="0020447E" w:rsidP="00DA4D0E">
            <w:pPr>
              <w:spacing w:before="0" w:after="0"/>
              <w:jc w:val="both"/>
              <w:rPr>
                <w:rFonts w:asciiTheme="minorHAnsi" w:hAnsiTheme="minorHAnsi"/>
                <w:i/>
                <w:sz w:val="18"/>
                <w:szCs w:val="16"/>
                <w:lang w:eastAsia="zh-CN"/>
              </w:rPr>
            </w:pPr>
            <w:r w:rsidRPr="00EE67C7">
              <w:rPr>
                <w:rFonts w:asciiTheme="minorHAnsi" w:eastAsiaTheme="minorEastAsia" w:hAnsiTheme="minorHAnsi"/>
                <w:i/>
                <w:sz w:val="18"/>
                <w:szCs w:val="16"/>
                <w:lang w:eastAsia="zh-CN"/>
              </w:rPr>
              <w:t>Alt 2 {</w:t>
            </w:r>
            <w:proofErr w:type="spellStart"/>
            <w:r w:rsidRPr="00EE67C7">
              <w:rPr>
                <w:rFonts w:asciiTheme="minorHAnsi" w:eastAsiaTheme="minorEastAsia" w:hAnsiTheme="minorHAnsi"/>
                <w:i/>
                <w:sz w:val="18"/>
                <w:szCs w:val="16"/>
                <w:lang w:eastAsia="zh-CN"/>
              </w:rPr>
              <w:t>XXXXU</w:t>
            </w:r>
            <w:proofErr w:type="spellEnd"/>
            <w:r w:rsidRPr="00EE67C7">
              <w:rPr>
                <w:rFonts w:asciiTheme="minorHAnsi" w:eastAsiaTheme="minorEastAsia" w:hAnsiTheme="minorHAnsi"/>
                <w:i/>
                <w:sz w:val="18"/>
                <w:szCs w:val="16"/>
                <w:lang w:eastAsia="zh-CN"/>
              </w:rPr>
              <w:t xml:space="preserve">} with 2 guard symbols: </w:t>
            </w:r>
            <w:r w:rsidRPr="00EE67C7">
              <w:rPr>
                <w:rFonts w:asciiTheme="minorHAnsi" w:hAnsiTheme="minorHAnsi"/>
                <w:i/>
                <w:sz w:val="18"/>
                <w:szCs w:val="16"/>
                <w:lang w:eastAsia="zh-CN"/>
              </w:rPr>
              <w:t>DL: 58.8% (-23.8% loss over legacy TDD), UL: 35.5% (77.7% gain over legacy TDD)</w:t>
            </w:r>
          </w:p>
          <w:p w14:paraId="5524F007" w14:textId="10DB43C0" w:rsidR="0020447E" w:rsidRPr="00EE67C7" w:rsidRDefault="0020447E" w:rsidP="005E11A7">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Alt 4 {</w:t>
            </w:r>
            <w:proofErr w:type="spellStart"/>
            <w:r w:rsidRPr="00EE67C7">
              <w:rPr>
                <w:rFonts w:asciiTheme="minorHAnsi" w:eastAsiaTheme="minorEastAsia" w:hAnsiTheme="minorHAnsi"/>
                <w:i/>
                <w:sz w:val="18"/>
                <w:szCs w:val="16"/>
                <w:lang w:eastAsia="zh-CN"/>
              </w:rPr>
              <w:t>XXXXX</w:t>
            </w:r>
            <w:proofErr w:type="spellEnd"/>
            <w:r w:rsidRPr="00EE67C7">
              <w:rPr>
                <w:rFonts w:asciiTheme="minorHAnsi" w:eastAsiaTheme="minorEastAsia" w:hAnsiTheme="minorHAnsi"/>
                <w:i/>
                <w:sz w:val="18"/>
                <w:szCs w:val="16"/>
                <w:lang w:eastAsia="zh-CN"/>
              </w:rPr>
              <w:t xml:space="preserve">}: </w:t>
            </w:r>
            <w:r w:rsidRPr="00EE67C7">
              <w:rPr>
                <w:rFonts w:asciiTheme="minorHAnsi" w:hAnsiTheme="minorHAnsi"/>
                <w:i/>
                <w:sz w:val="18"/>
                <w:szCs w:val="16"/>
                <w:lang w:eastAsia="zh-CN"/>
              </w:rPr>
              <w:t>DL: 76.2% (-1.2% loss over legacy TDD), UL: 20.1% (0.7% gain over legacy TDD)</w:t>
            </w:r>
          </w:p>
        </w:tc>
      </w:tr>
      <w:tr w:rsidR="0020447E" w:rsidRPr="006E1ACC" w14:paraId="14DC1241" w14:textId="77777777" w:rsidTr="006E1ACC">
        <w:trPr>
          <w:trHeight w:val="40"/>
        </w:trPr>
        <w:tc>
          <w:tcPr>
            <w:tcW w:w="1341" w:type="dxa"/>
            <w:vMerge w:val="restart"/>
            <w:shd w:val="clear" w:color="auto" w:fill="F2F2F2" w:themeFill="background1" w:themeFillShade="F2"/>
            <w:hideMark/>
          </w:tcPr>
          <w:p w14:paraId="29F8AF66"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transmit power &amp; antenna configuration</w:t>
            </w:r>
          </w:p>
        </w:tc>
        <w:tc>
          <w:tcPr>
            <w:tcW w:w="2765" w:type="dxa"/>
            <w:shd w:val="clear" w:color="auto" w:fill="F2F2F2" w:themeFill="background1" w:themeFillShade="F2"/>
            <w:hideMark/>
          </w:tcPr>
          <w:p w14:paraId="446DAA8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transmit power for SBFD</w:t>
            </w:r>
          </w:p>
        </w:tc>
        <w:tc>
          <w:tcPr>
            <w:tcW w:w="5523" w:type="dxa"/>
            <w:hideMark/>
          </w:tcPr>
          <w:p w14:paraId="3E32F785" w14:textId="2B39F1D6"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Power boosting is not assumed for SBFD symbols compared to DL-only symbols (as in legacy systems)</w:t>
            </w:r>
          </w:p>
        </w:tc>
      </w:tr>
      <w:tr w:rsidR="0020447E" w:rsidRPr="006E1ACC" w14:paraId="08F7F02D" w14:textId="77777777" w:rsidTr="006E1ACC">
        <w:trPr>
          <w:trHeight w:val="88"/>
        </w:trPr>
        <w:tc>
          <w:tcPr>
            <w:tcW w:w="1341" w:type="dxa"/>
            <w:vMerge/>
            <w:shd w:val="clear" w:color="auto" w:fill="F2F2F2" w:themeFill="background1" w:themeFillShade="F2"/>
            <w:hideMark/>
          </w:tcPr>
          <w:p w14:paraId="59B5119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26FCC3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configuration for legacy TDD</w:t>
            </w:r>
          </w:p>
        </w:tc>
        <w:tc>
          <w:tcPr>
            <w:tcW w:w="5523" w:type="dxa"/>
            <w:hideMark/>
          </w:tcPr>
          <w:p w14:paraId="65FAC421" w14:textId="68FF5D15"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 (</w:t>
            </w:r>
            <w:proofErr w:type="spellStart"/>
            <w:proofErr w:type="gramStart"/>
            <w:r w:rsidRPr="00EE67C7">
              <w:rPr>
                <w:rFonts w:asciiTheme="minorHAnsi" w:eastAsiaTheme="minorEastAsia" w:hAnsiTheme="minorHAnsi"/>
                <w:i/>
                <w:sz w:val="18"/>
                <w:szCs w:val="16"/>
                <w:lang w:eastAsia="zh-CN"/>
              </w:rPr>
              <w:t>M,N</w:t>
            </w:r>
            <w:proofErr w:type="gramEnd"/>
            <w:r w:rsidRPr="00EE67C7">
              <w:rPr>
                <w:rFonts w:asciiTheme="minorHAnsi" w:eastAsiaTheme="minorEastAsia" w:hAnsiTheme="minorHAnsi"/>
                <w:i/>
                <w:sz w:val="18"/>
                <w:szCs w:val="16"/>
                <w:lang w:eastAsia="zh-CN"/>
              </w:rPr>
              <w:t>,P,Mg,Ng;Mp,Np</w:t>
            </w:r>
            <w:proofErr w:type="spellEnd"/>
            <w:r w:rsidRPr="00EE67C7">
              <w:rPr>
                <w:rFonts w:asciiTheme="minorHAnsi" w:eastAsiaTheme="minorEastAsia" w:hAnsiTheme="minorHAnsi"/>
                <w:i/>
                <w:sz w:val="18"/>
                <w:szCs w:val="16"/>
                <w:lang w:eastAsia="zh-CN"/>
              </w:rPr>
              <w:t>)  = (4,4,2,1,1; 4,4) , (</w:t>
            </w:r>
            <w:proofErr w:type="spellStart"/>
            <w:r w:rsidRPr="00EE67C7">
              <w:rPr>
                <w:rFonts w:asciiTheme="minorHAnsi" w:eastAsiaTheme="minorEastAsia" w:hAnsiTheme="minorHAnsi"/>
                <w:i/>
                <w:sz w:val="18"/>
                <w:szCs w:val="16"/>
                <w:lang w:eastAsia="zh-CN"/>
              </w:rPr>
              <w:t>dH,dV</w:t>
            </w:r>
            <w:proofErr w:type="spellEnd"/>
            <w:r w:rsidRPr="00EE67C7">
              <w:rPr>
                <w:rFonts w:asciiTheme="minorHAnsi" w:eastAsiaTheme="minorEastAsia" w:hAnsiTheme="minorHAnsi"/>
                <w:i/>
                <w:sz w:val="18"/>
                <w:szCs w:val="16"/>
                <w:lang w:eastAsia="zh-CN"/>
              </w:rPr>
              <w:t>) = (0.5, 0.5)λ,  +45°/-45° polarization</w:t>
            </w:r>
          </w:p>
        </w:tc>
      </w:tr>
      <w:tr w:rsidR="0020447E" w:rsidRPr="006E1ACC" w14:paraId="30633588" w14:textId="77777777" w:rsidTr="006E1ACC">
        <w:trPr>
          <w:trHeight w:val="40"/>
        </w:trPr>
        <w:tc>
          <w:tcPr>
            <w:tcW w:w="1341" w:type="dxa"/>
            <w:vMerge/>
            <w:shd w:val="clear" w:color="auto" w:fill="F2F2F2" w:themeFill="background1" w:themeFillShade="F2"/>
            <w:hideMark/>
          </w:tcPr>
          <w:p w14:paraId="2AC5B53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7DC66BD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configuration for SBFD</w:t>
            </w:r>
          </w:p>
        </w:tc>
        <w:tc>
          <w:tcPr>
            <w:tcW w:w="5523" w:type="dxa"/>
            <w:hideMark/>
          </w:tcPr>
          <w:p w14:paraId="40238439" w14:textId="2BA96CFE"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Twice </w:t>
            </w:r>
            <w:proofErr w:type="spellStart"/>
            <w:r w:rsidRPr="00EE67C7">
              <w:rPr>
                <w:rFonts w:asciiTheme="minorHAnsi" w:eastAsiaTheme="minorEastAsia" w:hAnsiTheme="minorHAnsi"/>
                <w:i/>
                <w:sz w:val="18"/>
                <w:szCs w:val="16"/>
                <w:lang w:eastAsia="zh-CN"/>
              </w:rPr>
              <w:t>area&amp;same</w:t>
            </w:r>
            <w:proofErr w:type="spellEnd"/>
            <w:r w:rsidRPr="00EE67C7">
              <w:rPr>
                <w:rFonts w:asciiTheme="minorHAnsi" w:eastAsiaTheme="minorEastAsia" w:hAnsiTheme="minorHAnsi"/>
                <w:i/>
                <w:sz w:val="18"/>
                <w:szCs w:val="16"/>
                <w:lang w:eastAsia="zh-CN"/>
              </w:rPr>
              <w:t xml:space="preserve"> </w:t>
            </w:r>
            <w:proofErr w:type="spellStart"/>
            <w:r w:rsidRPr="00EE67C7">
              <w:rPr>
                <w:rFonts w:asciiTheme="minorHAnsi" w:eastAsiaTheme="minorEastAsia" w:hAnsiTheme="minorHAnsi"/>
                <w:i/>
                <w:sz w:val="18"/>
                <w:szCs w:val="16"/>
                <w:lang w:eastAsia="zh-CN"/>
              </w:rPr>
              <w:t>TxRUs</w:t>
            </w:r>
            <w:proofErr w:type="spellEnd"/>
            <w:r w:rsidRPr="00EE67C7">
              <w:rPr>
                <w:rFonts w:asciiTheme="minorHAnsi" w:eastAsiaTheme="minorEastAsia" w:hAnsiTheme="minorHAnsi"/>
                <w:i/>
                <w:sz w:val="18"/>
                <w:szCs w:val="16"/>
                <w:lang w:eastAsia="zh-CN"/>
              </w:rPr>
              <w:t xml:space="preserve"> (higher priority): SBFD antenna configuration Option 2 </w:t>
            </w:r>
          </w:p>
        </w:tc>
      </w:tr>
      <w:tr w:rsidR="0020447E" w:rsidRPr="006E1ACC" w14:paraId="7D647FFB" w14:textId="77777777" w:rsidTr="006E1ACC">
        <w:trPr>
          <w:trHeight w:val="40"/>
        </w:trPr>
        <w:tc>
          <w:tcPr>
            <w:tcW w:w="1341" w:type="dxa"/>
            <w:vMerge/>
            <w:shd w:val="clear" w:color="auto" w:fill="F2F2F2" w:themeFill="background1" w:themeFillShade="F2"/>
            <w:hideMark/>
          </w:tcPr>
          <w:p w14:paraId="69096A1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938ADD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radiation pattern</w:t>
            </w:r>
          </w:p>
        </w:tc>
        <w:tc>
          <w:tcPr>
            <w:tcW w:w="5523" w:type="dxa"/>
            <w:hideMark/>
          </w:tcPr>
          <w:p w14:paraId="7E7283CB" w14:textId="2E181849"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(Baseline): the ceiling-mount antenna pattern in Table 10 in Report ITU-R M.2412 </w:t>
            </w:r>
          </w:p>
        </w:tc>
      </w:tr>
      <w:tr w:rsidR="0020447E" w:rsidRPr="006E1ACC" w14:paraId="5818429B" w14:textId="77777777" w:rsidTr="006E1ACC">
        <w:trPr>
          <w:trHeight w:val="40"/>
        </w:trPr>
        <w:tc>
          <w:tcPr>
            <w:tcW w:w="1341" w:type="dxa"/>
            <w:vMerge/>
            <w:shd w:val="clear" w:color="auto" w:fill="F2F2F2" w:themeFill="background1" w:themeFillShade="F2"/>
            <w:hideMark/>
          </w:tcPr>
          <w:p w14:paraId="138EBFB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665D88F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 antenna configuration</w:t>
            </w:r>
          </w:p>
        </w:tc>
        <w:tc>
          <w:tcPr>
            <w:tcW w:w="5523" w:type="dxa"/>
            <w:hideMark/>
          </w:tcPr>
          <w:p w14:paraId="2D5BB855" w14:textId="6CDC3C3F" w:rsidR="0020447E" w:rsidRPr="00EE67C7" w:rsidRDefault="00316006" w:rsidP="00DA4D0E">
            <w:pPr>
              <w:spacing w:before="0" w:after="0"/>
              <w:jc w:val="both"/>
              <w:rPr>
                <w:rFonts w:asciiTheme="minorHAnsi" w:eastAsiaTheme="minorEastAsia" w:hAnsiTheme="minorHAnsi"/>
                <w:i/>
                <w:sz w:val="18"/>
                <w:szCs w:val="16"/>
                <w:lang w:eastAsia="zh-CN"/>
              </w:rPr>
            </w:pPr>
            <w:r w:rsidRPr="00316006">
              <w:rPr>
                <w:rFonts w:asciiTheme="minorHAnsi" w:eastAsiaTheme="minorEastAsia" w:hAnsiTheme="minorHAnsi"/>
                <w:i/>
                <w:color w:val="0070C0"/>
                <w:sz w:val="18"/>
                <w:szCs w:val="16"/>
                <w:lang w:eastAsia="zh-CN"/>
              </w:rPr>
              <w:t>4Tx/Rx: (</w:t>
            </w:r>
            <w:proofErr w:type="spellStart"/>
            <w:proofErr w:type="gramStart"/>
            <w:r w:rsidRPr="00316006">
              <w:rPr>
                <w:rFonts w:asciiTheme="minorHAnsi" w:eastAsiaTheme="minorEastAsia" w:hAnsiTheme="minorHAnsi"/>
                <w:i/>
                <w:color w:val="0070C0"/>
                <w:sz w:val="18"/>
                <w:szCs w:val="16"/>
                <w:lang w:eastAsia="zh-CN"/>
              </w:rPr>
              <w:t>M,N</w:t>
            </w:r>
            <w:proofErr w:type="gramEnd"/>
            <w:r w:rsidRPr="00316006">
              <w:rPr>
                <w:rFonts w:asciiTheme="minorHAnsi" w:eastAsiaTheme="minorEastAsia" w:hAnsiTheme="minorHAnsi"/>
                <w:i/>
                <w:color w:val="0070C0"/>
                <w:sz w:val="18"/>
                <w:szCs w:val="16"/>
                <w:lang w:eastAsia="zh-CN"/>
              </w:rPr>
              <w:t>,P,Mg,Ng;Mp,Np</w:t>
            </w:r>
            <w:proofErr w:type="spellEnd"/>
            <w:r w:rsidRPr="00316006">
              <w:rPr>
                <w:rFonts w:asciiTheme="minorHAnsi" w:eastAsiaTheme="minorEastAsia" w:hAnsiTheme="minorHAnsi"/>
                <w:i/>
                <w:color w:val="0070C0"/>
                <w:sz w:val="18"/>
                <w:szCs w:val="16"/>
                <w:lang w:eastAsia="zh-CN"/>
              </w:rPr>
              <w:t>) = (1,2,2,1,1;1,2), (</w:t>
            </w:r>
            <w:proofErr w:type="spellStart"/>
            <w:r w:rsidRPr="00316006">
              <w:rPr>
                <w:rFonts w:asciiTheme="minorHAnsi" w:eastAsiaTheme="minorEastAsia" w:hAnsiTheme="minorHAnsi"/>
                <w:i/>
                <w:color w:val="0070C0"/>
                <w:sz w:val="18"/>
                <w:szCs w:val="16"/>
                <w:lang w:eastAsia="zh-CN"/>
              </w:rPr>
              <w:t>dH,dV</w:t>
            </w:r>
            <w:proofErr w:type="spellEnd"/>
            <w:r w:rsidRPr="00316006">
              <w:rPr>
                <w:rFonts w:asciiTheme="minorHAnsi" w:eastAsiaTheme="minorEastAsia" w:hAnsiTheme="minorHAnsi"/>
                <w:i/>
                <w:color w:val="0070C0"/>
                <w:sz w:val="18"/>
                <w:szCs w:val="16"/>
                <w:lang w:eastAsia="zh-CN"/>
              </w:rPr>
              <w:t>) = (N/A, N/A)λ, 0°,90° polarization</w:t>
            </w:r>
          </w:p>
        </w:tc>
      </w:tr>
      <w:tr w:rsidR="0020447E" w:rsidRPr="006E1ACC" w14:paraId="048DA856" w14:textId="77777777" w:rsidTr="006E1ACC">
        <w:trPr>
          <w:trHeight w:val="40"/>
        </w:trPr>
        <w:tc>
          <w:tcPr>
            <w:tcW w:w="1341" w:type="dxa"/>
            <w:vMerge w:val="restart"/>
            <w:shd w:val="clear" w:color="auto" w:fill="F2F2F2" w:themeFill="background1" w:themeFillShade="F2"/>
            <w:hideMark/>
          </w:tcPr>
          <w:p w14:paraId="35C0193D"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Traffic Model</w:t>
            </w:r>
          </w:p>
        </w:tc>
        <w:tc>
          <w:tcPr>
            <w:tcW w:w="2765" w:type="dxa"/>
            <w:shd w:val="clear" w:color="auto" w:fill="F2F2F2" w:themeFill="background1" w:themeFillShade="F2"/>
            <w:hideMark/>
          </w:tcPr>
          <w:p w14:paraId="2595065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traffic assignment for the same UE</w:t>
            </w:r>
          </w:p>
        </w:tc>
        <w:tc>
          <w:tcPr>
            <w:tcW w:w="5523" w:type="dxa"/>
            <w:hideMark/>
          </w:tcPr>
          <w:p w14:paraId="6120EE87" w14:textId="7BCD7D74"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Option 2: Each UE is assigned both UL traffic and DL traffic.</w:t>
            </w:r>
          </w:p>
        </w:tc>
      </w:tr>
      <w:tr w:rsidR="0020447E" w:rsidRPr="006E1ACC" w14:paraId="5E800397" w14:textId="77777777" w:rsidTr="006E1ACC">
        <w:trPr>
          <w:trHeight w:val="40"/>
        </w:trPr>
        <w:tc>
          <w:tcPr>
            <w:tcW w:w="1341" w:type="dxa"/>
            <w:vMerge/>
            <w:shd w:val="clear" w:color="auto" w:fill="F2F2F2" w:themeFill="background1" w:themeFillShade="F2"/>
            <w:hideMark/>
          </w:tcPr>
          <w:p w14:paraId="497FA456"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40D060D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FTP packet size</w:t>
            </w:r>
          </w:p>
        </w:tc>
        <w:tc>
          <w:tcPr>
            <w:tcW w:w="5523" w:type="dxa"/>
            <w:hideMark/>
          </w:tcPr>
          <w:p w14:paraId="151F0925" w14:textId="4CB707A4"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(higher priority): </w:t>
            </w:r>
            <w:bookmarkStart w:id="12" w:name="_Hlk131620442"/>
            <w:r w:rsidRPr="00EE67C7">
              <w:rPr>
                <w:rFonts w:asciiTheme="minorHAnsi" w:eastAsiaTheme="minorEastAsia" w:hAnsiTheme="minorHAnsi"/>
                <w:i/>
                <w:sz w:val="18"/>
                <w:szCs w:val="16"/>
                <w:lang w:eastAsia="zh-CN"/>
              </w:rPr>
              <w:t>0.5Mbyte for DL and 0.125 Mbytes for UL</w:t>
            </w:r>
            <w:bookmarkEnd w:id="12"/>
          </w:p>
        </w:tc>
      </w:tr>
      <w:tr w:rsidR="0020447E" w:rsidRPr="006E1ACC" w14:paraId="2CF8FC2D" w14:textId="77777777" w:rsidTr="006E1ACC">
        <w:trPr>
          <w:trHeight w:val="40"/>
        </w:trPr>
        <w:tc>
          <w:tcPr>
            <w:tcW w:w="1341" w:type="dxa"/>
            <w:vMerge/>
            <w:shd w:val="clear" w:color="auto" w:fill="F2F2F2" w:themeFill="background1" w:themeFillShade="F2"/>
            <w:hideMark/>
          </w:tcPr>
          <w:p w14:paraId="70169F5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EEB53CD"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traffic load for legacy TDD</w:t>
            </w:r>
          </w:p>
        </w:tc>
        <w:tc>
          <w:tcPr>
            <w:tcW w:w="5523" w:type="dxa"/>
            <w:hideMark/>
          </w:tcPr>
          <w:p w14:paraId="14FAA3BC" w14:textId="45B9F474"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w:t>
            </w:r>
            <w:proofErr w:type="spellStart"/>
            <w:proofErr w:type="gramStart"/>
            <w:r w:rsidRPr="00EE67C7">
              <w:rPr>
                <w:rFonts w:asciiTheme="minorHAnsi" w:eastAsiaTheme="minorEastAsia" w:hAnsiTheme="minorHAnsi"/>
                <w:i/>
                <w:sz w:val="18"/>
                <w:szCs w:val="16"/>
                <w:lang w:eastAsia="zh-CN"/>
              </w:rPr>
              <w:t>DL:UL</w:t>
            </w:r>
            <w:proofErr w:type="spellEnd"/>
            <w:proofErr w:type="gramEnd"/>
            <w:r w:rsidRPr="00EE67C7">
              <w:rPr>
                <w:rFonts w:asciiTheme="minorHAnsi" w:eastAsiaTheme="minorEastAsia" w:hAnsiTheme="minorHAnsi"/>
                <w:i/>
                <w:sz w:val="18"/>
                <w:szCs w:val="16"/>
                <w:lang w:eastAsia="zh-CN"/>
              </w:rPr>
              <w:t>}={Low, Low} / {Medium, Medium} / {High, High}</w:t>
            </w:r>
          </w:p>
        </w:tc>
      </w:tr>
      <w:tr w:rsidR="0020447E" w:rsidRPr="006E1ACC" w14:paraId="7EB23E5A" w14:textId="77777777" w:rsidTr="006E1ACC">
        <w:trPr>
          <w:trHeight w:val="40"/>
        </w:trPr>
        <w:tc>
          <w:tcPr>
            <w:tcW w:w="1341" w:type="dxa"/>
            <w:vMerge w:val="restart"/>
            <w:shd w:val="clear" w:color="auto" w:fill="F2F2F2" w:themeFill="background1" w:themeFillShade="F2"/>
            <w:hideMark/>
          </w:tcPr>
          <w:p w14:paraId="66EF1FD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Channel model</w:t>
            </w:r>
          </w:p>
        </w:tc>
        <w:tc>
          <w:tcPr>
            <w:tcW w:w="2765" w:type="dxa"/>
            <w:shd w:val="clear" w:color="auto" w:fill="F2F2F2" w:themeFill="background1" w:themeFillShade="F2"/>
            <w:hideMark/>
          </w:tcPr>
          <w:p w14:paraId="7EA55E9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gNB-gNB</w:t>
            </w:r>
          </w:p>
        </w:tc>
        <w:tc>
          <w:tcPr>
            <w:tcW w:w="5523" w:type="dxa"/>
            <w:hideMark/>
          </w:tcPr>
          <w:p w14:paraId="292B68E8" w14:textId="2F3387BE"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(higher priority): Both Large </w:t>
            </w:r>
            <w:proofErr w:type="gramStart"/>
            <w:r w:rsidRPr="00EE67C7">
              <w:rPr>
                <w:rFonts w:asciiTheme="minorHAnsi" w:eastAsiaTheme="minorEastAsia" w:hAnsiTheme="minorHAnsi"/>
                <w:i/>
                <w:sz w:val="18"/>
                <w:szCs w:val="16"/>
                <w:lang w:eastAsia="zh-CN"/>
              </w:rPr>
              <w:t>scale</w:t>
            </w:r>
            <w:proofErr w:type="gramEnd"/>
            <w:r w:rsidRPr="00EE67C7">
              <w:rPr>
                <w:rFonts w:asciiTheme="minorHAnsi" w:eastAsiaTheme="minorEastAsia" w:hAnsiTheme="minorHAnsi"/>
                <w:i/>
                <w:sz w:val="18"/>
                <w:szCs w:val="16"/>
                <w:lang w:eastAsia="zh-CN"/>
              </w:rPr>
              <w:t xml:space="preserve"> fading and small scale fading</w:t>
            </w:r>
          </w:p>
        </w:tc>
      </w:tr>
      <w:tr w:rsidR="0020447E" w:rsidRPr="006E1ACC" w14:paraId="2AEC7C20" w14:textId="77777777" w:rsidTr="006E1ACC">
        <w:trPr>
          <w:trHeight w:val="40"/>
        </w:trPr>
        <w:tc>
          <w:tcPr>
            <w:tcW w:w="1341" w:type="dxa"/>
            <w:vMerge/>
            <w:shd w:val="clear" w:color="auto" w:fill="F2F2F2" w:themeFill="background1" w:themeFillShade="F2"/>
            <w:hideMark/>
          </w:tcPr>
          <w:p w14:paraId="170EF6C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41D63C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UE-UE</w:t>
            </w:r>
          </w:p>
        </w:tc>
        <w:tc>
          <w:tcPr>
            <w:tcW w:w="5523" w:type="dxa"/>
            <w:hideMark/>
          </w:tcPr>
          <w:p w14:paraId="668A2B20" w14:textId="5D6CBA4A"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Large scale fading only</w:t>
            </w:r>
          </w:p>
        </w:tc>
      </w:tr>
      <w:tr w:rsidR="0020447E" w:rsidRPr="006E1ACC" w14:paraId="6BB50CA0" w14:textId="77777777" w:rsidTr="006E1ACC">
        <w:trPr>
          <w:trHeight w:val="40"/>
        </w:trPr>
        <w:tc>
          <w:tcPr>
            <w:tcW w:w="1341" w:type="dxa"/>
            <w:vMerge/>
            <w:shd w:val="clear" w:color="auto" w:fill="F2F2F2" w:themeFill="background1" w:themeFillShade="F2"/>
            <w:hideMark/>
          </w:tcPr>
          <w:p w14:paraId="4D629B49"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AEC1A2E"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UE-UE details</w:t>
            </w:r>
          </w:p>
        </w:tc>
        <w:tc>
          <w:tcPr>
            <w:tcW w:w="5523" w:type="dxa"/>
            <w:hideMark/>
          </w:tcPr>
          <w:p w14:paraId="2EB54EAC" w14:textId="66EB5C36"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TR 38.901</w:t>
            </w:r>
          </w:p>
        </w:tc>
      </w:tr>
      <w:tr w:rsidR="0020447E" w:rsidRPr="006E1ACC" w14:paraId="5CD35EA1" w14:textId="77777777" w:rsidTr="006E1ACC">
        <w:trPr>
          <w:trHeight w:val="40"/>
        </w:trPr>
        <w:tc>
          <w:tcPr>
            <w:tcW w:w="1341" w:type="dxa"/>
            <w:vMerge w:val="restart"/>
            <w:shd w:val="clear" w:color="auto" w:fill="F2F2F2" w:themeFill="background1" w:themeFillShade="F2"/>
            <w:hideMark/>
          </w:tcPr>
          <w:p w14:paraId="1BB247F2"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Others</w:t>
            </w:r>
          </w:p>
        </w:tc>
        <w:tc>
          <w:tcPr>
            <w:tcW w:w="2765" w:type="dxa"/>
            <w:shd w:val="clear" w:color="auto" w:fill="F2F2F2" w:themeFill="background1" w:themeFillShade="F2"/>
            <w:hideMark/>
          </w:tcPr>
          <w:p w14:paraId="217EBF18"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Open loop power control parameters</w:t>
            </w:r>
          </w:p>
        </w:tc>
        <w:tc>
          <w:tcPr>
            <w:tcW w:w="5523" w:type="dxa"/>
            <w:hideMark/>
          </w:tcPr>
          <w:p w14:paraId="1675CDB1" w14:textId="6E3D7BCD"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P0= -60 dBm, alpha = 0.6 </w:t>
            </w:r>
          </w:p>
        </w:tc>
      </w:tr>
      <w:tr w:rsidR="0020447E" w:rsidRPr="006E1ACC" w14:paraId="7393E635" w14:textId="77777777" w:rsidTr="006E1ACC">
        <w:trPr>
          <w:trHeight w:val="40"/>
        </w:trPr>
        <w:tc>
          <w:tcPr>
            <w:tcW w:w="1341" w:type="dxa"/>
            <w:vMerge/>
            <w:shd w:val="clear" w:color="auto" w:fill="F2F2F2" w:themeFill="background1" w:themeFillShade="F2"/>
            <w:hideMark/>
          </w:tcPr>
          <w:p w14:paraId="33E23A1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08DBDBB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 receiver</w:t>
            </w:r>
          </w:p>
        </w:tc>
        <w:tc>
          <w:tcPr>
            <w:tcW w:w="5523" w:type="dxa"/>
            <w:hideMark/>
          </w:tcPr>
          <w:p w14:paraId="75883D36" w14:textId="299038E1"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(Baseline): </w:t>
            </w:r>
            <w:proofErr w:type="spellStart"/>
            <w:r w:rsidRPr="00EE67C7">
              <w:rPr>
                <w:rFonts w:asciiTheme="minorHAnsi" w:eastAsiaTheme="minorEastAsia" w:hAnsiTheme="minorHAnsi"/>
                <w:i/>
                <w:sz w:val="18"/>
                <w:szCs w:val="16"/>
                <w:lang w:eastAsia="zh-CN"/>
              </w:rPr>
              <w:t>MMSE</w:t>
            </w:r>
            <w:proofErr w:type="spellEnd"/>
            <w:r w:rsidRPr="00EE67C7">
              <w:rPr>
                <w:rFonts w:asciiTheme="minorHAnsi" w:eastAsiaTheme="minorEastAsia" w:hAnsiTheme="minorHAnsi"/>
                <w:i/>
                <w:sz w:val="18"/>
                <w:szCs w:val="16"/>
                <w:lang w:eastAsia="zh-CN"/>
              </w:rPr>
              <w:t>-IRC</w:t>
            </w:r>
          </w:p>
        </w:tc>
      </w:tr>
      <w:tr w:rsidR="0020447E" w:rsidRPr="006E1ACC" w14:paraId="534961A3" w14:textId="77777777" w:rsidTr="006E1ACC">
        <w:trPr>
          <w:trHeight w:val="40"/>
        </w:trPr>
        <w:tc>
          <w:tcPr>
            <w:tcW w:w="1341" w:type="dxa"/>
            <w:vMerge/>
            <w:shd w:val="clear" w:color="auto" w:fill="F2F2F2" w:themeFill="background1" w:themeFillShade="F2"/>
            <w:hideMark/>
          </w:tcPr>
          <w:p w14:paraId="0BF37A9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6B2A5B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Channel estimation</w:t>
            </w:r>
          </w:p>
        </w:tc>
        <w:tc>
          <w:tcPr>
            <w:tcW w:w="5523" w:type="dxa"/>
            <w:hideMark/>
          </w:tcPr>
          <w:p w14:paraId="5E8CDD95" w14:textId="44678FA2"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Ideal </w:t>
            </w:r>
          </w:p>
        </w:tc>
      </w:tr>
      <w:tr w:rsidR="0020447E" w:rsidRPr="006E1ACC" w14:paraId="4C65C95E" w14:textId="77777777" w:rsidTr="006E1ACC">
        <w:trPr>
          <w:trHeight w:val="40"/>
        </w:trPr>
        <w:tc>
          <w:tcPr>
            <w:tcW w:w="1341" w:type="dxa"/>
            <w:vMerge/>
            <w:shd w:val="clear" w:color="auto" w:fill="F2F2F2" w:themeFill="background1" w:themeFillShade="F2"/>
            <w:hideMark/>
          </w:tcPr>
          <w:p w14:paraId="4133922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727A467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Transmission scheme</w:t>
            </w:r>
          </w:p>
        </w:tc>
        <w:tc>
          <w:tcPr>
            <w:tcW w:w="5523" w:type="dxa"/>
            <w:hideMark/>
          </w:tcPr>
          <w:p w14:paraId="57ED554F" w14:textId="08CCE4B5" w:rsidR="0020447E" w:rsidRPr="00EE67C7" w:rsidRDefault="0020447E" w:rsidP="00DA4D0E">
            <w:pPr>
              <w:spacing w:before="0" w:after="0"/>
              <w:jc w:val="both"/>
              <w:rPr>
                <w:rFonts w:asciiTheme="minorHAnsi" w:eastAsiaTheme="minorEastAsia" w:hAnsiTheme="minorHAnsi"/>
                <w:i/>
                <w:sz w:val="18"/>
                <w:szCs w:val="16"/>
                <w:lang w:eastAsia="zh-CN"/>
              </w:rPr>
            </w:pPr>
            <w:proofErr w:type="spellStart"/>
            <w:r w:rsidRPr="00EE67C7">
              <w:rPr>
                <w:rFonts w:asciiTheme="minorHAnsi" w:eastAsiaTheme="minorEastAsia" w:hAnsiTheme="minorHAnsi"/>
                <w:i/>
                <w:sz w:val="18"/>
                <w:szCs w:val="16"/>
                <w:lang w:eastAsia="zh-CN"/>
              </w:rPr>
              <w:t>SU</w:t>
            </w:r>
            <w:proofErr w:type="spellEnd"/>
            <w:r w:rsidRPr="00EE67C7">
              <w:rPr>
                <w:rFonts w:asciiTheme="minorHAnsi" w:eastAsiaTheme="minorEastAsia" w:hAnsiTheme="minorHAnsi"/>
                <w:i/>
                <w:sz w:val="18"/>
                <w:szCs w:val="16"/>
                <w:lang w:eastAsia="zh-CN"/>
              </w:rPr>
              <w:t>-MIMO for both UL and DL</w:t>
            </w:r>
          </w:p>
        </w:tc>
      </w:tr>
    </w:tbl>
    <w:p w14:paraId="73927F5B" w14:textId="7B49F817" w:rsidR="00712AB0" w:rsidRPr="00060F61" w:rsidRDefault="00712AB0" w:rsidP="00712AB0">
      <w:pPr>
        <w:pStyle w:val="4"/>
        <w:rPr>
          <w:sz w:val="26"/>
          <w:szCs w:val="26"/>
        </w:rPr>
      </w:pPr>
      <w:r>
        <w:rPr>
          <w:sz w:val="26"/>
          <w:szCs w:val="26"/>
        </w:rPr>
        <w:t xml:space="preserve">Evaluation </w:t>
      </w:r>
      <w:r w:rsidR="00BF69B6">
        <w:rPr>
          <w:sz w:val="26"/>
          <w:szCs w:val="26"/>
        </w:rPr>
        <w:t>results</w:t>
      </w:r>
    </w:p>
    <w:p w14:paraId="7FAA2D37" w14:textId="1A2E7F7B" w:rsidR="00923EA7" w:rsidRDefault="00923EA7" w:rsidP="005F112A">
      <w:pPr>
        <w:spacing w:before="0"/>
        <w:jc w:val="both"/>
        <w:rPr>
          <w:rFonts w:eastAsiaTheme="minorEastAsia"/>
          <w:lang w:eastAsia="zh-CN"/>
        </w:rPr>
      </w:pPr>
      <w:r w:rsidRPr="00923EA7">
        <w:rPr>
          <w:rFonts w:eastAsiaTheme="minorEastAsia"/>
          <w:lang w:eastAsia="zh-CN"/>
        </w:rPr>
        <w:t xml:space="preserve">For Indoor Office (FR1) </w:t>
      </w:r>
      <w:r w:rsidR="00806621" w:rsidRPr="00806621">
        <w:rPr>
          <w:rFonts w:eastAsiaTheme="minorEastAsia"/>
          <w:lang w:eastAsia="zh-CN"/>
        </w:rPr>
        <w:t>in SBFD Deployment Case 1</w:t>
      </w:r>
      <w:r w:rsidRPr="00923EA7">
        <w:rPr>
          <w:rFonts w:eastAsiaTheme="minorEastAsia"/>
          <w:lang w:eastAsia="zh-CN"/>
        </w:rPr>
        <w:t xml:space="preserve">, assuming </w:t>
      </w:r>
      <w:r w:rsidR="001C536F" w:rsidRPr="001C536F">
        <w:rPr>
          <w:rFonts w:eastAsiaTheme="minorEastAsia"/>
          <w:lang w:eastAsia="zh-CN"/>
        </w:rPr>
        <w:t xml:space="preserve">gNB self-interference </w:t>
      </w:r>
      <w:r w:rsidR="001C536F" w:rsidRPr="00923EA7">
        <w:rPr>
          <w:rFonts w:eastAsiaTheme="minorEastAsia"/>
          <w:lang w:eastAsia="zh-CN"/>
        </w:rPr>
        <w:t>isolation</w:t>
      </w:r>
      <w:r w:rsidR="001C536F" w:rsidRPr="001C536F">
        <w:rPr>
          <w:rFonts w:eastAsiaTheme="minorEastAsia"/>
          <w:lang w:eastAsia="zh-CN"/>
        </w:rPr>
        <w:t xml:space="preserve"> </w:t>
      </w:r>
      <w:r w:rsidR="001C536F">
        <w:rPr>
          <w:rFonts w:eastAsiaTheme="minorEastAsia"/>
          <w:lang w:eastAsia="zh-CN"/>
        </w:rPr>
        <w:t xml:space="preserve">based on </w:t>
      </w:r>
      <w:r w:rsidR="001C536F" w:rsidRPr="001C536F">
        <w:rPr>
          <w:rFonts w:eastAsiaTheme="minorEastAsia"/>
          <w:lang w:eastAsia="zh-CN"/>
        </w:rPr>
        <w:t xml:space="preserve">1 dB UL </w:t>
      </w:r>
      <w:proofErr w:type="spellStart"/>
      <w:r w:rsidR="001C536F" w:rsidRPr="001C536F">
        <w:rPr>
          <w:rFonts w:eastAsiaTheme="minorEastAsia"/>
          <w:lang w:eastAsia="zh-CN"/>
        </w:rPr>
        <w:t>desense</w:t>
      </w:r>
      <w:proofErr w:type="spellEnd"/>
      <w:r w:rsidRPr="00923EA7">
        <w:rPr>
          <w:rFonts w:eastAsiaTheme="minorEastAsia"/>
          <w:lang w:eastAsia="zh-CN"/>
        </w:rPr>
        <w:t xml:space="preserve">, </w:t>
      </w:r>
      <w:r w:rsidR="00233131" w:rsidRPr="00233131">
        <w:rPr>
          <w:rFonts w:eastAsiaTheme="minorEastAsia"/>
          <w:lang w:eastAsia="zh-CN"/>
        </w:rPr>
        <w:t>SBFD antenna configuration Option 2</w:t>
      </w:r>
      <w:r w:rsidRPr="00923EA7">
        <w:rPr>
          <w:rFonts w:eastAsiaTheme="minorEastAsia"/>
          <w:lang w:eastAsia="zh-CN"/>
        </w:rPr>
        <w:t xml:space="preserve">, </w:t>
      </w:r>
      <w:r w:rsidR="00233131" w:rsidRPr="00233131">
        <w:rPr>
          <w:rFonts w:eastAsiaTheme="minorEastAsia"/>
          <w:lang w:eastAsia="zh-CN"/>
        </w:rPr>
        <w:t xml:space="preserve">0.5Mbyte </w:t>
      </w:r>
      <w:r w:rsidR="00A10983" w:rsidRPr="00A10983">
        <w:rPr>
          <w:rFonts w:eastAsiaTheme="minorEastAsia"/>
          <w:lang w:eastAsia="zh-CN"/>
        </w:rPr>
        <w:t xml:space="preserve">FTP packet size </w:t>
      </w:r>
      <w:r w:rsidR="00233131" w:rsidRPr="00233131">
        <w:rPr>
          <w:rFonts w:eastAsiaTheme="minorEastAsia"/>
          <w:lang w:eastAsia="zh-CN"/>
        </w:rPr>
        <w:t>for DL and 0.125 Mbytes for UL</w:t>
      </w:r>
      <w:r w:rsidR="00233131">
        <w:rPr>
          <w:rFonts w:eastAsiaTheme="minorEastAsia"/>
          <w:lang w:eastAsia="zh-CN"/>
        </w:rPr>
        <w:t xml:space="preserve">, </w:t>
      </w:r>
      <w:r w:rsidR="00A10983">
        <w:rPr>
          <w:rFonts w:eastAsiaTheme="minorEastAsia"/>
          <w:lang w:eastAsia="zh-CN"/>
        </w:rPr>
        <w:t xml:space="preserve">both </w:t>
      </w:r>
      <w:r w:rsidR="00A66A32" w:rsidRPr="00A66A32">
        <w:rPr>
          <w:rFonts w:eastAsiaTheme="minorEastAsia"/>
          <w:lang w:eastAsia="zh-CN"/>
        </w:rPr>
        <w:t>SBFD slot configuration</w:t>
      </w:r>
      <w:r w:rsidR="00A66A32">
        <w:rPr>
          <w:rFonts w:eastAsiaTheme="minorEastAsia"/>
          <w:lang w:eastAsia="zh-CN"/>
        </w:rPr>
        <w:t xml:space="preserve"> Alt 2 and Alt 4 are evaluated with </w:t>
      </w:r>
      <w:r w:rsidR="006B2DE7">
        <w:rPr>
          <w:rFonts w:eastAsiaTheme="minorEastAsia"/>
          <w:lang w:eastAsia="zh-CN"/>
        </w:rPr>
        <w:t xml:space="preserve">evaluation </w:t>
      </w:r>
      <w:r w:rsidR="00A66A32">
        <w:rPr>
          <w:rFonts w:eastAsiaTheme="minorEastAsia"/>
          <w:lang w:eastAsia="zh-CN"/>
        </w:rPr>
        <w:t xml:space="preserve">results </w:t>
      </w:r>
      <w:r w:rsidR="003806D5">
        <w:rPr>
          <w:rFonts w:eastAsiaTheme="minorEastAsia"/>
          <w:lang w:eastAsia="zh-CN"/>
        </w:rPr>
        <w:t>summarized</w:t>
      </w:r>
      <w:r w:rsidR="00A66A32">
        <w:rPr>
          <w:rFonts w:eastAsiaTheme="minorEastAsia"/>
          <w:lang w:eastAsia="zh-CN"/>
        </w:rPr>
        <w:t xml:space="preserve"> </w:t>
      </w:r>
      <w:r w:rsidR="006B2DE7">
        <w:rPr>
          <w:rFonts w:eastAsiaTheme="minorEastAsia"/>
          <w:lang w:eastAsia="zh-CN"/>
        </w:rPr>
        <w:t xml:space="preserve">in </w:t>
      </w:r>
      <w:r w:rsidR="00211F94">
        <w:rPr>
          <w:rFonts w:eastAsiaTheme="minorEastAsia"/>
          <w:lang w:eastAsia="zh-CN"/>
        </w:rPr>
        <w:fldChar w:fldCharType="begin"/>
      </w:r>
      <w:r w:rsidR="00211F94">
        <w:rPr>
          <w:rFonts w:eastAsiaTheme="minorEastAsia"/>
          <w:lang w:eastAsia="zh-CN"/>
        </w:rPr>
        <w:instrText xml:space="preserve"> REF _Ref131620632 \h </w:instrText>
      </w:r>
      <w:r w:rsidR="00211F94">
        <w:rPr>
          <w:rFonts w:eastAsiaTheme="minorEastAsia"/>
          <w:lang w:eastAsia="zh-CN"/>
        </w:rPr>
      </w:r>
      <w:r w:rsidR="00211F94">
        <w:rPr>
          <w:rFonts w:eastAsiaTheme="minorEastAsia"/>
          <w:lang w:eastAsia="zh-CN"/>
        </w:rPr>
        <w:fldChar w:fldCharType="separate"/>
      </w:r>
      <w:r w:rsidR="00CD570E" w:rsidRPr="00D31680">
        <w:t xml:space="preserve">Table </w:t>
      </w:r>
      <w:r w:rsidR="00CD570E">
        <w:rPr>
          <w:noProof/>
        </w:rPr>
        <w:t>4</w:t>
      </w:r>
      <w:r w:rsidR="00211F94">
        <w:rPr>
          <w:rFonts w:eastAsiaTheme="minorEastAsia"/>
          <w:lang w:eastAsia="zh-CN"/>
        </w:rPr>
        <w:fldChar w:fldCharType="end"/>
      </w:r>
      <w:r w:rsidRPr="00923EA7">
        <w:rPr>
          <w:rFonts w:eastAsiaTheme="minorEastAsia"/>
          <w:lang w:eastAsia="zh-CN"/>
        </w:rPr>
        <w:t>.</w:t>
      </w:r>
    </w:p>
    <w:p w14:paraId="1296696B" w14:textId="7C75FFED" w:rsidR="002B6652" w:rsidRPr="00C01DC7" w:rsidRDefault="007E417E" w:rsidP="002B6652">
      <w:pPr>
        <w:pStyle w:val="af0"/>
        <w:rPr>
          <w:b w:val="0"/>
        </w:rPr>
      </w:pPr>
      <w:bookmarkStart w:id="13" w:name="_Ref131620632"/>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CD570E">
        <w:rPr>
          <w:rFonts w:ascii="Times New Roman" w:hAnsi="Times New Roman"/>
          <w:noProof/>
        </w:rPr>
        <w:t>4</w:t>
      </w:r>
      <w:r w:rsidRPr="00D31680">
        <w:rPr>
          <w:rFonts w:ascii="Times New Roman" w:hAnsi="Times New Roman"/>
          <w:b w:val="0"/>
        </w:rPr>
        <w:fldChar w:fldCharType="end"/>
      </w:r>
      <w:bookmarkEnd w:id="13"/>
      <w:r>
        <w:rPr>
          <w:rFonts w:ascii="Times New Roman" w:hAnsi="Times New Roman"/>
        </w:rPr>
        <w:t xml:space="preserve">  E</w:t>
      </w:r>
      <w:r w:rsidRPr="007B2020">
        <w:rPr>
          <w:rFonts w:ascii="Times New Roman" w:hAnsi="Times New Roman"/>
        </w:rPr>
        <w:t xml:space="preserve">valuation </w:t>
      </w:r>
      <w:r>
        <w:rPr>
          <w:rFonts w:ascii="Times New Roman" w:hAnsi="Times New Roman"/>
        </w:rPr>
        <w:t>results for Indoor Office (FR1)</w:t>
      </w:r>
      <w:r w:rsidR="002B6652" w:rsidRPr="002B6652">
        <w:rPr>
          <w:rFonts w:ascii="Times New Roman" w:hAnsi="Times New Roman"/>
        </w:rPr>
        <w:t xml:space="preserve"> in SBFD Deployment Case 1</w:t>
      </w:r>
    </w:p>
    <w:tbl>
      <w:tblPr>
        <w:tblStyle w:val="afa"/>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2B6652" w:rsidRPr="002013A9" w14:paraId="70E11858" w14:textId="77777777" w:rsidTr="00EE67C7">
        <w:trPr>
          <w:trHeight w:val="146"/>
        </w:trPr>
        <w:tc>
          <w:tcPr>
            <w:tcW w:w="304" w:type="dxa"/>
            <w:vMerge w:val="restart"/>
            <w:textDirection w:val="btLr"/>
            <w:vAlign w:val="center"/>
          </w:tcPr>
          <w:p w14:paraId="2F56F43B" w14:textId="14DC80F4" w:rsidR="002B6652" w:rsidRPr="00170BC2" w:rsidRDefault="00170BC2" w:rsidP="00170BC2">
            <w:pPr>
              <w:spacing w:before="0" w:after="0"/>
              <w:jc w:val="center"/>
              <w:rPr>
                <w:rFonts w:eastAsia="MS Mincho" w:hint="eastAsia"/>
                <w:b/>
                <w:sz w:val="16"/>
                <w:szCs w:val="16"/>
              </w:rPr>
            </w:pPr>
            <w:r w:rsidRPr="00170BC2">
              <w:rPr>
                <w:b/>
                <w:sz w:val="16"/>
                <w:szCs w:val="16"/>
              </w:rPr>
              <w:t>R1-2303232</w:t>
            </w:r>
            <w:r w:rsidR="0028744D">
              <w:rPr>
                <w:b/>
                <w:sz w:val="16"/>
                <w:szCs w:val="16"/>
              </w:rPr>
              <w:t xml:space="preserve"> </w:t>
            </w:r>
            <w:r>
              <w:rPr>
                <w:rFonts w:hint="eastAsia"/>
                <w:b/>
                <w:sz w:val="16"/>
                <w:szCs w:val="16"/>
                <w:lang w:eastAsia="zh-CN"/>
              </w:rPr>
              <w:t>/</w:t>
            </w:r>
            <w:r w:rsidR="0028744D">
              <w:rPr>
                <w:b/>
                <w:sz w:val="16"/>
                <w:szCs w:val="16"/>
                <w:lang w:eastAsia="zh-CN"/>
              </w:rPr>
              <w:t xml:space="preserve"> </w:t>
            </w:r>
            <w:r>
              <w:rPr>
                <w:b/>
                <w:sz w:val="16"/>
                <w:szCs w:val="16"/>
                <w:lang w:eastAsia="zh-CN"/>
              </w:rPr>
              <w:t>CMCC</w:t>
            </w:r>
          </w:p>
        </w:tc>
        <w:tc>
          <w:tcPr>
            <w:tcW w:w="2025" w:type="dxa"/>
            <w:gridSpan w:val="2"/>
            <w:vMerge w:val="restart"/>
            <w:vAlign w:val="center"/>
          </w:tcPr>
          <w:p w14:paraId="35E4446A" w14:textId="77777777" w:rsidR="002B6652" w:rsidRPr="0016638F" w:rsidRDefault="002B6652" w:rsidP="00EE67C7">
            <w:pPr>
              <w:spacing w:before="0" w:after="0"/>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11216D34" w14:textId="0E9681E2" w:rsidR="002B6652" w:rsidRDefault="002B6652" w:rsidP="00EE67C7">
            <w:pPr>
              <w:spacing w:before="0" w:after="0"/>
              <w:jc w:val="center"/>
              <w:rPr>
                <w:b/>
                <w:bCs/>
                <w:color w:val="FF0000"/>
                <w:sz w:val="16"/>
                <w:szCs w:val="16"/>
              </w:rPr>
            </w:pPr>
            <w:r w:rsidRPr="001C17C3">
              <w:rPr>
                <w:b/>
                <w:bCs/>
                <w:color w:val="FF0000"/>
                <w:sz w:val="16"/>
                <w:szCs w:val="16"/>
              </w:rPr>
              <w:t>SBFD Alt 2:</w:t>
            </w:r>
            <w:bookmarkStart w:id="14" w:name="_Hlk131621139"/>
            <w:r w:rsidRPr="001C17C3">
              <w:rPr>
                <w:b/>
                <w:bCs/>
                <w:color w:val="FF0000"/>
                <w:sz w:val="16"/>
                <w:szCs w:val="16"/>
              </w:rPr>
              <w:t xml:space="preserve"> {</w:t>
            </w:r>
            <w:proofErr w:type="spellStart"/>
            <w:r w:rsidRPr="001C17C3">
              <w:rPr>
                <w:b/>
                <w:bCs/>
                <w:color w:val="FF0000"/>
                <w:sz w:val="16"/>
                <w:szCs w:val="16"/>
              </w:rPr>
              <w:t>DDDSU</w:t>
            </w:r>
            <w:proofErr w:type="spellEnd"/>
            <w:r w:rsidRPr="001C17C3">
              <w:rPr>
                <w:b/>
                <w:bCs/>
                <w:color w:val="FF0000"/>
                <w:sz w:val="16"/>
                <w:szCs w:val="16"/>
              </w:rPr>
              <w:t>} vs. {</w:t>
            </w:r>
            <w:proofErr w:type="spellStart"/>
            <w:r w:rsidRPr="001C17C3">
              <w:rPr>
                <w:b/>
                <w:bCs/>
                <w:color w:val="FF0000"/>
                <w:sz w:val="16"/>
                <w:szCs w:val="16"/>
              </w:rPr>
              <w:t>XXXXU</w:t>
            </w:r>
            <w:proofErr w:type="spellEnd"/>
            <w:r w:rsidRPr="001C17C3">
              <w:rPr>
                <w:b/>
                <w:bCs/>
                <w:color w:val="FF0000"/>
                <w:sz w:val="16"/>
                <w:szCs w:val="16"/>
              </w:rPr>
              <w:t>}</w:t>
            </w:r>
            <w:bookmarkEnd w:id="14"/>
            <w:r w:rsidR="00F87898">
              <w:rPr>
                <w:b/>
                <w:bCs/>
                <w:color w:val="FF0000"/>
                <w:sz w:val="16"/>
                <w:szCs w:val="16"/>
              </w:rPr>
              <w:t xml:space="preserve"> </w:t>
            </w:r>
            <w:r w:rsidR="00F87898" w:rsidRPr="00F87898">
              <w:rPr>
                <w:b/>
                <w:bCs/>
                <w:color w:val="FF0000"/>
                <w:sz w:val="16"/>
                <w:szCs w:val="16"/>
              </w:rPr>
              <w:t>with 2 guard symbols</w:t>
            </w:r>
          </w:p>
          <w:p w14:paraId="4A671D6F" w14:textId="0E2096C5" w:rsidR="002B6652" w:rsidRPr="002013A9" w:rsidRDefault="002B6652" w:rsidP="00EE67C7">
            <w:pPr>
              <w:spacing w:before="0" w:after="0"/>
              <w:jc w:val="center"/>
              <w:rPr>
                <w:b/>
                <w:bCs/>
                <w:sz w:val="16"/>
                <w:szCs w:val="16"/>
              </w:rPr>
            </w:pPr>
            <w:r>
              <w:rPr>
                <w:rFonts w:hint="eastAsia"/>
                <w:b/>
                <w:bCs/>
                <w:color w:val="FF0000"/>
                <w:sz w:val="16"/>
                <w:szCs w:val="16"/>
              </w:rPr>
              <w:t>(</w:t>
            </w:r>
            <w:r>
              <w:rPr>
                <w:b/>
                <w:bCs/>
                <w:color w:val="FF0000"/>
                <w:sz w:val="16"/>
                <w:szCs w:val="16"/>
              </w:rPr>
              <w:t>UL/DL resource percentage in a TDD period = {</w:t>
            </w:r>
            <w:r w:rsidR="00B848A0">
              <w:rPr>
                <w:b/>
                <w:bCs/>
                <w:color w:val="FF0000"/>
                <w:sz w:val="16"/>
                <w:szCs w:val="16"/>
              </w:rPr>
              <w:t>20.0</w:t>
            </w:r>
            <w:r>
              <w:rPr>
                <w:b/>
                <w:bCs/>
                <w:color w:val="FF0000"/>
                <w:sz w:val="16"/>
                <w:szCs w:val="16"/>
              </w:rPr>
              <w:t xml:space="preserve">%, </w:t>
            </w:r>
            <w:r w:rsidR="00B848A0">
              <w:rPr>
                <w:b/>
                <w:bCs/>
                <w:color w:val="FF0000"/>
                <w:sz w:val="16"/>
                <w:szCs w:val="16"/>
              </w:rPr>
              <w:t>77.1</w:t>
            </w:r>
            <w:r>
              <w:rPr>
                <w:b/>
                <w:bCs/>
                <w:color w:val="FF0000"/>
                <w:sz w:val="16"/>
                <w:szCs w:val="16"/>
              </w:rPr>
              <w:t xml:space="preserve">%} </w:t>
            </w:r>
            <w:r>
              <w:rPr>
                <w:rFonts w:hint="eastAsia"/>
                <w:b/>
                <w:bCs/>
                <w:color w:val="FF0000"/>
                <w:sz w:val="16"/>
                <w:szCs w:val="16"/>
              </w:rPr>
              <w:t>for</w:t>
            </w:r>
            <w:r>
              <w:rPr>
                <w:b/>
                <w:bCs/>
                <w:color w:val="FF0000"/>
                <w:sz w:val="16"/>
                <w:szCs w:val="16"/>
              </w:rPr>
              <w:t xml:space="preserve"> TDD, {</w:t>
            </w:r>
            <w:r w:rsidR="00F87898">
              <w:rPr>
                <w:b/>
                <w:bCs/>
                <w:color w:val="FF0000"/>
                <w:sz w:val="16"/>
                <w:szCs w:val="16"/>
              </w:rPr>
              <w:t>35.5</w:t>
            </w:r>
            <w:r>
              <w:rPr>
                <w:b/>
                <w:bCs/>
                <w:color w:val="FF0000"/>
                <w:sz w:val="16"/>
                <w:szCs w:val="16"/>
              </w:rPr>
              <w:t xml:space="preserve">%, </w:t>
            </w:r>
            <w:r w:rsidR="00F87898">
              <w:rPr>
                <w:b/>
                <w:bCs/>
                <w:color w:val="FF0000"/>
                <w:sz w:val="16"/>
                <w:szCs w:val="16"/>
              </w:rPr>
              <w:t>58.8</w:t>
            </w:r>
            <w:r>
              <w:rPr>
                <w:b/>
                <w:bCs/>
                <w:color w:val="FF0000"/>
                <w:sz w:val="16"/>
                <w:szCs w:val="16"/>
              </w:rPr>
              <w:t xml:space="preserve">%} </w:t>
            </w:r>
            <w:r>
              <w:rPr>
                <w:rFonts w:hint="eastAsia"/>
                <w:b/>
                <w:bCs/>
                <w:color w:val="FF0000"/>
                <w:sz w:val="16"/>
                <w:szCs w:val="16"/>
              </w:rPr>
              <w:t>for</w:t>
            </w:r>
            <w:r>
              <w:rPr>
                <w:b/>
                <w:bCs/>
                <w:color w:val="FF0000"/>
                <w:sz w:val="16"/>
                <w:szCs w:val="16"/>
              </w:rPr>
              <w:t xml:space="preserve"> SBFD)</w:t>
            </w:r>
          </w:p>
        </w:tc>
      </w:tr>
      <w:tr w:rsidR="002B6652" w:rsidRPr="002013A9" w14:paraId="36E01D58" w14:textId="77777777" w:rsidTr="00EE67C7">
        <w:trPr>
          <w:trHeight w:val="112"/>
        </w:trPr>
        <w:tc>
          <w:tcPr>
            <w:tcW w:w="304" w:type="dxa"/>
            <w:vMerge/>
            <w:textDirection w:val="btLr"/>
            <w:vAlign w:val="center"/>
          </w:tcPr>
          <w:p w14:paraId="066FCCD3" w14:textId="77777777" w:rsidR="002B6652" w:rsidRPr="00F022E3" w:rsidRDefault="002B6652" w:rsidP="00EE67C7">
            <w:pPr>
              <w:spacing w:before="0" w:after="0"/>
              <w:rPr>
                <w:b/>
                <w:sz w:val="16"/>
                <w:szCs w:val="16"/>
              </w:rPr>
            </w:pPr>
          </w:p>
        </w:tc>
        <w:tc>
          <w:tcPr>
            <w:tcW w:w="2025" w:type="dxa"/>
            <w:gridSpan w:val="2"/>
            <w:vMerge/>
            <w:vAlign w:val="center"/>
          </w:tcPr>
          <w:p w14:paraId="0A118103" w14:textId="77777777" w:rsidR="002B6652" w:rsidRPr="0016638F" w:rsidRDefault="002B6652" w:rsidP="00EE67C7">
            <w:pPr>
              <w:spacing w:before="0" w:after="0"/>
              <w:rPr>
                <w:b/>
                <w:bCs/>
                <w:iCs/>
                <w:sz w:val="16"/>
                <w:szCs w:val="16"/>
              </w:rPr>
            </w:pPr>
          </w:p>
        </w:tc>
        <w:tc>
          <w:tcPr>
            <w:tcW w:w="7247" w:type="dxa"/>
            <w:gridSpan w:val="9"/>
          </w:tcPr>
          <w:p w14:paraId="5C8F1912" w14:textId="77777777" w:rsidR="002B6652" w:rsidRDefault="002B6652" w:rsidP="00EE67C7">
            <w:pPr>
              <w:spacing w:before="0" w:after="0"/>
              <w:jc w:val="center"/>
              <w:rPr>
                <w:b/>
                <w:bCs/>
                <w:sz w:val="16"/>
                <w:szCs w:val="16"/>
              </w:rPr>
            </w:pPr>
            <w:r w:rsidRPr="00C01DC7">
              <w:rPr>
                <w:b/>
                <w:bCs/>
                <w:sz w:val="16"/>
                <w:szCs w:val="16"/>
              </w:rPr>
              <w:t>DL and UL arrival rate for baseline static TDD</w:t>
            </w:r>
          </w:p>
          <w:p w14:paraId="78C19E3A" w14:textId="77777777" w:rsidR="002B6652" w:rsidRPr="002013A9" w:rsidRDefault="002B6652" w:rsidP="00EE67C7">
            <w:pPr>
              <w:spacing w:before="0" w:after="0"/>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2B6652" w:rsidRPr="002013A9" w14:paraId="59D6445A" w14:textId="77777777" w:rsidTr="00EE67C7">
        <w:trPr>
          <w:trHeight w:val="112"/>
        </w:trPr>
        <w:tc>
          <w:tcPr>
            <w:tcW w:w="304" w:type="dxa"/>
            <w:vMerge/>
            <w:textDirection w:val="btLr"/>
            <w:vAlign w:val="center"/>
          </w:tcPr>
          <w:p w14:paraId="4ED27FA0" w14:textId="77777777" w:rsidR="002B6652" w:rsidRPr="00F022E3" w:rsidRDefault="002B6652" w:rsidP="00EE67C7">
            <w:pPr>
              <w:spacing w:before="0" w:after="0"/>
              <w:jc w:val="both"/>
              <w:rPr>
                <w:b/>
                <w:sz w:val="16"/>
                <w:szCs w:val="16"/>
              </w:rPr>
            </w:pPr>
          </w:p>
        </w:tc>
        <w:tc>
          <w:tcPr>
            <w:tcW w:w="2025" w:type="dxa"/>
            <w:gridSpan w:val="2"/>
            <w:vMerge/>
            <w:vAlign w:val="center"/>
          </w:tcPr>
          <w:p w14:paraId="7C7701FA" w14:textId="77777777" w:rsidR="002B6652" w:rsidRPr="0016638F" w:rsidRDefault="002B6652" w:rsidP="00EE67C7">
            <w:pPr>
              <w:spacing w:before="0" w:after="0"/>
              <w:jc w:val="both"/>
              <w:rPr>
                <w:b/>
                <w:bCs/>
                <w:iCs/>
                <w:sz w:val="16"/>
                <w:szCs w:val="16"/>
              </w:rPr>
            </w:pPr>
          </w:p>
        </w:tc>
        <w:tc>
          <w:tcPr>
            <w:tcW w:w="2301" w:type="dxa"/>
            <w:gridSpan w:val="3"/>
          </w:tcPr>
          <w:p w14:paraId="7C93C063" w14:textId="77777777" w:rsidR="002B6652" w:rsidRPr="002013A9" w:rsidRDefault="002B6652" w:rsidP="00EE67C7">
            <w:pPr>
              <w:spacing w:before="0" w:after="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4B489DCF" w14:textId="77777777" w:rsidR="002B6652" w:rsidRPr="002013A9" w:rsidRDefault="002B6652" w:rsidP="00EE67C7">
            <w:pPr>
              <w:spacing w:before="0" w:after="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3BDAF42D" w14:textId="77777777" w:rsidR="002B6652" w:rsidRPr="002013A9" w:rsidRDefault="002B6652" w:rsidP="00EE67C7">
            <w:pPr>
              <w:spacing w:before="0" w:after="0"/>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2B6652" w:rsidRPr="00F022E3" w14:paraId="1B74F693" w14:textId="77777777" w:rsidTr="00EE67C7">
        <w:trPr>
          <w:trHeight w:val="112"/>
        </w:trPr>
        <w:tc>
          <w:tcPr>
            <w:tcW w:w="304" w:type="dxa"/>
            <w:vMerge/>
            <w:textDirection w:val="btLr"/>
            <w:vAlign w:val="center"/>
          </w:tcPr>
          <w:p w14:paraId="0C092104" w14:textId="77777777" w:rsidR="002B6652" w:rsidRPr="00F022E3" w:rsidRDefault="002B6652" w:rsidP="00EE67C7">
            <w:pPr>
              <w:spacing w:before="0" w:after="0"/>
              <w:rPr>
                <w:sz w:val="16"/>
                <w:szCs w:val="16"/>
              </w:rPr>
            </w:pPr>
          </w:p>
        </w:tc>
        <w:tc>
          <w:tcPr>
            <w:tcW w:w="2025" w:type="dxa"/>
            <w:gridSpan w:val="2"/>
            <w:vMerge/>
            <w:vAlign w:val="center"/>
          </w:tcPr>
          <w:p w14:paraId="554454A5" w14:textId="77777777" w:rsidR="002B6652" w:rsidRPr="00F022E3" w:rsidRDefault="002B6652" w:rsidP="00EE67C7">
            <w:pPr>
              <w:spacing w:before="0" w:after="0"/>
              <w:rPr>
                <w:b/>
                <w:sz w:val="16"/>
                <w:szCs w:val="16"/>
              </w:rPr>
            </w:pPr>
          </w:p>
        </w:tc>
        <w:tc>
          <w:tcPr>
            <w:tcW w:w="755" w:type="dxa"/>
          </w:tcPr>
          <w:p w14:paraId="39700EA4" w14:textId="77777777" w:rsidR="002B6652" w:rsidRPr="00F022E3" w:rsidRDefault="002B6652" w:rsidP="00EE67C7">
            <w:pPr>
              <w:spacing w:before="0" w:after="0"/>
              <w:rPr>
                <w:sz w:val="16"/>
                <w:szCs w:val="16"/>
              </w:rPr>
            </w:pPr>
            <w:r>
              <w:rPr>
                <w:rFonts w:hint="eastAsia"/>
                <w:sz w:val="16"/>
                <w:szCs w:val="16"/>
              </w:rPr>
              <w:t>T</w:t>
            </w:r>
            <w:r>
              <w:rPr>
                <w:sz w:val="16"/>
                <w:szCs w:val="16"/>
              </w:rPr>
              <w:t>DD</w:t>
            </w:r>
          </w:p>
        </w:tc>
        <w:tc>
          <w:tcPr>
            <w:tcW w:w="773" w:type="dxa"/>
          </w:tcPr>
          <w:p w14:paraId="1AEE751C" w14:textId="77777777" w:rsidR="002B6652" w:rsidRPr="00F022E3" w:rsidRDefault="002B6652" w:rsidP="00EE67C7">
            <w:pPr>
              <w:spacing w:before="0" w:after="0"/>
              <w:rPr>
                <w:sz w:val="16"/>
                <w:szCs w:val="16"/>
              </w:rPr>
            </w:pPr>
            <w:r>
              <w:rPr>
                <w:rFonts w:hint="eastAsia"/>
                <w:sz w:val="16"/>
                <w:szCs w:val="16"/>
              </w:rPr>
              <w:t>S</w:t>
            </w:r>
            <w:r>
              <w:rPr>
                <w:sz w:val="16"/>
                <w:szCs w:val="16"/>
              </w:rPr>
              <w:t>BFD</w:t>
            </w:r>
          </w:p>
        </w:tc>
        <w:tc>
          <w:tcPr>
            <w:tcW w:w="773" w:type="dxa"/>
          </w:tcPr>
          <w:p w14:paraId="490F6A3E" w14:textId="77777777" w:rsidR="002B6652" w:rsidRPr="00F022E3" w:rsidRDefault="002B6652" w:rsidP="00EE67C7">
            <w:pPr>
              <w:spacing w:before="0" w:after="0"/>
              <w:rPr>
                <w:sz w:val="16"/>
                <w:szCs w:val="16"/>
              </w:rPr>
            </w:pPr>
            <w:r>
              <w:rPr>
                <w:rFonts w:hint="eastAsia"/>
                <w:sz w:val="16"/>
                <w:szCs w:val="16"/>
              </w:rPr>
              <w:t>G</w:t>
            </w:r>
            <w:r>
              <w:rPr>
                <w:sz w:val="16"/>
                <w:szCs w:val="16"/>
              </w:rPr>
              <w:t>ain (%)</w:t>
            </w:r>
          </w:p>
        </w:tc>
        <w:tc>
          <w:tcPr>
            <w:tcW w:w="773" w:type="dxa"/>
          </w:tcPr>
          <w:p w14:paraId="6F6BB9C4" w14:textId="77777777" w:rsidR="002B6652" w:rsidRPr="00F022E3" w:rsidRDefault="002B6652" w:rsidP="00EE67C7">
            <w:pPr>
              <w:spacing w:before="0" w:after="0"/>
              <w:rPr>
                <w:sz w:val="16"/>
                <w:szCs w:val="16"/>
              </w:rPr>
            </w:pPr>
            <w:r>
              <w:rPr>
                <w:rFonts w:hint="eastAsia"/>
                <w:sz w:val="16"/>
                <w:szCs w:val="16"/>
              </w:rPr>
              <w:t>T</w:t>
            </w:r>
            <w:r>
              <w:rPr>
                <w:sz w:val="16"/>
                <w:szCs w:val="16"/>
              </w:rPr>
              <w:t>DD</w:t>
            </w:r>
          </w:p>
        </w:tc>
        <w:tc>
          <w:tcPr>
            <w:tcW w:w="772" w:type="dxa"/>
          </w:tcPr>
          <w:p w14:paraId="12C28DF7" w14:textId="77777777" w:rsidR="002B6652" w:rsidRPr="00F022E3" w:rsidRDefault="002B6652" w:rsidP="00EE67C7">
            <w:pPr>
              <w:spacing w:before="0" w:after="0"/>
              <w:rPr>
                <w:sz w:val="16"/>
                <w:szCs w:val="16"/>
              </w:rPr>
            </w:pPr>
            <w:r>
              <w:rPr>
                <w:rFonts w:hint="eastAsia"/>
                <w:sz w:val="16"/>
                <w:szCs w:val="16"/>
              </w:rPr>
              <w:t>S</w:t>
            </w:r>
            <w:r>
              <w:rPr>
                <w:sz w:val="16"/>
                <w:szCs w:val="16"/>
              </w:rPr>
              <w:t>BFD</w:t>
            </w:r>
          </w:p>
        </w:tc>
        <w:tc>
          <w:tcPr>
            <w:tcW w:w="772" w:type="dxa"/>
          </w:tcPr>
          <w:p w14:paraId="4CCCF6A6" w14:textId="77777777" w:rsidR="002B6652" w:rsidRPr="00F022E3" w:rsidRDefault="002B6652" w:rsidP="00EE67C7">
            <w:pPr>
              <w:spacing w:before="0" w:after="0"/>
              <w:rPr>
                <w:sz w:val="16"/>
                <w:szCs w:val="16"/>
              </w:rPr>
            </w:pPr>
            <w:r>
              <w:rPr>
                <w:rFonts w:hint="eastAsia"/>
                <w:sz w:val="16"/>
                <w:szCs w:val="16"/>
              </w:rPr>
              <w:t>G</w:t>
            </w:r>
            <w:r>
              <w:rPr>
                <w:sz w:val="16"/>
                <w:szCs w:val="16"/>
              </w:rPr>
              <w:t>ain (%)</w:t>
            </w:r>
          </w:p>
        </w:tc>
        <w:tc>
          <w:tcPr>
            <w:tcW w:w="773" w:type="dxa"/>
          </w:tcPr>
          <w:p w14:paraId="6E1F27CD" w14:textId="77777777" w:rsidR="002B6652" w:rsidRPr="00F022E3" w:rsidRDefault="002B6652" w:rsidP="00EE67C7">
            <w:pPr>
              <w:spacing w:before="0" w:after="0"/>
              <w:rPr>
                <w:sz w:val="16"/>
                <w:szCs w:val="16"/>
              </w:rPr>
            </w:pPr>
            <w:r>
              <w:rPr>
                <w:rFonts w:hint="eastAsia"/>
                <w:sz w:val="16"/>
                <w:szCs w:val="16"/>
              </w:rPr>
              <w:t>T</w:t>
            </w:r>
            <w:r>
              <w:rPr>
                <w:sz w:val="16"/>
                <w:szCs w:val="16"/>
              </w:rPr>
              <w:t>DD</w:t>
            </w:r>
          </w:p>
        </w:tc>
        <w:tc>
          <w:tcPr>
            <w:tcW w:w="927" w:type="dxa"/>
          </w:tcPr>
          <w:p w14:paraId="3C46DA16" w14:textId="77777777" w:rsidR="002B6652" w:rsidRPr="00F022E3" w:rsidRDefault="002B6652" w:rsidP="00EE67C7">
            <w:pPr>
              <w:spacing w:before="0" w:after="0"/>
              <w:rPr>
                <w:sz w:val="16"/>
                <w:szCs w:val="16"/>
              </w:rPr>
            </w:pPr>
            <w:r>
              <w:rPr>
                <w:rFonts w:hint="eastAsia"/>
                <w:sz w:val="16"/>
                <w:szCs w:val="16"/>
              </w:rPr>
              <w:t>S</w:t>
            </w:r>
            <w:r>
              <w:rPr>
                <w:sz w:val="16"/>
                <w:szCs w:val="16"/>
              </w:rPr>
              <w:t>BFD</w:t>
            </w:r>
          </w:p>
        </w:tc>
        <w:tc>
          <w:tcPr>
            <w:tcW w:w="929" w:type="dxa"/>
          </w:tcPr>
          <w:p w14:paraId="05294627" w14:textId="77777777" w:rsidR="002B6652" w:rsidRPr="00F022E3" w:rsidRDefault="002B6652" w:rsidP="00EE67C7">
            <w:pPr>
              <w:spacing w:before="0" w:after="0"/>
              <w:rPr>
                <w:sz w:val="16"/>
                <w:szCs w:val="16"/>
              </w:rPr>
            </w:pPr>
            <w:r>
              <w:rPr>
                <w:rFonts w:hint="eastAsia"/>
                <w:sz w:val="16"/>
                <w:szCs w:val="16"/>
              </w:rPr>
              <w:t>G</w:t>
            </w:r>
            <w:r>
              <w:rPr>
                <w:sz w:val="16"/>
                <w:szCs w:val="16"/>
              </w:rPr>
              <w:t>ain (%)</w:t>
            </w:r>
          </w:p>
        </w:tc>
      </w:tr>
      <w:tr w:rsidR="00026284" w:rsidRPr="00F022E3" w14:paraId="4C2E4001" w14:textId="77777777" w:rsidTr="00EE67C7">
        <w:trPr>
          <w:trHeight w:val="112"/>
        </w:trPr>
        <w:tc>
          <w:tcPr>
            <w:tcW w:w="304" w:type="dxa"/>
            <w:vMerge/>
            <w:textDirection w:val="btLr"/>
            <w:vAlign w:val="center"/>
          </w:tcPr>
          <w:p w14:paraId="712425EA" w14:textId="77777777" w:rsidR="00026284" w:rsidRPr="00F022E3" w:rsidRDefault="00026284" w:rsidP="00026284">
            <w:pPr>
              <w:spacing w:before="0" w:after="0"/>
              <w:jc w:val="both"/>
              <w:rPr>
                <w:sz w:val="16"/>
                <w:szCs w:val="16"/>
              </w:rPr>
            </w:pPr>
          </w:p>
        </w:tc>
        <w:tc>
          <w:tcPr>
            <w:tcW w:w="1081" w:type="dxa"/>
            <w:vMerge w:val="restart"/>
            <w:vAlign w:val="center"/>
          </w:tcPr>
          <w:p w14:paraId="12CF6AE9" w14:textId="77777777" w:rsidR="00026284" w:rsidRPr="00F022E3" w:rsidRDefault="00026284" w:rsidP="00026284">
            <w:pPr>
              <w:spacing w:before="0" w:after="0"/>
              <w:jc w:val="both"/>
              <w:rPr>
                <w:sz w:val="16"/>
                <w:szCs w:val="16"/>
              </w:rPr>
            </w:pPr>
            <w:r w:rsidRPr="00F022E3">
              <w:rPr>
                <w:b/>
                <w:sz w:val="16"/>
                <w:szCs w:val="16"/>
              </w:rPr>
              <w:t>DL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3A452B83" w14:textId="77777777" w:rsidR="00026284" w:rsidRPr="00F022E3" w:rsidRDefault="00026284" w:rsidP="00026284">
            <w:pPr>
              <w:spacing w:before="0" w:after="0"/>
              <w:jc w:val="both"/>
              <w:rPr>
                <w:b/>
                <w:sz w:val="16"/>
                <w:szCs w:val="16"/>
              </w:rPr>
            </w:pPr>
            <w:r w:rsidRPr="00F022E3">
              <w:rPr>
                <w:b/>
                <w:sz w:val="16"/>
                <w:szCs w:val="16"/>
              </w:rPr>
              <w:t>Mean</w:t>
            </w:r>
          </w:p>
        </w:tc>
        <w:tc>
          <w:tcPr>
            <w:tcW w:w="755" w:type="dxa"/>
            <w:vAlign w:val="center"/>
          </w:tcPr>
          <w:p w14:paraId="0AA30348" w14:textId="58B6BAC6" w:rsidR="00026284" w:rsidRPr="00F022E3" w:rsidRDefault="00026284" w:rsidP="00026284">
            <w:pPr>
              <w:spacing w:before="0" w:after="0"/>
              <w:jc w:val="both"/>
              <w:rPr>
                <w:sz w:val="16"/>
                <w:szCs w:val="16"/>
              </w:rPr>
            </w:pPr>
            <w:r>
              <w:rPr>
                <w:rFonts w:eastAsia="等线"/>
                <w:color w:val="000000"/>
                <w:sz w:val="16"/>
                <w:szCs w:val="16"/>
              </w:rPr>
              <w:t>225.72</w:t>
            </w:r>
          </w:p>
        </w:tc>
        <w:tc>
          <w:tcPr>
            <w:tcW w:w="773" w:type="dxa"/>
            <w:vAlign w:val="center"/>
          </w:tcPr>
          <w:p w14:paraId="2AC18799" w14:textId="1D9D9852" w:rsidR="00026284" w:rsidRPr="00F022E3" w:rsidRDefault="00026284" w:rsidP="00026284">
            <w:pPr>
              <w:spacing w:before="0" w:after="0"/>
              <w:rPr>
                <w:sz w:val="16"/>
                <w:szCs w:val="16"/>
              </w:rPr>
            </w:pPr>
            <w:r>
              <w:rPr>
                <w:rFonts w:eastAsia="等线"/>
                <w:color w:val="000000"/>
                <w:sz w:val="16"/>
                <w:szCs w:val="16"/>
              </w:rPr>
              <w:t>180.64</w:t>
            </w:r>
          </w:p>
        </w:tc>
        <w:tc>
          <w:tcPr>
            <w:tcW w:w="773" w:type="dxa"/>
            <w:vAlign w:val="center"/>
          </w:tcPr>
          <w:p w14:paraId="5D7BB306" w14:textId="2AE6C0CA" w:rsidR="00026284" w:rsidRPr="00F022E3" w:rsidRDefault="00026284" w:rsidP="00026284">
            <w:pPr>
              <w:spacing w:before="0" w:after="0"/>
              <w:rPr>
                <w:sz w:val="16"/>
                <w:szCs w:val="16"/>
              </w:rPr>
            </w:pPr>
            <w:r>
              <w:rPr>
                <w:rFonts w:eastAsia="等线"/>
                <w:color w:val="000000"/>
                <w:sz w:val="16"/>
                <w:szCs w:val="16"/>
              </w:rPr>
              <w:t>-19.97%</w:t>
            </w:r>
          </w:p>
        </w:tc>
        <w:tc>
          <w:tcPr>
            <w:tcW w:w="773" w:type="dxa"/>
            <w:vAlign w:val="center"/>
          </w:tcPr>
          <w:p w14:paraId="6D8FE117" w14:textId="2A5AA9FC" w:rsidR="00026284" w:rsidRPr="00F022E3" w:rsidRDefault="00026284" w:rsidP="00026284">
            <w:pPr>
              <w:spacing w:before="0" w:after="0"/>
              <w:rPr>
                <w:sz w:val="16"/>
                <w:szCs w:val="16"/>
              </w:rPr>
            </w:pPr>
            <w:r>
              <w:rPr>
                <w:rFonts w:eastAsia="等线"/>
                <w:color w:val="000000"/>
                <w:sz w:val="16"/>
                <w:szCs w:val="16"/>
              </w:rPr>
              <w:t>194.29</w:t>
            </w:r>
          </w:p>
        </w:tc>
        <w:tc>
          <w:tcPr>
            <w:tcW w:w="772" w:type="dxa"/>
            <w:vAlign w:val="center"/>
          </w:tcPr>
          <w:p w14:paraId="43BB2F7C" w14:textId="45956F16" w:rsidR="00026284" w:rsidRPr="00F022E3" w:rsidRDefault="00026284" w:rsidP="00026284">
            <w:pPr>
              <w:spacing w:before="0" w:after="0"/>
              <w:rPr>
                <w:sz w:val="16"/>
                <w:szCs w:val="16"/>
              </w:rPr>
            </w:pPr>
            <w:r>
              <w:rPr>
                <w:rFonts w:eastAsia="等线"/>
                <w:color w:val="000000"/>
                <w:sz w:val="16"/>
                <w:szCs w:val="16"/>
              </w:rPr>
              <w:t>148.29</w:t>
            </w:r>
          </w:p>
        </w:tc>
        <w:tc>
          <w:tcPr>
            <w:tcW w:w="772" w:type="dxa"/>
            <w:vAlign w:val="center"/>
          </w:tcPr>
          <w:p w14:paraId="7F1972E6" w14:textId="1CC0CA31" w:rsidR="00026284" w:rsidRPr="00F022E3" w:rsidRDefault="00026284" w:rsidP="00026284">
            <w:pPr>
              <w:spacing w:before="0" w:after="0"/>
              <w:rPr>
                <w:sz w:val="16"/>
                <w:szCs w:val="16"/>
              </w:rPr>
            </w:pPr>
            <w:r>
              <w:rPr>
                <w:rFonts w:eastAsia="等线"/>
                <w:color w:val="000000"/>
                <w:sz w:val="16"/>
                <w:szCs w:val="16"/>
              </w:rPr>
              <w:t>-</w:t>
            </w:r>
            <w:bookmarkStart w:id="15" w:name="_Hlk131777568"/>
            <w:r>
              <w:rPr>
                <w:rFonts w:eastAsia="等线"/>
                <w:color w:val="000000"/>
                <w:sz w:val="16"/>
                <w:szCs w:val="16"/>
              </w:rPr>
              <w:t>23.68</w:t>
            </w:r>
            <w:bookmarkEnd w:id="15"/>
            <w:r>
              <w:rPr>
                <w:rFonts w:eastAsia="等线"/>
                <w:color w:val="000000"/>
                <w:sz w:val="16"/>
                <w:szCs w:val="16"/>
              </w:rPr>
              <w:t>%</w:t>
            </w:r>
          </w:p>
        </w:tc>
        <w:tc>
          <w:tcPr>
            <w:tcW w:w="773" w:type="dxa"/>
            <w:vAlign w:val="center"/>
          </w:tcPr>
          <w:p w14:paraId="0E59CD01" w14:textId="77777777" w:rsidR="00026284" w:rsidRPr="00F022E3" w:rsidRDefault="00026284" w:rsidP="00026284">
            <w:pPr>
              <w:spacing w:before="0" w:after="0"/>
              <w:jc w:val="both"/>
              <w:rPr>
                <w:sz w:val="16"/>
                <w:szCs w:val="16"/>
              </w:rPr>
            </w:pPr>
          </w:p>
        </w:tc>
        <w:tc>
          <w:tcPr>
            <w:tcW w:w="927" w:type="dxa"/>
            <w:vAlign w:val="center"/>
          </w:tcPr>
          <w:p w14:paraId="261A6520" w14:textId="77777777" w:rsidR="00026284" w:rsidRPr="00F022E3" w:rsidRDefault="00026284" w:rsidP="00026284">
            <w:pPr>
              <w:spacing w:before="0" w:after="0"/>
              <w:rPr>
                <w:sz w:val="16"/>
                <w:szCs w:val="16"/>
              </w:rPr>
            </w:pPr>
          </w:p>
        </w:tc>
        <w:tc>
          <w:tcPr>
            <w:tcW w:w="929" w:type="dxa"/>
            <w:vAlign w:val="center"/>
          </w:tcPr>
          <w:p w14:paraId="5DA63438" w14:textId="77777777" w:rsidR="00026284" w:rsidRPr="00F022E3" w:rsidRDefault="00026284" w:rsidP="00026284">
            <w:pPr>
              <w:spacing w:before="0" w:after="0"/>
              <w:jc w:val="both"/>
              <w:rPr>
                <w:sz w:val="16"/>
                <w:szCs w:val="16"/>
              </w:rPr>
            </w:pPr>
          </w:p>
        </w:tc>
      </w:tr>
      <w:tr w:rsidR="00026284" w:rsidRPr="00F022E3" w14:paraId="6008B0B3" w14:textId="77777777" w:rsidTr="00EE67C7">
        <w:trPr>
          <w:trHeight w:val="112"/>
        </w:trPr>
        <w:tc>
          <w:tcPr>
            <w:tcW w:w="304" w:type="dxa"/>
            <w:vMerge/>
            <w:vAlign w:val="center"/>
          </w:tcPr>
          <w:p w14:paraId="255A4347" w14:textId="77777777" w:rsidR="00026284" w:rsidRPr="00F022E3" w:rsidRDefault="00026284" w:rsidP="00026284">
            <w:pPr>
              <w:spacing w:before="0" w:after="0"/>
              <w:jc w:val="both"/>
              <w:rPr>
                <w:b/>
                <w:sz w:val="16"/>
                <w:szCs w:val="16"/>
              </w:rPr>
            </w:pPr>
          </w:p>
        </w:tc>
        <w:tc>
          <w:tcPr>
            <w:tcW w:w="1081" w:type="dxa"/>
            <w:vMerge/>
            <w:vAlign w:val="center"/>
          </w:tcPr>
          <w:p w14:paraId="12D3B743" w14:textId="77777777" w:rsidR="00026284" w:rsidRPr="00F022E3" w:rsidRDefault="00026284" w:rsidP="00026284">
            <w:pPr>
              <w:spacing w:before="0" w:after="0"/>
              <w:jc w:val="both"/>
              <w:rPr>
                <w:b/>
                <w:sz w:val="16"/>
                <w:szCs w:val="16"/>
              </w:rPr>
            </w:pPr>
          </w:p>
        </w:tc>
        <w:tc>
          <w:tcPr>
            <w:tcW w:w="944" w:type="dxa"/>
            <w:vAlign w:val="center"/>
          </w:tcPr>
          <w:p w14:paraId="5F2A4F38" w14:textId="77777777" w:rsidR="00026284" w:rsidRPr="00F022E3" w:rsidRDefault="00026284" w:rsidP="00026284">
            <w:pPr>
              <w:spacing w:before="0" w:after="0"/>
              <w:jc w:val="both"/>
              <w:rPr>
                <w:b/>
                <w:sz w:val="16"/>
                <w:szCs w:val="16"/>
              </w:rPr>
            </w:pPr>
            <w:r w:rsidRPr="00F022E3">
              <w:rPr>
                <w:b/>
                <w:sz w:val="16"/>
                <w:szCs w:val="16"/>
              </w:rPr>
              <w:t>5%</w:t>
            </w:r>
          </w:p>
        </w:tc>
        <w:tc>
          <w:tcPr>
            <w:tcW w:w="755" w:type="dxa"/>
            <w:vAlign w:val="center"/>
          </w:tcPr>
          <w:p w14:paraId="752DF4ED" w14:textId="094E50CC" w:rsidR="00026284" w:rsidRPr="00F022E3" w:rsidRDefault="00026284" w:rsidP="00026284">
            <w:pPr>
              <w:spacing w:before="0" w:after="0"/>
              <w:jc w:val="both"/>
              <w:rPr>
                <w:sz w:val="16"/>
                <w:szCs w:val="16"/>
              </w:rPr>
            </w:pPr>
            <w:r>
              <w:rPr>
                <w:rFonts w:eastAsia="等线"/>
                <w:color w:val="000000"/>
                <w:sz w:val="16"/>
                <w:szCs w:val="16"/>
              </w:rPr>
              <w:t>212.57</w:t>
            </w:r>
          </w:p>
        </w:tc>
        <w:tc>
          <w:tcPr>
            <w:tcW w:w="773" w:type="dxa"/>
            <w:vAlign w:val="center"/>
          </w:tcPr>
          <w:p w14:paraId="7F1A2347" w14:textId="35333257" w:rsidR="00026284" w:rsidRPr="00F022E3" w:rsidRDefault="00026284" w:rsidP="00026284">
            <w:pPr>
              <w:spacing w:before="0" w:after="0"/>
              <w:rPr>
                <w:sz w:val="16"/>
                <w:szCs w:val="16"/>
              </w:rPr>
            </w:pPr>
            <w:r>
              <w:rPr>
                <w:rFonts w:eastAsia="等线"/>
                <w:color w:val="000000"/>
                <w:sz w:val="16"/>
                <w:szCs w:val="16"/>
              </w:rPr>
              <w:t>168.12</w:t>
            </w:r>
          </w:p>
        </w:tc>
        <w:tc>
          <w:tcPr>
            <w:tcW w:w="773" w:type="dxa"/>
            <w:vAlign w:val="center"/>
          </w:tcPr>
          <w:p w14:paraId="28C84C50" w14:textId="26378F6C" w:rsidR="00026284" w:rsidRPr="00F022E3" w:rsidRDefault="00026284" w:rsidP="00026284">
            <w:pPr>
              <w:spacing w:before="0" w:after="0"/>
              <w:rPr>
                <w:sz w:val="16"/>
                <w:szCs w:val="16"/>
              </w:rPr>
            </w:pPr>
            <w:r>
              <w:rPr>
                <w:rFonts w:eastAsia="等线"/>
                <w:color w:val="000000"/>
                <w:sz w:val="16"/>
                <w:szCs w:val="16"/>
              </w:rPr>
              <w:t>-20.91%</w:t>
            </w:r>
          </w:p>
        </w:tc>
        <w:tc>
          <w:tcPr>
            <w:tcW w:w="773" w:type="dxa"/>
            <w:vAlign w:val="center"/>
          </w:tcPr>
          <w:p w14:paraId="272453BC" w14:textId="7724E49C" w:rsidR="00026284" w:rsidRPr="00F022E3" w:rsidRDefault="00026284" w:rsidP="00026284">
            <w:pPr>
              <w:spacing w:before="0" w:after="0"/>
              <w:rPr>
                <w:sz w:val="16"/>
                <w:szCs w:val="16"/>
              </w:rPr>
            </w:pPr>
            <w:r>
              <w:rPr>
                <w:rFonts w:eastAsia="等线"/>
                <w:color w:val="000000"/>
                <w:sz w:val="16"/>
                <w:szCs w:val="16"/>
              </w:rPr>
              <w:t>165.76</w:t>
            </w:r>
          </w:p>
        </w:tc>
        <w:tc>
          <w:tcPr>
            <w:tcW w:w="772" w:type="dxa"/>
            <w:vAlign w:val="center"/>
          </w:tcPr>
          <w:p w14:paraId="37AD0F64" w14:textId="434377DD" w:rsidR="00026284" w:rsidRPr="00F022E3" w:rsidRDefault="00026284" w:rsidP="00026284">
            <w:pPr>
              <w:spacing w:before="0" w:after="0"/>
              <w:rPr>
                <w:sz w:val="16"/>
                <w:szCs w:val="16"/>
              </w:rPr>
            </w:pPr>
            <w:r>
              <w:rPr>
                <w:rFonts w:eastAsia="等线"/>
                <w:color w:val="000000"/>
                <w:sz w:val="16"/>
                <w:szCs w:val="16"/>
              </w:rPr>
              <w:t>125.76</w:t>
            </w:r>
          </w:p>
        </w:tc>
        <w:tc>
          <w:tcPr>
            <w:tcW w:w="772" w:type="dxa"/>
            <w:vAlign w:val="center"/>
          </w:tcPr>
          <w:p w14:paraId="05343CBC" w14:textId="327FA5CB" w:rsidR="00026284" w:rsidRPr="00F022E3" w:rsidRDefault="00026284" w:rsidP="00026284">
            <w:pPr>
              <w:spacing w:before="0" w:after="0"/>
              <w:rPr>
                <w:sz w:val="16"/>
                <w:szCs w:val="16"/>
              </w:rPr>
            </w:pPr>
            <w:r>
              <w:rPr>
                <w:rFonts w:eastAsia="等线"/>
                <w:color w:val="000000"/>
                <w:sz w:val="16"/>
                <w:szCs w:val="16"/>
              </w:rPr>
              <w:t>-24.13%</w:t>
            </w:r>
          </w:p>
        </w:tc>
        <w:tc>
          <w:tcPr>
            <w:tcW w:w="773" w:type="dxa"/>
            <w:vAlign w:val="center"/>
          </w:tcPr>
          <w:p w14:paraId="400A9DC3" w14:textId="77777777" w:rsidR="00026284" w:rsidRPr="00F022E3" w:rsidRDefault="00026284" w:rsidP="00026284">
            <w:pPr>
              <w:spacing w:before="0" w:after="0"/>
              <w:jc w:val="both"/>
              <w:rPr>
                <w:sz w:val="16"/>
                <w:szCs w:val="16"/>
              </w:rPr>
            </w:pPr>
          </w:p>
        </w:tc>
        <w:tc>
          <w:tcPr>
            <w:tcW w:w="927" w:type="dxa"/>
            <w:vAlign w:val="center"/>
          </w:tcPr>
          <w:p w14:paraId="725314C8" w14:textId="77777777" w:rsidR="00026284" w:rsidRPr="00F022E3" w:rsidRDefault="00026284" w:rsidP="00026284">
            <w:pPr>
              <w:spacing w:before="0" w:after="0"/>
              <w:rPr>
                <w:sz w:val="16"/>
                <w:szCs w:val="16"/>
              </w:rPr>
            </w:pPr>
          </w:p>
        </w:tc>
        <w:tc>
          <w:tcPr>
            <w:tcW w:w="929" w:type="dxa"/>
            <w:vAlign w:val="center"/>
          </w:tcPr>
          <w:p w14:paraId="78513FC7" w14:textId="77777777" w:rsidR="00026284" w:rsidRPr="00F022E3" w:rsidRDefault="00026284" w:rsidP="00026284">
            <w:pPr>
              <w:spacing w:before="0" w:after="0"/>
              <w:jc w:val="both"/>
              <w:rPr>
                <w:sz w:val="16"/>
                <w:szCs w:val="16"/>
              </w:rPr>
            </w:pPr>
          </w:p>
        </w:tc>
      </w:tr>
      <w:tr w:rsidR="00026284" w:rsidRPr="00F022E3" w14:paraId="691EA64C" w14:textId="77777777" w:rsidTr="00EE67C7">
        <w:trPr>
          <w:trHeight w:val="112"/>
        </w:trPr>
        <w:tc>
          <w:tcPr>
            <w:tcW w:w="304" w:type="dxa"/>
            <w:vMerge/>
            <w:vAlign w:val="center"/>
          </w:tcPr>
          <w:p w14:paraId="486FA329" w14:textId="77777777" w:rsidR="00026284" w:rsidRPr="00F022E3" w:rsidRDefault="00026284" w:rsidP="00026284">
            <w:pPr>
              <w:spacing w:before="0" w:after="0"/>
              <w:jc w:val="both"/>
              <w:rPr>
                <w:b/>
                <w:sz w:val="16"/>
                <w:szCs w:val="16"/>
              </w:rPr>
            </w:pPr>
          </w:p>
        </w:tc>
        <w:tc>
          <w:tcPr>
            <w:tcW w:w="1081" w:type="dxa"/>
            <w:vMerge/>
            <w:vAlign w:val="center"/>
          </w:tcPr>
          <w:p w14:paraId="7DD33774" w14:textId="77777777" w:rsidR="00026284" w:rsidRPr="00F022E3" w:rsidRDefault="00026284" w:rsidP="00026284">
            <w:pPr>
              <w:spacing w:before="0" w:after="0"/>
              <w:jc w:val="both"/>
              <w:rPr>
                <w:b/>
                <w:sz w:val="16"/>
                <w:szCs w:val="16"/>
              </w:rPr>
            </w:pPr>
          </w:p>
        </w:tc>
        <w:tc>
          <w:tcPr>
            <w:tcW w:w="944" w:type="dxa"/>
            <w:vAlign w:val="center"/>
          </w:tcPr>
          <w:p w14:paraId="2B035BFF" w14:textId="77777777" w:rsidR="00026284" w:rsidRPr="00F022E3" w:rsidRDefault="00026284" w:rsidP="00026284">
            <w:pPr>
              <w:spacing w:before="0" w:after="0"/>
              <w:jc w:val="both"/>
              <w:rPr>
                <w:b/>
                <w:sz w:val="16"/>
                <w:szCs w:val="16"/>
              </w:rPr>
            </w:pPr>
            <w:r w:rsidRPr="00F022E3">
              <w:rPr>
                <w:b/>
                <w:sz w:val="16"/>
                <w:szCs w:val="16"/>
              </w:rPr>
              <w:t>50%</w:t>
            </w:r>
          </w:p>
        </w:tc>
        <w:tc>
          <w:tcPr>
            <w:tcW w:w="755" w:type="dxa"/>
            <w:vAlign w:val="center"/>
          </w:tcPr>
          <w:p w14:paraId="3AED0D0B" w14:textId="630C16B5" w:rsidR="00026284" w:rsidRPr="00F022E3" w:rsidRDefault="00026284" w:rsidP="00026284">
            <w:pPr>
              <w:spacing w:before="0" w:after="0"/>
              <w:jc w:val="both"/>
              <w:rPr>
                <w:sz w:val="16"/>
                <w:szCs w:val="16"/>
              </w:rPr>
            </w:pPr>
            <w:r>
              <w:rPr>
                <w:rFonts w:eastAsia="等线"/>
                <w:color w:val="000000"/>
                <w:sz w:val="16"/>
                <w:szCs w:val="16"/>
              </w:rPr>
              <w:t>226.88</w:t>
            </w:r>
          </w:p>
        </w:tc>
        <w:tc>
          <w:tcPr>
            <w:tcW w:w="773" w:type="dxa"/>
            <w:vAlign w:val="center"/>
          </w:tcPr>
          <w:p w14:paraId="331A3CCF" w14:textId="04B318DE" w:rsidR="00026284" w:rsidRPr="00F022E3" w:rsidRDefault="00026284" w:rsidP="00026284">
            <w:pPr>
              <w:spacing w:before="0" w:after="0"/>
              <w:rPr>
                <w:sz w:val="16"/>
                <w:szCs w:val="16"/>
              </w:rPr>
            </w:pPr>
            <w:r>
              <w:rPr>
                <w:rFonts w:eastAsia="等线"/>
                <w:color w:val="000000"/>
                <w:sz w:val="16"/>
                <w:szCs w:val="16"/>
              </w:rPr>
              <w:t>182.07</w:t>
            </w:r>
          </w:p>
        </w:tc>
        <w:tc>
          <w:tcPr>
            <w:tcW w:w="773" w:type="dxa"/>
            <w:vAlign w:val="center"/>
          </w:tcPr>
          <w:p w14:paraId="109B9490" w14:textId="1C414BF3" w:rsidR="00026284" w:rsidRPr="00F022E3" w:rsidRDefault="00026284" w:rsidP="00026284">
            <w:pPr>
              <w:spacing w:before="0" w:after="0"/>
              <w:rPr>
                <w:sz w:val="16"/>
                <w:szCs w:val="16"/>
              </w:rPr>
            </w:pPr>
            <w:r>
              <w:rPr>
                <w:rFonts w:eastAsia="等线"/>
                <w:color w:val="000000"/>
                <w:sz w:val="16"/>
                <w:szCs w:val="16"/>
              </w:rPr>
              <w:t>-19.75%</w:t>
            </w:r>
          </w:p>
        </w:tc>
        <w:tc>
          <w:tcPr>
            <w:tcW w:w="773" w:type="dxa"/>
            <w:vAlign w:val="center"/>
          </w:tcPr>
          <w:p w14:paraId="3B9F171A" w14:textId="21846C2C" w:rsidR="00026284" w:rsidRPr="00F022E3" w:rsidRDefault="00026284" w:rsidP="00026284">
            <w:pPr>
              <w:spacing w:before="0" w:after="0"/>
              <w:rPr>
                <w:sz w:val="16"/>
                <w:szCs w:val="16"/>
              </w:rPr>
            </w:pPr>
            <w:r>
              <w:rPr>
                <w:rFonts w:eastAsia="等线"/>
                <w:color w:val="000000"/>
                <w:sz w:val="16"/>
                <w:szCs w:val="16"/>
              </w:rPr>
              <w:t>194.66</w:t>
            </w:r>
          </w:p>
        </w:tc>
        <w:tc>
          <w:tcPr>
            <w:tcW w:w="772" w:type="dxa"/>
            <w:vAlign w:val="center"/>
          </w:tcPr>
          <w:p w14:paraId="61462286" w14:textId="793391CD" w:rsidR="00026284" w:rsidRPr="00F022E3" w:rsidRDefault="00026284" w:rsidP="00026284">
            <w:pPr>
              <w:spacing w:before="0" w:after="0"/>
              <w:rPr>
                <w:sz w:val="16"/>
                <w:szCs w:val="16"/>
              </w:rPr>
            </w:pPr>
            <w:r>
              <w:rPr>
                <w:rFonts w:eastAsia="等线"/>
                <w:color w:val="000000"/>
                <w:sz w:val="16"/>
                <w:szCs w:val="16"/>
              </w:rPr>
              <w:t>148.92</w:t>
            </w:r>
          </w:p>
        </w:tc>
        <w:tc>
          <w:tcPr>
            <w:tcW w:w="772" w:type="dxa"/>
            <w:vAlign w:val="center"/>
          </w:tcPr>
          <w:p w14:paraId="5AA765F7" w14:textId="5FA94933" w:rsidR="00026284" w:rsidRPr="00F022E3" w:rsidRDefault="00026284" w:rsidP="00026284">
            <w:pPr>
              <w:spacing w:before="0" w:after="0"/>
              <w:rPr>
                <w:sz w:val="16"/>
                <w:szCs w:val="16"/>
              </w:rPr>
            </w:pPr>
            <w:r>
              <w:rPr>
                <w:rFonts w:eastAsia="等线"/>
                <w:color w:val="000000"/>
                <w:sz w:val="16"/>
                <w:szCs w:val="16"/>
              </w:rPr>
              <w:t>-23.50%</w:t>
            </w:r>
          </w:p>
        </w:tc>
        <w:tc>
          <w:tcPr>
            <w:tcW w:w="773" w:type="dxa"/>
            <w:vAlign w:val="center"/>
          </w:tcPr>
          <w:p w14:paraId="62FF9529" w14:textId="77777777" w:rsidR="00026284" w:rsidRPr="00F022E3" w:rsidRDefault="00026284" w:rsidP="00026284">
            <w:pPr>
              <w:spacing w:before="0" w:after="0"/>
              <w:jc w:val="both"/>
              <w:rPr>
                <w:sz w:val="16"/>
                <w:szCs w:val="16"/>
              </w:rPr>
            </w:pPr>
          </w:p>
        </w:tc>
        <w:tc>
          <w:tcPr>
            <w:tcW w:w="927" w:type="dxa"/>
            <w:vAlign w:val="center"/>
          </w:tcPr>
          <w:p w14:paraId="020A3D56" w14:textId="77777777" w:rsidR="00026284" w:rsidRPr="00F022E3" w:rsidRDefault="00026284" w:rsidP="00026284">
            <w:pPr>
              <w:spacing w:before="0" w:after="0"/>
              <w:rPr>
                <w:sz w:val="16"/>
                <w:szCs w:val="16"/>
              </w:rPr>
            </w:pPr>
          </w:p>
        </w:tc>
        <w:tc>
          <w:tcPr>
            <w:tcW w:w="929" w:type="dxa"/>
            <w:vAlign w:val="center"/>
          </w:tcPr>
          <w:p w14:paraId="5DDFADE2" w14:textId="77777777" w:rsidR="00026284" w:rsidRPr="00F022E3" w:rsidRDefault="00026284" w:rsidP="00026284">
            <w:pPr>
              <w:spacing w:before="0" w:after="0"/>
              <w:jc w:val="both"/>
              <w:rPr>
                <w:sz w:val="16"/>
                <w:szCs w:val="16"/>
              </w:rPr>
            </w:pPr>
          </w:p>
        </w:tc>
      </w:tr>
      <w:tr w:rsidR="00026284" w:rsidRPr="00F022E3" w14:paraId="0F725FD5" w14:textId="77777777" w:rsidTr="00EE67C7">
        <w:trPr>
          <w:trHeight w:val="112"/>
        </w:trPr>
        <w:tc>
          <w:tcPr>
            <w:tcW w:w="304" w:type="dxa"/>
            <w:vMerge/>
            <w:vAlign w:val="center"/>
          </w:tcPr>
          <w:p w14:paraId="57DE915E" w14:textId="77777777" w:rsidR="00026284" w:rsidRPr="00F022E3" w:rsidRDefault="00026284" w:rsidP="00026284">
            <w:pPr>
              <w:spacing w:before="0" w:after="0"/>
              <w:jc w:val="both"/>
              <w:rPr>
                <w:b/>
                <w:sz w:val="16"/>
                <w:szCs w:val="16"/>
              </w:rPr>
            </w:pPr>
          </w:p>
        </w:tc>
        <w:tc>
          <w:tcPr>
            <w:tcW w:w="1081" w:type="dxa"/>
            <w:vMerge/>
            <w:vAlign w:val="center"/>
          </w:tcPr>
          <w:p w14:paraId="107BA23C" w14:textId="77777777" w:rsidR="00026284" w:rsidRPr="00F022E3" w:rsidRDefault="00026284" w:rsidP="00026284">
            <w:pPr>
              <w:spacing w:before="0" w:after="0"/>
              <w:jc w:val="both"/>
              <w:rPr>
                <w:b/>
                <w:sz w:val="16"/>
                <w:szCs w:val="16"/>
              </w:rPr>
            </w:pPr>
          </w:p>
        </w:tc>
        <w:tc>
          <w:tcPr>
            <w:tcW w:w="944" w:type="dxa"/>
            <w:vAlign w:val="center"/>
          </w:tcPr>
          <w:p w14:paraId="720B9E87" w14:textId="77777777" w:rsidR="00026284" w:rsidRPr="00F022E3" w:rsidRDefault="00026284" w:rsidP="00026284">
            <w:pPr>
              <w:spacing w:before="0" w:after="0"/>
              <w:jc w:val="both"/>
              <w:rPr>
                <w:b/>
                <w:sz w:val="16"/>
                <w:szCs w:val="16"/>
              </w:rPr>
            </w:pPr>
            <w:r w:rsidRPr="00F022E3">
              <w:rPr>
                <w:b/>
                <w:sz w:val="16"/>
                <w:szCs w:val="16"/>
              </w:rPr>
              <w:t>95%</w:t>
            </w:r>
          </w:p>
        </w:tc>
        <w:tc>
          <w:tcPr>
            <w:tcW w:w="755" w:type="dxa"/>
            <w:vAlign w:val="center"/>
          </w:tcPr>
          <w:p w14:paraId="42CD8CDD" w14:textId="0C96C1BA" w:rsidR="00026284" w:rsidRPr="00F022E3" w:rsidRDefault="00026284" w:rsidP="00026284">
            <w:pPr>
              <w:spacing w:before="0" w:after="0"/>
              <w:jc w:val="both"/>
              <w:rPr>
                <w:sz w:val="16"/>
                <w:szCs w:val="16"/>
              </w:rPr>
            </w:pPr>
            <w:r>
              <w:rPr>
                <w:rFonts w:eastAsia="等线"/>
                <w:color w:val="000000"/>
                <w:sz w:val="16"/>
                <w:szCs w:val="16"/>
              </w:rPr>
              <w:t>233.24</w:t>
            </w:r>
          </w:p>
        </w:tc>
        <w:tc>
          <w:tcPr>
            <w:tcW w:w="773" w:type="dxa"/>
            <w:vAlign w:val="center"/>
          </w:tcPr>
          <w:p w14:paraId="62A1E2CF" w14:textId="2B7019EE" w:rsidR="00026284" w:rsidRPr="00F022E3" w:rsidRDefault="00026284" w:rsidP="00026284">
            <w:pPr>
              <w:spacing w:before="0" w:after="0"/>
              <w:rPr>
                <w:sz w:val="16"/>
                <w:szCs w:val="16"/>
              </w:rPr>
            </w:pPr>
            <w:r>
              <w:rPr>
                <w:rFonts w:eastAsia="等线"/>
                <w:color w:val="000000"/>
                <w:sz w:val="16"/>
                <w:szCs w:val="16"/>
              </w:rPr>
              <w:t>188.07</w:t>
            </w:r>
          </w:p>
        </w:tc>
        <w:tc>
          <w:tcPr>
            <w:tcW w:w="773" w:type="dxa"/>
            <w:vAlign w:val="center"/>
          </w:tcPr>
          <w:p w14:paraId="778707F2" w14:textId="330B392E" w:rsidR="00026284" w:rsidRPr="00F022E3" w:rsidRDefault="00026284" w:rsidP="00026284">
            <w:pPr>
              <w:spacing w:before="0" w:after="0"/>
              <w:rPr>
                <w:sz w:val="16"/>
                <w:szCs w:val="16"/>
              </w:rPr>
            </w:pPr>
            <w:r>
              <w:rPr>
                <w:rFonts w:eastAsia="等线"/>
                <w:color w:val="000000"/>
                <w:sz w:val="16"/>
                <w:szCs w:val="16"/>
              </w:rPr>
              <w:t>-19.37%</w:t>
            </w:r>
          </w:p>
        </w:tc>
        <w:tc>
          <w:tcPr>
            <w:tcW w:w="773" w:type="dxa"/>
            <w:vAlign w:val="center"/>
          </w:tcPr>
          <w:p w14:paraId="1248CC92" w14:textId="43D9B4B9" w:rsidR="00026284" w:rsidRPr="00F022E3" w:rsidRDefault="00026284" w:rsidP="00026284">
            <w:pPr>
              <w:spacing w:before="0" w:after="0"/>
              <w:rPr>
                <w:sz w:val="16"/>
                <w:szCs w:val="16"/>
              </w:rPr>
            </w:pPr>
            <w:r>
              <w:rPr>
                <w:rFonts w:eastAsia="等线"/>
                <w:color w:val="000000"/>
                <w:sz w:val="16"/>
                <w:szCs w:val="16"/>
              </w:rPr>
              <w:t>217.82</w:t>
            </w:r>
          </w:p>
        </w:tc>
        <w:tc>
          <w:tcPr>
            <w:tcW w:w="772" w:type="dxa"/>
            <w:vAlign w:val="center"/>
          </w:tcPr>
          <w:p w14:paraId="0DDCC80C" w14:textId="48AA2D77" w:rsidR="00026284" w:rsidRPr="00F022E3" w:rsidRDefault="00026284" w:rsidP="00026284">
            <w:pPr>
              <w:spacing w:before="0" w:after="0"/>
              <w:rPr>
                <w:sz w:val="16"/>
                <w:szCs w:val="16"/>
              </w:rPr>
            </w:pPr>
            <w:r>
              <w:rPr>
                <w:rFonts w:eastAsia="等线"/>
                <w:color w:val="000000"/>
                <w:sz w:val="16"/>
                <w:szCs w:val="16"/>
              </w:rPr>
              <w:t>168.2</w:t>
            </w:r>
          </w:p>
        </w:tc>
        <w:tc>
          <w:tcPr>
            <w:tcW w:w="772" w:type="dxa"/>
            <w:vAlign w:val="center"/>
          </w:tcPr>
          <w:p w14:paraId="69F32104" w14:textId="46CBEECC" w:rsidR="00026284" w:rsidRPr="00F022E3" w:rsidRDefault="00026284" w:rsidP="00026284">
            <w:pPr>
              <w:spacing w:before="0" w:after="0"/>
              <w:rPr>
                <w:sz w:val="16"/>
                <w:szCs w:val="16"/>
              </w:rPr>
            </w:pPr>
            <w:r>
              <w:rPr>
                <w:rFonts w:eastAsia="等线"/>
                <w:color w:val="000000"/>
                <w:sz w:val="16"/>
                <w:szCs w:val="16"/>
              </w:rPr>
              <w:t>-22.78%</w:t>
            </w:r>
          </w:p>
        </w:tc>
        <w:tc>
          <w:tcPr>
            <w:tcW w:w="773" w:type="dxa"/>
            <w:vAlign w:val="center"/>
          </w:tcPr>
          <w:p w14:paraId="2F467A2F" w14:textId="77777777" w:rsidR="00026284" w:rsidRPr="00F022E3" w:rsidRDefault="00026284" w:rsidP="00026284">
            <w:pPr>
              <w:spacing w:before="0" w:after="0"/>
              <w:jc w:val="both"/>
              <w:rPr>
                <w:sz w:val="16"/>
                <w:szCs w:val="16"/>
              </w:rPr>
            </w:pPr>
          </w:p>
        </w:tc>
        <w:tc>
          <w:tcPr>
            <w:tcW w:w="927" w:type="dxa"/>
            <w:vAlign w:val="center"/>
          </w:tcPr>
          <w:p w14:paraId="3DCA2DD9" w14:textId="77777777" w:rsidR="00026284" w:rsidRPr="00F022E3" w:rsidRDefault="00026284" w:rsidP="00026284">
            <w:pPr>
              <w:spacing w:before="0" w:after="0"/>
              <w:rPr>
                <w:sz w:val="16"/>
                <w:szCs w:val="16"/>
              </w:rPr>
            </w:pPr>
          </w:p>
        </w:tc>
        <w:tc>
          <w:tcPr>
            <w:tcW w:w="929" w:type="dxa"/>
            <w:vAlign w:val="center"/>
          </w:tcPr>
          <w:p w14:paraId="104DB055" w14:textId="77777777" w:rsidR="00026284" w:rsidRPr="00F022E3" w:rsidRDefault="00026284" w:rsidP="00026284">
            <w:pPr>
              <w:spacing w:before="0" w:after="0"/>
              <w:jc w:val="both"/>
              <w:rPr>
                <w:sz w:val="16"/>
                <w:szCs w:val="16"/>
              </w:rPr>
            </w:pPr>
          </w:p>
        </w:tc>
      </w:tr>
      <w:tr w:rsidR="00FD33EA" w:rsidRPr="00F022E3" w14:paraId="48450EF6" w14:textId="77777777" w:rsidTr="00EE67C7">
        <w:trPr>
          <w:trHeight w:val="112"/>
        </w:trPr>
        <w:tc>
          <w:tcPr>
            <w:tcW w:w="304" w:type="dxa"/>
            <w:vMerge/>
            <w:vAlign w:val="center"/>
          </w:tcPr>
          <w:p w14:paraId="1876BF1B" w14:textId="77777777" w:rsidR="00FD33EA" w:rsidRPr="00F022E3" w:rsidRDefault="00FD33EA" w:rsidP="00FD33EA">
            <w:pPr>
              <w:spacing w:before="0" w:after="0"/>
              <w:jc w:val="both"/>
              <w:rPr>
                <w:b/>
                <w:sz w:val="16"/>
                <w:szCs w:val="16"/>
              </w:rPr>
            </w:pPr>
          </w:p>
        </w:tc>
        <w:tc>
          <w:tcPr>
            <w:tcW w:w="1081" w:type="dxa"/>
            <w:vMerge w:val="restart"/>
            <w:vAlign w:val="center"/>
          </w:tcPr>
          <w:p w14:paraId="1E8E22F6" w14:textId="77777777" w:rsidR="00FD33EA" w:rsidRPr="00F022E3" w:rsidRDefault="00FD33EA" w:rsidP="00FD33EA">
            <w:pPr>
              <w:spacing w:before="0" w:after="0"/>
              <w:jc w:val="both"/>
              <w:rPr>
                <w:sz w:val="16"/>
                <w:szCs w:val="16"/>
              </w:rPr>
            </w:pPr>
            <w:r w:rsidRPr="00F022E3">
              <w:rPr>
                <w:b/>
                <w:sz w:val="16"/>
                <w:szCs w:val="16"/>
              </w:rPr>
              <w:t>UL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4DDFFB07" w14:textId="77777777" w:rsidR="00FD33EA" w:rsidRPr="00F022E3" w:rsidRDefault="00FD33EA" w:rsidP="00FD33EA">
            <w:pPr>
              <w:spacing w:before="0" w:after="0"/>
              <w:jc w:val="both"/>
              <w:rPr>
                <w:b/>
                <w:sz w:val="16"/>
                <w:szCs w:val="16"/>
              </w:rPr>
            </w:pPr>
            <w:r w:rsidRPr="00F022E3">
              <w:rPr>
                <w:b/>
                <w:sz w:val="16"/>
                <w:szCs w:val="16"/>
              </w:rPr>
              <w:t>Mean</w:t>
            </w:r>
          </w:p>
        </w:tc>
        <w:tc>
          <w:tcPr>
            <w:tcW w:w="755" w:type="dxa"/>
            <w:vAlign w:val="center"/>
          </w:tcPr>
          <w:p w14:paraId="24AE1635" w14:textId="0F301E4F" w:rsidR="00FD33EA" w:rsidRPr="00F022E3" w:rsidRDefault="00FD33EA" w:rsidP="00FD33EA">
            <w:pPr>
              <w:spacing w:before="0" w:after="0"/>
              <w:jc w:val="both"/>
              <w:rPr>
                <w:sz w:val="16"/>
                <w:szCs w:val="16"/>
              </w:rPr>
            </w:pPr>
            <w:r>
              <w:rPr>
                <w:rFonts w:eastAsia="等线"/>
                <w:color w:val="000000"/>
                <w:sz w:val="16"/>
                <w:szCs w:val="16"/>
              </w:rPr>
              <w:t>37.11</w:t>
            </w:r>
          </w:p>
        </w:tc>
        <w:tc>
          <w:tcPr>
            <w:tcW w:w="773" w:type="dxa"/>
            <w:vAlign w:val="center"/>
          </w:tcPr>
          <w:p w14:paraId="4596C0DA" w14:textId="6EBD251E" w:rsidR="00FD33EA" w:rsidRPr="00F022E3" w:rsidRDefault="00FD33EA" w:rsidP="00FD33EA">
            <w:pPr>
              <w:spacing w:before="0" w:after="0"/>
              <w:rPr>
                <w:sz w:val="16"/>
                <w:szCs w:val="16"/>
              </w:rPr>
            </w:pPr>
            <w:r>
              <w:rPr>
                <w:rFonts w:eastAsia="等线"/>
                <w:color w:val="000000"/>
                <w:sz w:val="16"/>
                <w:szCs w:val="16"/>
              </w:rPr>
              <w:t>67.51</w:t>
            </w:r>
          </w:p>
        </w:tc>
        <w:tc>
          <w:tcPr>
            <w:tcW w:w="773" w:type="dxa"/>
            <w:vAlign w:val="center"/>
          </w:tcPr>
          <w:p w14:paraId="43713D9E" w14:textId="390DBEBB" w:rsidR="00FD33EA" w:rsidRPr="00F022E3" w:rsidRDefault="00FD33EA" w:rsidP="00FD33EA">
            <w:pPr>
              <w:spacing w:before="0" w:after="0"/>
              <w:rPr>
                <w:sz w:val="16"/>
                <w:szCs w:val="16"/>
              </w:rPr>
            </w:pPr>
            <w:r>
              <w:rPr>
                <w:rFonts w:eastAsia="等线"/>
                <w:color w:val="000000"/>
                <w:sz w:val="16"/>
                <w:szCs w:val="16"/>
              </w:rPr>
              <w:t>81.92%</w:t>
            </w:r>
          </w:p>
        </w:tc>
        <w:tc>
          <w:tcPr>
            <w:tcW w:w="773" w:type="dxa"/>
            <w:vAlign w:val="center"/>
          </w:tcPr>
          <w:p w14:paraId="6A55A8BE" w14:textId="3B92A119" w:rsidR="00FD33EA" w:rsidRPr="00F022E3" w:rsidRDefault="00FD33EA" w:rsidP="00FD33EA">
            <w:pPr>
              <w:spacing w:before="0" w:after="0"/>
              <w:rPr>
                <w:sz w:val="16"/>
                <w:szCs w:val="16"/>
              </w:rPr>
            </w:pPr>
            <w:r>
              <w:rPr>
                <w:rFonts w:eastAsia="等线"/>
                <w:color w:val="000000"/>
                <w:sz w:val="16"/>
                <w:szCs w:val="16"/>
              </w:rPr>
              <w:t>34.43</w:t>
            </w:r>
          </w:p>
        </w:tc>
        <w:tc>
          <w:tcPr>
            <w:tcW w:w="772" w:type="dxa"/>
            <w:vAlign w:val="center"/>
          </w:tcPr>
          <w:p w14:paraId="733772C3" w14:textId="09079B7A" w:rsidR="00FD33EA" w:rsidRPr="00F022E3" w:rsidRDefault="00FD33EA" w:rsidP="00FD33EA">
            <w:pPr>
              <w:spacing w:before="0" w:after="0"/>
              <w:rPr>
                <w:sz w:val="16"/>
                <w:szCs w:val="16"/>
              </w:rPr>
            </w:pPr>
            <w:r>
              <w:rPr>
                <w:rFonts w:eastAsia="等线"/>
                <w:color w:val="000000"/>
                <w:sz w:val="16"/>
                <w:szCs w:val="16"/>
              </w:rPr>
              <w:t>64.85</w:t>
            </w:r>
          </w:p>
        </w:tc>
        <w:tc>
          <w:tcPr>
            <w:tcW w:w="772" w:type="dxa"/>
            <w:vAlign w:val="center"/>
          </w:tcPr>
          <w:p w14:paraId="313A98B4" w14:textId="66B4CCAE" w:rsidR="00FD33EA" w:rsidRPr="00F022E3" w:rsidRDefault="00FD33EA" w:rsidP="00FD33EA">
            <w:pPr>
              <w:spacing w:before="0" w:after="0"/>
              <w:rPr>
                <w:sz w:val="16"/>
                <w:szCs w:val="16"/>
              </w:rPr>
            </w:pPr>
            <w:r>
              <w:rPr>
                <w:rFonts w:eastAsia="等线"/>
                <w:color w:val="000000"/>
                <w:sz w:val="16"/>
                <w:szCs w:val="16"/>
              </w:rPr>
              <w:t>88.35%</w:t>
            </w:r>
          </w:p>
        </w:tc>
        <w:tc>
          <w:tcPr>
            <w:tcW w:w="773" w:type="dxa"/>
            <w:vAlign w:val="center"/>
          </w:tcPr>
          <w:p w14:paraId="30010097" w14:textId="77777777" w:rsidR="00FD33EA" w:rsidRPr="00F022E3" w:rsidRDefault="00FD33EA" w:rsidP="00FD33EA">
            <w:pPr>
              <w:spacing w:before="0" w:after="0"/>
              <w:jc w:val="both"/>
              <w:rPr>
                <w:sz w:val="16"/>
                <w:szCs w:val="16"/>
              </w:rPr>
            </w:pPr>
          </w:p>
        </w:tc>
        <w:tc>
          <w:tcPr>
            <w:tcW w:w="927" w:type="dxa"/>
            <w:vAlign w:val="center"/>
          </w:tcPr>
          <w:p w14:paraId="31807A79" w14:textId="77777777" w:rsidR="00FD33EA" w:rsidRPr="00F022E3" w:rsidRDefault="00FD33EA" w:rsidP="00FD33EA">
            <w:pPr>
              <w:spacing w:before="0" w:after="0"/>
              <w:rPr>
                <w:sz w:val="16"/>
                <w:szCs w:val="16"/>
              </w:rPr>
            </w:pPr>
          </w:p>
        </w:tc>
        <w:tc>
          <w:tcPr>
            <w:tcW w:w="929" w:type="dxa"/>
            <w:vAlign w:val="center"/>
          </w:tcPr>
          <w:p w14:paraId="28E730BA" w14:textId="77777777" w:rsidR="00FD33EA" w:rsidRPr="00F022E3" w:rsidRDefault="00FD33EA" w:rsidP="00FD33EA">
            <w:pPr>
              <w:spacing w:before="0" w:after="0"/>
              <w:jc w:val="both"/>
              <w:rPr>
                <w:sz w:val="16"/>
                <w:szCs w:val="16"/>
              </w:rPr>
            </w:pPr>
          </w:p>
        </w:tc>
      </w:tr>
      <w:tr w:rsidR="00FD33EA" w:rsidRPr="00F022E3" w14:paraId="6FF00B7B" w14:textId="77777777" w:rsidTr="00EE67C7">
        <w:trPr>
          <w:trHeight w:val="112"/>
        </w:trPr>
        <w:tc>
          <w:tcPr>
            <w:tcW w:w="304" w:type="dxa"/>
            <w:vMerge/>
            <w:vAlign w:val="center"/>
          </w:tcPr>
          <w:p w14:paraId="1C5BC079" w14:textId="77777777" w:rsidR="00FD33EA" w:rsidRPr="00F022E3" w:rsidRDefault="00FD33EA" w:rsidP="00FD33EA">
            <w:pPr>
              <w:spacing w:before="0" w:after="0"/>
              <w:jc w:val="both"/>
              <w:rPr>
                <w:b/>
                <w:sz w:val="16"/>
                <w:szCs w:val="16"/>
              </w:rPr>
            </w:pPr>
          </w:p>
        </w:tc>
        <w:tc>
          <w:tcPr>
            <w:tcW w:w="1081" w:type="dxa"/>
            <w:vMerge/>
            <w:vAlign w:val="center"/>
          </w:tcPr>
          <w:p w14:paraId="06F391EA" w14:textId="77777777" w:rsidR="00FD33EA" w:rsidRPr="00F022E3" w:rsidRDefault="00FD33EA" w:rsidP="00FD33EA">
            <w:pPr>
              <w:spacing w:before="0" w:after="0"/>
              <w:jc w:val="both"/>
              <w:rPr>
                <w:b/>
                <w:sz w:val="16"/>
                <w:szCs w:val="16"/>
              </w:rPr>
            </w:pPr>
          </w:p>
        </w:tc>
        <w:tc>
          <w:tcPr>
            <w:tcW w:w="944" w:type="dxa"/>
            <w:vAlign w:val="center"/>
          </w:tcPr>
          <w:p w14:paraId="49317B13" w14:textId="77777777" w:rsidR="00FD33EA" w:rsidRPr="00F022E3" w:rsidRDefault="00FD33EA" w:rsidP="00FD33EA">
            <w:pPr>
              <w:spacing w:before="0" w:after="0"/>
              <w:jc w:val="both"/>
              <w:rPr>
                <w:b/>
                <w:sz w:val="16"/>
                <w:szCs w:val="16"/>
              </w:rPr>
            </w:pPr>
            <w:r w:rsidRPr="00F022E3">
              <w:rPr>
                <w:b/>
                <w:sz w:val="16"/>
                <w:szCs w:val="16"/>
              </w:rPr>
              <w:t>5%</w:t>
            </w:r>
          </w:p>
        </w:tc>
        <w:tc>
          <w:tcPr>
            <w:tcW w:w="755" w:type="dxa"/>
            <w:vAlign w:val="center"/>
          </w:tcPr>
          <w:p w14:paraId="0A4B632B" w14:textId="1533B7DB" w:rsidR="00FD33EA" w:rsidRPr="00F022E3" w:rsidRDefault="00FD33EA" w:rsidP="00FD33EA">
            <w:pPr>
              <w:spacing w:before="0" w:after="0"/>
              <w:jc w:val="both"/>
              <w:rPr>
                <w:sz w:val="16"/>
                <w:szCs w:val="16"/>
              </w:rPr>
            </w:pPr>
            <w:r>
              <w:rPr>
                <w:rFonts w:eastAsia="等线"/>
                <w:color w:val="000000"/>
                <w:sz w:val="16"/>
                <w:szCs w:val="16"/>
              </w:rPr>
              <w:t>29.94</w:t>
            </w:r>
          </w:p>
        </w:tc>
        <w:tc>
          <w:tcPr>
            <w:tcW w:w="773" w:type="dxa"/>
            <w:vAlign w:val="center"/>
          </w:tcPr>
          <w:p w14:paraId="0928253E" w14:textId="17FFD6F9" w:rsidR="00FD33EA" w:rsidRPr="00F022E3" w:rsidRDefault="00FD33EA" w:rsidP="00FD33EA">
            <w:pPr>
              <w:spacing w:before="0" w:after="0"/>
              <w:rPr>
                <w:sz w:val="16"/>
                <w:szCs w:val="16"/>
              </w:rPr>
            </w:pPr>
            <w:r>
              <w:rPr>
                <w:rFonts w:eastAsia="等线"/>
                <w:color w:val="000000"/>
                <w:sz w:val="16"/>
                <w:szCs w:val="16"/>
              </w:rPr>
              <w:t>59.94</w:t>
            </w:r>
          </w:p>
        </w:tc>
        <w:tc>
          <w:tcPr>
            <w:tcW w:w="773" w:type="dxa"/>
            <w:vAlign w:val="center"/>
          </w:tcPr>
          <w:p w14:paraId="64296CF9" w14:textId="4B8E00CA" w:rsidR="00FD33EA" w:rsidRPr="00F022E3" w:rsidRDefault="00FD33EA" w:rsidP="00FD33EA">
            <w:pPr>
              <w:spacing w:before="0" w:after="0"/>
              <w:rPr>
                <w:sz w:val="16"/>
                <w:szCs w:val="16"/>
              </w:rPr>
            </w:pPr>
            <w:r>
              <w:rPr>
                <w:rFonts w:eastAsia="等线"/>
                <w:color w:val="000000"/>
                <w:sz w:val="16"/>
                <w:szCs w:val="16"/>
              </w:rPr>
              <w:t>100.20%</w:t>
            </w:r>
          </w:p>
        </w:tc>
        <w:tc>
          <w:tcPr>
            <w:tcW w:w="773" w:type="dxa"/>
            <w:vAlign w:val="center"/>
          </w:tcPr>
          <w:p w14:paraId="2446882A" w14:textId="09339B3E" w:rsidR="00FD33EA" w:rsidRPr="00F022E3" w:rsidRDefault="00FD33EA" w:rsidP="00FD33EA">
            <w:pPr>
              <w:spacing w:before="0" w:after="0"/>
              <w:rPr>
                <w:sz w:val="16"/>
                <w:szCs w:val="16"/>
              </w:rPr>
            </w:pPr>
            <w:r>
              <w:rPr>
                <w:rFonts w:eastAsia="等线"/>
                <w:color w:val="000000"/>
                <w:sz w:val="16"/>
                <w:szCs w:val="16"/>
              </w:rPr>
              <w:t>26.41</w:t>
            </w:r>
          </w:p>
        </w:tc>
        <w:tc>
          <w:tcPr>
            <w:tcW w:w="772" w:type="dxa"/>
            <w:vAlign w:val="center"/>
          </w:tcPr>
          <w:p w14:paraId="40E288D4" w14:textId="30DC6634" w:rsidR="00FD33EA" w:rsidRPr="00F022E3" w:rsidRDefault="00FD33EA" w:rsidP="00FD33EA">
            <w:pPr>
              <w:spacing w:before="0" w:after="0"/>
              <w:rPr>
                <w:sz w:val="16"/>
                <w:szCs w:val="16"/>
              </w:rPr>
            </w:pPr>
            <w:r>
              <w:rPr>
                <w:rFonts w:eastAsia="等线"/>
                <w:color w:val="000000"/>
                <w:sz w:val="16"/>
                <w:szCs w:val="16"/>
              </w:rPr>
              <w:t>56.47</w:t>
            </w:r>
          </w:p>
        </w:tc>
        <w:tc>
          <w:tcPr>
            <w:tcW w:w="772" w:type="dxa"/>
            <w:vAlign w:val="center"/>
          </w:tcPr>
          <w:p w14:paraId="4DA7F120" w14:textId="2E9A15C8" w:rsidR="00FD33EA" w:rsidRPr="00F022E3" w:rsidRDefault="00FD33EA" w:rsidP="00FD33EA">
            <w:pPr>
              <w:spacing w:before="0" w:after="0"/>
              <w:rPr>
                <w:sz w:val="16"/>
                <w:szCs w:val="16"/>
              </w:rPr>
            </w:pPr>
            <w:r>
              <w:rPr>
                <w:rFonts w:eastAsia="等线"/>
                <w:color w:val="000000"/>
                <w:sz w:val="16"/>
                <w:szCs w:val="16"/>
              </w:rPr>
              <w:t>113.82%</w:t>
            </w:r>
          </w:p>
        </w:tc>
        <w:tc>
          <w:tcPr>
            <w:tcW w:w="773" w:type="dxa"/>
            <w:vAlign w:val="center"/>
          </w:tcPr>
          <w:p w14:paraId="3EDA36BC" w14:textId="77777777" w:rsidR="00FD33EA" w:rsidRPr="00F022E3" w:rsidRDefault="00FD33EA" w:rsidP="00FD33EA">
            <w:pPr>
              <w:spacing w:before="0" w:after="0"/>
              <w:jc w:val="both"/>
              <w:rPr>
                <w:sz w:val="16"/>
                <w:szCs w:val="16"/>
              </w:rPr>
            </w:pPr>
          </w:p>
        </w:tc>
        <w:tc>
          <w:tcPr>
            <w:tcW w:w="927" w:type="dxa"/>
            <w:vAlign w:val="center"/>
          </w:tcPr>
          <w:p w14:paraId="5472A988" w14:textId="77777777" w:rsidR="00FD33EA" w:rsidRPr="00F022E3" w:rsidRDefault="00FD33EA" w:rsidP="00FD33EA">
            <w:pPr>
              <w:spacing w:before="0" w:after="0"/>
              <w:rPr>
                <w:sz w:val="16"/>
                <w:szCs w:val="16"/>
              </w:rPr>
            </w:pPr>
          </w:p>
        </w:tc>
        <w:tc>
          <w:tcPr>
            <w:tcW w:w="929" w:type="dxa"/>
            <w:vAlign w:val="center"/>
          </w:tcPr>
          <w:p w14:paraId="4DDE9B13" w14:textId="77777777" w:rsidR="00FD33EA" w:rsidRPr="00F022E3" w:rsidRDefault="00FD33EA" w:rsidP="00FD33EA">
            <w:pPr>
              <w:spacing w:before="0" w:after="0"/>
              <w:jc w:val="both"/>
              <w:rPr>
                <w:sz w:val="16"/>
                <w:szCs w:val="16"/>
              </w:rPr>
            </w:pPr>
          </w:p>
        </w:tc>
      </w:tr>
      <w:tr w:rsidR="00FD33EA" w:rsidRPr="00F022E3" w14:paraId="20DB5B19" w14:textId="77777777" w:rsidTr="00EE67C7">
        <w:trPr>
          <w:trHeight w:val="112"/>
        </w:trPr>
        <w:tc>
          <w:tcPr>
            <w:tcW w:w="304" w:type="dxa"/>
            <w:vMerge/>
            <w:vAlign w:val="center"/>
          </w:tcPr>
          <w:p w14:paraId="66F556E2" w14:textId="77777777" w:rsidR="00FD33EA" w:rsidRPr="00F022E3" w:rsidRDefault="00FD33EA" w:rsidP="00FD33EA">
            <w:pPr>
              <w:spacing w:before="0" w:after="0"/>
              <w:jc w:val="both"/>
              <w:rPr>
                <w:b/>
                <w:sz w:val="16"/>
                <w:szCs w:val="16"/>
              </w:rPr>
            </w:pPr>
          </w:p>
        </w:tc>
        <w:tc>
          <w:tcPr>
            <w:tcW w:w="1081" w:type="dxa"/>
            <w:vMerge/>
            <w:vAlign w:val="center"/>
          </w:tcPr>
          <w:p w14:paraId="6D12F6D6" w14:textId="77777777" w:rsidR="00FD33EA" w:rsidRPr="00F022E3" w:rsidRDefault="00FD33EA" w:rsidP="00FD33EA">
            <w:pPr>
              <w:spacing w:before="0" w:after="0"/>
              <w:jc w:val="both"/>
              <w:rPr>
                <w:b/>
                <w:sz w:val="16"/>
                <w:szCs w:val="16"/>
              </w:rPr>
            </w:pPr>
          </w:p>
        </w:tc>
        <w:tc>
          <w:tcPr>
            <w:tcW w:w="944" w:type="dxa"/>
            <w:vAlign w:val="center"/>
          </w:tcPr>
          <w:p w14:paraId="0B946EAD" w14:textId="77777777" w:rsidR="00FD33EA" w:rsidRPr="00F022E3" w:rsidRDefault="00FD33EA" w:rsidP="00FD33EA">
            <w:pPr>
              <w:spacing w:before="0" w:after="0"/>
              <w:jc w:val="both"/>
              <w:rPr>
                <w:b/>
                <w:sz w:val="16"/>
                <w:szCs w:val="16"/>
              </w:rPr>
            </w:pPr>
            <w:r w:rsidRPr="00F022E3">
              <w:rPr>
                <w:b/>
                <w:sz w:val="16"/>
                <w:szCs w:val="16"/>
              </w:rPr>
              <w:t>50%</w:t>
            </w:r>
          </w:p>
        </w:tc>
        <w:tc>
          <w:tcPr>
            <w:tcW w:w="755" w:type="dxa"/>
            <w:vAlign w:val="center"/>
          </w:tcPr>
          <w:p w14:paraId="58668AEF" w14:textId="56DFF19F" w:rsidR="00FD33EA" w:rsidRPr="00F022E3" w:rsidRDefault="00FD33EA" w:rsidP="00FD33EA">
            <w:pPr>
              <w:spacing w:before="0" w:after="0"/>
              <w:jc w:val="both"/>
              <w:rPr>
                <w:sz w:val="16"/>
                <w:szCs w:val="16"/>
              </w:rPr>
            </w:pPr>
            <w:r>
              <w:rPr>
                <w:rFonts w:eastAsia="等线"/>
                <w:color w:val="000000"/>
                <w:sz w:val="16"/>
                <w:szCs w:val="16"/>
              </w:rPr>
              <w:t>37.99</w:t>
            </w:r>
          </w:p>
        </w:tc>
        <w:tc>
          <w:tcPr>
            <w:tcW w:w="773" w:type="dxa"/>
            <w:vAlign w:val="center"/>
          </w:tcPr>
          <w:p w14:paraId="70ECD37B" w14:textId="42A0FAB9" w:rsidR="00FD33EA" w:rsidRPr="00F022E3" w:rsidRDefault="00FD33EA" w:rsidP="00FD33EA">
            <w:pPr>
              <w:spacing w:before="0" w:after="0"/>
              <w:rPr>
                <w:sz w:val="16"/>
                <w:szCs w:val="16"/>
              </w:rPr>
            </w:pPr>
            <w:r>
              <w:rPr>
                <w:rFonts w:eastAsia="等线"/>
                <w:color w:val="000000"/>
                <w:sz w:val="16"/>
                <w:szCs w:val="16"/>
              </w:rPr>
              <w:t>68.28</w:t>
            </w:r>
          </w:p>
        </w:tc>
        <w:tc>
          <w:tcPr>
            <w:tcW w:w="773" w:type="dxa"/>
            <w:vAlign w:val="center"/>
          </w:tcPr>
          <w:p w14:paraId="4879FBA9" w14:textId="2B162BBE" w:rsidR="00FD33EA" w:rsidRPr="00F022E3" w:rsidRDefault="00FD33EA" w:rsidP="00FD33EA">
            <w:pPr>
              <w:spacing w:before="0" w:after="0"/>
              <w:rPr>
                <w:sz w:val="16"/>
                <w:szCs w:val="16"/>
              </w:rPr>
            </w:pPr>
            <w:r>
              <w:rPr>
                <w:rFonts w:eastAsia="等线"/>
                <w:color w:val="000000"/>
                <w:sz w:val="16"/>
                <w:szCs w:val="16"/>
              </w:rPr>
              <w:t>79.73%</w:t>
            </w:r>
          </w:p>
        </w:tc>
        <w:tc>
          <w:tcPr>
            <w:tcW w:w="773" w:type="dxa"/>
            <w:vAlign w:val="center"/>
          </w:tcPr>
          <w:p w14:paraId="0AB8647B" w14:textId="619207D2" w:rsidR="00FD33EA" w:rsidRPr="00F022E3" w:rsidRDefault="00FD33EA" w:rsidP="00FD33EA">
            <w:pPr>
              <w:spacing w:before="0" w:after="0"/>
              <w:rPr>
                <w:sz w:val="16"/>
                <w:szCs w:val="16"/>
              </w:rPr>
            </w:pPr>
            <w:r>
              <w:rPr>
                <w:rFonts w:eastAsia="等线"/>
                <w:color w:val="000000"/>
                <w:sz w:val="16"/>
                <w:szCs w:val="16"/>
              </w:rPr>
              <w:t>34.91</w:t>
            </w:r>
          </w:p>
        </w:tc>
        <w:tc>
          <w:tcPr>
            <w:tcW w:w="772" w:type="dxa"/>
            <w:vAlign w:val="center"/>
          </w:tcPr>
          <w:p w14:paraId="5EF36D3E" w14:textId="323B4BE3" w:rsidR="00FD33EA" w:rsidRPr="00F022E3" w:rsidRDefault="00FD33EA" w:rsidP="00FD33EA">
            <w:pPr>
              <w:spacing w:before="0" w:after="0"/>
              <w:rPr>
                <w:sz w:val="16"/>
                <w:szCs w:val="16"/>
              </w:rPr>
            </w:pPr>
            <w:r>
              <w:rPr>
                <w:rFonts w:eastAsia="等线"/>
                <w:color w:val="000000"/>
                <w:sz w:val="16"/>
                <w:szCs w:val="16"/>
              </w:rPr>
              <w:t>65.51</w:t>
            </w:r>
          </w:p>
        </w:tc>
        <w:tc>
          <w:tcPr>
            <w:tcW w:w="772" w:type="dxa"/>
            <w:vAlign w:val="center"/>
          </w:tcPr>
          <w:p w14:paraId="3BB2C3F5" w14:textId="183A3677" w:rsidR="00FD33EA" w:rsidRPr="00F022E3" w:rsidRDefault="00FD33EA" w:rsidP="00FD33EA">
            <w:pPr>
              <w:spacing w:before="0" w:after="0"/>
              <w:rPr>
                <w:sz w:val="16"/>
                <w:szCs w:val="16"/>
              </w:rPr>
            </w:pPr>
            <w:r>
              <w:rPr>
                <w:rFonts w:eastAsia="等线"/>
                <w:color w:val="000000"/>
                <w:sz w:val="16"/>
                <w:szCs w:val="16"/>
              </w:rPr>
              <w:t>87.65%</w:t>
            </w:r>
          </w:p>
        </w:tc>
        <w:tc>
          <w:tcPr>
            <w:tcW w:w="773" w:type="dxa"/>
            <w:vAlign w:val="center"/>
          </w:tcPr>
          <w:p w14:paraId="54145F13" w14:textId="77777777" w:rsidR="00FD33EA" w:rsidRPr="00F022E3" w:rsidRDefault="00FD33EA" w:rsidP="00FD33EA">
            <w:pPr>
              <w:spacing w:before="0" w:after="0"/>
              <w:jc w:val="both"/>
              <w:rPr>
                <w:sz w:val="16"/>
                <w:szCs w:val="16"/>
              </w:rPr>
            </w:pPr>
          </w:p>
        </w:tc>
        <w:tc>
          <w:tcPr>
            <w:tcW w:w="927" w:type="dxa"/>
            <w:vAlign w:val="center"/>
          </w:tcPr>
          <w:p w14:paraId="2C904A46" w14:textId="77777777" w:rsidR="00FD33EA" w:rsidRPr="00F022E3" w:rsidRDefault="00FD33EA" w:rsidP="00FD33EA">
            <w:pPr>
              <w:spacing w:before="0" w:after="0"/>
              <w:rPr>
                <w:sz w:val="16"/>
                <w:szCs w:val="16"/>
              </w:rPr>
            </w:pPr>
          </w:p>
        </w:tc>
        <w:tc>
          <w:tcPr>
            <w:tcW w:w="929" w:type="dxa"/>
            <w:vAlign w:val="center"/>
          </w:tcPr>
          <w:p w14:paraId="367E2843" w14:textId="77777777" w:rsidR="00FD33EA" w:rsidRPr="00F022E3" w:rsidRDefault="00FD33EA" w:rsidP="00FD33EA">
            <w:pPr>
              <w:spacing w:before="0" w:after="0"/>
              <w:jc w:val="both"/>
              <w:rPr>
                <w:sz w:val="16"/>
                <w:szCs w:val="16"/>
              </w:rPr>
            </w:pPr>
          </w:p>
        </w:tc>
      </w:tr>
      <w:tr w:rsidR="00FD33EA" w:rsidRPr="00F022E3" w14:paraId="69337577" w14:textId="77777777" w:rsidTr="00EE67C7">
        <w:trPr>
          <w:trHeight w:val="112"/>
        </w:trPr>
        <w:tc>
          <w:tcPr>
            <w:tcW w:w="304" w:type="dxa"/>
            <w:vMerge/>
            <w:vAlign w:val="center"/>
          </w:tcPr>
          <w:p w14:paraId="1A428FDF" w14:textId="77777777" w:rsidR="00FD33EA" w:rsidRPr="00F022E3" w:rsidRDefault="00FD33EA" w:rsidP="00FD33EA">
            <w:pPr>
              <w:spacing w:before="0" w:after="0"/>
              <w:jc w:val="both"/>
              <w:rPr>
                <w:b/>
                <w:sz w:val="16"/>
                <w:szCs w:val="16"/>
              </w:rPr>
            </w:pPr>
          </w:p>
        </w:tc>
        <w:tc>
          <w:tcPr>
            <w:tcW w:w="1081" w:type="dxa"/>
            <w:vMerge/>
            <w:vAlign w:val="center"/>
          </w:tcPr>
          <w:p w14:paraId="069623EC" w14:textId="77777777" w:rsidR="00FD33EA" w:rsidRPr="00F022E3" w:rsidRDefault="00FD33EA" w:rsidP="00FD33EA">
            <w:pPr>
              <w:spacing w:before="0" w:after="0"/>
              <w:jc w:val="both"/>
              <w:rPr>
                <w:b/>
                <w:sz w:val="16"/>
                <w:szCs w:val="16"/>
              </w:rPr>
            </w:pPr>
          </w:p>
        </w:tc>
        <w:tc>
          <w:tcPr>
            <w:tcW w:w="944" w:type="dxa"/>
            <w:vAlign w:val="center"/>
          </w:tcPr>
          <w:p w14:paraId="48ECDA45" w14:textId="77777777" w:rsidR="00FD33EA" w:rsidRPr="00F022E3" w:rsidRDefault="00FD33EA" w:rsidP="00FD33EA">
            <w:pPr>
              <w:spacing w:before="0" w:after="0"/>
              <w:jc w:val="both"/>
              <w:rPr>
                <w:b/>
                <w:sz w:val="16"/>
                <w:szCs w:val="16"/>
              </w:rPr>
            </w:pPr>
            <w:r w:rsidRPr="00F022E3">
              <w:rPr>
                <w:b/>
                <w:sz w:val="16"/>
                <w:szCs w:val="16"/>
              </w:rPr>
              <w:t>95%</w:t>
            </w:r>
          </w:p>
        </w:tc>
        <w:tc>
          <w:tcPr>
            <w:tcW w:w="755" w:type="dxa"/>
            <w:vAlign w:val="center"/>
          </w:tcPr>
          <w:p w14:paraId="417E521F" w14:textId="477A79FE" w:rsidR="00FD33EA" w:rsidRPr="00F022E3" w:rsidRDefault="00FD33EA" w:rsidP="00FD33EA">
            <w:pPr>
              <w:spacing w:before="0" w:after="0"/>
              <w:jc w:val="both"/>
              <w:rPr>
                <w:sz w:val="16"/>
                <w:szCs w:val="16"/>
              </w:rPr>
            </w:pPr>
            <w:r>
              <w:rPr>
                <w:rFonts w:eastAsia="等线"/>
                <w:color w:val="000000"/>
                <w:sz w:val="16"/>
                <w:szCs w:val="16"/>
              </w:rPr>
              <w:t>42.19</w:t>
            </w:r>
          </w:p>
        </w:tc>
        <w:tc>
          <w:tcPr>
            <w:tcW w:w="773" w:type="dxa"/>
            <w:vAlign w:val="center"/>
          </w:tcPr>
          <w:p w14:paraId="26214CED" w14:textId="5F878DA6" w:rsidR="00FD33EA" w:rsidRPr="00F022E3" w:rsidRDefault="00FD33EA" w:rsidP="00FD33EA">
            <w:pPr>
              <w:spacing w:before="0" w:after="0"/>
              <w:rPr>
                <w:sz w:val="16"/>
                <w:szCs w:val="16"/>
              </w:rPr>
            </w:pPr>
            <w:r>
              <w:rPr>
                <w:rFonts w:eastAsia="等线"/>
                <w:color w:val="000000"/>
                <w:sz w:val="16"/>
                <w:szCs w:val="16"/>
              </w:rPr>
              <w:t>71.71</w:t>
            </w:r>
          </w:p>
        </w:tc>
        <w:tc>
          <w:tcPr>
            <w:tcW w:w="773" w:type="dxa"/>
            <w:vAlign w:val="center"/>
          </w:tcPr>
          <w:p w14:paraId="6690D585" w14:textId="5D61B0A4" w:rsidR="00FD33EA" w:rsidRPr="00F022E3" w:rsidRDefault="00FD33EA" w:rsidP="00FD33EA">
            <w:pPr>
              <w:spacing w:before="0" w:after="0"/>
              <w:rPr>
                <w:sz w:val="16"/>
                <w:szCs w:val="16"/>
              </w:rPr>
            </w:pPr>
            <w:r>
              <w:rPr>
                <w:rFonts w:eastAsia="等线"/>
                <w:color w:val="000000"/>
                <w:sz w:val="16"/>
                <w:szCs w:val="16"/>
              </w:rPr>
              <w:t>69.97%</w:t>
            </w:r>
          </w:p>
        </w:tc>
        <w:tc>
          <w:tcPr>
            <w:tcW w:w="773" w:type="dxa"/>
            <w:vAlign w:val="center"/>
          </w:tcPr>
          <w:p w14:paraId="5D5C3CB6" w14:textId="47DF9406" w:rsidR="00FD33EA" w:rsidRPr="00F022E3" w:rsidRDefault="00FD33EA" w:rsidP="00FD33EA">
            <w:pPr>
              <w:spacing w:before="0" w:after="0"/>
              <w:rPr>
                <w:sz w:val="16"/>
                <w:szCs w:val="16"/>
              </w:rPr>
            </w:pPr>
            <w:r>
              <w:rPr>
                <w:rFonts w:eastAsia="等线"/>
                <w:color w:val="000000"/>
                <w:sz w:val="16"/>
                <w:szCs w:val="16"/>
              </w:rPr>
              <w:t>40.07</w:t>
            </w:r>
          </w:p>
        </w:tc>
        <w:tc>
          <w:tcPr>
            <w:tcW w:w="772" w:type="dxa"/>
            <w:vAlign w:val="center"/>
          </w:tcPr>
          <w:p w14:paraId="3691F373" w14:textId="64EB3F05" w:rsidR="00FD33EA" w:rsidRPr="00F022E3" w:rsidRDefault="00FD33EA" w:rsidP="00FD33EA">
            <w:pPr>
              <w:spacing w:before="0" w:after="0"/>
              <w:rPr>
                <w:sz w:val="16"/>
                <w:szCs w:val="16"/>
              </w:rPr>
            </w:pPr>
            <w:r>
              <w:rPr>
                <w:rFonts w:eastAsia="等线"/>
                <w:color w:val="000000"/>
                <w:sz w:val="16"/>
                <w:szCs w:val="16"/>
              </w:rPr>
              <w:t>69.74</w:t>
            </w:r>
          </w:p>
        </w:tc>
        <w:tc>
          <w:tcPr>
            <w:tcW w:w="772" w:type="dxa"/>
            <w:vAlign w:val="center"/>
          </w:tcPr>
          <w:p w14:paraId="18355ABF" w14:textId="629061D6" w:rsidR="00FD33EA" w:rsidRPr="00F022E3" w:rsidRDefault="00FD33EA" w:rsidP="00FD33EA">
            <w:pPr>
              <w:spacing w:before="0" w:after="0"/>
              <w:rPr>
                <w:sz w:val="16"/>
                <w:szCs w:val="16"/>
              </w:rPr>
            </w:pPr>
            <w:r>
              <w:rPr>
                <w:rFonts w:eastAsia="等线"/>
                <w:color w:val="000000"/>
                <w:sz w:val="16"/>
                <w:szCs w:val="16"/>
              </w:rPr>
              <w:t>74.05%</w:t>
            </w:r>
          </w:p>
        </w:tc>
        <w:tc>
          <w:tcPr>
            <w:tcW w:w="773" w:type="dxa"/>
            <w:vAlign w:val="center"/>
          </w:tcPr>
          <w:p w14:paraId="51E70E4D" w14:textId="77777777" w:rsidR="00FD33EA" w:rsidRPr="00F022E3" w:rsidRDefault="00FD33EA" w:rsidP="00FD33EA">
            <w:pPr>
              <w:spacing w:before="0" w:after="0"/>
              <w:jc w:val="both"/>
              <w:rPr>
                <w:sz w:val="16"/>
                <w:szCs w:val="16"/>
              </w:rPr>
            </w:pPr>
          </w:p>
        </w:tc>
        <w:tc>
          <w:tcPr>
            <w:tcW w:w="927" w:type="dxa"/>
            <w:vAlign w:val="center"/>
          </w:tcPr>
          <w:p w14:paraId="281C93AA" w14:textId="77777777" w:rsidR="00FD33EA" w:rsidRPr="00F022E3" w:rsidRDefault="00FD33EA" w:rsidP="00FD33EA">
            <w:pPr>
              <w:spacing w:before="0" w:after="0"/>
              <w:rPr>
                <w:sz w:val="16"/>
                <w:szCs w:val="16"/>
              </w:rPr>
            </w:pPr>
          </w:p>
        </w:tc>
        <w:tc>
          <w:tcPr>
            <w:tcW w:w="929" w:type="dxa"/>
            <w:vAlign w:val="center"/>
          </w:tcPr>
          <w:p w14:paraId="6B59A59D" w14:textId="77777777" w:rsidR="00FD33EA" w:rsidRPr="00F022E3" w:rsidRDefault="00FD33EA" w:rsidP="00FD33EA">
            <w:pPr>
              <w:spacing w:before="0" w:after="0"/>
              <w:jc w:val="both"/>
              <w:rPr>
                <w:sz w:val="16"/>
                <w:szCs w:val="16"/>
              </w:rPr>
            </w:pPr>
          </w:p>
        </w:tc>
      </w:tr>
      <w:tr w:rsidR="00FD33EA" w:rsidRPr="00F022E3" w14:paraId="370AC72B" w14:textId="77777777" w:rsidTr="00EE67C7">
        <w:trPr>
          <w:trHeight w:val="112"/>
        </w:trPr>
        <w:tc>
          <w:tcPr>
            <w:tcW w:w="304" w:type="dxa"/>
            <w:vMerge/>
            <w:vAlign w:val="center"/>
          </w:tcPr>
          <w:p w14:paraId="44105B3D" w14:textId="77777777" w:rsidR="00FD33EA" w:rsidRPr="00F022E3" w:rsidRDefault="00FD33EA" w:rsidP="00FD33EA">
            <w:pPr>
              <w:spacing w:before="0" w:after="0"/>
              <w:jc w:val="both"/>
              <w:rPr>
                <w:b/>
                <w:sz w:val="16"/>
                <w:szCs w:val="16"/>
              </w:rPr>
            </w:pPr>
          </w:p>
        </w:tc>
        <w:tc>
          <w:tcPr>
            <w:tcW w:w="1081" w:type="dxa"/>
            <w:vMerge w:val="restart"/>
            <w:vAlign w:val="center"/>
          </w:tcPr>
          <w:p w14:paraId="42891910" w14:textId="77777777" w:rsidR="00FD33EA" w:rsidRPr="00F022E3" w:rsidRDefault="00FD33EA" w:rsidP="00FD33EA">
            <w:pPr>
              <w:spacing w:before="0" w:after="0"/>
              <w:jc w:val="both"/>
              <w:rPr>
                <w:b/>
                <w:sz w:val="16"/>
                <w:szCs w:val="16"/>
              </w:rPr>
            </w:pPr>
            <w:r w:rsidRPr="00F022E3">
              <w:rPr>
                <w:b/>
                <w:sz w:val="16"/>
                <w:szCs w:val="16"/>
              </w:rPr>
              <w:t>DL Packet-Latency</w:t>
            </w:r>
            <w:r>
              <w:rPr>
                <w:b/>
                <w:sz w:val="16"/>
                <w:szCs w:val="16"/>
              </w:rPr>
              <w:t xml:space="preserve"> CDF (</w:t>
            </w:r>
            <w:proofErr w:type="spellStart"/>
            <w:r>
              <w:rPr>
                <w:b/>
                <w:sz w:val="16"/>
                <w:szCs w:val="16"/>
              </w:rPr>
              <w:t>ms</w:t>
            </w:r>
            <w:proofErr w:type="spellEnd"/>
            <w:r>
              <w:rPr>
                <w:b/>
                <w:sz w:val="16"/>
                <w:szCs w:val="16"/>
              </w:rPr>
              <w:t>)</w:t>
            </w:r>
          </w:p>
        </w:tc>
        <w:tc>
          <w:tcPr>
            <w:tcW w:w="944" w:type="dxa"/>
            <w:vAlign w:val="center"/>
          </w:tcPr>
          <w:p w14:paraId="209355DA" w14:textId="77777777" w:rsidR="00FD33EA" w:rsidRPr="00F022E3" w:rsidRDefault="00FD33EA" w:rsidP="00FD33EA">
            <w:pPr>
              <w:spacing w:before="0" w:after="0"/>
              <w:jc w:val="both"/>
              <w:rPr>
                <w:b/>
                <w:sz w:val="16"/>
                <w:szCs w:val="16"/>
              </w:rPr>
            </w:pPr>
            <w:r w:rsidRPr="00F022E3">
              <w:rPr>
                <w:b/>
                <w:sz w:val="16"/>
                <w:szCs w:val="16"/>
              </w:rPr>
              <w:t>Mean</w:t>
            </w:r>
          </w:p>
        </w:tc>
        <w:tc>
          <w:tcPr>
            <w:tcW w:w="755" w:type="dxa"/>
            <w:vAlign w:val="center"/>
          </w:tcPr>
          <w:p w14:paraId="4F515A45" w14:textId="70C3DE8A" w:rsidR="00FD33EA" w:rsidRPr="006327E5" w:rsidRDefault="00FD33EA" w:rsidP="00FD33EA">
            <w:pPr>
              <w:spacing w:before="0" w:after="0"/>
              <w:jc w:val="both"/>
              <w:rPr>
                <w:sz w:val="16"/>
                <w:szCs w:val="16"/>
              </w:rPr>
            </w:pPr>
            <w:r>
              <w:rPr>
                <w:rFonts w:eastAsia="等线"/>
                <w:color w:val="000000"/>
                <w:sz w:val="16"/>
                <w:szCs w:val="16"/>
              </w:rPr>
              <w:t>9.6</w:t>
            </w:r>
          </w:p>
        </w:tc>
        <w:tc>
          <w:tcPr>
            <w:tcW w:w="773" w:type="dxa"/>
            <w:vAlign w:val="center"/>
          </w:tcPr>
          <w:p w14:paraId="7F00ED3E" w14:textId="3BDF242A" w:rsidR="00FD33EA" w:rsidRPr="006327E5" w:rsidRDefault="00FD33EA" w:rsidP="00FD33EA">
            <w:pPr>
              <w:spacing w:before="0" w:after="0"/>
              <w:rPr>
                <w:sz w:val="16"/>
                <w:szCs w:val="16"/>
              </w:rPr>
            </w:pPr>
            <w:r>
              <w:rPr>
                <w:rFonts w:eastAsia="等线"/>
                <w:color w:val="000000"/>
                <w:sz w:val="16"/>
                <w:szCs w:val="16"/>
              </w:rPr>
              <w:t>11.8</w:t>
            </w:r>
          </w:p>
        </w:tc>
        <w:tc>
          <w:tcPr>
            <w:tcW w:w="773" w:type="dxa"/>
            <w:vAlign w:val="center"/>
          </w:tcPr>
          <w:p w14:paraId="619A5E1B" w14:textId="6635CFA3" w:rsidR="00FD33EA" w:rsidRPr="006327E5" w:rsidRDefault="00FD33EA" w:rsidP="00FD33EA">
            <w:pPr>
              <w:spacing w:before="0" w:after="0"/>
              <w:rPr>
                <w:sz w:val="16"/>
                <w:szCs w:val="16"/>
              </w:rPr>
            </w:pPr>
            <w:r>
              <w:rPr>
                <w:rFonts w:eastAsia="等线"/>
                <w:color w:val="000000"/>
                <w:sz w:val="16"/>
                <w:szCs w:val="16"/>
              </w:rPr>
              <w:t>22.92%</w:t>
            </w:r>
          </w:p>
        </w:tc>
        <w:tc>
          <w:tcPr>
            <w:tcW w:w="773" w:type="dxa"/>
            <w:vAlign w:val="center"/>
          </w:tcPr>
          <w:p w14:paraId="7A1911F0" w14:textId="6EC853A1" w:rsidR="00FD33EA" w:rsidRPr="006327E5" w:rsidRDefault="00FD33EA" w:rsidP="00FD33EA">
            <w:pPr>
              <w:spacing w:before="0" w:after="0"/>
              <w:rPr>
                <w:sz w:val="16"/>
                <w:szCs w:val="16"/>
              </w:rPr>
            </w:pPr>
            <w:r>
              <w:rPr>
                <w:rFonts w:eastAsia="等线"/>
                <w:color w:val="000000"/>
                <w:sz w:val="16"/>
                <w:szCs w:val="16"/>
              </w:rPr>
              <w:t>12.7</w:t>
            </w:r>
          </w:p>
        </w:tc>
        <w:tc>
          <w:tcPr>
            <w:tcW w:w="772" w:type="dxa"/>
            <w:vAlign w:val="center"/>
          </w:tcPr>
          <w:p w14:paraId="2ED2261D" w14:textId="46F72E6E" w:rsidR="00FD33EA" w:rsidRPr="006327E5" w:rsidRDefault="00FD33EA" w:rsidP="00FD33EA">
            <w:pPr>
              <w:spacing w:before="0" w:after="0"/>
              <w:rPr>
                <w:sz w:val="16"/>
                <w:szCs w:val="16"/>
              </w:rPr>
            </w:pPr>
            <w:r>
              <w:rPr>
                <w:rFonts w:eastAsia="等线"/>
                <w:color w:val="000000"/>
                <w:sz w:val="16"/>
                <w:szCs w:val="16"/>
              </w:rPr>
              <w:t>16.9</w:t>
            </w:r>
          </w:p>
        </w:tc>
        <w:tc>
          <w:tcPr>
            <w:tcW w:w="772" w:type="dxa"/>
            <w:vAlign w:val="center"/>
          </w:tcPr>
          <w:p w14:paraId="4F0CFF2D" w14:textId="544FC21A" w:rsidR="00FD33EA" w:rsidRPr="006327E5" w:rsidRDefault="00FD33EA" w:rsidP="00FD33EA">
            <w:pPr>
              <w:spacing w:before="0" w:after="0"/>
              <w:rPr>
                <w:sz w:val="16"/>
                <w:szCs w:val="16"/>
              </w:rPr>
            </w:pPr>
            <w:r>
              <w:rPr>
                <w:rFonts w:eastAsia="等线"/>
                <w:color w:val="000000"/>
                <w:sz w:val="16"/>
                <w:szCs w:val="16"/>
              </w:rPr>
              <w:t>33.07%</w:t>
            </w:r>
          </w:p>
        </w:tc>
        <w:tc>
          <w:tcPr>
            <w:tcW w:w="773" w:type="dxa"/>
            <w:vAlign w:val="center"/>
          </w:tcPr>
          <w:p w14:paraId="40A6369E" w14:textId="77777777" w:rsidR="00FD33EA" w:rsidRPr="00F022E3" w:rsidRDefault="00FD33EA" w:rsidP="00FD33EA">
            <w:pPr>
              <w:spacing w:before="0" w:after="0"/>
              <w:jc w:val="both"/>
              <w:rPr>
                <w:sz w:val="16"/>
                <w:szCs w:val="16"/>
              </w:rPr>
            </w:pPr>
          </w:p>
        </w:tc>
        <w:tc>
          <w:tcPr>
            <w:tcW w:w="927" w:type="dxa"/>
            <w:vAlign w:val="center"/>
          </w:tcPr>
          <w:p w14:paraId="438A1A00" w14:textId="77777777" w:rsidR="00FD33EA" w:rsidRPr="00F022E3" w:rsidRDefault="00FD33EA" w:rsidP="00FD33EA">
            <w:pPr>
              <w:spacing w:before="0" w:after="0"/>
              <w:rPr>
                <w:sz w:val="16"/>
                <w:szCs w:val="16"/>
              </w:rPr>
            </w:pPr>
          </w:p>
        </w:tc>
        <w:tc>
          <w:tcPr>
            <w:tcW w:w="929" w:type="dxa"/>
            <w:vAlign w:val="center"/>
          </w:tcPr>
          <w:p w14:paraId="24143A3C" w14:textId="77777777" w:rsidR="00FD33EA" w:rsidRPr="00F022E3" w:rsidRDefault="00FD33EA" w:rsidP="00FD33EA">
            <w:pPr>
              <w:spacing w:before="0" w:after="0"/>
              <w:jc w:val="both"/>
              <w:rPr>
                <w:sz w:val="16"/>
                <w:szCs w:val="16"/>
              </w:rPr>
            </w:pPr>
          </w:p>
        </w:tc>
      </w:tr>
      <w:tr w:rsidR="00FD33EA" w:rsidRPr="00F022E3" w14:paraId="4585ED84" w14:textId="77777777" w:rsidTr="00EE67C7">
        <w:trPr>
          <w:trHeight w:val="112"/>
        </w:trPr>
        <w:tc>
          <w:tcPr>
            <w:tcW w:w="304" w:type="dxa"/>
            <w:vMerge/>
            <w:vAlign w:val="center"/>
          </w:tcPr>
          <w:p w14:paraId="33879F61" w14:textId="77777777" w:rsidR="00FD33EA" w:rsidRPr="00F022E3" w:rsidRDefault="00FD33EA" w:rsidP="00FD33EA">
            <w:pPr>
              <w:spacing w:before="0" w:after="0"/>
              <w:jc w:val="both"/>
              <w:rPr>
                <w:b/>
                <w:sz w:val="16"/>
                <w:szCs w:val="16"/>
              </w:rPr>
            </w:pPr>
          </w:p>
        </w:tc>
        <w:tc>
          <w:tcPr>
            <w:tcW w:w="1081" w:type="dxa"/>
            <w:vMerge/>
            <w:vAlign w:val="center"/>
          </w:tcPr>
          <w:p w14:paraId="74FA0F25" w14:textId="77777777" w:rsidR="00FD33EA" w:rsidRPr="00F022E3" w:rsidRDefault="00FD33EA" w:rsidP="00FD33EA">
            <w:pPr>
              <w:spacing w:before="0" w:after="0"/>
              <w:jc w:val="both"/>
              <w:rPr>
                <w:b/>
                <w:sz w:val="16"/>
                <w:szCs w:val="16"/>
              </w:rPr>
            </w:pPr>
          </w:p>
        </w:tc>
        <w:tc>
          <w:tcPr>
            <w:tcW w:w="944" w:type="dxa"/>
            <w:vAlign w:val="center"/>
          </w:tcPr>
          <w:p w14:paraId="38240683" w14:textId="77777777" w:rsidR="00FD33EA" w:rsidRPr="00F022E3" w:rsidRDefault="00FD33EA" w:rsidP="00FD33EA">
            <w:pPr>
              <w:spacing w:before="0" w:after="0"/>
              <w:jc w:val="both"/>
              <w:rPr>
                <w:b/>
                <w:sz w:val="16"/>
                <w:szCs w:val="16"/>
              </w:rPr>
            </w:pPr>
            <w:r w:rsidRPr="00F022E3">
              <w:rPr>
                <w:b/>
                <w:sz w:val="16"/>
                <w:szCs w:val="16"/>
              </w:rPr>
              <w:t>5%</w:t>
            </w:r>
          </w:p>
        </w:tc>
        <w:tc>
          <w:tcPr>
            <w:tcW w:w="755" w:type="dxa"/>
            <w:vAlign w:val="center"/>
          </w:tcPr>
          <w:p w14:paraId="591AA408" w14:textId="43852778" w:rsidR="00FD33EA" w:rsidRPr="006327E5" w:rsidRDefault="00FD33EA" w:rsidP="00FD33EA">
            <w:pPr>
              <w:spacing w:before="0" w:after="0"/>
              <w:jc w:val="both"/>
              <w:rPr>
                <w:sz w:val="16"/>
                <w:szCs w:val="16"/>
              </w:rPr>
            </w:pPr>
            <w:r>
              <w:rPr>
                <w:rFonts w:eastAsia="等线"/>
                <w:color w:val="000000"/>
                <w:sz w:val="16"/>
                <w:szCs w:val="16"/>
              </w:rPr>
              <w:t>8.5</w:t>
            </w:r>
          </w:p>
        </w:tc>
        <w:tc>
          <w:tcPr>
            <w:tcW w:w="773" w:type="dxa"/>
            <w:vAlign w:val="center"/>
          </w:tcPr>
          <w:p w14:paraId="6E13BBF1" w14:textId="7547FCD8" w:rsidR="00FD33EA" w:rsidRPr="006327E5" w:rsidRDefault="00FD33EA" w:rsidP="00FD33EA">
            <w:pPr>
              <w:spacing w:before="0" w:after="0"/>
              <w:rPr>
                <w:sz w:val="16"/>
                <w:szCs w:val="16"/>
              </w:rPr>
            </w:pPr>
            <w:r>
              <w:rPr>
                <w:rFonts w:eastAsia="等线"/>
                <w:color w:val="000000"/>
                <w:sz w:val="16"/>
                <w:szCs w:val="16"/>
              </w:rPr>
              <w:t>10.5</w:t>
            </w:r>
          </w:p>
        </w:tc>
        <w:tc>
          <w:tcPr>
            <w:tcW w:w="773" w:type="dxa"/>
            <w:vAlign w:val="center"/>
          </w:tcPr>
          <w:p w14:paraId="061E021E" w14:textId="73C50A0F" w:rsidR="00FD33EA" w:rsidRPr="006327E5" w:rsidRDefault="00FD33EA" w:rsidP="00FD33EA">
            <w:pPr>
              <w:spacing w:before="0" w:after="0"/>
              <w:rPr>
                <w:sz w:val="16"/>
                <w:szCs w:val="16"/>
              </w:rPr>
            </w:pPr>
            <w:r>
              <w:rPr>
                <w:rFonts w:eastAsia="等线"/>
                <w:color w:val="000000"/>
                <w:sz w:val="16"/>
                <w:szCs w:val="16"/>
              </w:rPr>
              <w:t>23.53%</w:t>
            </w:r>
          </w:p>
        </w:tc>
        <w:tc>
          <w:tcPr>
            <w:tcW w:w="773" w:type="dxa"/>
            <w:vAlign w:val="center"/>
          </w:tcPr>
          <w:p w14:paraId="4843EC39" w14:textId="0848A82C" w:rsidR="00FD33EA" w:rsidRPr="006327E5" w:rsidRDefault="00FD33EA" w:rsidP="00FD33EA">
            <w:pPr>
              <w:spacing w:before="0" w:after="0"/>
              <w:rPr>
                <w:sz w:val="16"/>
                <w:szCs w:val="16"/>
              </w:rPr>
            </w:pPr>
            <w:r>
              <w:rPr>
                <w:rFonts w:eastAsia="等线"/>
                <w:color w:val="000000"/>
                <w:sz w:val="16"/>
                <w:szCs w:val="16"/>
              </w:rPr>
              <w:t>8.5</w:t>
            </w:r>
          </w:p>
        </w:tc>
        <w:tc>
          <w:tcPr>
            <w:tcW w:w="772" w:type="dxa"/>
            <w:vAlign w:val="center"/>
          </w:tcPr>
          <w:p w14:paraId="70CA30CE" w14:textId="4CFD3487" w:rsidR="00FD33EA" w:rsidRPr="006327E5" w:rsidRDefault="00FD33EA" w:rsidP="00FD33EA">
            <w:pPr>
              <w:spacing w:before="0" w:after="0"/>
              <w:rPr>
                <w:sz w:val="16"/>
                <w:szCs w:val="16"/>
              </w:rPr>
            </w:pPr>
            <w:r>
              <w:rPr>
                <w:rFonts w:eastAsia="等线"/>
                <w:color w:val="000000"/>
                <w:sz w:val="16"/>
                <w:szCs w:val="16"/>
              </w:rPr>
              <w:t>10.5</w:t>
            </w:r>
          </w:p>
        </w:tc>
        <w:tc>
          <w:tcPr>
            <w:tcW w:w="772" w:type="dxa"/>
            <w:vAlign w:val="center"/>
          </w:tcPr>
          <w:p w14:paraId="17BF3078" w14:textId="0E7F1AB7" w:rsidR="00FD33EA" w:rsidRPr="006327E5" w:rsidRDefault="00FD33EA" w:rsidP="00FD33EA">
            <w:pPr>
              <w:spacing w:before="0" w:after="0"/>
              <w:rPr>
                <w:sz w:val="16"/>
                <w:szCs w:val="16"/>
              </w:rPr>
            </w:pPr>
            <w:r>
              <w:rPr>
                <w:rFonts w:eastAsia="等线"/>
                <w:color w:val="000000"/>
                <w:sz w:val="16"/>
                <w:szCs w:val="16"/>
              </w:rPr>
              <w:t>23.53%</w:t>
            </w:r>
          </w:p>
        </w:tc>
        <w:tc>
          <w:tcPr>
            <w:tcW w:w="773" w:type="dxa"/>
            <w:vAlign w:val="center"/>
          </w:tcPr>
          <w:p w14:paraId="1CB33926" w14:textId="77777777" w:rsidR="00FD33EA" w:rsidRPr="00F022E3" w:rsidRDefault="00FD33EA" w:rsidP="00FD33EA">
            <w:pPr>
              <w:spacing w:before="0" w:after="0"/>
              <w:jc w:val="both"/>
              <w:rPr>
                <w:sz w:val="16"/>
                <w:szCs w:val="16"/>
              </w:rPr>
            </w:pPr>
          </w:p>
        </w:tc>
        <w:tc>
          <w:tcPr>
            <w:tcW w:w="927" w:type="dxa"/>
            <w:vAlign w:val="center"/>
          </w:tcPr>
          <w:p w14:paraId="22A41A35" w14:textId="77777777" w:rsidR="00FD33EA" w:rsidRPr="00F022E3" w:rsidRDefault="00FD33EA" w:rsidP="00FD33EA">
            <w:pPr>
              <w:spacing w:before="0" w:after="0"/>
              <w:rPr>
                <w:sz w:val="16"/>
                <w:szCs w:val="16"/>
              </w:rPr>
            </w:pPr>
          </w:p>
        </w:tc>
        <w:tc>
          <w:tcPr>
            <w:tcW w:w="929" w:type="dxa"/>
            <w:vAlign w:val="center"/>
          </w:tcPr>
          <w:p w14:paraId="0C8E2DF6" w14:textId="77777777" w:rsidR="00FD33EA" w:rsidRPr="00F022E3" w:rsidRDefault="00FD33EA" w:rsidP="00FD33EA">
            <w:pPr>
              <w:spacing w:before="0" w:after="0"/>
              <w:jc w:val="both"/>
              <w:rPr>
                <w:sz w:val="16"/>
                <w:szCs w:val="16"/>
              </w:rPr>
            </w:pPr>
          </w:p>
        </w:tc>
      </w:tr>
      <w:tr w:rsidR="00FD33EA" w:rsidRPr="00F022E3" w14:paraId="69A1825B" w14:textId="77777777" w:rsidTr="00EE67C7">
        <w:trPr>
          <w:trHeight w:val="112"/>
        </w:trPr>
        <w:tc>
          <w:tcPr>
            <w:tcW w:w="304" w:type="dxa"/>
            <w:vMerge/>
            <w:vAlign w:val="center"/>
          </w:tcPr>
          <w:p w14:paraId="3DF5AECE" w14:textId="77777777" w:rsidR="00FD33EA" w:rsidRPr="00F022E3" w:rsidRDefault="00FD33EA" w:rsidP="00FD33EA">
            <w:pPr>
              <w:spacing w:before="0" w:after="0"/>
              <w:jc w:val="both"/>
              <w:rPr>
                <w:b/>
                <w:sz w:val="16"/>
                <w:szCs w:val="16"/>
              </w:rPr>
            </w:pPr>
          </w:p>
        </w:tc>
        <w:tc>
          <w:tcPr>
            <w:tcW w:w="1081" w:type="dxa"/>
            <w:vMerge/>
            <w:vAlign w:val="center"/>
          </w:tcPr>
          <w:p w14:paraId="153FE41D" w14:textId="77777777" w:rsidR="00FD33EA" w:rsidRPr="00F022E3" w:rsidRDefault="00FD33EA" w:rsidP="00FD33EA">
            <w:pPr>
              <w:spacing w:before="0" w:after="0"/>
              <w:jc w:val="both"/>
              <w:rPr>
                <w:b/>
                <w:sz w:val="16"/>
                <w:szCs w:val="16"/>
              </w:rPr>
            </w:pPr>
          </w:p>
        </w:tc>
        <w:tc>
          <w:tcPr>
            <w:tcW w:w="944" w:type="dxa"/>
            <w:vAlign w:val="center"/>
          </w:tcPr>
          <w:p w14:paraId="4F1EE6C1" w14:textId="77777777" w:rsidR="00FD33EA" w:rsidRPr="00F022E3" w:rsidRDefault="00FD33EA" w:rsidP="00FD33EA">
            <w:pPr>
              <w:spacing w:before="0" w:after="0"/>
              <w:jc w:val="both"/>
              <w:rPr>
                <w:b/>
                <w:sz w:val="16"/>
                <w:szCs w:val="16"/>
              </w:rPr>
            </w:pPr>
            <w:r w:rsidRPr="00F022E3">
              <w:rPr>
                <w:b/>
                <w:sz w:val="16"/>
                <w:szCs w:val="16"/>
              </w:rPr>
              <w:t>50%</w:t>
            </w:r>
          </w:p>
        </w:tc>
        <w:tc>
          <w:tcPr>
            <w:tcW w:w="755" w:type="dxa"/>
            <w:vAlign w:val="center"/>
          </w:tcPr>
          <w:p w14:paraId="6F87591F" w14:textId="0C284C7F" w:rsidR="00FD33EA" w:rsidRPr="006327E5" w:rsidRDefault="00FD33EA" w:rsidP="00FD33EA">
            <w:pPr>
              <w:spacing w:before="0" w:after="0"/>
              <w:jc w:val="both"/>
              <w:rPr>
                <w:sz w:val="16"/>
                <w:szCs w:val="16"/>
              </w:rPr>
            </w:pPr>
            <w:r>
              <w:rPr>
                <w:rFonts w:eastAsia="等线"/>
                <w:color w:val="000000"/>
                <w:sz w:val="16"/>
                <w:szCs w:val="16"/>
              </w:rPr>
              <w:t>8.5</w:t>
            </w:r>
          </w:p>
        </w:tc>
        <w:tc>
          <w:tcPr>
            <w:tcW w:w="773" w:type="dxa"/>
            <w:vAlign w:val="center"/>
          </w:tcPr>
          <w:p w14:paraId="3672E064" w14:textId="2D40BBC8" w:rsidR="00FD33EA" w:rsidRPr="006327E5" w:rsidRDefault="00FD33EA" w:rsidP="00FD33EA">
            <w:pPr>
              <w:spacing w:before="0" w:after="0"/>
              <w:rPr>
                <w:sz w:val="16"/>
                <w:szCs w:val="16"/>
              </w:rPr>
            </w:pPr>
            <w:r>
              <w:rPr>
                <w:rFonts w:eastAsia="等线"/>
                <w:color w:val="000000"/>
                <w:sz w:val="16"/>
                <w:szCs w:val="16"/>
              </w:rPr>
              <w:t>10.5</w:t>
            </w:r>
          </w:p>
        </w:tc>
        <w:tc>
          <w:tcPr>
            <w:tcW w:w="773" w:type="dxa"/>
            <w:vAlign w:val="center"/>
          </w:tcPr>
          <w:p w14:paraId="701725FB" w14:textId="2C659AAE" w:rsidR="00FD33EA" w:rsidRPr="006327E5" w:rsidRDefault="00FD33EA" w:rsidP="00FD33EA">
            <w:pPr>
              <w:spacing w:before="0" w:after="0"/>
              <w:rPr>
                <w:sz w:val="16"/>
                <w:szCs w:val="16"/>
              </w:rPr>
            </w:pPr>
            <w:r>
              <w:rPr>
                <w:rFonts w:eastAsia="等线"/>
                <w:color w:val="000000"/>
                <w:sz w:val="16"/>
                <w:szCs w:val="16"/>
              </w:rPr>
              <w:t>23.53%</w:t>
            </w:r>
          </w:p>
        </w:tc>
        <w:tc>
          <w:tcPr>
            <w:tcW w:w="773" w:type="dxa"/>
            <w:vAlign w:val="center"/>
          </w:tcPr>
          <w:p w14:paraId="4318FD3A" w14:textId="04083544" w:rsidR="00FD33EA" w:rsidRPr="006327E5" w:rsidRDefault="00FD33EA" w:rsidP="00FD33EA">
            <w:pPr>
              <w:spacing w:before="0" w:after="0"/>
              <w:rPr>
                <w:sz w:val="16"/>
                <w:szCs w:val="16"/>
              </w:rPr>
            </w:pPr>
            <w:r>
              <w:rPr>
                <w:rFonts w:eastAsia="等线"/>
                <w:color w:val="000000"/>
                <w:sz w:val="16"/>
                <w:szCs w:val="16"/>
              </w:rPr>
              <w:t>9</w:t>
            </w:r>
          </w:p>
        </w:tc>
        <w:tc>
          <w:tcPr>
            <w:tcW w:w="772" w:type="dxa"/>
            <w:vAlign w:val="center"/>
          </w:tcPr>
          <w:p w14:paraId="30B77B67" w14:textId="1B2E5A23" w:rsidR="00FD33EA" w:rsidRPr="006327E5" w:rsidRDefault="00FD33EA" w:rsidP="00FD33EA">
            <w:pPr>
              <w:spacing w:before="0" w:after="0"/>
              <w:rPr>
                <w:sz w:val="16"/>
                <w:szCs w:val="16"/>
              </w:rPr>
            </w:pPr>
            <w:r>
              <w:rPr>
                <w:rFonts w:eastAsia="等线"/>
                <w:color w:val="000000"/>
                <w:sz w:val="16"/>
                <w:szCs w:val="16"/>
              </w:rPr>
              <w:t>12.5</w:t>
            </w:r>
          </w:p>
        </w:tc>
        <w:tc>
          <w:tcPr>
            <w:tcW w:w="772" w:type="dxa"/>
            <w:vAlign w:val="center"/>
          </w:tcPr>
          <w:p w14:paraId="0A05F663" w14:textId="539A7819" w:rsidR="00FD33EA" w:rsidRPr="006327E5" w:rsidRDefault="00FD33EA" w:rsidP="00FD33EA">
            <w:pPr>
              <w:spacing w:before="0" w:after="0"/>
              <w:rPr>
                <w:sz w:val="16"/>
                <w:szCs w:val="16"/>
              </w:rPr>
            </w:pPr>
            <w:r>
              <w:rPr>
                <w:rFonts w:eastAsia="等线"/>
                <w:color w:val="000000"/>
                <w:sz w:val="16"/>
                <w:szCs w:val="16"/>
              </w:rPr>
              <w:t>38.89%</w:t>
            </w:r>
          </w:p>
        </w:tc>
        <w:tc>
          <w:tcPr>
            <w:tcW w:w="773" w:type="dxa"/>
            <w:vAlign w:val="center"/>
          </w:tcPr>
          <w:p w14:paraId="21C9F0E2" w14:textId="77777777" w:rsidR="00FD33EA" w:rsidRPr="00F022E3" w:rsidRDefault="00FD33EA" w:rsidP="00FD33EA">
            <w:pPr>
              <w:spacing w:before="0" w:after="0"/>
              <w:jc w:val="both"/>
              <w:rPr>
                <w:sz w:val="16"/>
                <w:szCs w:val="16"/>
              </w:rPr>
            </w:pPr>
          </w:p>
        </w:tc>
        <w:tc>
          <w:tcPr>
            <w:tcW w:w="927" w:type="dxa"/>
            <w:vAlign w:val="center"/>
          </w:tcPr>
          <w:p w14:paraId="5B2ADB6D" w14:textId="77777777" w:rsidR="00FD33EA" w:rsidRPr="00F022E3" w:rsidRDefault="00FD33EA" w:rsidP="00FD33EA">
            <w:pPr>
              <w:spacing w:before="0" w:after="0"/>
              <w:rPr>
                <w:sz w:val="16"/>
                <w:szCs w:val="16"/>
              </w:rPr>
            </w:pPr>
          </w:p>
        </w:tc>
        <w:tc>
          <w:tcPr>
            <w:tcW w:w="929" w:type="dxa"/>
            <w:vAlign w:val="center"/>
          </w:tcPr>
          <w:p w14:paraId="1630CFD3" w14:textId="77777777" w:rsidR="00FD33EA" w:rsidRPr="00F022E3" w:rsidRDefault="00FD33EA" w:rsidP="00FD33EA">
            <w:pPr>
              <w:spacing w:before="0" w:after="0"/>
              <w:jc w:val="both"/>
              <w:rPr>
                <w:sz w:val="16"/>
                <w:szCs w:val="16"/>
              </w:rPr>
            </w:pPr>
          </w:p>
        </w:tc>
      </w:tr>
      <w:tr w:rsidR="00FD33EA" w:rsidRPr="00F022E3" w14:paraId="48B4EAAA" w14:textId="77777777" w:rsidTr="00EE67C7">
        <w:trPr>
          <w:trHeight w:val="112"/>
        </w:trPr>
        <w:tc>
          <w:tcPr>
            <w:tcW w:w="304" w:type="dxa"/>
            <w:vMerge/>
            <w:vAlign w:val="center"/>
          </w:tcPr>
          <w:p w14:paraId="7412B971" w14:textId="77777777" w:rsidR="00FD33EA" w:rsidRPr="00F022E3" w:rsidRDefault="00FD33EA" w:rsidP="00FD33EA">
            <w:pPr>
              <w:spacing w:before="0" w:after="0"/>
              <w:jc w:val="both"/>
              <w:rPr>
                <w:b/>
                <w:sz w:val="16"/>
                <w:szCs w:val="16"/>
              </w:rPr>
            </w:pPr>
          </w:p>
        </w:tc>
        <w:tc>
          <w:tcPr>
            <w:tcW w:w="1081" w:type="dxa"/>
            <w:vMerge/>
            <w:vAlign w:val="center"/>
          </w:tcPr>
          <w:p w14:paraId="0D6122D5" w14:textId="77777777" w:rsidR="00FD33EA" w:rsidRPr="00F022E3" w:rsidRDefault="00FD33EA" w:rsidP="00FD33EA">
            <w:pPr>
              <w:spacing w:before="0" w:after="0"/>
              <w:jc w:val="both"/>
              <w:rPr>
                <w:b/>
                <w:sz w:val="16"/>
                <w:szCs w:val="16"/>
              </w:rPr>
            </w:pPr>
          </w:p>
        </w:tc>
        <w:tc>
          <w:tcPr>
            <w:tcW w:w="944" w:type="dxa"/>
            <w:vAlign w:val="center"/>
          </w:tcPr>
          <w:p w14:paraId="628205BE" w14:textId="77777777" w:rsidR="00FD33EA" w:rsidRPr="00F022E3" w:rsidRDefault="00FD33EA" w:rsidP="00FD33EA">
            <w:pPr>
              <w:spacing w:before="0" w:after="0"/>
              <w:jc w:val="both"/>
              <w:rPr>
                <w:b/>
                <w:sz w:val="16"/>
                <w:szCs w:val="16"/>
              </w:rPr>
            </w:pPr>
            <w:r w:rsidRPr="00F022E3">
              <w:rPr>
                <w:b/>
                <w:sz w:val="16"/>
                <w:szCs w:val="16"/>
              </w:rPr>
              <w:t>95%</w:t>
            </w:r>
          </w:p>
        </w:tc>
        <w:tc>
          <w:tcPr>
            <w:tcW w:w="755" w:type="dxa"/>
            <w:vAlign w:val="center"/>
          </w:tcPr>
          <w:p w14:paraId="312324FD" w14:textId="1D544329" w:rsidR="00FD33EA" w:rsidRPr="006327E5" w:rsidRDefault="00FD33EA" w:rsidP="00FD33EA">
            <w:pPr>
              <w:spacing w:before="0" w:after="0"/>
              <w:jc w:val="both"/>
              <w:rPr>
                <w:sz w:val="16"/>
                <w:szCs w:val="16"/>
              </w:rPr>
            </w:pPr>
            <w:r>
              <w:rPr>
                <w:rFonts w:eastAsia="等线"/>
                <w:color w:val="000000"/>
                <w:sz w:val="16"/>
                <w:szCs w:val="16"/>
              </w:rPr>
              <w:t>13.5</w:t>
            </w:r>
          </w:p>
        </w:tc>
        <w:tc>
          <w:tcPr>
            <w:tcW w:w="773" w:type="dxa"/>
            <w:vAlign w:val="center"/>
          </w:tcPr>
          <w:p w14:paraId="2C4EC505" w14:textId="773B7A54" w:rsidR="00FD33EA" w:rsidRPr="006327E5" w:rsidRDefault="00FD33EA" w:rsidP="00FD33EA">
            <w:pPr>
              <w:spacing w:before="0" w:after="0"/>
              <w:rPr>
                <w:sz w:val="16"/>
                <w:szCs w:val="16"/>
              </w:rPr>
            </w:pPr>
            <w:r>
              <w:rPr>
                <w:rFonts w:eastAsia="等线"/>
                <w:color w:val="000000"/>
                <w:sz w:val="16"/>
                <w:szCs w:val="16"/>
              </w:rPr>
              <w:t>18</w:t>
            </w:r>
          </w:p>
        </w:tc>
        <w:tc>
          <w:tcPr>
            <w:tcW w:w="773" w:type="dxa"/>
            <w:vAlign w:val="center"/>
          </w:tcPr>
          <w:p w14:paraId="64E912C0" w14:textId="486EFB5A" w:rsidR="00FD33EA" w:rsidRPr="006327E5" w:rsidRDefault="00FD33EA" w:rsidP="00FD33EA">
            <w:pPr>
              <w:spacing w:before="0" w:after="0"/>
              <w:rPr>
                <w:sz w:val="16"/>
                <w:szCs w:val="16"/>
              </w:rPr>
            </w:pPr>
            <w:r>
              <w:rPr>
                <w:rFonts w:eastAsia="等线"/>
                <w:color w:val="000000"/>
                <w:sz w:val="16"/>
                <w:szCs w:val="16"/>
              </w:rPr>
              <w:t>33.33%</w:t>
            </w:r>
          </w:p>
        </w:tc>
        <w:tc>
          <w:tcPr>
            <w:tcW w:w="773" w:type="dxa"/>
            <w:vAlign w:val="center"/>
          </w:tcPr>
          <w:p w14:paraId="5C8149F5" w14:textId="70A941C6" w:rsidR="00FD33EA" w:rsidRPr="006327E5" w:rsidRDefault="00FD33EA" w:rsidP="00FD33EA">
            <w:pPr>
              <w:spacing w:before="0" w:after="0"/>
              <w:rPr>
                <w:sz w:val="16"/>
                <w:szCs w:val="16"/>
              </w:rPr>
            </w:pPr>
            <w:r>
              <w:rPr>
                <w:rFonts w:eastAsia="等线"/>
                <w:color w:val="000000"/>
                <w:sz w:val="16"/>
                <w:szCs w:val="16"/>
              </w:rPr>
              <w:t>25</w:t>
            </w:r>
          </w:p>
        </w:tc>
        <w:tc>
          <w:tcPr>
            <w:tcW w:w="772" w:type="dxa"/>
            <w:vAlign w:val="center"/>
          </w:tcPr>
          <w:p w14:paraId="66FF1FA8" w14:textId="36C7DCDD" w:rsidR="00FD33EA" w:rsidRPr="006327E5" w:rsidRDefault="00FD33EA" w:rsidP="00FD33EA">
            <w:pPr>
              <w:spacing w:before="0" w:after="0"/>
              <w:rPr>
                <w:sz w:val="16"/>
                <w:szCs w:val="16"/>
              </w:rPr>
            </w:pPr>
            <w:r>
              <w:rPr>
                <w:rFonts w:eastAsia="等线"/>
                <w:color w:val="000000"/>
                <w:sz w:val="16"/>
                <w:szCs w:val="16"/>
              </w:rPr>
              <w:t>33.5</w:t>
            </w:r>
          </w:p>
        </w:tc>
        <w:tc>
          <w:tcPr>
            <w:tcW w:w="772" w:type="dxa"/>
            <w:vAlign w:val="center"/>
          </w:tcPr>
          <w:p w14:paraId="646E6032" w14:textId="7EF2B391" w:rsidR="00FD33EA" w:rsidRPr="006327E5" w:rsidRDefault="00FD33EA" w:rsidP="00FD33EA">
            <w:pPr>
              <w:spacing w:before="0" w:after="0"/>
              <w:rPr>
                <w:sz w:val="16"/>
                <w:szCs w:val="16"/>
              </w:rPr>
            </w:pPr>
            <w:r>
              <w:rPr>
                <w:rFonts w:eastAsia="等线"/>
                <w:color w:val="000000"/>
                <w:sz w:val="16"/>
                <w:szCs w:val="16"/>
              </w:rPr>
              <w:t>34.00%</w:t>
            </w:r>
          </w:p>
        </w:tc>
        <w:tc>
          <w:tcPr>
            <w:tcW w:w="773" w:type="dxa"/>
            <w:vAlign w:val="center"/>
          </w:tcPr>
          <w:p w14:paraId="796D5B24" w14:textId="77777777" w:rsidR="00FD33EA" w:rsidRPr="00F022E3" w:rsidRDefault="00FD33EA" w:rsidP="00FD33EA">
            <w:pPr>
              <w:spacing w:before="0" w:after="0"/>
              <w:jc w:val="both"/>
              <w:rPr>
                <w:sz w:val="16"/>
                <w:szCs w:val="16"/>
              </w:rPr>
            </w:pPr>
          </w:p>
        </w:tc>
        <w:tc>
          <w:tcPr>
            <w:tcW w:w="927" w:type="dxa"/>
            <w:vAlign w:val="center"/>
          </w:tcPr>
          <w:p w14:paraId="734E7361" w14:textId="77777777" w:rsidR="00FD33EA" w:rsidRPr="00F022E3" w:rsidRDefault="00FD33EA" w:rsidP="00FD33EA">
            <w:pPr>
              <w:spacing w:before="0" w:after="0"/>
              <w:rPr>
                <w:sz w:val="16"/>
                <w:szCs w:val="16"/>
              </w:rPr>
            </w:pPr>
          </w:p>
        </w:tc>
        <w:tc>
          <w:tcPr>
            <w:tcW w:w="929" w:type="dxa"/>
            <w:vAlign w:val="center"/>
          </w:tcPr>
          <w:p w14:paraId="23AD4175" w14:textId="77777777" w:rsidR="00FD33EA" w:rsidRPr="00F022E3" w:rsidRDefault="00FD33EA" w:rsidP="00FD33EA">
            <w:pPr>
              <w:spacing w:before="0" w:after="0"/>
              <w:jc w:val="both"/>
              <w:rPr>
                <w:sz w:val="16"/>
                <w:szCs w:val="16"/>
              </w:rPr>
            </w:pPr>
          </w:p>
        </w:tc>
      </w:tr>
      <w:tr w:rsidR="00FD33EA" w:rsidRPr="00F022E3" w14:paraId="20DEADAD" w14:textId="77777777" w:rsidTr="00EE67C7">
        <w:trPr>
          <w:trHeight w:val="112"/>
        </w:trPr>
        <w:tc>
          <w:tcPr>
            <w:tcW w:w="304" w:type="dxa"/>
            <w:vMerge/>
            <w:vAlign w:val="center"/>
          </w:tcPr>
          <w:p w14:paraId="554DD018" w14:textId="77777777" w:rsidR="00FD33EA" w:rsidRPr="00F022E3" w:rsidRDefault="00FD33EA" w:rsidP="00FD33EA">
            <w:pPr>
              <w:spacing w:before="0" w:after="0"/>
              <w:jc w:val="both"/>
              <w:rPr>
                <w:b/>
                <w:sz w:val="16"/>
                <w:szCs w:val="16"/>
              </w:rPr>
            </w:pPr>
          </w:p>
        </w:tc>
        <w:tc>
          <w:tcPr>
            <w:tcW w:w="1081" w:type="dxa"/>
            <w:vMerge w:val="restart"/>
            <w:vAlign w:val="center"/>
          </w:tcPr>
          <w:p w14:paraId="25351524" w14:textId="77777777" w:rsidR="00FD33EA" w:rsidRPr="00F022E3" w:rsidRDefault="00FD33EA" w:rsidP="00FD33EA">
            <w:pPr>
              <w:spacing w:before="0" w:after="0"/>
              <w:jc w:val="both"/>
              <w:rPr>
                <w:b/>
                <w:sz w:val="16"/>
                <w:szCs w:val="16"/>
              </w:rPr>
            </w:pPr>
            <w:r w:rsidRPr="00F022E3">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0078D98D" w14:textId="77777777" w:rsidR="00FD33EA" w:rsidRPr="00F022E3" w:rsidRDefault="00FD33EA" w:rsidP="00FD33EA">
            <w:pPr>
              <w:spacing w:before="0" w:after="0"/>
              <w:jc w:val="both"/>
              <w:rPr>
                <w:b/>
                <w:sz w:val="16"/>
                <w:szCs w:val="16"/>
              </w:rPr>
            </w:pPr>
            <w:r w:rsidRPr="00F022E3">
              <w:rPr>
                <w:b/>
                <w:sz w:val="16"/>
                <w:szCs w:val="16"/>
              </w:rPr>
              <w:t>Mean</w:t>
            </w:r>
          </w:p>
        </w:tc>
        <w:tc>
          <w:tcPr>
            <w:tcW w:w="755" w:type="dxa"/>
            <w:vAlign w:val="center"/>
          </w:tcPr>
          <w:p w14:paraId="373EB709" w14:textId="5E81E6FD" w:rsidR="00FD33EA" w:rsidRPr="006327E5" w:rsidRDefault="00FD33EA" w:rsidP="00FD33EA">
            <w:pPr>
              <w:spacing w:before="0" w:after="0"/>
              <w:jc w:val="both"/>
              <w:rPr>
                <w:sz w:val="16"/>
                <w:szCs w:val="16"/>
              </w:rPr>
            </w:pPr>
            <w:r>
              <w:rPr>
                <w:rFonts w:eastAsia="等线"/>
                <w:color w:val="000000"/>
                <w:sz w:val="16"/>
                <w:szCs w:val="16"/>
              </w:rPr>
              <w:t>16.5</w:t>
            </w:r>
          </w:p>
        </w:tc>
        <w:tc>
          <w:tcPr>
            <w:tcW w:w="773" w:type="dxa"/>
            <w:vAlign w:val="center"/>
          </w:tcPr>
          <w:p w14:paraId="7C00B2AD" w14:textId="3DC1DD1B" w:rsidR="00FD33EA" w:rsidRPr="006327E5" w:rsidRDefault="00FD33EA" w:rsidP="00FD33EA">
            <w:pPr>
              <w:spacing w:before="0" w:after="0"/>
              <w:rPr>
                <w:sz w:val="16"/>
                <w:szCs w:val="16"/>
              </w:rPr>
            </w:pPr>
            <w:r>
              <w:rPr>
                <w:rFonts w:eastAsia="等线"/>
                <w:color w:val="000000"/>
                <w:sz w:val="16"/>
                <w:szCs w:val="16"/>
              </w:rPr>
              <w:t>8.7</w:t>
            </w:r>
          </w:p>
        </w:tc>
        <w:tc>
          <w:tcPr>
            <w:tcW w:w="773" w:type="dxa"/>
            <w:vAlign w:val="center"/>
          </w:tcPr>
          <w:p w14:paraId="41D39D6B" w14:textId="748F11FD" w:rsidR="00FD33EA" w:rsidRPr="006327E5" w:rsidRDefault="00FD33EA" w:rsidP="00FD33EA">
            <w:pPr>
              <w:spacing w:before="0" w:after="0"/>
              <w:rPr>
                <w:sz w:val="16"/>
                <w:szCs w:val="16"/>
              </w:rPr>
            </w:pPr>
            <w:r>
              <w:rPr>
                <w:rFonts w:eastAsia="等线"/>
                <w:color w:val="000000"/>
                <w:sz w:val="16"/>
                <w:szCs w:val="16"/>
              </w:rPr>
              <w:t>-47.27%</w:t>
            </w:r>
          </w:p>
        </w:tc>
        <w:tc>
          <w:tcPr>
            <w:tcW w:w="773" w:type="dxa"/>
            <w:vAlign w:val="center"/>
          </w:tcPr>
          <w:p w14:paraId="6E4AF466" w14:textId="5C9B1763" w:rsidR="00FD33EA" w:rsidRPr="006327E5" w:rsidRDefault="00FD33EA" w:rsidP="00FD33EA">
            <w:pPr>
              <w:spacing w:before="0" w:after="0"/>
              <w:rPr>
                <w:sz w:val="16"/>
                <w:szCs w:val="16"/>
              </w:rPr>
            </w:pPr>
            <w:r>
              <w:rPr>
                <w:rFonts w:eastAsia="等线"/>
                <w:color w:val="000000"/>
                <w:sz w:val="16"/>
                <w:szCs w:val="16"/>
              </w:rPr>
              <w:t>18.9</w:t>
            </w:r>
          </w:p>
        </w:tc>
        <w:tc>
          <w:tcPr>
            <w:tcW w:w="772" w:type="dxa"/>
            <w:vAlign w:val="center"/>
          </w:tcPr>
          <w:p w14:paraId="4C8EE7C9" w14:textId="7027E4AB" w:rsidR="00FD33EA" w:rsidRPr="006327E5" w:rsidRDefault="00FD33EA" w:rsidP="00FD33EA">
            <w:pPr>
              <w:spacing w:before="0" w:after="0"/>
              <w:rPr>
                <w:sz w:val="16"/>
                <w:szCs w:val="16"/>
              </w:rPr>
            </w:pPr>
            <w:r>
              <w:rPr>
                <w:rFonts w:eastAsia="等线"/>
                <w:color w:val="000000"/>
                <w:sz w:val="16"/>
                <w:szCs w:val="16"/>
              </w:rPr>
              <w:t>9.4</w:t>
            </w:r>
          </w:p>
        </w:tc>
        <w:tc>
          <w:tcPr>
            <w:tcW w:w="772" w:type="dxa"/>
            <w:vAlign w:val="center"/>
          </w:tcPr>
          <w:p w14:paraId="215EF83E" w14:textId="4F9EE752" w:rsidR="00FD33EA" w:rsidRPr="006327E5" w:rsidRDefault="00FD33EA" w:rsidP="00FD33EA">
            <w:pPr>
              <w:spacing w:before="0" w:after="0"/>
              <w:rPr>
                <w:sz w:val="16"/>
                <w:szCs w:val="16"/>
              </w:rPr>
            </w:pPr>
            <w:r>
              <w:rPr>
                <w:rFonts w:eastAsia="等线"/>
                <w:color w:val="000000"/>
                <w:sz w:val="16"/>
                <w:szCs w:val="16"/>
              </w:rPr>
              <w:t>-50.26%</w:t>
            </w:r>
          </w:p>
        </w:tc>
        <w:tc>
          <w:tcPr>
            <w:tcW w:w="773" w:type="dxa"/>
            <w:vAlign w:val="center"/>
          </w:tcPr>
          <w:p w14:paraId="53661D6B" w14:textId="77777777" w:rsidR="00FD33EA" w:rsidRPr="00F022E3" w:rsidRDefault="00FD33EA" w:rsidP="00FD33EA">
            <w:pPr>
              <w:spacing w:before="0" w:after="0"/>
              <w:jc w:val="both"/>
              <w:rPr>
                <w:sz w:val="16"/>
                <w:szCs w:val="16"/>
              </w:rPr>
            </w:pPr>
          </w:p>
        </w:tc>
        <w:tc>
          <w:tcPr>
            <w:tcW w:w="927" w:type="dxa"/>
            <w:vAlign w:val="center"/>
          </w:tcPr>
          <w:p w14:paraId="0F8362DF" w14:textId="77777777" w:rsidR="00FD33EA" w:rsidRPr="00F022E3" w:rsidRDefault="00FD33EA" w:rsidP="00FD33EA">
            <w:pPr>
              <w:spacing w:before="0" w:after="0"/>
              <w:rPr>
                <w:sz w:val="16"/>
                <w:szCs w:val="16"/>
              </w:rPr>
            </w:pPr>
          </w:p>
        </w:tc>
        <w:tc>
          <w:tcPr>
            <w:tcW w:w="929" w:type="dxa"/>
            <w:vAlign w:val="center"/>
          </w:tcPr>
          <w:p w14:paraId="3E74C60D" w14:textId="77777777" w:rsidR="00FD33EA" w:rsidRPr="00F022E3" w:rsidRDefault="00FD33EA" w:rsidP="00FD33EA">
            <w:pPr>
              <w:spacing w:before="0" w:after="0"/>
              <w:jc w:val="both"/>
              <w:rPr>
                <w:sz w:val="16"/>
                <w:szCs w:val="16"/>
              </w:rPr>
            </w:pPr>
          </w:p>
        </w:tc>
      </w:tr>
      <w:tr w:rsidR="00FD33EA" w:rsidRPr="00F022E3" w14:paraId="159409F2" w14:textId="77777777" w:rsidTr="00EE67C7">
        <w:trPr>
          <w:trHeight w:val="112"/>
        </w:trPr>
        <w:tc>
          <w:tcPr>
            <w:tcW w:w="304" w:type="dxa"/>
            <w:vMerge/>
            <w:vAlign w:val="center"/>
          </w:tcPr>
          <w:p w14:paraId="19B98E3B" w14:textId="77777777" w:rsidR="00FD33EA" w:rsidRPr="00F022E3" w:rsidRDefault="00FD33EA" w:rsidP="00FD33EA">
            <w:pPr>
              <w:spacing w:before="0" w:after="0"/>
              <w:jc w:val="both"/>
              <w:rPr>
                <w:b/>
                <w:sz w:val="16"/>
                <w:szCs w:val="16"/>
              </w:rPr>
            </w:pPr>
          </w:p>
        </w:tc>
        <w:tc>
          <w:tcPr>
            <w:tcW w:w="1081" w:type="dxa"/>
            <w:vMerge/>
            <w:vAlign w:val="center"/>
          </w:tcPr>
          <w:p w14:paraId="7E9232BD" w14:textId="77777777" w:rsidR="00FD33EA" w:rsidRPr="00F022E3" w:rsidRDefault="00FD33EA" w:rsidP="00FD33EA">
            <w:pPr>
              <w:spacing w:before="0" w:after="0"/>
              <w:jc w:val="both"/>
              <w:rPr>
                <w:b/>
                <w:sz w:val="16"/>
                <w:szCs w:val="16"/>
              </w:rPr>
            </w:pPr>
          </w:p>
        </w:tc>
        <w:tc>
          <w:tcPr>
            <w:tcW w:w="944" w:type="dxa"/>
            <w:vAlign w:val="center"/>
          </w:tcPr>
          <w:p w14:paraId="49B17D89" w14:textId="77777777" w:rsidR="00FD33EA" w:rsidRPr="00F022E3" w:rsidRDefault="00FD33EA" w:rsidP="00FD33EA">
            <w:pPr>
              <w:spacing w:before="0" w:after="0"/>
              <w:jc w:val="both"/>
              <w:rPr>
                <w:b/>
                <w:sz w:val="16"/>
                <w:szCs w:val="16"/>
              </w:rPr>
            </w:pPr>
            <w:r w:rsidRPr="00F022E3">
              <w:rPr>
                <w:b/>
                <w:sz w:val="16"/>
                <w:szCs w:val="16"/>
              </w:rPr>
              <w:t>5%</w:t>
            </w:r>
          </w:p>
        </w:tc>
        <w:tc>
          <w:tcPr>
            <w:tcW w:w="755" w:type="dxa"/>
            <w:vAlign w:val="center"/>
          </w:tcPr>
          <w:p w14:paraId="3929DACB" w14:textId="5AB034B4" w:rsidR="00FD33EA" w:rsidRPr="006327E5" w:rsidRDefault="00FD33EA" w:rsidP="00FD33EA">
            <w:pPr>
              <w:spacing w:before="0" w:after="0"/>
              <w:jc w:val="both"/>
              <w:rPr>
                <w:sz w:val="16"/>
                <w:szCs w:val="16"/>
              </w:rPr>
            </w:pPr>
            <w:r>
              <w:rPr>
                <w:rFonts w:eastAsia="等线"/>
                <w:color w:val="000000"/>
                <w:sz w:val="16"/>
                <w:szCs w:val="16"/>
              </w:rPr>
              <w:t>11.5</w:t>
            </w:r>
          </w:p>
        </w:tc>
        <w:tc>
          <w:tcPr>
            <w:tcW w:w="773" w:type="dxa"/>
            <w:vAlign w:val="center"/>
          </w:tcPr>
          <w:p w14:paraId="15BB786A" w14:textId="7AF4E913" w:rsidR="00FD33EA" w:rsidRPr="006327E5" w:rsidRDefault="00FD33EA" w:rsidP="00FD33EA">
            <w:pPr>
              <w:spacing w:before="0" w:after="0"/>
              <w:rPr>
                <w:sz w:val="16"/>
                <w:szCs w:val="16"/>
              </w:rPr>
            </w:pPr>
            <w:r>
              <w:rPr>
                <w:rFonts w:eastAsia="等线"/>
                <w:color w:val="000000"/>
                <w:sz w:val="16"/>
                <w:szCs w:val="16"/>
              </w:rPr>
              <w:t>7</w:t>
            </w:r>
          </w:p>
        </w:tc>
        <w:tc>
          <w:tcPr>
            <w:tcW w:w="773" w:type="dxa"/>
            <w:vAlign w:val="center"/>
          </w:tcPr>
          <w:p w14:paraId="540725BE" w14:textId="78AF6247" w:rsidR="00FD33EA" w:rsidRPr="006327E5" w:rsidRDefault="00FD33EA" w:rsidP="00FD33EA">
            <w:pPr>
              <w:spacing w:before="0" w:after="0"/>
              <w:rPr>
                <w:sz w:val="16"/>
                <w:szCs w:val="16"/>
              </w:rPr>
            </w:pPr>
            <w:r>
              <w:rPr>
                <w:rFonts w:eastAsia="等线"/>
                <w:color w:val="000000"/>
                <w:sz w:val="16"/>
                <w:szCs w:val="16"/>
              </w:rPr>
              <w:t>-39.13%</w:t>
            </w:r>
          </w:p>
        </w:tc>
        <w:tc>
          <w:tcPr>
            <w:tcW w:w="773" w:type="dxa"/>
            <w:vAlign w:val="center"/>
          </w:tcPr>
          <w:p w14:paraId="313FBC72" w14:textId="4EF25E01" w:rsidR="00FD33EA" w:rsidRPr="006327E5" w:rsidRDefault="00FD33EA" w:rsidP="00FD33EA">
            <w:pPr>
              <w:spacing w:before="0" w:after="0"/>
              <w:rPr>
                <w:sz w:val="16"/>
                <w:szCs w:val="16"/>
              </w:rPr>
            </w:pPr>
            <w:r>
              <w:rPr>
                <w:rFonts w:eastAsia="等线"/>
                <w:color w:val="000000"/>
                <w:sz w:val="16"/>
                <w:szCs w:val="16"/>
              </w:rPr>
              <w:t>11.5</w:t>
            </w:r>
          </w:p>
        </w:tc>
        <w:tc>
          <w:tcPr>
            <w:tcW w:w="772" w:type="dxa"/>
            <w:vAlign w:val="center"/>
          </w:tcPr>
          <w:p w14:paraId="752D33C2" w14:textId="6931F990" w:rsidR="00FD33EA" w:rsidRPr="006327E5" w:rsidRDefault="00FD33EA" w:rsidP="00FD33EA">
            <w:pPr>
              <w:spacing w:before="0" w:after="0"/>
              <w:rPr>
                <w:sz w:val="16"/>
                <w:szCs w:val="16"/>
              </w:rPr>
            </w:pPr>
            <w:r>
              <w:rPr>
                <w:rFonts w:eastAsia="等线"/>
                <w:color w:val="000000"/>
                <w:sz w:val="16"/>
                <w:szCs w:val="16"/>
              </w:rPr>
              <w:t>7</w:t>
            </w:r>
          </w:p>
        </w:tc>
        <w:tc>
          <w:tcPr>
            <w:tcW w:w="772" w:type="dxa"/>
            <w:vAlign w:val="center"/>
          </w:tcPr>
          <w:p w14:paraId="62278B37" w14:textId="598F4318" w:rsidR="00FD33EA" w:rsidRPr="006327E5" w:rsidRDefault="00FD33EA" w:rsidP="00FD33EA">
            <w:pPr>
              <w:spacing w:before="0" w:after="0"/>
              <w:rPr>
                <w:sz w:val="16"/>
                <w:szCs w:val="16"/>
              </w:rPr>
            </w:pPr>
            <w:r>
              <w:rPr>
                <w:rFonts w:eastAsia="等线"/>
                <w:color w:val="000000"/>
                <w:sz w:val="16"/>
                <w:szCs w:val="16"/>
              </w:rPr>
              <w:t>-39.13%</w:t>
            </w:r>
          </w:p>
        </w:tc>
        <w:tc>
          <w:tcPr>
            <w:tcW w:w="773" w:type="dxa"/>
            <w:vAlign w:val="center"/>
          </w:tcPr>
          <w:p w14:paraId="2214B2FF" w14:textId="77777777" w:rsidR="00FD33EA" w:rsidRPr="00F022E3" w:rsidRDefault="00FD33EA" w:rsidP="00FD33EA">
            <w:pPr>
              <w:spacing w:before="0" w:after="0"/>
              <w:jc w:val="both"/>
              <w:rPr>
                <w:sz w:val="16"/>
                <w:szCs w:val="16"/>
              </w:rPr>
            </w:pPr>
          </w:p>
        </w:tc>
        <w:tc>
          <w:tcPr>
            <w:tcW w:w="927" w:type="dxa"/>
            <w:vAlign w:val="center"/>
          </w:tcPr>
          <w:p w14:paraId="0F239756" w14:textId="77777777" w:rsidR="00FD33EA" w:rsidRPr="00F022E3" w:rsidRDefault="00FD33EA" w:rsidP="00FD33EA">
            <w:pPr>
              <w:spacing w:before="0" w:after="0"/>
              <w:rPr>
                <w:sz w:val="16"/>
                <w:szCs w:val="16"/>
              </w:rPr>
            </w:pPr>
          </w:p>
        </w:tc>
        <w:tc>
          <w:tcPr>
            <w:tcW w:w="929" w:type="dxa"/>
            <w:vAlign w:val="center"/>
          </w:tcPr>
          <w:p w14:paraId="637188A5" w14:textId="77777777" w:rsidR="00FD33EA" w:rsidRPr="00F022E3" w:rsidRDefault="00FD33EA" w:rsidP="00FD33EA">
            <w:pPr>
              <w:spacing w:before="0" w:after="0"/>
              <w:jc w:val="both"/>
              <w:rPr>
                <w:sz w:val="16"/>
                <w:szCs w:val="16"/>
              </w:rPr>
            </w:pPr>
          </w:p>
        </w:tc>
      </w:tr>
      <w:tr w:rsidR="00FD33EA" w:rsidRPr="00F022E3" w14:paraId="69306C8E" w14:textId="77777777" w:rsidTr="00EE67C7">
        <w:trPr>
          <w:trHeight w:val="112"/>
        </w:trPr>
        <w:tc>
          <w:tcPr>
            <w:tcW w:w="304" w:type="dxa"/>
            <w:vMerge/>
            <w:vAlign w:val="center"/>
          </w:tcPr>
          <w:p w14:paraId="6B4E40E2" w14:textId="77777777" w:rsidR="00FD33EA" w:rsidRPr="00F022E3" w:rsidRDefault="00FD33EA" w:rsidP="00FD33EA">
            <w:pPr>
              <w:spacing w:before="0" w:after="0"/>
              <w:jc w:val="both"/>
              <w:rPr>
                <w:b/>
                <w:sz w:val="16"/>
                <w:szCs w:val="16"/>
              </w:rPr>
            </w:pPr>
          </w:p>
        </w:tc>
        <w:tc>
          <w:tcPr>
            <w:tcW w:w="1081" w:type="dxa"/>
            <w:vMerge/>
            <w:vAlign w:val="center"/>
          </w:tcPr>
          <w:p w14:paraId="341C123E" w14:textId="77777777" w:rsidR="00FD33EA" w:rsidRPr="00F022E3" w:rsidRDefault="00FD33EA" w:rsidP="00FD33EA">
            <w:pPr>
              <w:spacing w:before="0" w:after="0"/>
              <w:jc w:val="both"/>
              <w:rPr>
                <w:b/>
                <w:sz w:val="16"/>
                <w:szCs w:val="16"/>
              </w:rPr>
            </w:pPr>
          </w:p>
        </w:tc>
        <w:tc>
          <w:tcPr>
            <w:tcW w:w="944" w:type="dxa"/>
            <w:vAlign w:val="center"/>
          </w:tcPr>
          <w:p w14:paraId="33F49CFB" w14:textId="77777777" w:rsidR="00FD33EA" w:rsidRPr="00F022E3" w:rsidRDefault="00FD33EA" w:rsidP="00FD33EA">
            <w:pPr>
              <w:spacing w:before="0" w:after="0"/>
              <w:jc w:val="both"/>
              <w:rPr>
                <w:b/>
                <w:sz w:val="16"/>
                <w:szCs w:val="16"/>
              </w:rPr>
            </w:pPr>
            <w:r w:rsidRPr="00F022E3">
              <w:rPr>
                <w:b/>
                <w:sz w:val="16"/>
                <w:szCs w:val="16"/>
              </w:rPr>
              <w:t>50%</w:t>
            </w:r>
          </w:p>
        </w:tc>
        <w:tc>
          <w:tcPr>
            <w:tcW w:w="755" w:type="dxa"/>
            <w:vAlign w:val="center"/>
          </w:tcPr>
          <w:p w14:paraId="4A371576" w14:textId="759831FF" w:rsidR="00FD33EA" w:rsidRPr="006327E5" w:rsidRDefault="00FD33EA" w:rsidP="00FD33EA">
            <w:pPr>
              <w:spacing w:before="0" w:after="0"/>
              <w:jc w:val="both"/>
              <w:rPr>
                <w:sz w:val="16"/>
                <w:szCs w:val="16"/>
              </w:rPr>
            </w:pPr>
            <w:r>
              <w:rPr>
                <w:rFonts w:eastAsia="等线"/>
                <w:color w:val="000000"/>
                <w:sz w:val="16"/>
                <w:szCs w:val="16"/>
              </w:rPr>
              <w:t>14</w:t>
            </w:r>
          </w:p>
        </w:tc>
        <w:tc>
          <w:tcPr>
            <w:tcW w:w="773" w:type="dxa"/>
            <w:vAlign w:val="center"/>
          </w:tcPr>
          <w:p w14:paraId="3E3F2643" w14:textId="53B400AA" w:rsidR="00FD33EA" w:rsidRPr="006327E5" w:rsidRDefault="00FD33EA" w:rsidP="00FD33EA">
            <w:pPr>
              <w:spacing w:before="0" w:after="0"/>
              <w:rPr>
                <w:sz w:val="16"/>
                <w:szCs w:val="16"/>
              </w:rPr>
            </w:pPr>
            <w:r>
              <w:rPr>
                <w:rFonts w:eastAsia="等线"/>
                <w:color w:val="000000"/>
                <w:sz w:val="16"/>
                <w:szCs w:val="16"/>
              </w:rPr>
              <w:t>8</w:t>
            </w:r>
          </w:p>
        </w:tc>
        <w:tc>
          <w:tcPr>
            <w:tcW w:w="773" w:type="dxa"/>
            <w:vAlign w:val="center"/>
          </w:tcPr>
          <w:p w14:paraId="17AB9C61" w14:textId="48229ECF" w:rsidR="00FD33EA" w:rsidRPr="006327E5" w:rsidRDefault="00FD33EA" w:rsidP="00FD33EA">
            <w:pPr>
              <w:spacing w:before="0" w:after="0"/>
              <w:rPr>
                <w:sz w:val="16"/>
                <w:szCs w:val="16"/>
              </w:rPr>
            </w:pPr>
            <w:r>
              <w:rPr>
                <w:rFonts w:eastAsia="等线"/>
                <w:color w:val="000000"/>
                <w:sz w:val="16"/>
                <w:szCs w:val="16"/>
              </w:rPr>
              <w:t>-42.86%</w:t>
            </w:r>
          </w:p>
        </w:tc>
        <w:tc>
          <w:tcPr>
            <w:tcW w:w="773" w:type="dxa"/>
            <w:vAlign w:val="center"/>
          </w:tcPr>
          <w:p w14:paraId="2D9AE605" w14:textId="1236F36F" w:rsidR="00FD33EA" w:rsidRPr="006327E5" w:rsidRDefault="00FD33EA" w:rsidP="00FD33EA">
            <w:pPr>
              <w:spacing w:before="0" w:after="0"/>
              <w:rPr>
                <w:sz w:val="16"/>
                <w:szCs w:val="16"/>
              </w:rPr>
            </w:pPr>
            <w:r>
              <w:rPr>
                <w:rFonts w:eastAsia="等线"/>
                <w:color w:val="000000"/>
                <w:sz w:val="16"/>
                <w:szCs w:val="16"/>
              </w:rPr>
              <w:t>15.5</w:t>
            </w:r>
          </w:p>
        </w:tc>
        <w:tc>
          <w:tcPr>
            <w:tcW w:w="772" w:type="dxa"/>
            <w:vAlign w:val="center"/>
          </w:tcPr>
          <w:p w14:paraId="2A770ACF" w14:textId="7EA64BFB" w:rsidR="00FD33EA" w:rsidRPr="006327E5" w:rsidRDefault="00FD33EA" w:rsidP="00FD33EA">
            <w:pPr>
              <w:spacing w:before="0" w:after="0"/>
              <w:rPr>
                <w:sz w:val="16"/>
                <w:szCs w:val="16"/>
              </w:rPr>
            </w:pPr>
            <w:r>
              <w:rPr>
                <w:rFonts w:eastAsia="等线"/>
                <w:color w:val="000000"/>
                <w:sz w:val="16"/>
                <w:szCs w:val="16"/>
              </w:rPr>
              <w:t>8</w:t>
            </w:r>
          </w:p>
        </w:tc>
        <w:tc>
          <w:tcPr>
            <w:tcW w:w="772" w:type="dxa"/>
            <w:vAlign w:val="center"/>
          </w:tcPr>
          <w:p w14:paraId="33E67B7F" w14:textId="2A8E95C8" w:rsidR="00FD33EA" w:rsidRPr="006327E5" w:rsidRDefault="00FD33EA" w:rsidP="00FD33EA">
            <w:pPr>
              <w:spacing w:before="0" w:after="0"/>
              <w:rPr>
                <w:sz w:val="16"/>
                <w:szCs w:val="16"/>
              </w:rPr>
            </w:pPr>
            <w:r>
              <w:rPr>
                <w:rFonts w:eastAsia="等线"/>
                <w:color w:val="000000"/>
                <w:sz w:val="16"/>
                <w:szCs w:val="16"/>
              </w:rPr>
              <w:t>-48.39%</w:t>
            </w:r>
          </w:p>
        </w:tc>
        <w:tc>
          <w:tcPr>
            <w:tcW w:w="773" w:type="dxa"/>
            <w:vAlign w:val="center"/>
          </w:tcPr>
          <w:p w14:paraId="2C1C77E0" w14:textId="77777777" w:rsidR="00FD33EA" w:rsidRPr="00F022E3" w:rsidRDefault="00FD33EA" w:rsidP="00FD33EA">
            <w:pPr>
              <w:spacing w:before="0" w:after="0"/>
              <w:jc w:val="both"/>
              <w:rPr>
                <w:sz w:val="16"/>
                <w:szCs w:val="16"/>
              </w:rPr>
            </w:pPr>
          </w:p>
        </w:tc>
        <w:tc>
          <w:tcPr>
            <w:tcW w:w="927" w:type="dxa"/>
            <w:vAlign w:val="center"/>
          </w:tcPr>
          <w:p w14:paraId="5B2FA3D1" w14:textId="77777777" w:rsidR="00FD33EA" w:rsidRPr="00F022E3" w:rsidRDefault="00FD33EA" w:rsidP="00FD33EA">
            <w:pPr>
              <w:spacing w:before="0" w:after="0"/>
              <w:rPr>
                <w:sz w:val="16"/>
                <w:szCs w:val="16"/>
              </w:rPr>
            </w:pPr>
          </w:p>
        </w:tc>
        <w:tc>
          <w:tcPr>
            <w:tcW w:w="929" w:type="dxa"/>
            <w:vAlign w:val="center"/>
          </w:tcPr>
          <w:p w14:paraId="4DAC61CA" w14:textId="77777777" w:rsidR="00FD33EA" w:rsidRPr="00F022E3" w:rsidRDefault="00FD33EA" w:rsidP="00FD33EA">
            <w:pPr>
              <w:spacing w:before="0" w:after="0"/>
              <w:jc w:val="both"/>
              <w:rPr>
                <w:sz w:val="16"/>
                <w:szCs w:val="16"/>
              </w:rPr>
            </w:pPr>
          </w:p>
        </w:tc>
      </w:tr>
      <w:tr w:rsidR="00FD33EA" w:rsidRPr="00F022E3" w14:paraId="21A21651" w14:textId="77777777" w:rsidTr="00EE67C7">
        <w:trPr>
          <w:trHeight w:val="112"/>
        </w:trPr>
        <w:tc>
          <w:tcPr>
            <w:tcW w:w="304" w:type="dxa"/>
            <w:vMerge/>
            <w:vAlign w:val="center"/>
          </w:tcPr>
          <w:p w14:paraId="01C16C31" w14:textId="77777777" w:rsidR="00FD33EA" w:rsidRPr="00F022E3" w:rsidRDefault="00FD33EA" w:rsidP="00FD33EA">
            <w:pPr>
              <w:spacing w:before="0" w:after="0"/>
              <w:jc w:val="both"/>
              <w:rPr>
                <w:b/>
                <w:sz w:val="16"/>
                <w:szCs w:val="16"/>
              </w:rPr>
            </w:pPr>
          </w:p>
        </w:tc>
        <w:tc>
          <w:tcPr>
            <w:tcW w:w="1081" w:type="dxa"/>
            <w:vMerge/>
            <w:vAlign w:val="center"/>
          </w:tcPr>
          <w:p w14:paraId="746036CA" w14:textId="77777777" w:rsidR="00FD33EA" w:rsidRPr="00F022E3" w:rsidRDefault="00FD33EA" w:rsidP="00FD33EA">
            <w:pPr>
              <w:spacing w:before="0" w:after="0"/>
              <w:jc w:val="both"/>
              <w:rPr>
                <w:b/>
                <w:sz w:val="16"/>
                <w:szCs w:val="16"/>
              </w:rPr>
            </w:pPr>
          </w:p>
        </w:tc>
        <w:tc>
          <w:tcPr>
            <w:tcW w:w="944" w:type="dxa"/>
            <w:vAlign w:val="center"/>
          </w:tcPr>
          <w:p w14:paraId="2A22DCEC" w14:textId="77777777" w:rsidR="00FD33EA" w:rsidRPr="00F022E3" w:rsidRDefault="00FD33EA" w:rsidP="00FD33EA">
            <w:pPr>
              <w:spacing w:before="0" w:after="0"/>
              <w:jc w:val="both"/>
              <w:rPr>
                <w:b/>
                <w:sz w:val="16"/>
                <w:szCs w:val="16"/>
              </w:rPr>
            </w:pPr>
            <w:r w:rsidRPr="00F022E3">
              <w:rPr>
                <w:b/>
                <w:sz w:val="16"/>
                <w:szCs w:val="16"/>
              </w:rPr>
              <w:t>95%</w:t>
            </w:r>
          </w:p>
        </w:tc>
        <w:tc>
          <w:tcPr>
            <w:tcW w:w="755" w:type="dxa"/>
            <w:vAlign w:val="center"/>
          </w:tcPr>
          <w:p w14:paraId="168205C1" w14:textId="2D2A482E" w:rsidR="00FD33EA" w:rsidRPr="006327E5" w:rsidRDefault="00FD33EA" w:rsidP="00FD33EA">
            <w:pPr>
              <w:spacing w:before="0" w:after="0"/>
              <w:jc w:val="both"/>
              <w:rPr>
                <w:sz w:val="16"/>
                <w:szCs w:val="16"/>
              </w:rPr>
            </w:pPr>
            <w:r>
              <w:rPr>
                <w:rFonts w:eastAsia="等线"/>
                <w:color w:val="000000"/>
                <w:sz w:val="16"/>
                <w:szCs w:val="16"/>
              </w:rPr>
              <w:t>25.5</w:t>
            </w:r>
          </w:p>
        </w:tc>
        <w:tc>
          <w:tcPr>
            <w:tcW w:w="773" w:type="dxa"/>
            <w:vAlign w:val="center"/>
          </w:tcPr>
          <w:p w14:paraId="1523838C" w14:textId="45805986" w:rsidR="00FD33EA" w:rsidRPr="006327E5" w:rsidRDefault="00FD33EA" w:rsidP="00FD33EA">
            <w:pPr>
              <w:spacing w:before="0" w:after="0"/>
              <w:rPr>
                <w:sz w:val="16"/>
                <w:szCs w:val="16"/>
              </w:rPr>
            </w:pPr>
            <w:r>
              <w:rPr>
                <w:rFonts w:eastAsia="等线"/>
                <w:color w:val="000000"/>
                <w:sz w:val="16"/>
                <w:szCs w:val="16"/>
              </w:rPr>
              <w:t>12</w:t>
            </w:r>
          </w:p>
        </w:tc>
        <w:tc>
          <w:tcPr>
            <w:tcW w:w="773" w:type="dxa"/>
            <w:vAlign w:val="center"/>
          </w:tcPr>
          <w:p w14:paraId="0E7A61D0" w14:textId="131FBFEA" w:rsidR="00FD33EA" w:rsidRPr="006327E5" w:rsidRDefault="00FD33EA" w:rsidP="00FD33EA">
            <w:pPr>
              <w:spacing w:before="0" w:after="0"/>
              <w:rPr>
                <w:sz w:val="16"/>
                <w:szCs w:val="16"/>
              </w:rPr>
            </w:pPr>
            <w:r>
              <w:rPr>
                <w:rFonts w:eastAsia="等线"/>
                <w:color w:val="000000"/>
                <w:sz w:val="16"/>
                <w:szCs w:val="16"/>
              </w:rPr>
              <w:t>-52.94%</w:t>
            </w:r>
          </w:p>
        </w:tc>
        <w:tc>
          <w:tcPr>
            <w:tcW w:w="773" w:type="dxa"/>
            <w:vAlign w:val="center"/>
          </w:tcPr>
          <w:p w14:paraId="080714C6" w14:textId="09CED736" w:rsidR="00FD33EA" w:rsidRPr="006327E5" w:rsidRDefault="00FD33EA" w:rsidP="00FD33EA">
            <w:pPr>
              <w:spacing w:before="0" w:after="0"/>
              <w:rPr>
                <w:sz w:val="16"/>
                <w:szCs w:val="16"/>
              </w:rPr>
            </w:pPr>
            <w:r>
              <w:rPr>
                <w:rFonts w:eastAsia="等线"/>
                <w:color w:val="000000"/>
                <w:sz w:val="16"/>
                <w:szCs w:val="16"/>
              </w:rPr>
              <w:t>33</w:t>
            </w:r>
          </w:p>
        </w:tc>
        <w:tc>
          <w:tcPr>
            <w:tcW w:w="772" w:type="dxa"/>
            <w:vAlign w:val="center"/>
          </w:tcPr>
          <w:p w14:paraId="12B4A9DA" w14:textId="58B11A97" w:rsidR="00FD33EA" w:rsidRPr="006327E5" w:rsidRDefault="00FD33EA" w:rsidP="00FD33EA">
            <w:pPr>
              <w:spacing w:before="0" w:after="0"/>
              <w:rPr>
                <w:sz w:val="16"/>
                <w:szCs w:val="16"/>
              </w:rPr>
            </w:pPr>
            <w:r>
              <w:rPr>
                <w:rFonts w:eastAsia="等线"/>
                <w:color w:val="000000"/>
                <w:sz w:val="16"/>
                <w:szCs w:val="16"/>
              </w:rPr>
              <w:t>14.5</w:t>
            </w:r>
          </w:p>
        </w:tc>
        <w:tc>
          <w:tcPr>
            <w:tcW w:w="772" w:type="dxa"/>
            <w:vAlign w:val="center"/>
          </w:tcPr>
          <w:p w14:paraId="37E4D355" w14:textId="035526A0" w:rsidR="00FD33EA" w:rsidRPr="006327E5" w:rsidRDefault="00FD33EA" w:rsidP="00FD33EA">
            <w:pPr>
              <w:spacing w:before="0" w:after="0"/>
              <w:rPr>
                <w:sz w:val="16"/>
                <w:szCs w:val="16"/>
              </w:rPr>
            </w:pPr>
            <w:r>
              <w:rPr>
                <w:rFonts w:eastAsia="等线"/>
                <w:color w:val="000000"/>
                <w:sz w:val="16"/>
                <w:szCs w:val="16"/>
              </w:rPr>
              <w:t>-56.06%</w:t>
            </w:r>
          </w:p>
        </w:tc>
        <w:tc>
          <w:tcPr>
            <w:tcW w:w="773" w:type="dxa"/>
            <w:vAlign w:val="center"/>
          </w:tcPr>
          <w:p w14:paraId="608C3420" w14:textId="77777777" w:rsidR="00FD33EA" w:rsidRPr="00F022E3" w:rsidRDefault="00FD33EA" w:rsidP="00FD33EA">
            <w:pPr>
              <w:spacing w:before="0" w:after="0"/>
              <w:jc w:val="both"/>
              <w:rPr>
                <w:sz w:val="16"/>
                <w:szCs w:val="16"/>
              </w:rPr>
            </w:pPr>
          </w:p>
        </w:tc>
        <w:tc>
          <w:tcPr>
            <w:tcW w:w="927" w:type="dxa"/>
            <w:vAlign w:val="center"/>
          </w:tcPr>
          <w:p w14:paraId="7DB89E11" w14:textId="77777777" w:rsidR="00FD33EA" w:rsidRPr="00F022E3" w:rsidRDefault="00FD33EA" w:rsidP="00FD33EA">
            <w:pPr>
              <w:spacing w:before="0" w:after="0"/>
              <w:rPr>
                <w:sz w:val="16"/>
                <w:szCs w:val="16"/>
              </w:rPr>
            </w:pPr>
          </w:p>
        </w:tc>
        <w:tc>
          <w:tcPr>
            <w:tcW w:w="929" w:type="dxa"/>
            <w:vAlign w:val="center"/>
          </w:tcPr>
          <w:p w14:paraId="2E94E857" w14:textId="77777777" w:rsidR="00FD33EA" w:rsidRPr="00F022E3" w:rsidRDefault="00FD33EA" w:rsidP="00FD33EA">
            <w:pPr>
              <w:spacing w:before="0" w:after="0"/>
              <w:jc w:val="both"/>
              <w:rPr>
                <w:sz w:val="16"/>
                <w:szCs w:val="16"/>
              </w:rPr>
            </w:pPr>
          </w:p>
        </w:tc>
      </w:tr>
      <w:tr w:rsidR="00FD33EA" w:rsidRPr="00F022E3" w14:paraId="4671531B" w14:textId="77777777" w:rsidTr="00EE67C7">
        <w:trPr>
          <w:trHeight w:val="112"/>
        </w:trPr>
        <w:tc>
          <w:tcPr>
            <w:tcW w:w="304" w:type="dxa"/>
            <w:vMerge/>
            <w:vAlign w:val="center"/>
          </w:tcPr>
          <w:p w14:paraId="651924DF" w14:textId="77777777" w:rsidR="00FD33EA" w:rsidRPr="00F022E3" w:rsidRDefault="00FD33EA" w:rsidP="00FD33EA">
            <w:pPr>
              <w:spacing w:before="0" w:after="0"/>
              <w:jc w:val="both"/>
              <w:rPr>
                <w:b/>
                <w:sz w:val="16"/>
                <w:szCs w:val="16"/>
              </w:rPr>
            </w:pPr>
          </w:p>
        </w:tc>
        <w:tc>
          <w:tcPr>
            <w:tcW w:w="1081" w:type="dxa"/>
            <w:vMerge w:val="restart"/>
            <w:vAlign w:val="center"/>
          </w:tcPr>
          <w:p w14:paraId="10A86D76" w14:textId="77777777" w:rsidR="00FD33EA" w:rsidRPr="00F022E3" w:rsidRDefault="00FD33EA" w:rsidP="00FD33EA">
            <w:pPr>
              <w:spacing w:before="0" w:after="0"/>
              <w:jc w:val="both"/>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287BF14E" w14:textId="77777777" w:rsidR="00FD33EA" w:rsidRPr="00F022E3" w:rsidRDefault="00FD33EA" w:rsidP="00FD33EA">
            <w:pPr>
              <w:spacing w:before="0" w:after="0"/>
              <w:jc w:val="both"/>
              <w:rPr>
                <w:b/>
                <w:sz w:val="16"/>
                <w:szCs w:val="16"/>
              </w:rPr>
            </w:pPr>
            <w:r w:rsidRPr="00F022E3">
              <w:rPr>
                <w:b/>
                <w:sz w:val="16"/>
                <w:szCs w:val="16"/>
              </w:rPr>
              <w:t>DL</w:t>
            </w:r>
          </w:p>
        </w:tc>
        <w:tc>
          <w:tcPr>
            <w:tcW w:w="755" w:type="dxa"/>
            <w:vAlign w:val="center"/>
          </w:tcPr>
          <w:p w14:paraId="35E501F9" w14:textId="14E2C96E" w:rsidR="00FD33EA" w:rsidRPr="00F022E3" w:rsidRDefault="00FD33EA" w:rsidP="00FD33EA">
            <w:pPr>
              <w:spacing w:before="0" w:after="0"/>
              <w:jc w:val="both"/>
              <w:rPr>
                <w:sz w:val="16"/>
                <w:szCs w:val="16"/>
              </w:rPr>
            </w:pPr>
            <w:r>
              <w:rPr>
                <w:rFonts w:eastAsia="等线"/>
                <w:color w:val="000000"/>
                <w:sz w:val="16"/>
                <w:szCs w:val="16"/>
              </w:rPr>
              <w:t>3.43%</w:t>
            </w:r>
          </w:p>
        </w:tc>
        <w:tc>
          <w:tcPr>
            <w:tcW w:w="773" w:type="dxa"/>
            <w:vAlign w:val="center"/>
          </w:tcPr>
          <w:p w14:paraId="2D896F9F" w14:textId="1423CA00" w:rsidR="00FD33EA" w:rsidRPr="00F022E3" w:rsidRDefault="00FD33EA" w:rsidP="00FD33EA">
            <w:pPr>
              <w:spacing w:before="0" w:after="0"/>
              <w:rPr>
                <w:sz w:val="16"/>
                <w:szCs w:val="16"/>
              </w:rPr>
            </w:pPr>
            <w:r>
              <w:rPr>
                <w:rFonts w:eastAsia="等线"/>
                <w:color w:val="000000"/>
                <w:sz w:val="16"/>
                <w:szCs w:val="16"/>
              </w:rPr>
              <w:t>3.43%</w:t>
            </w:r>
          </w:p>
        </w:tc>
        <w:tc>
          <w:tcPr>
            <w:tcW w:w="773" w:type="dxa"/>
            <w:vAlign w:val="center"/>
          </w:tcPr>
          <w:p w14:paraId="0C8BE927" w14:textId="474F8F8A" w:rsidR="00FD33EA" w:rsidRPr="00F022E3" w:rsidRDefault="00FD33EA" w:rsidP="00FD33EA">
            <w:pPr>
              <w:spacing w:before="0" w:after="0"/>
              <w:rPr>
                <w:sz w:val="16"/>
                <w:szCs w:val="16"/>
              </w:rPr>
            </w:pPr>
            <w:r>
              <w:rPr>
                <w:rFonts w:eastAsia="等线"/>
                <w:color w:val="000000"/>
                <w:sz w:val="16"/>
                <w:szCs w:val="16"/>
              </w:rPr>
              <w:t>0.00%</w:t>
            </w:r>
          </w:p>
        </w:tc>
        <w:tc>
          <w:tcPr>
            <w:tcW w:w="773" w:type="dxa"/>
            <w:vAlign w:val="center"/>
          </w:tcPr>
          <w:p w14:paraId="6E7C2E18" w14:textId="5AD93B1C" w:rsidR="00FD33EA" w:rsidRPr="00F022E3" w:rsidRDefault="00FD33EA" w:rsidP="00FD33EA">
            <w:pPr>
              <w:spacing w:before="0" w:after="0"/>
              <w:rPr>
                <w:sz w:val="16"/>
                <w:szCs w:val="16"/>
              </w:rPr>
            </w:pPr>
            <w:r>
              <w:rPr>
                <w:rFonts w:eastAsia="等线"/>
                <w:color w:val="000000"/>
                <w:sz w:val="16"/>
                <w:szCs w:val="16"/>
              </w:rPr>
              <w:t>14.23%</w:t>
            </w:r>
          </w:p>
        </w:tc>
        <w:tc>
          <w:tcPr>
            <w:tcW w:w="772" w:type="dxa"/>
            <w:vAlign w:val="center"/>
          </w:tcPr>
          <w:p w14:paraId="2D014003" w14:textId="36AE3F84" w:rsidR="00FD33EA" w:rsidRPr="00F022E3" w:rsidRDefault="00FD33EA" w:rsidP="00FD33EA">
            <w:pPr>
              <w:spacing w:before="0" w:after="0"/>
              <w:rPr>
                <w:sz w:val="16"/>
                <w:szCs w:val="16"/>
              </w:rPr>
            </w:pPr>
            <w:r>
              <w:rPr>
                <w:rFonts w:eastAsia="等线"/>
                <w:color w:val="000000"/>
                <w:sz w:val="16"/>
                <w:szCs w:val="16"/>
              </w:rPr>
              <w:t>14.60%</w:t>
            </w:r>
          </w:p>
        </w:tc>
        <w:tc>
          <w:tcPr>
            <w:tcW w:w="772" w:type="dxa"/>
            <w:vAlign w:val="center"/>
          </w:tcPr>
          <w:p w14:paraId="24017F25" w14:textId="5FE28C93" w:rsidR="00FD33EA" w:rsidRPr="00F022E3" w:rsidRDefault="00FD33EA" w:rsidP="00FD33EA">
            <w:pPr>
              <w:spacing w:before="0" w:after="0"/>
              <w:rPr>
                <w:sz w:val="16"/>
                <w:szCs w:val="16"/>
              </w:rPr>
            </w:pPr>
            <w:bookmarkStart w:id="16" w:name="_Hlk131777616"/>
            <w:r>
              <w:rPr>
                <w:rFonts w:eastAsia="等线"/>
                <w:color w:val="000000"/>
                <w:sz w:val="16"/>
                <w:szCs w:val="16"/>
              </w:rPr>
              <w:t>2.60%</w:t>
            </w:r>
            <w:bookmarkEnd w:id="16"/>
          </w:p>
        </w:tc>
        <w:tc>
          <w:tcPr>
            <w:tcW w:w="773" w:type="dxa"/>
            <w:vAlign w:val="center"/>
          </w:tcPr>
          <w:p w14:paraId="68776FED" w14:textId="77777777" w:rsidR="00FD33EA" w:rsidRPr="00F022E3" w:rsidRDefault="00FD33EA" w:rsidP="00FD33EA">
            <w:pPr>
              <w:spacing w:before="0" w:after="0"/>
              <w:jc w:val="both"/>
              <w:rPr>
                <w:sz w:val="16"/>
                <w:szCs w:val="16"/>
              </w:rPr>
            </w:pPr>
          </w:p>
        </w:tc>
        <w:tc>
          <w:tcPr>
            <w:tcW w:w="927" w:type="dxa"/>
            <w:vAlign w:val="center"/>
          </w:tcPr>
          <w:p w14:paraId="490DCDDC" w14:textId="77777777" w:rsidR="00FD33EA" w:rsidRPr="00F022E3" w:rsidRDefault="00FD33EA" w:rsidP="00FD33EA">
            <w:pPr>
              <w:spacing w:before="0" w:after="0"/>
              <w:rPr>
                <w:sz w:val="16"/>
                <w:szCs w:val="16"/>
              </w:rPr>
            </w:pPr>
          </w:p>
        </w:tc>
        <w:tc>
          <w:tcPr>
            <w:tcW w:w="929" w:type="dxa"/>
            <w:vAlign w:val="center"/>
          </w:tcPr>
          <w:p w14:paraId="319F46F1" w14:textId="77777777" w:rsidR="00FD33EA" w:rsidRPr="00F022E3" w:rsidRDefault="00FD33EA" w:rsidP="00FD33EA">
            <w:pPr>
              <w:spacing w:before="0" w:after="0"/>
              <w:jc w:val="both"/>
              <w:rPr>
                <w:sz w:val="16"/>
                <w:szCs w:val="16"/>
              </w:rPr>
            </w:pPr>
          </w:p>
        </w:tc>
      </w:tr>
      <w:tr w:rsidR="00FD33EA" w:rsidRPr="00F022E3" w14:paraId="6B971377" w14:textId="77777777" w:rsidTr="00EE67C7">
        <w:trPr>
          <w:trHeight w:val="112"/>
        </w:trPr>
        <w:tc>
          <w:tcPr>
            <w:tcW w:w="304" w:type="dxa"/>
            <w:vMerge/>
            <w:vAlign w:val="center"/>
          </w:tcPr>
          <w:p w14:paraId="048E1E8F" w14:textId="77777777" w:rsidR="00FD33EA" w:rsidRPr="00F022E3" w:rsidRDefault="00FD33EA" w:rsidP="00FD33EA">
            <w:pPr>
              <w:spacing w:before="0" w:after="0"/>
              <w:rPr>
                <w:b/>
                <w:sz w:val="16"/>
                <w:szCs w:val="16"/>
              </w:rPr>
            </w:pPr>
          </w:p>
        </w:tc>
        <w:tc>
          <w:tcPr>
            <w:tcW w:w="1081" w:type="dxa"/>
            <w:vMerge/>
            <w:vAlign w:val="center"/>
          </w:tcPr>
          <w:p w14:paraId="5B370F11" w14:textId="77777777" w:rsidR="00FD33EA" w:rsidRDefault="00FD33EA" w:rsidP="00FD33EA">
            <w:pPr>
              <w:spacing w:before="0" w:after="0"/>
              <w:rPr>
                <w:b/>
                <w:sz w:val="16"/>
                <w:szCs w:val="16"/>
              </w:rPr>
            </w:pPr>
          </w:p>
        </w:tc>
        <w:tc>
          <w:tcPr>
            <w:tcW w:w="944" w:type="dxa"/>
            <w:vAlign w:val="center"/>
          </w:tcPr>
          <w:p w14:paraId="6A49E513" w14:textId="77777777" w:rsidR="00FD33EA" w:rsidRPr="00F022E3" w:rsidRDefault="00FD33EA" w:rsidP="00FD33EA">
            <w:pPr>
              <w:spacing w:before="0" w:after="0"/>
              <w:rPr>
                <w:b/>
                <w:sz w:val="16"/>
                <w:szCs w:val="16"/>
              </w:rPr>
            </w:pPr>
            <w:r>
              <w:rPr>
                <w:rFonts w:hint="eastAsia"/>
                <w:b/>
                <w:sz w:val="16"/>
                <w:szCs w:val="16"/>
              </w:rPr>
              <w:t>U</w:t>
            </w:r>
            <w:r>
              <w:rPr>
                <w:b/>
                <w:sz w:val="16"/>
                <w:szCs w:val="16"/>
              </w:rPr>
              <w:t>L</w:t>
            </w:r>
          </w:p>
        </w:tc>
        <w:tc>
          <w:tcPr>
            <w:tcW w:w="755" w:type="dxa"/>
            <w:vAlign w:val="center"/>
          </w:tcPr>
          <w:p w14:paraId="2FE60B4E" w14:textId="2588A0FC" w:rsidR="00FD33EA" w:rsidRPr="00F022E3" w:rsidRDefault="00FD33EA" w:rsidP="00FD33EA">
            <w:pPr>
              <w:spacing w:before="0" w:after="0"/>
              <w:rPr>
                <w:sz w:val="16"/>
                <w:szCs w:val="16"/>
              </w:rPr>
            </w:pPr>
            <w:r>
              <w:rPr>
                <w:rFonts w:eastAsia="等线"/>
                <w:color w:val="000000"/>
                <w:sz w:val="16"/>
                <w:szCs w:val="16"/>
              </w:rPr>
              <w:t>1.13%</w:t>
            </w:r>
          </w:p>
        </w:tc>
        <w:tc>
          <w:tcPr>
            <w:tcW w:w="773" w:type="dxa"/>
            <w:vAlign w:val="center"/>
          </w:tcPr>
          <w:p w14:paraId="274C7D6A" w14:textId="35AE1696" w:rsidR="00FD33EA" w:rsidRPr="00F022E3" w:rsidRDefault="00FD33EA" w:rsidP="00FD33EA">
            <w:pPr>
              <w:spacing w:before="0" w:after="0"/>
              <w:rPr>
                <w:sz w:val="16"/>
                <w:szCs w:val="16"/>
              </w:rPr>
            </w:pPr>
            <w:r>
              <w:rPr>
                <w:rFonts w:eastAsia="等线"/>
                <w:color w:val="000000"/>
                <w:sz w:val="16"/>
                <w:szCs w:val="16"/>
              </w:rPr>
              <w:t>1.01%</w:t>
            </w:r>
          </w:p>
        </w:tc>
        <w:tc>
          <w:tcPr>
            <w:tcW w:w="773" w:type="dxa"/>
            <w:vAlign w:val="center"/>
          </w:tcPr>
          <w:p w14:paraId="3C740953" w14:textId="4AECDD35" w:rsidR="00FD33EA" w:rsidRPr="00F022E3" w:rsidRDefault="00FD33EA" w:rsidP="00FD33EA">
            <w:pPr>
              <w:spacing w:before="0" w:after="0"/>
              <w:rPr>
                <w:sz w:val="16"/>
                <w:szCs w:val="16"/>
              </w:rPr>
            </w:pPr>
            <w:r>
              <w:rPr>
                <w:rFonts w:eastAsia="等线"/>
                <w:color w:val="000000"/>
                <w:sz w:val="16"/>
                <w:szCs w:val="16"/>
              </w:rPr>
              <w:t>-10.62%</w:t>
            </w:r>
          </w:p>
        </w:tc>
        <w:tc>
          <w:tcPr>
            <w:tcW w:w="773" w:type="dxa"/>
            <w:vAlign w:val="center"/>
          </w:tcPr>
          <w:p w14:paraId="4A96895F" w14:textId="1D13B7B4" w:rsidR="00FD33EA" w:rsidRPr="00F022E3" w:rsidRDefault="00FD33EA" w:rsidP="00FD33EA">
            <w:pPr>
              <w:spacing w:before="0" w:after="0"/>
              <w:rPr>
                <w:sz w:val="16"/>
                <w:szCs w:val="16"/>
              </w:rPr>
            </w:pPr>
            <w:r>
              <w:rPr>
                <w:rFonts w:eastAsia="等线"/>
                <w:color w:val="000000"/>
                <w:sz w:val="16"/>
                <w:szCs w:val="16"/>
              </w:rPr>
              <w:t>4.08%</w:t>
            </w:r>
          </w:p>
        </w:tc>
        <w:tc>
          <w:tcPr>
            <w:tcW w:w="772" w:type="dxa"/>
            <w:vAlign w:val="center"/>
          </w:tcPr>
          <w:p w14:paraId="0C20E1A6" w14:textId="4BE29136" w:rsidR="00FD33EA" w:rsidRPr="00F022E3" w:rsidRDefault="00FD33EA" w:rsidP="00FD33EA">
            <w:pPr>
              <w:spacing w:before="0" w:after="0"/>
              <w:rPr>
                <w:sz w:val="16"/>
                <w:szCs w:val="16"/>
              </w:rPr>
            </w:pPr>
            <w:r>
              <w:rPr>
                <w:rFonts w:eastAsia="等线"/>
                <w:color w:val="000000"/>
                <w:sz w:val="16"/>
                <w:szCs w:val="16"/>
              </w:rPr>
              <w:t>3.63%</w:t>
            </w:r>
          </w:p>
        </w:tc>
        <w:tc>
          <w:tcPr>
            <w:tcW w:w="772" w:type="dxa"/>
            <w:vAlign w:val="center"/>
          </w:tcPr>
          <w:p w14:paraId="647D5280" w14:textId="1698FE5E" w:rsidR="00FD33EA" w:rsidRPr="00F022E3" w:rsidRDefault="00FD33EA" w:rsidP="00FD33EA">
            <w:pPr>
              <w:spacing w:before="0" w:after="0"/>
              <w:rPr>
                <w:sz w:val="16"/>
                <w:szCs w:val="16"/>
              </w:rPr>
            </w:pPr>
            <w:r>
              <w:rPr>
                <w:rFonts w:eastAsia="等线"/>
                <w:color w:val="000000"/>
                <w:sz w:val="16"/>
                <w:szCs w:val="16"/>
              </w:rPr>
              <w:t>-11.03%</w:t>
            </w:r>
          </w:p>
        </w:tc>
        <w:tc>
          <w:tcPr>
            <w:tcW w:w="773" w:type="dxa"/>
            <w:vAlign w:val="center"/>
          </w:tcPr>
          <w:p w14:paraId="36D2F75B" w14:textId="77777777" w:rsidR="00FD33EA" w:rsidRPr="00F022E3" w:rsidRDefault="00FD33EA" w:rsidP="00FD33EA">
            <w:pPr>
              <w:spacing w:before="0" w:after="0"/>
              <w:rPr>
                <w:sz w:val="16"/>
                <w:szCs w:val="16"/>
              </w:rPr>
            </w:pPr>
          </w:p>
        </w:tc>
        <w:tc>
          <w:tcPr>
            <w:tcW w:w="927" w:type="dxa"/>
            <w:vAlign w:val="center"/>
          </w:tcPr>
          <w:p w14:paraId="56682564" w14:textId="77777777" w:rsidR="00FD33EA" w:rsidRPr="00F022E3" w:rsidRDefault="00FD33EA" w:rsidP="00FD33EA">
            <w:pPr>
              <w:spacing w:before="0" w:after="0"/>
              <w:rPr>
                <w:sz w:val="16"/>
                <w:szCs w:val="16"/>
              </w:rPr>
            </w:pPr>
          </w:p>
        </w:tc>
        <w:tc>
          <w:tcPr>
            <w:tcW w:w="929" w:type="dxa"/>
            <w:vAlign w:val="center"/>
          </w:tcPr>
          <w:p w14:paraId="746F442B" w14:textId="77777777" w:rsidR="00FD33EA" w:rsidRPr="00F022E3" w:rsidRDefault="00FD33EA" w:rsidP="00FD33EA">
            <w:pPr>
              <w:spacing w:before="0" w:after="0"/>
              <w:rPr>
                <w:sz w:val="16"/>
                <w:szCs w:val="16"/>
              </w:rPr>
            </w:pPr>
          </w:p>
        </w:tc>
      </w:tr>
      <w:tr w:rsidR="00FD33EA" w:rsidRPr="00F022E3" w14:paraId="14026398" w14:textId="77777777" w:rsidTr="00EE67C7">
        <w:trPr>
          <w:trHeight w:val="112"/>
        </w:trPr>
        <w:tc>
          <w:tcPr>
            <w:tcW w:w="304" w:type="dxa"/>
            <w:vMerge/>
            <w:vAlign w:val="center"/>
          </w:tcPr>
          <w:p w14:paraId="1DD2A129" w14:textId="77777777" w:rsidR="00FD33EA" w:rsidRPr="00F022E3" w:rsidRDefault="00FD33EA" w:rsidP="00FD33EA">
            <w:pPr>
              <w:spacing w:before="0" w:after="0"/>
              <w:jc w:val="both"/>
              <w:rPr>
                <w:b/>
                <w:sz w:val="16"/>
                <w:szCs w:val="16"/>
              </w:rPr>
            </w:pPr>
          </w:p>
        </w:tc>
        <w:tc>
          <w:tcPr>
            <w:tcW w:w="1081" w:type="dxa"/>
            <w:vMerge w:val="restart"/>
            <w:vAlign w:val="center"/>
          </w:tcPr>
          <w:p w14:paraId="347D6F26" w14:textId="77777777" w:rsidR="00FD33EA" w:rsidRPr="00F022E3" w:rsidRDefault="00FD33EA" w:rsidP="00FD33EA">
            <w:pPr>
              <w:spacing w:before="0" w:after="0"/>
              <w:jc w:val="both"/>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4B1DC2B2" w14:textId="77777777" w:rsidR="00FD33EA" w:rsidRPr="00F022E3" w:rsidRDefault="00FD33EA" w:rsidP="00FD33EA">
            <w:pPr>
              <w:spacing w:before="0" w:after="0"/>
              <w:jc w:val="both"/>
              <w:rPr>
                <w:b/>
                <w:sz w:val="16"/>
                <w:szCs w:val="16"/>
              </w:rPr>
            </w:pPr>
            <w:r w:rsidRPr="00F022E3">
              <w:rPr>
                <w:b/>
                <w:sz w:val="16"/>
                <w:szCs w:val="16"/>
              </w:rPr>
              <w:t>DL</w:t>
            </w:r>
          </w:p>
        </w:tc>
        <w:tc>
          <w:tcPr>
            <w:tcW w:w="755" w:type="dxa"/>
            <w:vAlign w:val="center"/>
          </w:tcPr>
          <w:p w14:paraId="4FC301DA" w14:textId="24241EBA" w:rsidR="00FD33EA" w:rsidRPr="00F022E3" w:rsidRDefault="00FD33EA" w:rsidP="00FD33EA">
            <w:pPr>
              <w:spacing w:before="0" w:after="0"/>
              <w:jc w:val="both"/>
              <w:rPr>
                <w:sz w:val="16"/>
                <w:szCs w:val="16"/>
              </w:rPr>
            </w:pPr>
            <w:r>
              <w:rPr>
                <w:rFonts w:eastAsia="等线"/>
                <w:color w:val="000000"/>
                <w:sz w:val="16"/>
                <w:szCs w:val="16"/>
              </w:rPr>
              <w:t>4.31%</w:t>
            </w:r>
          </w:p>
        </w:tc>
        <w:tc>
          <w:tcPr>
            <w:tcW w:w="773" w:type="dxa"/>
            <w:vAlign w:val="center"/>
          </w:tcPr>
          <w:p w14:paraId="072AE436" w14:textId="6D1F3C02" w:rsidR="00FD33EA" w:rsidRPr="00F022E3" w:rsidRDefault="00FD33EA" w:rsidP="00FD33EA">
            <w:pPr>
              <w:spacing w:before="0" w:after="0"/>
              <w:rPr>
                <w:sz w:val="16"/>
                <w:szCs w:val="16"/>
              </w:rPr>
            </w:pPr>
            <w:r>
              <w:rPr>
                <w:rFonts w:eastAsia="等线"/>
                <w:color w:val="000000"/>
                <w:sz w:val="16"/>
                <w:szCs w:val="16"/>
              </w:rPr>
              <w:t>5.47%</w:t>
            </w:r>
          </w:p>
        </w:tc>
        <w:tc>
          <w:tcPr>
            <w:tcW w:w="773" w:type="dxa"/>
            <w:vAlign w:val="center"/>
          </w:tcPr>
          <w:p w14:paraId="1381A132" w14:textId="685BBD00" w:rsidR="00FD33EA" w:rsidRPr="00F022E3" w:rsidRDefault="00FD33EA" w:rsidP="00FD33EA">
            <w:pPr>
              <w:spacing w:before="0" w:after="0"/>
              <w:rPr>
                <w:sz w:val="16"/>
                <w:szCs w:val="16"/>
              </w:rPr>
            </w:pPr>
            <w:r>
              <w:rPr>
                <w:rFonts w:eastAsia="等线"/>
                <w:color w:val="000000"/>
                <w:sz w:val="16"/>
                <w:szCs w:val="16"/>
              </w:rPr>
              <w:t>26.91%</w:t>
            </w:r>
          </w:p>
        </w:tc>
        <w:tc>
          <w:tcPr>
            <w:tcW w:w="773" w:type="dxa"/>
            <w:vAlign w:val="center"/>
          </w:tcPr>
          <w:p w14:paraId="6F11A9C4" w14:textId="0758C45B" w:rsidR="00FD33EA" w:rsidRPr="00F022E3" w:rsidRDefault="00FD33EA" w:rsidP="00FD33EA">
            <w:pPr>
              <w:spacing w:before="0" w:after="0"/>
              <w:rPr>
                <w:sz w:val="16"/>
                <w:szCs w:val="16"/>
              </w:rPr>
            </w:pPr>
            <w:r>
              <w:rPr>
                <w:rFonts w:eastAsia="等线"/>
                <w:color w:val="000000"/>
                <w:sz w:val="16"/>
                <w:szCs w:val="16"/>
              </w:rPr>
              <w:t>17.92%</w:t>
            </w:r>
          </w:p>
        </w:tc>
        <w:tc>
          <w:tcPr>
            <w:tcW w:w="772" w:type="dxa"/>
            <w:vAlign w:val="center"/>
          </w:tcPr>
          <w:p w14:paraId="13AAC3A9" w14:textId="6532E312" w:rsidR="00FD33EA" w:rsidRPr="00F022E3" w:rsidRDefault="00FD33EA" w:rsidP="00FD33EA">
            <w:pPr>
              <w:spacing w:before="0" w:after="0"/>
              <w:rPr>
                <w:sz w:val="16"/>
                <w:szCs w:val="16"/>
              </w:rPr>
            </w:pPr>
            <w:r>
              <w:rPr>
                <w:rFonts w:eastAsia="等线"/>
                <w:color w:val="000000"/>
                <w:sz w:val="16"/>
                <w:szCs w:val="16"/>
              </w:rPr>
              <w:t>23.25%</w:t>
            </w:r>
          </w:p>
        </w:tc>
        <w:tc>
          <w:tcPr>
            <w:tcW w:w="772" w:type="dxa"/>
            <w:vAlign w:val="center"/>
          </w:tcPr>
          <w:p w14:paraId="1920DCD3" w14:textId="23F75C2F" w:rsidR="00FD33EA" w:rsidRPr="00F022E3" w:rsidRDefault="00FD33EA" w:rsidP="00FD33EA">
            <w:pPr>
              <w:spacing w:before="0" w:after="0"/>
              <w:rPr>
                <w:sz w:val="16"/>
                <w:szCs w:val="16"/>
              </w:rPr>
            </w:pPr>
            <w:r>
              <w:rPr>
                <w:rFonts w:eastAsia="等线"/>
                <w:color w:val="000000"/>
                <w:sz w:val="16"/>
                <w:szCs w:val="16"/>
              </w:rPr>
              <w:t>29.74%</w:t>
            </w:r>
          </w:p>
        </w:tc>
        <w:tc>
          <w:tcPr>
            <w:tcW w:w="773" w:type="dxa"/>
            <w:vAlign w:val="center"/>
          </w:tcPr>
          <w:p w14:paraId="1CC4477F" w14:textId="77777777" w:rsidR="00FD33EA" w:rsidRPr="00F022E3" w:rsidRDefault="00FD33EA" w:rsidP="00FD33EA">
            <w:pPr>
              <w:spacing w:before="0" w:after="0"/>
              <w:jc w:val="both"/>
              <w:rPr>
                <w:sz w:val="16"/>
                <w:szCs w:val="16"/>
              </w:rPr>
            </w:pPr>
          </w:p>
        </w:tc>
        <w:tc>
          <w:tcPr>
            <w:tcW w:w="927" w:type="dxa"/>
            <w:vAlign w:val="center"/>
          </w:tcPr>
          <w:p w14:paraId="30F7997F" w14:textId="77777777" w:rsidR="00FD33EA" w:rsidRPr="00F022E3" w:rsidRDefault="00FD33EA" w:rsidP="00FD33EA">
            <w:pPr>
              <w:spacing w:before="0" w:after="0"/>
              <w:rPr>
                <w:sz w:val="16"/>
                <w:szCs w:val="16"/>
              </w:rPr>
            </w:pPr>
          </w:p>
        </w:tc>
        <w:tc>
          <w:tcPr>
            <w:tcW w:w="929" w:type="dxa"/>
            <w:vAlign w:val="center"/>
          </w:tcPr>
          <w:p w14:paraId="25C8661E" w14:textId="77777777" w:rsidR="00FD33EA" w:rsidRPr="00F022E3" w:rsidRDefault="00FD33EA" w:rsidP="00FD33EA">
            <w:pPr>
              <w:spacing w:before="0" w:after="0"/>
              <w:jc w:val="both"/>
              <w:rPr>
                <w:sz w:val="16"/>
                <w:szCs w:val="16"/>
              </w:rPr>
            </w:pPr>
          </w:p>
        </w:tc>
      </w:tr>
      <w:tr w:rsidR="00FD33EA" w:rsidRPr="00F022E3" w14:paraId="61DA68CB" w14:textId="77777777" w:rsidTr="00EE67C7">
        <w:trPr>
          <w:trHeight w:val="112"/>
        </w:trPr>
        <w:tc>
          <w:tcPr>
            <w:tcW w:w="304" w:type="dxa"/>
            <w:vMerge/>
            <w:vAlign w:val="center"/>
          </w:tcPr>
          <w:p w14:paraId="3AB377C4" w14:textId="77777777" w:rsidR="00FD33EA" w:rsidRPr="00F022E3" w:rsidRDefault="00FD33EA" w:rsidP="00FD33EA">
            <w:pPr>
              <w:rPr>
                <w:b/>
                <w:sz w:val="16"/>
                <w:szCs w:val="16"/>
              </w:rPr>
            </w:pPr>
          </w:p>
        </w:tc>
        <w:tc>
          <w:tcPr>
            <w:tcW w:w="1081" w:type="dxa"/>
            <w:vMerge/>
            <w:vAlign w:val="center"/>
          </w:tcPr>
          <w:p w14:paraId="120660DD" w14:textId="77777777" w:rsidR="00FD33EA" w:rsidRDefault="00FD33EA" w:rsidP="00FD33EA">
            <w:pPr>
              <w:spacing w:before="0" w:after="0"/>
              <w:rPr>
                <w:b/>
                <w:sz w:val="16"/>
                <w:szCs w:val="16"/>
              </w:rPr>
            </w:pPr>
          </w:p>
        </w:tc>
        <w:tc>
          <w:tcPr>
            <w:tcW w:w="944" w:type="dxa"/>
            <w:vAlign w:val="center"/>
          </w:tcPr>
          <w:p w14:paraId="19BEBCC7" w14:textId="77777777" w:rsidR="00FD33EA" w:rsidRPr="00F022E3" w:rsidRDefault="00FD33EA" w:rsidP="00FD33EA">
            <w:pPr>
              <w:spacing w:before="0" w:after="0"/>
              <w:rPr>
                <w:b/>
                <w:sz w:val="16"/>
                <w:szCs w:val="16"/>
              </w:rPr>
            </w:pPr>
            <w:r>
              <w:rPr>
                <w:rFonts w:hint="eastAsia"/>
                <w:b/>
                <w:sz w:val="16"/>
                <w:szCs w:val="16"/>
              </w:rPr>
              <w:t>U</w:t>
            </w:r>
            <w:r>
              <w:rPr>
                <w:b/>
                <w:sz w:val="16"/>
                <w:szCs w:val="16"/>
              </w:rPr>
              <w:t>L</w:t>
            </w:r>
          </w:p>
        </w:tc>
        <w:tc>
          <w:tcPr>
            <w:tcW w:w="755" w:type="dxa"/>
            <w:vAlign w:val="center"/>
          </w:tcPr>
          <w:p w14:paraId="455CE480" w14:textId="6514764D" w:rsidR="00FD33EA" w:rsidRPr="00F022E3" w:rsidRDefault="00FD33EA" w:rsidP="00FD33EA">
            <w:pPr>
              <w:spacing w:before="0" w:after="0"/>
              <w:rPr>
                <w:sz w:val="16"/>
                <w:szCs w:val="16"/>
              </w:rPr>
            </w:pPr>
            <w:r>
              <w:rPr>
                <w:rFonts w:eastAsia="等线"/>
                <w:color w:val="000000"/>
                <w:sz w:val="16"/>
                <w:szCs w:val="16"/>
              </w:rPr>
              <w:t>5.47%</w:t>
            </w:r>
          </w:p>
        </w:tc>
        <w:tc>
          <w:tcPr>
            <w:tcW w:w="773" w:type="dxa"/>
            <w:vAlign w:val="center"/>
          </w:tcPr>
          <w:p w14:paraId="17B6E3E9" w14:textId="13E2DA7F" w:rsidR="00FD33EA" w:rsidRPr="00F022E3" w:rsidRDefault="00FD33EA" w:rsidP="00FD33EA">
            <w:pPr>
              <w:spacing w:before="0" w:after="0"/>
              <w:rPr>
                <w:sz w:val="16"/>
                <w:szCs w:val="16"/>
              </w:rPr>
            </w:pPr>
            <w:r>
              <w:rPr>
                <w:rFonts w:eastAsia="等线"/>
                <w:color w:val="000000"/>
                <w:sz w:val="16"/>
                <w:szCs w:val="16"/>
              </w:rPr>
              <w:t>2.70%</w:t>
            </w:r>
          </w:p>
        </w:tc>
        <w:tc>
          <w:tcPr>
            <w:tcW w:w="773" w:type="dxa"/>
            <w:vAlign w:val="center"/>
          </w:tcPr>
          <w:p w14:paraId="5E521A37" w14:textId="6AA76441" w:rsidR="00FD33EA" w:rsidRPr="00F022E3" w:rsidRDefault="00FD33EA" w:rsidP="00FD33EA">
            <w:pPr>
              <w:spacing w:before="0" w:after="0"/>
              <w:rPr>
                <w:sz w:val="16"/>
                <w:szCs w:val="16"/>
              </w:rPr>
            </w:pPr>
            <w:r>
              <w:rPr>
                <w:rFonts w:eastAsia="等线"/>
                <w:color w:val="000000"/>
                <w:sz w:val="16"/>
                <w:szCs w:val="16"/>
              </w:rPr>
              <w:t>-50.64%</w:t>
            </w:r>
          </w:p>
        </w:tc>
        <w:tc>
          <w:tcPr>
            <w:tcW w:w="773" w:type="dxa"/>
            <w:vAlign w:val="center"/>
          </w:tcPr>
          <w:p w14:paraId="0EC48F25" w14:textId="3FB02838" w:rsidR="00FD33EA" w:rsidRPr="00F022E3" w:rsidRDefault="00FD33EA" w:rsidP="00FD33EA">
            <w:pPr>
              <w:spacing w:before="0" w:after="0"/>
              <w:rPr>
                <w:sz w:val="16"/>
                <w:szCs w:val="16"/>
              </w:rPr>
            </w:pPr>
            <w:r>
              <w:rPr>
                <w:rFonts w:eastAsia="等线"/>
                <w:color w:val="000000"/>
                <w:sz w:val="16"/>
                <w:szCs w:val="16"/>
              </w:rPr>
              <w:t>19.82%</w:t>
            </w:r>
          </w:p>
        </w:tc>
        <w:tc>
          <w:tcPr>
            <w:tcW w:w="772" w:type="dxa"/>
            <w:vAlign w:val="center"/>
          </w:tcPr>
          <w:p w14:paraId="25B425C8" w14:textId="7F21B2E4" w:rsidR="00FD33EA" w:rsidRPr="00F022E3" w:rsidRDefault="00FD33EA" w:rsidP="00FD33EA">
            <w:pPr>
              <w:spacing w:before="0" w:after="0"/>
              <w:rPr>
                <w:sz w:val="16"/>
                <w:szCs w:val="16"/>
              </w:rPr>
            </w:pPr>
            <w:r>
              <w:rPr>
                <w:rFonts w:eastAsia="等线"/>
                <w:color w:val="000000"/>
                <w:sz w:val="16"/>
                <w:szCs w:val="16"/>
              </w:rPr>
              <w:t>9.77%</w:t>
            </w:r>
          </w:p>
        </w:tc>
        <w:tc>
          <w:tcPr>
            <w:tcW w:w="772" w:type="dxa"/>
            <w:vAlign w:val="center"/>
          </w:tcPr>
          <w:p w14:paraId="0B1A2AFF" w14:textId="7A0A15E4" w:rsidR="00FD33EA" w:rsidRPr="00F022E3" w:rsidRDefault="00FD33EA" w:rsidP="00FD33EA">
            <w:pPr>
              <w:spacing w:before="0" w:after="0"/>
              <w:rPr>
                <w:sz w:val="16"/>
                <w:szCs w:val="16"/>
              </w:rPr>
            </w:pPr>
            <w:r>
              <w:rPr>
                <w:rFonts w:eastAsia="等线"/>
                <w:color w:val="000000"/>
                <w:sz w:val="16"/>
                <w:szCs w:val="16"/>
              </w:rPr>
              <w:t>-50.71%</w:t>
            </w:r>
          </w:p>
        </w:tc>
        <w:tc>
          <w:tcPr>
            <w:tcW w:w="773" w:type="dxa"/>
            <w:vAlign w:val="center"/>
          </w:tcPr>
          <w:p w14:paraId="05F03B1A" w14:textId="77777777" w:rsidR="00FD33EA" w:rsidRPr="00F022E3" w:rsidRDefault="00FD33EA" w:rsidP="00FD33EA">
            <w:pPr>
              <w:spacing w:before="0" w:after="0"/>
              <w:rPr>
                <w:sz w:val="16"/>
                <w:szCs w:val="16"/>
              </w:rPr>
            </w:pPr>
          </w:p>
        </w:tc>
        <w:tc>
          <w:tcPr>
            <w:tcW w:w="927" w:type="dxa"/>
            <w:vAlign w:val="center"/>
          </w:tcPr>
          <w:p w14:paraId="6C180C57" w14:textId="77777777" w:rsidR="00FD33EA" w:rsidRPr="00F022E3" w:rsidRDefault="00FD33EA" w:rsidP="00FD33EA">
            <w:pPr>
              <w:spacing w:before="0" w:after="0"/>
              <w:rPr>
                <w:sz w:val="16"/>
                <w:szCs w:val="16"/>
              </w:rPr>
            </w:pPr>
          </w:p>
        </w:tc>
        <w:tc>
          <w:tcPr>
            <w:tcW w:w="929" w:type="dxa"/>
            <w:vAlign w:val="center"/>
          </w:tcPr>
          <w:p w14:paraId="719E52C6" w14:textId="77777777" w:rsidR="00FD33EA" w:rsidRPr="00F022E3" w:rsidRDefault="00FD33EA" w:rsidP="00FD33EA">
            <w:pPr>
              <w:spacing w:before="0" w:after="0"/>
              <w:rPr>
                <w:sz w:val="16"/>
                <w:szCs w:val="16"/>
              </w:rPr>
            </w:pPr>
          </w:p>
        </w:tc>
      </w:tr>
      <w:tr w:rsidR="00FD33EA" w:rsidRPr="00F022E3" w14:paraId="00552118" w14:textId="77777777" w:rsidTr="00EE67C7">
        <w:trPr>
          <w:trHeight w:val="174"/>
        </w:trPr>
        <w:tc>
          <w:tcPr>
            <w:tcW w:w="304" w:type="dxa"/>
            <w:vMerge/>
            <w:vAlign w:val="center"/>
          </w:tcPr>
          <w:p w14:paraId="12F31F1F" w14:textId="77777777" w:rsidR="00FD33EA" w:rsidRPr="00F022E3" w:rsidRDefault="00FD33EA" w:rsidP="00FD33EA">
            <w:pPr>
              <w:spacing w:before="0" w:after="0"/>
              <w:jc w:val="both"/>
              <w:rPr>
                <w:b/>
                <w:sz w:val="16"/>
                <w:szCs w:val="16"/>
              </w:rPr>
            </w:pPr>
          </w:p>
        </w:tc>
        <w:tc>
          <w:tcPr>
            <w:tcW w:w="1081" w:type="dxa"/>
            <w:vMerge w:val="restart"/>
            <w:vAlign w:val="center"/>
          </w:tcPr>
          <w:p w14:paraId="13FDA6E8" w14:textId="77777777" w:rsidR="00FD33EA" w:rsidRPr="00F022E3" w:rsidRDefault="00FD33EA" w:rsidP="00FD33EA">
            <w:pPr>
              <w:spacing w:before="0" w:after="0"/>
              <w:jc w:val="both"/>
              <w:rPr>
                <w:b/>
                <w:sz w:val="16"/>
                <w:szCs w:val="16"/>
              </w:rPr>
            </w:pPr>
            <w:r w:rsidRPr="00F022E3">
              <w:rPr>
                <w:b/>
                <w:sz w:val="16"/>
                <w:szCs w:val="16"/>
              </w:rPr>
              <w:t>Unfinished/dropped Packet Rate</w:t>
            </w:r>
            <w:r>
              <w:rPr>
                <w:b/>
                <w:sz w:val="16"/>
                <w:szCs w:val="16"/>
              </w:rPr>
              <w:t xml:space="preserve"> (%)</w:t>
            </w:r>
          </w:p>
        </w:tc>
        <w:tc>
          <w:tcPr>
            <w:tcW w:w="944" w:type="dxa"/>
            <w:vAlign w:val="center"/>
          </w:tcPr>
          <w:p w14:paraId="04F8C011" w14:textId="77777777" w:rsidR="00FD33EA" w:rsidRPr="00F022E3" w:rsidRDefault="00FD33EA" w:rsidP="00FD33EA">
            <w:pPr>
              <w:spacing w:before="0" w:after="0"/>
              <w:jc w:val="both"/>
              <w:rPr>
                <w:b/>
                <w:sz w:val="16"/>
                <w:szCs w:val="16"/>
              </w:rPr>
            </w:pPr>
            <w:r w:rsidRPr="00F022E3">
              <w:rPr>
                <w:b/>
                <w:sz w:val="16"/>
                <w:szCs w:val="16"/>
              </w:rPr>
              <w:t>DL</w:t>
            </w:r>
          </w:p>
        </w:tc>
        <w:tc>
          <w:tcPr>
            <w:tcW w:w="755" w:type="dxa"/>
            <w:vAlign w:val="center"/>
          </w:tcPr>
          <w:p w14:paraId="55ECFEFA" w14:textId="68B94F57" w:rsidR="00FD33EA" w:rsidRPr="00F022E3" w:rsidRDefault="00FD33EA" w:rsidP="00FD33EA">
            <w:pPr>
              <w:spacing w:before="0" w:after="0"/>
              <w:jc w:val="both"/>
              <w:rPr>
                <w:sz w:val="16"/>
                <w:szCs w:val="16"/>
              </w:rPr>
            </w:pPr>
            <w:r>
              <w:rPr>
                <w:rFonts w:eastAsia="等线"/>
                <w:color w:val="000000"/>
                <w:sz w:val="16"/>
                <w:szCs w:val="16"/>
              </w:rPr>
              <w:t>0.03%</w:t>
            </w:r>
          </w:p>
        </w:tc>
        <w:tc>
          <w:tcPr>
            <w:tcW w:w="773" w:type="dxa"/>
            <w:vAlign w:val="center"/>
          </w:tcPr>
          <w:p w14:paraId="7FFE9C80" w14:textId="47DDC47F" w:rsidR="00FD33EA" w:rsidRPr="00F022E3" w:rsidRDefault="00FD33EA" w:rsidP="00FD33EA">
            <w:pPr>
              <w:spacing w:before="0" w:after="0"/>
              <w:rPr>
                <w:sz w:val="16"/>
                <w:szCs w:val="16"/>
              </w:rPr>
            </w:pPr>
            <w:r>
              <w:rPr>
                <w:rFonts w:eastAsia="等线"/>
                <w:color w:val="000000"/>
                <w:sz w:val="16"/>
                <w:szCs w:val="16"/>
              </w:rPr>
              <w:t>0.08%</w:t>
            </w:r>
          </w:p>
        </w:tc>
        <w:tc>
          <w:tcPr>
            <w:tcW w:w="773" w:type="dxa"/>
            <w:vAlign w:val="center"/>
          </w:tcPr>
          <w:p w14:paraId="65C6D8FA" w14:textId="13872EED" w:rsidR="00FD33EA" w:rsidRPr="00F022E3" w:rsidRDefault="00FD33EA" w:rsidP="00FD33EA">
            <w:pPr>
              <w:spacing w:before="0" w:after="0"/>
              <w:rPr>
                <w:sz w:val="16"/>
                <w:szCs w:val="16"/>
              </w:rPr>
            </w:pPr>
            <w:r>
              <w:rPr>
                <w:rFonts w:eastAsia="等线"/>
                <w:color w:val="000000"/>
                <w:sz w:val="16"/>
                <w:szCs w:val="16"/>
              </w:rPr>
              <w:t>166.67%</w:t>
            </w:r>
          </w:p>
        </w:tc>
        <w:tc>
          <w:tcPr>
            <w:tcW w:w="773" w:type="dxa"/>
            <w:vAlign w:val="center"/>
          </w:tcPr>
          <w:p w14:paraId="187EE00A" w14:textId="1AC9D0F8" w:rsidR="00FD33EA" w:rsidRPr="00F022E3" w:rsidRDefault="00FD33EA" w:rsidP="00FD33EA">
            <w:pPr>
              <w:spacing w:before="0" w:after="0"/>
              <w:rPr>
                <w:sz w:val="16"/>
                <w:szCs w:val="16"/>
              </w:rPr>
            </w:pPr>
            <w:r>
              <w:rPr>
                <w:rFonts w:eastAsia="等线"/>
                <w:color w:val="000000"/>
                <w:sz w:val="16"/>
                <w:szCs w:val="16"/>
              </w:rPr>
              <w:t>0.08%</w:t>
            </w:r>
          </w:p>
        </w:tc>
        <w:tc>
          <w:tcPr>
            <w:tcW w:w="772" w:type="dxa"/>
            <w:vAlign w:val="center"/>
          </w:tcPr>
          <w:p w14:paraId="5665A4B7" w14:textId="1CE0EB62" w:rsidR="00FD33EA" w:rsidRPr="00F022E3" w:rsidRDefault="00FD33EA" w:rsidP="00FD33EA">
            <w:pPr>
              <w:spacing w:before="0" w:after="0"/>
              <w:rPr>
                <w:sz w:val="16"/>
                <w:szCs w:val="16"/>
              </w:rPr>
            </w:pPr>
            <w:r>
              <w:rPr>
                <w:rFonts w:eastAsia="等线"/>
                <w:color w:val="000000"/>
                <w:sz w:val="16"/>
                <w:szCs w:val="16"/>
              </w:rPr>
              <w:t>0.26%</w:t>
            </w:r>
          </w:p>
        </w:tc>
        <w:tc>
          <w:tcPr>
            <w:tcW w:w="772" w:type="dxa"/>
            <w:vAlign w:val="center"/>
          </w:tcPr>
          <w:p w14:paraId="146CEC75" w14:textId="148FC225" w:rsidR="00FD33EA" w:rsidRPr="00F022E3" w:rsidRDefault="00FD33EA" w:rsidP="00FD33EA">
            <w:pPr>
              <w:spacing w:before="0" w:after="0"/>
              <w:rPr>
                <w:sz w:val="16"/>
                <w:szCs w:val="16"/>
              </w:rPr>
            </w:pPr>
            <w:r>
              <w:rPr>
                <w:rFonts w:eastAsia="等线"/>
                <w:color w:val="000000"/>
                <w:sz w:val="16"/>
                <w:szCs w:val="16"/>
              </w:rPr>
              <w:t>225.00%</w:t>
            </w:r>
          </w:p>
        </w:tc>
        <w:tc>
          <w:tcPr>
            <w:tcW w:w="773" w:type="dxa"/>
            <w:vAlign w:val="center"/>
          </w:tcPr>
          <w:p w14:paraId="31B7EE2A" w14:textId="77777777" w:rsidR="00FD33EA" w:rsidRPr="00F022E3" w:rsidRDefault="00FD33EA" w:rsidP="00FD33EA">
            <w:pPr>
              <w:spacing w:before="0" w:after="0"/>
              <w:jc w:val="both"/>
              <w:rPr>
                <w:sz w:val="16"/>
                <w:szCs w:val="16"/>
              </w:rPr>
            </w:pPr>
          </w:p>
        </w:tc>
        <w:tc>
          <w:tcPr>
            <w:tcW w:w="927" w:type="dxa"/>
            <w:vAlign w:val="center"/>
          </w:tcPr>
          <w:p w14:paraId="78389ACB" w14:textId="77777777" w:rsidR="00FD33EA" w:rsidRPr="00F022E3" w:rsidRDefault="00FD33EA" w:rsidP="00FD33EA">
            <w:pPr>
              <w:spacing w:before="0" w:after="0"/>
              <w:rPr>
                <w:sz w:val="16"/>
                <w:szCs w:val="16"/>
              </w:rPr>
            </w:pPr>
          </w:p>
        </w:tc>
        <w:tc>
          <w:tcPr>
            <w:tcW w:w="929" w:type="dxa"/>
            <w:vAlign w:val="center"/>
          </w:tcPr>
          <w:p w14:paraId="2E976046" w14:textId="77777777" w:rsidR="00FD33EA" w:rsidRPr="00F022E3" w:rsidRDefault="00FD33EA" w:rsidP="00FD33EA">
            <w:pPr>
              <w:spacing w:before="0" w:after="0"/>
              <w:jc w:val="both"/>
              <w:rPr>
                <w:sz w:val="16"/>
                <w:szCs w:val="16"/>
              </w:rPr>
            </w:pPr>
          </w:p>
        </w:tc>
      </w:tr>
      <w:tr w:rsidR="00FD33EA" w:rsidRPr="00F022E3" w14:paraId="6ECE44AC" w14:textId="77777777" w:rsidTr="00EE67C7">
        <w:trPr>
          <w:trHeight w:val="262"/>
        </w:trPr>
        <w:tc>
          <w:tcPr>
            <w:tcW w:w="304" w:type="dxa"/>
            <w:vMerge/>
            <w:vAlign w:val="center"/>
          </w:tcPr>
          <w:p w14:paraId="5CE34A04" w14:textId="77777777" w:rsidR="00FD33EA" w:rsidRPr="00F022E3" w:rsidRDefault="00FD33EA" w:rsidP="00FD33EA">
            <w:pPr>
              <w:rPr>
                <w:b/>
                <w:sz w:val="16"/>
                <w:szCs w:val="16"/>
              </w:rPr>
            </w:pPr>
          </w:p>
        </w:tc>
        <w:tc>
          <w:tcPr>
            <w:tcW w:w="1081" w:type="dxa"/>
            <w:vMerge/>
            <w:vAlign w:val="center"/>
          </w:tcPr>
          <w:p w14:paraId="169B736B" w14:textId="77777777" w:rsidR="00FD33EA" w:rsidRPr="00F022E3" w:rsidRDefault="00FD33EA" w:rsidP="00FD33EA">
            <w:pPr>
              <w:rPr>
                <w:b/>
                <w:sz w:val="16"/>
                <w:szCs w:val="16"/>
              </w:rPr>
            </w:pPr>
          </w:p>
        </w:tc>
        <w:tc>
          <w:tcPr>
            <w:tcW w:w="944" w:type="dxa"/>
            <w:vAlign w:val="center"/>
          </w:tcPr>
          <w:p w14:paraId="64A78A50" w14:textId="77777777" w:rsidR="00FD33EA" w:rsidRPr="00F022E3" w:rsidRDefault="00FD33EA" w:rsidP="00FD33EA">
            <w:pPr>
              <w:spacing w:before="0" w:after="0"/>
              <w:rPr>
                <w:b/>
                <w:sz w:val="16"/>
                <w:szCs w:val="16"/>
              </w:rPr>
            </w:pPr>
            <w:r>
              <w:rPr>
                <w:rFonts w:hint="eastAsia"/>
                <w:b/>
                <w:sz w:val="16"/>
                <w:szCs w:val="16"/>
              </w:rPr>
              <w:t>U</w:t>
            </w:r>
            <w:r>
              <w:rPr>
                <w:b/>
                <w:sz w:val="16"/>
                <w:szCs w:val="16"/>
              </w:rPr>
              <w:t>L</w:t>
            </w:r>
          </w:p>
        </w:tc>
        <w:tc>
          <w:tcPr>
            <w:tcW w:w="755" w:type="dxa"/>
            <w:vAlign w:val="center"/>
          </w:tcPr>
          <w:p w14:paraId="0A7212FB" w14:textId="2F11B386" w:rsidR="00FD33EA" w:rsidRPr="00F022E3" w:rsidRDefault="00FD33EA" w:rsidP="00FD33EA">
            <w:pPr>
              <w:spacing w:before="0" w:after="0"/>
              <w:rPr>
                <w:sz w:val="16"/>
                <w:szCs w:val="16"/>
              </w:rPr>
            </w:pPr>
            <w:r>
              <w:rPr>
                <w:rFonts w:eastAsia="等线"/>
                <w:color w:val="000000"/>
                <w:sz w:val="16"/>
                <w:szCs w:val="16"/>
              </w:rPr>
              <w:t>0.07%</w:t>
            </w:r>
          </w:p>
        </w:tc>
        <w:tc>
          <w:tcPr>
            <w:tcW w:w="773" w:type="dxa"/>
            <w:vAlign w:val="center"/>
          </w:tcPr>
          <w:p w14:paraId="554EDA95" w14:textId="67BAB790" w:rsidR="00FD33EA" w:rsidRPr="00F022E3" w:rsidRDefault="00FD33EA" w:rsidP="00FD33EA">
            <w:pPr>
              <w:spacing w:before="0" w:after="0"/>
              <w:rPr>
                <w:sz w:val="16"/>
                <w:szCs w:val="16"/>
              </w:rPr>
            </w:pPr>
            <w:r>
              <w:rPr>
                <w:rFonts w:eastAsia="等线"/>
                <w:color w:val="000000"/>
                <w:sz w:val="16"/>
                <w:szCs w:val="16"/>
              </w:rPr>
              <w:t>0.09%</w:t>
            </w:r>
          </w:p>
        </w:tc>
        <w:tc>
          <w:tcPr>
            <w:tcW w:w="773" w:type="dxa"/>
            <w:vAlign w:val="center"/>
          </w:tcPr>
          <w:p w14:paraId="4D247732" w14:textId="6874B9A1" w:rsidR="00FD33EA" w:rsidRPr="00F022E3" w:rsidRDefault="00FD33EA" w:rsidP="00FD33EA">
            <w:pPr>
              <w:spacing w:before="0" w:after="0"/>
              <w:rPr>
                <w:sz w:val="16"/>
                <w:szCs w:val="16"/>
              </w:rPr>
            </w:pPr>
            <w:r>
              <w:rPr>
                <w:rFonts w:eastAsia="等线"/>
                <w:color w:val="000000"/>
                <w:sz w:val="16"/>
                <w:szCs w:val="16"/>
              </w:rPr>
              <w:t>28.57%</w:t>
            </w:r>
          </w:p>
        </w:tc>
        <w:tc>
          <w:tcPr>
            <w:tcW w:w="773" w:type="dxa"/>
            <w:vAlign w:val="center"/>
          </w:tcPr>
          <w:p w14:paraId="0AFD96AE" w14:textId="2E00AE15" w:rsidR="00FD33EA" w:rsidRPr="00F022E3" w:rsidRDefault="00FD33EA" w:rsidP="00FD33EA">
            <w:pPr>
              <w:spacing w:before="0" w:after="0"/>
              <w:rPr>
                <w:sz w:val="16"/>
                <w:szCs w:val="16"/>
              </w:rPr>
            </w:pPr>
            <w:r>
              <w:rPr>
                <w:rFonts w:eastAsia="等线"/>
                <w:color w:val="000000"/>
                <w:sz w:val="16"/>
                <w:szCs w:val="16"/>
              </w:rPr>
              <w:t>0.19%</w:t>
            </w:r>
          </w:p>
        </w:tc>
        <w:tc>
          <w:tcPr>
            <w:tcW w:w="772" w:type="dxa"/>
            <w:vAlign w:val="center"/>
          </w:tcPr>
          <w:p w14:paraId="3D8A38B3" w14:textId="3D26980A" w:rsidR="00FD33EA" w:rsidRPr="00F022E3" w:rsidRDefault="00FD33EA" w:rsidP="00FD33EA">
            <w:pPr>
              <w:spacing w:before="0" w:after="0"/>
              <w:rPr>
                <w:sz w:val="16"/>
                <w:szCs w:val="16"/>
              </w:rPr>
            </w:pPr>
            <w:r>
              <w:rPr>
                <w:rFonts w:eastAsia="等线"/>
                <w:color w:val="000000"/>
                <w:sz w:val="16"/>
                <w:szCs w:val="16"/>
              </w:rPr>
              <w:t>0.24%</w:t>
            </w:r>
          </w:p>
        </w:tc>
        <w:tc>
          <w:tcPr>
            <w:tcW w:w="772" w:type="dxa"/>
            <w:vAlign w:val="center"/>
          </w:tcPr>
          <w:p w14:paraId="7AADFA4C" w14:textId="7844B551" w:rsidR="00FD33EA" w:rsidRPr="00F022E3" w:rsidRDefault="00FD33EA" w:rsidP="00FD33EA">
            <w:pPr>
              <w:spacing w:before="0" w:after="0"/>
              <w:rPr>
                <w:sz w:val="16"/>
                <w:szCs w:val="16"/>
              </w:rPr>
            </w:pPr>
            <w:r>
              <w:rPr>
                <w:rFonts w:eastAsia="等线"/>
                <w:color w:val="000000"/>
                <w:sz w:val="16"/>
                <w:szCs w:val="16"/>
              </w:rPr>
              <w:t>26.32%</w:t>
            </w:r>
          </w:p>
        </w:tc>
        <w:tc>
          <w:tcPr>
            <w:tcW w:w="773" w:type="dxa"/>
            <w:vAlign w:val="center"/>
          </w:tcPr>
          <w:p w14:paraId="7F683C8D" w14:textId="77777777" w:rsidR="00FD33EA" w:rsidRPr="00F022E3" w:rsidRDefault="00FD33EA" w:rsidP="00FD33EA">
            <w:pPr>
              <w:spacing w:before="0" w:after="0"/>
              <w:rPr>
                <w:sz w:val="16"/>
                <w:szCs w:val="16"/>
              </w:rPr>
            </w:pPr>
          </w:p>
        </w:tc>
        <w:tc>
          <w:tcPr>
            <w:tcW w:w="927" w:type="dxa"/>
            <w:vAlign w:val="center"/>
          </w:tcPr>
          <w:p w14:paraId="5CE7F2AB" w14:textId="77777777" w:rsidR="00FD33EA" w:rsidRPr="00F022E3" w:rsidRDefault="00FD33EA" w:rsidP="00FD33EA">
            <w:pPr>
              <w:spacing w:before="0" w:after="0"/>
              <w:rPr>
                <w:sz w:val="16"/>
                <w:szCs w:val="16"/>
              </w:rPr>
            </w:pPr>
          </w:p>
        </w:tc>
        <w:tc>
          <w:tcPr>
            <w:tcW w:w="929" w:type="dxa"/>
            <w:vAlign w:val="center"/>
          </w:tcPr>
          <w:p w14:paraId="4955774B" w14:textId="77777777" w:rsidR="00FD33EA" w:rsidRPr="00F022E3" w:rsidRDefault="00FD33EA" w:rsidP="00FD33EA">
            <w:pPr>
              <w:spacing w:before="0" w:after="0"/>
              <w:rPr>
                <w:sz w:val="16"/>
                <w:szCs w:val="16"/>
              </w:rPr>
            </w:pPr>
          </w:p>
        </w:tc>
      </w:tr>
      <w:tr w:rsidR="004A1F38" w:rsidRPr="00F022E3" w14:paraId="78CD2134" w14:textId="77777777" w:rsidTr="00EE67C7">
        <w:trPr>
          <w:trHeight w:val="112"/>
        </w:trPr>
        <w:tc>
          <w:tcPr>
            <w:tcW w:w="304" w:type="dxa"/>
            <w:vMerge/>
          </w:tcPr>
          <w:p w14:paraId="7A2D5ECF" w14:textId="77777777" w:rsidR="004A1F38" w:rsidRDefault="004A1F38" w:rsidP="004A1F38">
            <w:pPr>
              <w:spacing w:before="0" w:after="0"/>
              <w:rPr>
                <w:sz w:val="16"/>
                <w:szCs w:val="16"/>
              </w:rPr>
            </w:pPr>
          </w:p>
        </w:tc>
        <w:tc>
          <w:tcPr>
            <w:tcW w:w="9272" w:type="dxa"/>
            <w:gridSpan w:val="11"/>
          </w:tcPr>
          <w:p w14:paraId="03190B80" w14:textId="508E8A96" w:rsidR="004A1F38" w:rsidRDefault="004A1F38" w:rsidP="004A1F38">
            <w:pPr>
              <w:spacing w:before="0" w:after="0"/>
              <w:jc w:val="both"/>
              <w:rPr>
                <w:sz w:val="16"/>
                <w:szCs w:val="16"/>
              </w:rPr>
            </w:pPr>
            <w:r>
              <w:rPr>
                <w:sz w:val="16"/>
                <w:szCs w:val="16"/>
              </w:rPr>
              <w:t>Additional comments</w:t>
            </w:r>
            <w:r w:rsidRPr="00F022E3">
              <w:rPr>
                <w:sz w:val="16"/>
                <w:szCs w:val="16"/>
              </w:rPr>
              <w:t>:</w:t>
            </w:r>
            <w:r>
              <w:rPr>
                <w:sz w:val="16"/>
                <w:szCs w:val="16"/>
              </w:rPr>
              <w:t xml:space="preserve"> </w:t>
            </w:r>
          </w:p>
          <w:p w14:paraId="72DAD044" w14:textId="77777777" w:rsidR="004A1F38" w:rsidRPr="003F74FF" w:rsidRDefault="004A1F38" w:rsidP="004A1F38">
            <w:pPr>
              <w:spacing w:before="0" w:after="0"/>
              <w:jc w:val="both"/>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4F74A555" w14:textId="7C45B662" w:rsidR="004A1F38" w:rsidRPr="003F74FF" w:rsidRDefault="004A1F38" w:rsidP="004A1F38">
            <w:pPr>
              <w:pStyle w:val="aff2"/>
              <w:numPr>
                <w:ilvl w:val="0"/>
                <w:numId w:val="47"/>
              </w:numPr>
              <w:overflowPunct/>
              <w:autoSpaceDE/>
              <w:autoSpaceDN/>
              <w:adjustRightInd/>
              <w:spacing w:before="0"/>
              <w:ind w:leftChars="0" w:left="321" w:hanging="321"/>
              <w:jc w:val="both"/>
              <w:textAlignment w:val="auto"/>
              <w:rPr>
                <w:rFonts w:ascii="Times New Roman" w:eastAsia="宋体" w:hAnsi="Times New Roman"/>
                <w:sz w:val="16"/>
                <w:szCs w:val="16"/>
              </w:rPr>
            </w:pPr>
            <w:r>
              <w:rPr>
                <w:rFonts w:ascii="Times New Roman" w:eastAsia="宋体" w:hAnsi="Times New Roman"/>
                <w:b/>
                <w:sz w:val="16"/>
                <w:szCs w:val="16"/>
              </w:rPr>
              <w:t>Layout</w:t>
            </w:r>
            <w:r w:rsidRPr="003F74FF">
              <w:rPr>
                <w:rFonts w:ascii="Times New Roman" w:eastAsia="宋体" w:hAnsi="Times New Roman"/>
                <w:b/>
                <w:sz w:val="16"/>
                <w:szCs w:val="16"/>
              </w:rPr>
              <w:t>:</w:t>
            </w:r>
            <w:r w:rsidRPr="003F74FF">
              <w:rPr>
                <w:rFonts w:ascii="Times New Roman" w:eastAsia="宋体" w:hAnsi="Times New Roman"/>
                <w:sz w:val="16"/>
                <w:szCs w:val="16"/>
              </w:rPr>
              <w:t xml:space="preserve"> </w:t>
            </w:r>
            <w:r w:rsidRPr="00516C4D">
              <w:rPr>
                <w:rFonts w:ascii="Times New Roman" w:eastAsia="宋体" w:hAnsi="Times New Roman"/>
                <w:sz w:val="16"/>
                <w:szCs w:val="16"/>
              </w:rPr>
              <w:t>Indoor floor: (12BSs per 120m x 50m)</w:t>
            </w:r>
          </w:p>
          <w:p w14:paraId="48F79C8C" w14:textId="0FBF9901" w:rsidR="004A1F38" w:rsidRDefault="004A1F38" w:rsidP="004A1F38">
            <w:pPr>
              <w:pStyle w:val="aff2"/>
              <w:numPr>
                <w:ilvl w:val="0"/>
                <w:numId w:val="47"/>
              </w:numPr>
              <w:overflowPunct/>
              <w:autoSpaceDE/>
              <w:autoSpaceDN/>
              <w:adjustRightInd/>
              <w:spacing w:before="0"/>
              <w:ind w:leftChars="0" w:left="321" w:hanging="321"/>
              <w:jc w:val="both"/>
              <w:textAlignment w:val="auto"/>
              <w:rPr>
                <w:rFonts w:ascii="Times New Roman" w:hAnsi="Times New Roman"/>
                <w:sz w:val="16"/>
                <w:szCs w:val="16"/>
              </w:rPr>
            </w:pPr>
            <w:r w:rsidRPr="003F74FF">
              <w:rPr>
                <w:rFonts w:ascii="Times New Roman" w:hAnsi="Times New Roman"/>
                <w:b/>
                <w:sz w:val="16"/>
                <w:szCs w:val="16"/>
              </w:rPr>
              <w:t>UE distribution</w:t>
            </w:r>
            <w:r w:rsidRPr="003F74FF">
              <w:rPr>
                <w:rFonts w:ascii="Times New Roman" w:hAnsi="Times New Roman"/>
                <w:sz w:val="16"/>
                <w:szCs w:val="16"/>
              </w:rPr>
              <w:t xml:space="preserve">: </w:t>
            </w:r>
            <w:r w:rsidRPr="00516C4D">
              <w:rPr>
                <w:rFonts w:ascii="Times New Roman" w:hAnsi="Times New Roman"/>
                <w:sz w:val="16"/>
                <w:szCs w:val="16"/>
              </w:rPr>
              <w:t>Uniform UE distribution</w:t>
            </w:r>
            <w:r>
              <w:rPr>
                <w:rFonts w:asciiTheme="minorEastAsia" w:eastAsiaTheme="minorEastAsia" w:hAnsiTheme="minorEastAsia" w:hint="eastAsia"/>
                <w:sz w:val="16"/>
                <w:szCs w:val="16"/>
                <w:lang w:eastAsia="zh-CN"/>
              </w:rPr>
              <w:t>,</w:t>
            </w:r>
            <w:r>
              <w:rPr>
                <w:rFonts w:ascii="Times New Roman" w:hAnsi="Times New Roman"/>
                <w:sz w:val="16"/>
                <w:szCs w:val="16"/>
              </w:rPr>
              <w:t xml:space="preserve"> </w:t>
            </w:r>
            <w:r w:rsidRPr="00516C4D">
              <w:rPr>
                <w:rFonts w:ascii="Times New Roman" w:hAnsi="Times New Roman"/>
                <w:sz w:val="16"/>
                <w:szCs w:val="16"/>
              </w:rPr>
              <w:t>10 users per TRP per direction</w:t>
            </w:r>
          </w:p>
          <w:p w14:paraId="5E3D8B90" w14:textId="77777777" w:rsidR="004A1F38" w:rsidRPr="002408F8" w:rsidRDefault="004A1F38" w:rsidP="004A1F38">
            <w:pPr>
              <w:spacing w:before="0" w:after="0"/>
              <w:jc w:val="both"/>
              <w:rPr>
                <w:b/>
                <w:sz w:val="16"/>
                <w:szCs w:val="16"/>
                <w:u w:val="single"/>
              </w:rPr>
            </w:pPr>
            <w:r w:rsidRPr="002408F8">
              <w:rPr>
                <w:b/>
                <w:sz w:val="16"/>
                <w:szCs w:val="16"/>
                <w:u w:val="single"/>
              </w:rPr>
              <w:t>Interference Modelling</w:t>
            </w:r>
          </w:p>
          <w:p w14:paraId="7A1FF1F2" w14:textId="445D79EE" w:rsidR="004A1F38" w:rsidRPr="00D3262A"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gNB self-interference</w:t>
            </w:r>
            <w:r>
              <w:rPr>
                <w:rFonts w:ascii="Times New Roman" w:hAnsi="Times New Roman"/>
                <w:sz w:val="16"/>
                <w:szCs w:val="16"/>
              </w:rPr>
              <w:t xml:space="preserve">: </w:t>
            </w:r>
            <w:r w:rsidRPr="00D3262A">
              <w:rPr>
                <w:rFonts w:ascii="Times New Roman" w:hAnsi="Times New Roman"/>
                <w:sz w:val="16"/>
                <w:szCs w:val="16"/>
              </w:rPr>
              <w:t xml:space="preserve">based on 1 dB UL </w:t>
            </w:r>
            <w:proofErr w:type="spellStart"/>
            <w:r w:rsidRPr="00D3262A">
              <w:rPr>
                <w:rFonts w:ascii="Times New Roman" w:hAnsi="Times New Roman"/>
                <w:sz w:val="16"/>
                <w:szCs w:val="16"/>
              </w:rPr>
              <w:t>desense</w:t>
            </w:r>
            <w:proofErr w:type="spellEnd"/>
          </w:p>
          <w:p w14:paraId="0FAF04A7" w14:textId="1D8179B9" w:rsidR="004A1F38" w:rsidRPr="00F91D85"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F91D85">
              <w:rPr>
                <w:rFonts w:ascii="Times New Roman" w:hAnsi="Times New Roman"/>
                <w:sz w:val="16"/>
                <w:szCs w:val="16"/>
              </w:rPr>
              <w:t xml:space="preserve">UE-UE co-channel inter-subband CLI: 33 </w:t>
            </w:r>
            <w:proofErr w:type="spellStart"/>
            <w:r w:rsidRPr="00F91D85">
              <w:rPr>
                <w:rFonts w:ascii="Times New Roman" w:hAnsi="Times New Roman"/>
                <w:sz w:val="16"/>
                <w:szCs w:val="16"/>
              </w:rPr>
              <w:t>dBc</w:t>
            </w:r>
            <w:proofErr w:type="spellEnd"/>
          </w:p>
          <w:p w14:paraId="48522214" w14:textId="77777777" w:rsidR="004A1F38" w:rsidRPr="002408F8" w:rsidRDefault="004A1F38" w:rsidP="004A1F38">
            <w:pPr>
              <w:spacing w:before="0" w:after="0"/>
              <w:jc w:val="both"/>
              <w:rPr>
                <w:b/>
                <w:sz w:val="16"/>
                <w:szCs w:val="16"/>
                <w:u w:val="single"/>
              </w:rPr>
            </w:pPr>
            <w:r w:rsidRPr="002408F8">
              <w:rPr>
                <w:b/>
                <w:sz w:val="16"/>
                <w:szCs w:val="16"/>
                <w:u w:val="single"/>
              </w:rPr>
              <w:t>SBFD subband and slot configuration</w:t>
            </w:r>
          </w:p>
          <w:p w14:paraId="11F247F0" w14:textId="77777777"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901829">
              <w:rPr>
                <w:rFonts w:ascii="Times New Roman" w:hAnsi="Times New Roman"/>
                <w:sz w:val="16"/>
                <w:szCs w:val="16"/>
              </w:rPr>
              <w:t>SBFD slot configuration</w:t>
            </w:r>
            <w:r>
              <w:rPr>
                <w:rFonts w:ascii="Times New Roman" w:hAnsi="Times New Roman"/>
                <w:sz w:val="16"/>
                <w:szCs w:val="16"/>
                <w:lang w:val="en-US"/>
              </w:rPr>
              <w:t xml:space="preserve">: </w:t>
            </w:r>
            <w:r w:rsidRPr="00901829">
              <w:rPr>
                <w:rFonts w:ascii="Times New Roman" w:hAnsi="Times New Roman"/>
                <w:sz w:val="16"/>
                <w:szCs w:val="16"/>
                <w:lang w:val="en-US"/>
              </w:rPr>
              <w:t>Alt 2 (higher priority): Legacy TDD: {</w:t>
            </w:r>
            <w:proofErr w:type="spellStart"/>
            <w:r w:rsidRPr="00901829">
              <w:rPr>
                <w:rFonts w:ascii="Times New Roman" w:hAnsi="Times New Roman"/>
                <w:sz w:val="16"/>
                <w:szCs w:val="16"/>
                <w:lang w:val="en-US"/>
              </w:rPr>
              <w:t>DDDSU</w:t>
            </w:r>
            <w:proofErr w:type="spellEnd"/>
            <w:proofErr w:type="gramStart"/>
            <w:r w:rsidRPr="00901829">
              <w:rPr>
                <w:rFonts w:ascii="Times New Roman" w:hAnsi="Times New Roman"/>
                <w:sz w:val="16"/>
                <w:szCs w:val="16"/>
                <w:lang w:val="en-US"/>
              </w:rPr>
              <w:t>};  SBFD</w:t>
            </w:r>
            <w:proofErr w:type="gramEnd"/>
            <w:r w:rsidRPr="00901829">
              <w:rPr>
                <w:rFonts w:ascii="Times New Roman" w:hAnsi="Times New Roman"/>
                <w:sz w:val="16"/>
                <w:szCs w:val="16"/>
                <w:lang w:val="en-US"/>
              </w:rPr>
              <w:t>:  {</w:t>
            </w:r>
            <w:proofErr w:type="spellStart"/>
            <w:r w:rsidRPr="00901829">
              <w:rPr>
                <w:rFonts w:ascii="Times New Roman" w:hAnsi="Times New Roman"/>
                <w:sz w:val="16"/>
                <w:szCs w:val="16"/>
                <w:lang w:val="en-US"/>
              </w:rPr>
              <w:t>XXXXU</w:t>
            </w:r>
            <w:proofErr w:type="spellEnd"/>
            <w:r w:rsidRPr="00901829">
              <w:rPr>
                <w:rFonts w:ascii="Times New Roman" w:hAnsi="Times New Roman"/>
                <w:sz w:val="16"/>
                <w:szCs w:val="16"/>
                <w:lang w:val="en-US"/>
              </w:rPr>
              <w:t>}</w:t>
            </w:r>
          </w:p>
          <w:p w14:paraId="16BE8088" w14:textId="55698B61" w:rsidR="004A1F38" w:rsidRPr="00B8177F"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SBFD Subband configuration</w:t>
            </w:r>
            <w:r>
              <w:rPr>
                <w:rFonts w:ascii="Times New Roman" w:hAnsi="Times New Roman"/>
                <w:sz w:val="16"/>
                <w:szCs w:val="16"/>
              </w:rPr>
              <w:t xml:space="preserve">: </w:t>
            </w:r>
            <w:r w:rsidRPr="002408F8">
              <w:rPr>
                <w:rFonts w:ascii="Times New Roman" w:hAnsi="Times New Roman"/>
                <w:sz w:val="16"/>
                <w:szCs w:val="16"/>
              </w:rPr>
              <w:t>&lt;ND, NU, NG &gt;=&lt;104, 55, 5&gt;</w:t>
            </w:r>
          </w:p>
          <w:p w14:paraId="255599AE" w14:textId="4B6DFC01"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Guard symbol</w:t>
            </w:r>
            <w:r>
              <w:rPr>
                <w:rFonts w:ascii="Times New Roman" w:hAnsi="Times New Roman"/>
                <w:sz w:val="16"/>
                <w:szCs w:val="16"/>
              </w:rPr>
              <w:t xml:space="preserve"> number: 2</w:t>
            </w:r>
          </w:p>
          <w:p w14:paraId="5FF56B7F" w14:textId="422BB7A0"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UL resource percentage per TDD period</w:t>
            </w:r>
            <w:r>
              <w:rPr>
                <w:rFonts w:ascii="Times New Roman" w:hAnsi="Times New Roman"/>
                <w:sz w:val="16"/>
                <w:szCs w:val="16"/>
              </w:rPr>
              <w:t xml:space="preserve"> (%): 35.5%</w:t>
            </w:r>
          </w:p>
          <w:p w14:paraId="6529C552" w14:textId="5E946DFA"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DL resource percentage per TDD period</w:t>
            </w:r>
            <w:r>
              <w:rPr>
                <w:rFonts w:ascii="Times New Roman" w:hAnsi="Times New Roman"/>
                <w:sz w:val="16"/>
                <w:szCs w:val="16"/>
              </w:rPr>
              <w:t xml:space="preserve"> (%): 58.8%</w:t>
            </w:r>
          </w:p>
          <w:p w14:paraId="0E83C0FF" w14:textId="77777777" w:rsidR="004A1F38" w:rsidRPr="002408F8" w:rsidRDefault="004A1F38" w:rsidP="004A1F38">
            <w:pPr>
              <w:spacing w:before="0" w:after="0"/>
              <w:jc w:val="both"/>
              <w:rPr>
                <w:b/>
                <w:sz w:val="16"/>
                <w:szCs w:val="16"/>
                <w:u w:val="single"/>
              </w:rPr>
            </w:pPr>
            <w:r w:rsidRPr="002408F8">
              <w:rPr>
                <w:b/>
                <w:sz w:val="16"/>
                <w:szCs w:val="16"/>
                <w:u w:val="single"/>
              </w:rPr>
              <w:t>BS transmit power &amp; antenna configuration</w:t>
            </w:r>
          </w:p>
          <w:p w14:paraId="6F8FA0D2" w14:textId="41D0D36F"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BS transmit power for legacy TDD</w:t>
            </w:r>
            <w:r>
              <w:rPr>
                <w:rFonts w:ascii="Times New Roman" w:hAnsi="Times New Roman"/>
                <w:sz w:val="16"/>
                <w:szCs w:val="16"/>
              </w:rPr>
              <w:t>: 24dBm</w:t>
            </w:r>
          </w:p>
          <w:p w14:paraId="74197C3E" w14:textId="3C892C46"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BS transmit power for SBFD</w:t>
            </w:r>
            <w:r>
              <w:rPr>
                <w:rFonts w:ascii="Times New Roman" w:hAnsi="Times New Roman"/>
                <w:sz w:val="16"/>
                <w:szCs w:val="16"/>
              </w:rPr>
              <w:t xml:space="preserve">: </w:t>
            </w:r>
            <w:r w:rsidRPr="002408F8">
              <w:rPr>
                <w:rFonts w:ascii="Times New Roman" w:hAnsi="Times New Roman"/>
                <w:sz w:val="16"/>
                <w:szCs w:val="16"/>
              </w:rPr>
              <w:t>Option-</w:t>
            </w:r>
            <w:r>
              <w:rPr>
                <w:rFonts w:ascii="Times New Roman" w:hAnsi="Times New Roman"/>
                <w:sz w:val="16"/>
                <w:szCs w:val="16"/>
              </w:rPr>
              <w:t>1</w:t>
            </w:r>
            <w:r w:rsidRPr="002408F8">
              <w:rPr>
                <w:rFonts w:ascii="Times New Roman" w:hAnsi="Times New Roman"/>
                <w:sz w:val="16"/>
                <w:szCs w:val="16"/>
              </w:rPr>
              <w:t>: Power boosting is not assumed for SBFD symbols compared to DL-only symbols (as in legacy systems)</w:t>
            </w:r>
          </w:p>
          <w:p w14:paraId="10C03C5B" w14:textId="75746061" w:rsidR="004A1F38" w:rsidRPr="00B8177F"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BS antenna configuration for legacy TDD</w:t>
            </w:r>
            <w:r>
              <w:rPr>
                <w:rFonts w:ascii="Times New Roman" w:hAnsi="Times New Roman"/>
                <w:sz w:val="16"/>
                <w:szCs w:val="16"/>
              </w:rPr>
              <w:t xml:space="preserve">: </w:t>
            </w:r>
            <w:r w:rsidRPr="002408F8">
              <w:rPr>
                <w:rFonts w:ascii="Times New Roman" w:hAnsi="Times New Roman"/>
                <w:sz w:val="16"/>
                <w:szCs w:val="16"/>
              </w:rPr>
              <w:t>(</w:t>
            </w:r>
            <w:proofErr w:type="spellStart"/>
            <w:proofErr w:type="gramStart"/>
            <w:r w:rsidRPr="002408F8">
              <w:rPr>
                <w:rFonts w:ascii="Times New Roman" w:hAnsi="Times New Roman"/>
                <w:sz w:val="16"/>
                <w:szCs w:val="16"/>
              </w:rPr>
              <w:t>M,N</w:t>
            </w:r>
            <w:proofErr w:type="gramEnd"/>
            <w:r w:rsidRPr="002408F8">
              <w:rPr>
                <w:rFonts w:ascii="Times New Roman" w:hAnsi="Times New Roman"/>
                <w:sz w:val="16"/>
                <w:szCs w:val="16"/>
              </w:rPr>
              <w:t>,P,Mg,Ng;Mp,Np</w:t>
            </w:r>
            <w:proofErr w:type="spellEnd"/>
            <w:r w:rsidRPr="002408F8">
              <w:rPr>
                <w:rFonts w:ascii="Times New Roman" w:hAnsi="Times New Roman"/>
                <w:sz w:val="16"/>
                <w:szCs w:val="16"/>
              </w:rPr>
              <w:t>)  = (</w:t>
            </w:r>
            <w:r>
              <w:rPr>
                <w:rFonts w:ascii="Times New Roman" w:hAnsi="Times New Roman"/>
                <w:sz w:val="16"/>
                <w:szCs w:val="16"/>
              </w:rPr>
              <w:t>4</w:t>
            </w:r>
            <w:r w:rsidRPr="002408F8">
              <w:rPr>
                <w:rFonts w:ascii="Times New Roman" w:hAnsi="Times New Roman"/>
                <w:sz w:val="16"/>
                <w:szCs w:val="16"/>
              </w:rPr>
              <w:t>,</w:t>
            </w:r>
            <w:r>
              <w:rPr>
                <w:rFonts w:ascii="Times New Roman" w:hAnsi="Times New Roman"/>
                <w:sz w:val="16"/>
                <w:szCs w:val="16"/>
              </w:rPr>
              <w:t>4</w:t>
            </w:r>
            <w:r w:rsidRPr="002408F8">
              <w:rPr>
                <w:rFonts w:ascii="Times New Roman" w:hAnsi="Times New Roman"/>
                <w:sz w:val="16"/>
                <w:szCs w:val="16"/>
              </w:rPr>
              <w:t>,2,1,1;</w:t>
            </w:r>
            <w:r>
              <w:rPr>
                <w:rFonts w:ascii="Times New Roman" w:hAnsi="Times New Roman"/>
                <w:sz w:val="16"/>
                <w:szCs w:val="16"/>
              </w:rPr>
              <w:t>4</w:t>
            </w:r>
            <w:r w:rsidRPr="002408F8">
              <w:rPr>
                <w:rFonts w:ascii="Times New Roman" w:hAnsi="Times New Roman"/>
                <w:sz w:val="16"/>
                <w:szCs w:val="16"/>
              </w:rPr>
              <w:t>,</w:t>
            </w:r>
            <w:r>
              <w:rPr>
                <w:rFonts w:ascii="Times New Roman" w:hAnsi="Times New Roman"/>
                <w:sz w:val="16"/>
                <w:szCs w:val="16"/>
              </w:rPr>
              <w:t>4</w:t>
            </w:r>
            <w:r w:rsidRPr="002408F8">
              <w:rPr>
                <w:rFonts w:ascii="Times New Roman" w:hAnsi="Times New Roman"/>
                <w:sz w:val="16"/>
                <w:szCs w:val="16"/>
              </w:rPr>
              <w:t>) , (</w:t>
            </w:r>
            <w:proofErr w:type="spellStart"/>
            <w:r w:rsidRPr="002408F8">
              <w:rPr>
                <w:rFonts w:ascii="Times New Roman" w:hAnsi="Times New Roman"/>
                <w:sz w:val="16"/>
                <w:szCs w:val="16"/>
              </w:rPr>
              <w:t>dH,dV</w:t>
            </w:r>
            <w:proofErr w:type="spellEnd"/>
            <w:r w:rsidRPr="002408F8">
              <w:rPr>
                <w:rFonts w:ascii="Times New Roman" w:hAnsi="Times New Roman"/>
                <w:sz w:val="16"/>
                <w:szCs w:val="16"/>
              </w:rPr>
              <w:t>) = (0.5, 0.</w:t>
            </w:r>
            <w:r>
              <w:rPr>
                <w:rFonts w:ascii="Times New Roman" w:hAnsi="Times New Roman"/>
                <w:sz w:val="16"/>
                <w:szCs w:val="16"/>
              </w:rPr>
              <w:t>5</w:t>
            </w:r>
            <w:r w:rsidRPr="002408F8">
              <w:rPr>
                <w:rFonts w:ascii="Times New Roman" w:hAnsi="Times New Roman"/>
                <w:sz w:val="16"/>
                <w:szCs w:val="16"/>
              </w:rPr>
              <w:t>)λ,  +45°/-45° polarization</w:t>
            </w:r>
          </w:p>
          <w:p w14:paraId="39D81CD7" w14:textId="0CA2591C"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BS antenna configuration for SBFD</w:t>
            </w:r>
            <w:r>
              <w:rPr>
                <w:rFonts w:ascii="Times New Roman" w:hAnsi="Times New Roman"/>
                <w:sz w:val="16"/>
                <w:szCs w:val="16"/>
              </w:rPr>
              <w:t xml:space="preserve">: </w:t>
            </w:r>
            <w:r w:rsidRPr="00802566">
              <w:rPr>
                <w:rFonts w:ascii="Times New Roman" w:hAnsi="Times New Roman"/>
                <w:sz w:val="16"/>
                <w:szCs w:val="16"/>
              </w:rPr>
              <w:t xml:space="preserve">Twice </w:t>
            </w:r>
            <w:proofErr w:type="spellStart"/>
            <w:r w:rsidRPr="00802566">
              <w:rPr>
                <w:rFonts w:ascii="Times New Roman" w:hAnsi="Times New Roman"/>
                <w:sz w:val="16"/>
                <w:szCs w:val="16"/>
              </w:rPr>
              <w:t>area&amp;same</w:t>
            </w:r>
            <w:proofErr w:type="spellEnd"/>
            <w:r w:rsidRPr="00802566">
              <w:rPr>
                <w:rFonts w:ascii="Times New Roman" w:hAnsi="Times New Roman"/>
                <w:sz w:val="16"/>
                <w:szCs w:val="16"/>
              </w:rPr>
              <w:t xml:space="preserve"> </w:t>
            </w:r>
            <w:proofErr w:type="spellStart"/>
            <w:r w:rsidRPr="00802566">
              <w:rPr>
                <w:rFonts w:ascii="Times New Roman" w:hAnsi="Times New Roman"/>
                <w:sz w:val="16"/>
                <w:szCs w:val="16"/>
              </w:rPr>
              <w:t>TxRUs</w:t>
            </w:r>
            <w:proofErr w:type="spellEnd"/>
            <w:r w:rsidRPr="00802566">
              <w:rPr>
                <w:rFonts w:ascii="Times New Roman" w:hAnsi="Times New Roman"/>
                <w:sz w:val="16"/>
                <w:szCs w:val="16"/>
              </w:rPr>
              <w:t xml:space="preserve"> (higher priority): SBFD antenna configuration Option 2</w:t>
            </w:r>
          </w:p>
          <w:p w14:paraId="32D73D45" w14:textId="4B4141FD"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BS antenna radiation pattern</w:t>
            </w:r>
            <w:r>
              <w:rPr>
                <w:rFonts w:ascii="Times New Roman" w:hAnsi="Times New Roman"/>
                <w:sz w:val="16"/>
                <w:szCs w:val="16"/>
              </w:rPr>
              <w:t xml:space="preserve">: </w:t>
            </w:r>
            <w:r w:rsidRPr="002408F8">
              <w:rPr>
                <w:rFonts w:ascii="Times New Roman" w:hAnsi="Times New Roman"/>
                <w:sz w:val="16"/>
                <w:szCs w:val="16"/>
              </w:rPr>
              <w:t>Table 9 in Report ITU-R M.2412</w:t>
            </w:r>
          </w:p>
          <w:p w14:paraId="06565FC1" w14:textId="75B23F45" w:rsidR="004A1F38" w:rsidRPr="005332F4"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5332F4">
              <w:rPr>
                <w:rFonts w:ascii="Times New Roman" w:hAnsi="Times New Roman"/>
                <w:sz w:val="16"/>
                <w:szCs w:val="16"/>
              </w:rPr>
              <w:t xml:space="preserve">UE antenna configuration: </w:t>
            </w:r>
            <w:r>
              <w:rPr>
                <w:rFonts w:ascii="Times New Roman" w:hAnsi="Times New Roman"/>
                <w:sz w:val="16"/>
                <w:szCs w:val="16"/>
              </w:rPr>
              <w:t>4</w:t>
            </w:r>
            <w:r w:rsidRPr="005332F4">
              <w:rPr>
                <w:rFonts w:ascii="Times New Roman" w:hAnsi="Times New Roman"/>
                <w:sz w:val="16"/>
                <w:szCs w:val="16"/>
              </w:rPr>
              <w:t>Tx</w:t>
            </w:r>
            <w:r>
              <w:rPr>
                <w:rFonts w:ascii="Times New Roman" w:hAnsi="Times New Roman"/>
                <w:sz w:val="16"/>
                <w:szCs w:val="16"/>
              </w:rPr>
              <w:t>/Rx</w:t>
            </w:r>
            <w:r w:rsidRPr="005332F4">
              <w:rPr>
                <w:rFonts w:ascii="Times New Roman" w:hAnsi="Times New Roman"/>
                <w:sz w:val="16"/>
                <w:szCs w:val="16"/>
              </w:rPr>
              <w:t>: (</w:t>
            </w:r>
            <w:proofErr w:type="spellStart"/>
            <w:proofErr w:type="gramStart"/>
            <w:r w:rsidRPr="005332F4">
              <w:rPr>
                <w:rFonts w:ascii="Times New Roman" w:hAnsi="Times New Roman"/>
                <w:sz w:val="16"/>
                <w:szCs w:val="16"/>
              </w:rPr>
              <w:t>M,N</w:t>
            </w:r>
            <w:proofErr w:type="gramEnd"/>
            <w:r w:rsidRPr="005332F4">
              <w:rPr>
                <w:rFonts w:ascii="Times New Roman" w:hAnsi="Times New Roman"/>
                <w:sz w:val="16"/>
                <w:szCs w:val="16"/>
              </w:rPr>
              <w:t>,P,Mg,Ng;Mp,Np</w:t>
            </w:r>
            <w:proofErr w:type="spellEnd"/>
            <w:r w:rsidRPr="005332F4">
              <w:rPr>
                <w:rFonts w:ascii="Times New Roman" w:hAnsi="Times New Roman"/>
                <w:sz w:val="16"/>
                <w:szCs w:val="16"/>
              </w:rPr>
              <w:t>) = (1,</w:t>
            </w:r>
            <w:r>
              <w:rPr>
                <w:rFonts w:ascii="Times New Roman" w:hAnsi="Times New Roman"/>
                <w:sz w:val="16"/>
                <w:szCs w:val="16"/>
              </w:rPr>
              <w:t>2</w:t>
            </w:r>
            <w:r w:rsidRPr="005332F4">
              <w:rPr>
                <w:rFonts w:ascii="Times New Roman" w:hAnsi="Times New Roman"/>
                <w:sz w:val="16"/>
                <w:szCs w:val="16"/>
              </w:rPr>
              <w:t>,2,1,1;1,</w:t>
            </w:r>
            <w:r>
              <w:rPr>
                <w:rFonts w:ascii="Times New Roman" w:hAnsi="Times New Roman"/>
                <w:sz w:val="16"/>
                <w:szCs w:val="16"/>
              </w:rPr>
              <w:t>2</w:t>
            </w:r>
            <w:r w:rsidRPr="005332F4">
              <w:rPr>
                <w:rFonts w:ascii="Times New Roman" w:hAnsi="Times New Roman"/>
                <w:sz w:val="16"/>
                <w:szCs w:val="16"/>
              </w:rPr>
              <w:t>), (</w:t>
            </w:r>
            <w:proofErr w:type="spellStart"/>
            <w:r w:rsidRPr="005332F4">
              <w:rPr>
                <w:rFonts w:ascii="Times New Roman" w:hAnsi="Times New Roman"/>
                <w:sz w:val="16"/>
                <w:szCs w:val="16"/>
              </w:rPr>
              <w:t>dH,dV</w:t>
            </w:r>
            <w:proofErr w:type="spellEnd"/>
            <w:r w:rsidRPr="005332F4">
              <w:rPr>
                <w:rFonts w:ascii="Times New Roman" w:hAnsi="Times New Roman"/>
                <w:sz w:val="16"/>
                <w:szCs w:val="16"/>
              </w:rPr>
              <w:t>) = (N/A, N/A)λ, 0°,90° polarization</w:t>
            </w:r>
          </w:p>
          <w:p w14:paraId="3AA420DE" w14:textId="77777777" w:rsidR="004A1F38" w:rsidRPr="002408F8" w:rsidRDefault="004A1F38" w:rsidP="004A1F38">
            <w:pPr>
              <w:spacing w:before="0" w:after="0"/>
              <w:jc w:val="both"/>
              <w:rPr>
                <w:b/>
                <w:sz w:val="16"/>
                <w:szCs w:val="16"/>
                <w:u w:val="single"/>
              </w:rPr>
            </w:pPr>
            <w:r w:rsidRPr="002408F8">
              <w:rPr>
                <w:b/>
                <w:sz w:val="16"/>
                <w:szCs w:val="16"/>
                <w:u w:val="single"/>
              </w:rPr>
              <w:t>Traffic Model</w:t>
            </w:r>
          </w:p>
          <w:p w14:paraId="458DAF80" w14:textId="2EF7F82C"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DL/UL traffic assignment for the same UE</w:t>
            </w:r>
            <w:r>
              <w:rPr>
                <w:rFonts w:ascii="Times New Roman" w:hAnsi="Times New Roman"/>
                <w:sz w:val="16"/>
                <w:szCs w:val="16"/>
              </w:rPr>
              <w:t xml:space="preserve">: </w:t>
            </w:r>
            <w:r w:rsidRPr="002408F8">
              <w:rPr>
                <w:rFonts w:ascii="Times New Roman" w:hAnsi="Times New Roman"/>
                <w:sz w:val="16"/>
                <w:szCs w:val="16"/>
              </w:rPr>
              <w:t>Option 2: Each UE is assigned both UL traffic and DL traffic</w:t>
            </w:r>
          </w:p>
          <w:p w14:paraId="6792ACF2" w14:textId="6AADC79E"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4A7738">
              <w:rPr>
                <w:rFonts w:ascii="Times New Roman" w:hAnsi="Times New Roman"/>
                <w:sz w:val="16"/>
                <w:szCs w:val="16"/>
              </w:rPr>
              <w:t>DL/UL FTP packet size</w:t>
            </w:r>
            <w:r>
              <w:rPr>
                <w:rFonts w:ascii="Times New Roman" w:hAnsi="Times New Roman"/>
                <w:sz w:val="16"/>
                <w:szCs w:val="16"/>
              </w:rPr>
              <w:t>:</w:t>
            </w:r>
            <w:r>
              <w:t xml:space="preserve"> </w:t>
            </w:r>
            <w:r>
              <w:rPr>
                <w:rFonts w:ascii="Times New Roman" w:hAnsi="Times New Roman"/>
                <w:sz w:val="16"/>
                <w:szCs w:val="16"/>
              </w:rPr>
              <w:t>0.5M</w:t>
            </w:r>
            <w:r w:rsidRPr="004A7738">
              <w:rPr>
                <w:rFonts w:ascii="Times New Roman" w:hAnsi="Times New Roman"/>
                <w:sz w:val="16"/>
                <w:szCs w:val="16"/>
              </w:rPr>
              <w:t xml:space="preserve">bytes for DL and </w:t>
            </w:r>
            <w:r>
              <w:rPr>
                <w:rFonts w:ascii="Times New Roman" w:hAnsi="Times New Roman"/>
                <w:sz w:val="16"/>
                <w:szCs w:val="16"/>
              </w:rPr>
              <w:t>0.125M</w:t>
            </w:r>
            <w:r w:rsidRPr="004A7738">
              <w:rPr>
                <w:rFonts w:ascii="Times New Roman" w:hAnsi="Times New Roman"/>
                <w:sz w:val="16"/>
                <w:szCs w:val="16"/>
              </w:rPr>
              <w:t>byte for UL</w:t>
            </w:r>
          </w:p>
          <w:p w14:paraId="0101ABE4" w14:textId="77777777" w:rsidR="004A1F38" w:rsidRPr="002408F8" w:rsidRDefault="004A1F38" w:rsidP="004A1F38">
            <w:pPr>
              <w:spacing w:before="0" w:after="0"/>
              <w:jc w:val="both"/>
              <w:rPr>
                <w:b/>
                <w:sz w:val="16"/>
                <w:szCs w:val="16"/>
                <w:u w:val="single"/>
              </w:rPr>
            </w:pPr>
            <w:r w:rsidRPr="002408F8">
              <w:rPr>
                <w:b/>
                <w:sz w:val="16"/>
                <w:szCs w:val="16"/>
                <w:u w:val="single"/>
              </w:rPr>
              <w:t>Channel model</w:t>
            </w:r>
          </w:p>
          <w:p w14:paraId="382BF37D" w14:textId="0851335C"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gNB-gNB</w:t>
            </w:r>
            <w:r>
              <w:rPr>
                <w:rFonts w:ascii="Times New Roman" w:hAnsi="Times New Roman"/>
                <w:sz w:val="16"/>
                <w:szCs w:val="16"/>
              </w:rPr>
              <w:t xml:space="preserve">: </w:t>
            </w:r>
            <w:r w:rsidRPr="002408F8">
              <w:rPr>
                <w:rFonts w:ascii="Times New Roman" w:hAnsi="Times New Roman"/>
                <w:sz w:val="16"/>
                <w:szCs w:val="16"/>
              </w:rPr>
              <w:t xml:space="preserve">Both Large </w:t>
            </w:r>
            <w:proofErr w:type="gramStart"/>
            <w:r w:rsidRPr="002408F8">
              <w:rPr>
                <w:rFonts w:ascii="Times New Roman" w:hAnsi="Times New Roman"/>
                <w:sz w:val="16"/>
                <w:szCs w:val="16"/>
              </w:rPr>
              <w:t>scale</w:t>
            </w:r>
            <w:proofErr w:type="gramEnd"/>
            <w:r w:rsidRPr="002408F8">
              <w:rPr>
                <w:rFonts w:ascii="Times New Roman" w:hAnsi="Times New Roman"/>
                <w:sz w:val="16"/>
                <w:szCs w:val="16"/>
              </w:rPr>
              <w:t xml:space="preserve"> fading and small scale fading</w:t>
            </w:r>
          </w:p>
          <w:p w14:paraId="0928DBF4" w14:textId="2E2C126F"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t>UE-UE</w:t>
            </w:r>
            <w:r>
              <w:rPr>
                <w:rFonts w:ascii="Times New Roman" w:hAnsi="Times New Roman"/>
                <w:sz w:val="16"/>
                <w:szCs w:val="16"/>
              </w:rPr>
              <w:t xml:space="preserve">: </w:t>
            </w:r>
            <w:r w:rsidRPr="002408F8">
              <w:rPr>
                <w:rFonts w:ascii="Times New Roman" w:hAnsi="Times New Roman"/>
                <w:sz w:val="16"/>
                <w:szCs w:val="16"/>
              </w:rPr>
              <w:t>Large scale fading only</w:t>
            </w:r>
          </w:p>
          <w:p w14:paraId="7F8AE0E6" w14:textId="6BCC0723"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2408F8">
              <w:rPr>
                <w:rFonts w:ascii="Times New Roman" w:hAnsi="Times New Roman"/>
                <w:sz w:val="16"/>
                <w:szCs w:val="16"/>
              </w:rPr>
              <w:lastRenderedPageBreak/>
              <w:t>UE-UE details</w:t>
            </w:r>
            <w:r>
              <w:rPr>
                <w:rFonts w:ascii="Times New Roman" w:hAnsi="Times New Roman"/>
                <w:sz w:val="16"/>
                <w:szCs w:val="16"/>
              </w:rPr>
              <w:t xml:space="preserve">: </w:t>
            </w:r>
            <w:r w:rsidRPr="002408F8">
              <w:rPr>
                <w:rFonts w:ascii="Times New Roman" w:hAnsi="Times New Roman"/>
                <w:sz w:val="16"/>
                <w:szCs w:val="16"/>
              </w:rPr>
              <w:t>TR 38.901</w:t>
            </w:r>
          </w:p>
          <w:p w14:paraId="0DE2DFC7" w14:textId="77777777" w:rsidR="004A1F38" w:rsidRPr="00CC36AD" w:rsidRDefault="004A1F38" w:rsidP="004A1F38">
            <w:pPr>
              <w:spacing w:before="0" w:after="0"/>
              <w:jc w:val="both"/>
              <w:rPr>
                <w:b/>
                <w:sz w:val="16"/>
                <w:szCs w:val="16"/>
                <w:u w:val="single"/>
              </w:rPr>
            </w:pPr>
            <w:r w:rsidRPr="00CC36AD">
              <w:rPr>
                <w:b/>
                <w:sz w:val="16"/>
                <w:szCs w:val="16"/>
                <w:u w:val="single"/>
              </w:rPr>
              <w:t>Others</w:t>
            </w:r>
          </w:p>
          <w:p w14:paraId="53AF9176" w14:textId="0D3AA940"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CC36AD">
              <w:rPr>
                <w:rFonts w:ascii="Times New Roman" w:hAnsi="Times New Roman"/>
                <w:sz w:val="16"/>
                <w:szCs w:val="16"/>
              </w:rPr>
              <w:t>Open loop power control parameters</w:t>
            </w:r>
            <w:r>
              <w:rPr>
                <w:rFonts w:ascii="Times New Roman" w:hAnsi="Times New Roman"/>
                <w:sz w:val="16"/>
                <w:szCs w:val="16"/>
              </w:rPr>
              <w:t xml:space="preserve">: </w:t>
            </w:r>
            <w:r w:rsidRPr="00CC36AD">
              <w:rPr>
                <w:rFonts w:ascii="Times New Roman" w:hAnsi="Times New Roman"/>
                <w:sz w:val="16"/>
                <w:szCs w:val="16"/>
              </w:rPr>
              <w:t>P0= -</w:t>
            </w:r>
            <w:r>
              <w:rPr>
                <w:rFonts w:ascii="Times New Roman" w:hAnsi="Times New Roman"/>
                <w:sz w:val="16"/>
                <w:szCs w:val="16"/>
              </w:rPr>
              <w:t>6</w:t>
            </w:r>
            <w:r w:rsidRPr="00CC36AD">
              <w:rPr>
                <w:rFonts w:ascii="Times New Roman" w:hAnsi="Times New Roman"/>
                <w:sz w:val="16"/>
                <w:szCs w:val="16"/>
              </w:rPr>
              <w:t>0 dBm, alpha = 0.</w:t>
            </w:r>
            <w:r>
              <w:rPr>
                <w:rFonts w:ascii="Times New Roman" w:hAnsi="Times New Roman"/>
                <w:sz w:val="16"/>
                <w:szCs w:val="16"/>
              </w:rPr>
              <w:t>6</w:t>
            </w:r>
          </w:p>
          <w:p w14:paraId="116C303D" w14:textId="1E7BC682"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CC36AD">
              <w:rPr>
                <w:rFonts w:ascii="Times New Roman" w:hAnsi="Times New Roman"/>
                <w:sz w:val="16"/>
                <w:szCs w:val="16"/>
              </w:rPr>
              <w:t>UE receiver</w:t>
            </w:r>
            <w:r>
              <w:rPr>
                <w:rFonts w:ascii="Times New Roman" w:hAnsi="Times New Roman"/>
                <w:sz w:val="16"/>
                <w:szCs w:val="16"/>
              </w:rPr>
              <w:t xml:space="preserve">: </w:t>
            </w:r>
            <w:proofErr w:type="spellStart"/>
            <w:r w:rsidRPr="00CC36AD">
              <w:rPr>
                <w:rFonts w:ascii="Times New Roman" w:hAnsi="Times New Roman"/>
                <w:sz w:val="16"/>
                <w:szCs w:val="16"/>
              </w:rPr>
              <w:t>MMSE</w:t>
            </w:r>
            <w:proofErr w:type="spellEnd"/>
            <w:r w:rsidRPr="00CC36AD">
              <w:rPr>
                <w:rFonts w:ascii="Times New Roman" w:hAnsi="Times New Roman"/>
                <w:sz w:val="16"/>
                <w:szCs w:val="16"/>
              </w:rPr>
              <w:t>-IRC</w:t>
            </w:r>
          </w:p>
          <w:p w14:paraId="7E835BDD" w14:textId="0D7B1CEE" w:rsidR="004A1F38"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CC36AD">
              <w:rPr>
                <w:rFonts w:ascii="Times New Roman" w:hAnsi="Times New Roman"/>
                <w:sz w:val="16"/>
                <w:szCs w:val="16"/>
              </w:rPr>
              <w:t>Channel estimation</w:t>
            </w:r>
            <w:r>
              <w:rPr>
                <w:rFonts w:ascii="Times New Roman" w:hAnsi="Times New Roman"/>
                <w:sz w:val="16"/>
                <w:szCs w:val="16"/>
              </w:rPr>
              <w:t xml:space="preserve">: </w:t>
            </w:r>
            <w:r w:rsidRPr="00CC36AD">
              <w:rPr>
                <w:rFonts w:ascii="Times New Roman" w:hAnsi="Times New Roman"/>
                <w:sz w:val="16"/>
                <w:szCs w:val="16"/>
              </w:rPr>
              <w:t>Ideal</w:t>
            </w:r>
          </w:p>
          <w:p w14:paraId="106826F9" w14:textId="471196AD" w:rsidR="004A1F38" w:rsidRPr="00B8177F" w:rsidRDefault="004A1F38" w:rsidP="004A1F38">
            <w:pPr>
              <w:pStyle w:val="aff2"/>
              <w:numPr>
                <w:ilvl w:val="0"/>
                <w:numId w:val="47"/>
              </w:numPr>
              <w:overflowPunct/>
              <w:autoSpaceDE/>
              <w:autoSpaceDN/>
              <w:adjustRightInd/>
              <w:spacing w:before="0"/>
              <w:ind w:leftChars="0" w:left="320" w:hanging="320"/>
              <w:jc w:val="both"/>
              <w:textAlignment w:val="auto"/>
              <w:rPr>
                <w:rFonts w:ascii="Times New Roman" w:hAnsi="Times New Roman"/>
                <w:sz w:val="16"/>
                <w:szCs w:val="16"/>
              </w:rPr>
            </w:pPr>
            <w:r w:rsidRPr="00CC36AD">
              <w:rPr>
                <w:rFonts w:ascii="Times New Roman" w:hAnsi="Times New Roman"/>
                <w:sz w:val="16"/>
                <w:szCs w:val="16"/>
              </w:rPr>
              <w:t>Transmission scheme</w:t>
            </w:r>
            <w:r>
              <w:rPr>
                <w:rFonts w:ascii="Times New Roman" w:hAnsi="Times New Roman"/>
                <w:sz w:val="16"/>
                <w:szCs w:val="16"/>
              </w:rPr>
              <w:t xml:space="preserve">: </w:t>
            </w:r>
            <w:proofErr w:type="spellStart"/>
            <w:r w:rsidRPr="00CC36AD">
              <w:rPr>
                <w:rFonts w:ascii="Times New Roman" w:hAnsi="Times New Roman"/>
                <w:sz w:val="16"/>
                <w:szCs w:val="16"/>
              </w:rPr>
              <w:t>SU</w:t>
            </w:r>
            <w:proofErr w:type="spellEnd"/>
            <w:r w:rsidRPr="00CC36AD">
              <w:rPr>
                <w:rFonts w:ascii="Times New Roman" w:hAnsi="Times New Roman"/>
                <w:sz w:val="16"/>
                <w:szCs w:val="16"/>
              </w:rPr>
              <w:t>-MIMO</w:t>
            </w:r>
          </w:p>
          <w:p w14:paraId="7C69902E" w14:textId="06ABD156" w:rsidR="004A1F38" w:rsidRPr="00AD2199" w:rsidRDefault="004A1F38" w:rsidP="004A1F38">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Overhead</w:t>
            </w:r>
            <w:r>
              <w:rPr>
                <w:rFonts w:ascii="Times New Roman" w:hAnsi="Times New Roman"/>
                <w:sz w:val="16"/>
                <w:szCs w:val="16"/>
              </w:rPr>
              <w:t>:</w:t>
            </w:r>
          </w:p>
        </w:tc>
      </w:tr>
      <w:tr w:rsidR="004A1F38" w:rsidRPr="002013A9" w14:paraId="57C4A735" w14:textId="77777777" w:rsidTr="00EE67C7">
        <w:trPr>
          <w:trHeight w:val="146"/>
        </w:trPr>
        <w:tc>
          <w:tcPr>
            <w:tcW w:w="304" w:type="dxa"/>
            <w:vMerge w:val="restart"/>
            <w:textDirection w:val="btLr"/>
            <w:vAlign w:val="center"/>
          </w:tcPr>
          <w:p w14:paraId="707FC8B1" w14:textId="7795A5BB" w:rsidR="004A1F38" w:rsidRPr="00BB46CF" w:rsidRDefault="00170BC2" w:rsidP="00170BC2">
            <w:pPr>
              <w:spacing w:before="0" w:after="0"/>
              <w:jc w:val="center"/>
              <w:rPr>
                <w:b/>
                <w:sz w:val="16"/>
                <w:szCs w:val="16"/>
              </w:rPr>
            </w:pPr>
            <w:r w:rsidRPr="00170BC2">
              <w:rPr>
                <w:b/>
                <w:sz w:val="16"/>
                <w:szCs w:val="16"/>
              </w:rPr>
              <w:lastRenderedPageBreak/>
              <w:t>R1-2303232</w:t>
            </w:r>
            <w:r w:rsidR="0028744D">
              <w:rPr>
                <w:b/>
                <w:sz w:val="16"/>
                <w:szCs w:val="16"/>
              </w:rPr>
              <w:t xml:space="preserve"> </w:t>
            </w:r>
            <w:r>
              <w:rPr>
                <w:rFonts w:hint="eastAsia"/>
                <w:b/>
                <w:sz w:val="16"/>
                <w:szCs w:val="16"/>
                <w:lang w:eastAsia="zh-CN"/>
              </w:rPr>
              <w:t>/</w:t>
            </w:r>
            <w:r w:rsidR="0028744D">
              <w:rPr>
                <w:b/>
                <w:sz w:val="16"/>
                <w:szCs w:val="16"/>
                <w:lang w:eastAsia="zh-CN"/>
              </w:rPr>
              <w:t xml:space="preserve"> </w:t>
            </w:r>
            <w:r>
              <w:rPr>
                <w:b/>
                <w:sz w:val="16"/>
                <w:szCs w:val="16"/>
                <w:lang w:eastAsia="zh-CN"/>
              </w:rPr>
              <w:t>CMCC</w:t>
            </w:r>
          </w:p>
        </w:tc>
        <w:tc>
          <w:tcPr>
            <w:tcW w:w="2025" w:type="dxa"/>
            <w:gridSpan w:val="2"/>
            <w:vMerge w:val="restart"/>
            <w:vAlign w:val="center"/>
          </w:tcPr>
          <w:p w14:paraId="7143116E" w14:textId="77777777" w:rsidR="004A1F38" w:rsidRPr="0016638F" w:rsidRDefault="004A1F38" w:rsidP="004A1F38">
            <w:pPr>
              <w:spacing w:before="0" w:after="0"/>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35008ECA" w14:textId="77777777" w:rsidR="004A1F38" w:rsidRDefault="004A1F38" w:rsidP="004A1F38">
            <w:pPr>
              <w:spacing w:before="0" w:after="0"/>
              <w:jc w:val="center"/>
              <w:rPr>
                <w:b/>
                <w:bCs/>
                <w:color w:val="FF0000"/>
                <w:sz w:val="16"/>
                <w:szCs w:val="16"/>
              </w:rPr>
            </w:pPr>
            <w:r w:rsidRPr="001C17C3">
              <w:rPr>
                <w:b/>
                <w:bCs/>
                <w:color w:val="FF0000"/>
                <w:sz w:val="16"/>
                <w:szCs w:val="16"/>
              </w:rPr>
              <w:t xml:space="preserve">SBFD Alt </w:t>
            </w:r>
            <w:r>
              <w:rPr>
                <w:b/>
                <w:bCs/>
                <w:color w:val="FF0000"/>
                <w:sz w:val="16"/>
                <w:szCs w:val="16"/>
              </w:rPr>
              <w:t>4</w:t>
            </w:r>
            <w:r w:rsidRPr="001C17C3">
              <w:rPr>
                <w:b/>
                <w:bCs/>
                <w:color w:val="FF0000"/>
                <w:sz w:val="16"/>
                <w:szCs w:val="16"/>
              </w:rPr>
              <w:t xml:space="preserve">: </w:t>
            </w:r>
            <w:bookmarkStart w:id="17" w:name="_Hlk131621124"/>
            <w:r w:rsidRPr="001C17C3">
              <w:rPr>
                <w:b/>
                <w:bCs/>
                <w:color w:val="FF0000"/>
                <w:sz w:val="16"/>
                <w:szCs w:val="16"/>
              </w:rPr>
              <w:t>{</w:t>
            </w:r>
            <w:proofErr w:type="spellStart"/>
            <w:r w:rsidRPr="001C17C3">
              <w:rPr>
                <w:b/>
                <w:bCs/>
                <w:color w:val="FF0000"/>
                <w:sz w:val="16"/>
                <w:szCs w:val="16"/>
              </w:rPr>
              <w:t>DDDSU</w:t>
            </w:r>
            <w:proofErr w:type="spellEnd"/>
            <w:r w:rsidRPr="001C17C3">
              <w:rPr>
                <w:b/>
                <w:bCs/>
                <w:color w:val="FF0000"/>
                <w:sz w:val="16"/>
                <w:szCs w:val="16"/>
              </w:rPr>
              <w:t>} vs. {</w:t>
            </w:r>
            <w:proofErr w:type="spellStart"/>
            <w:r w:rsidRPr="001C17C3">
              <w:rPr>
                <w:b/>
                <w:bCs/>
                <w:color w:val="FF0000"/>
                <w:sz w:val="16"/>
                <w:szCs w:val="16"/>
              </w:rPr>
              <w:t>XXXX</w:t>
            </w:r>
            <w:r>
              <w:rPr>
                <w:b/>
                <w:bCs/>
                <w:color w:val="FF0000"/>
                <w:sz w:val="16"/>
                <w:szCs w:val="16"/>
              </w:rPr>
              <w:t>X</w:t>
            </w:r>
            <w:proofErr w:type="spellEnd"/>
            <w:r w:rsidRPr="001C17C3">
              <w:rPr>
                <w:b/>
                <w:bCs/>
                <w:color w:val="FF0000"/>
                <w:sz w:val="16"/>
                <w:szCs w:val="16"/>
              </w:rPr>
              <w:t>}</w:t>
            </w:r>
            <w:bookmarkEnd w:id="17"/>
          </w:p>
          <w:p w14:paraId="7172AF86" w14:textId="00ED9911" w:rsidR="004A1F38" w:rsidRPr="002013A9" w:rsidRDefault="004A1F38" w:rsidP="004A1F38">
            <w:pPr>
              <w:spacing w:before="0" w:after="0"/>
              <w:jc w:val="center"/>
              <w:rPr>
                <w:b/>
                <w:bCs/>
                <w:sz w:val="16"/>
                <w:szCs w:val="16"/>
              </w:rPr>
            </w:pPr>
            <w:r>
              <w:rPr>
                <w:rFonts w:hint="eastAsia"/>
                <w:b/>
                <w:bCs/>
                <w:color w:val="FF0000"/>
                <w:sz w:val="16"/>
                <w:szCs w:val="16"/>
              </w:rPr>
              <w:t>(</w:t>
            </w:r>
            <w:r>
              <w:rPr>
                <w:b/>
                <w:bCs/>
                <w:color w:val="FF0000"/>
                <w:sz w:val="16"/>
                <w:szCs w:val="16"/>
              </w:rPr>
              <w:t xml:space="preserve">UL/DL resource percentage in a TDD period = {20.0%, 77.1%} </w:t>
            </w:r>
            <w:r>
              <w:rPr>
                <w:rFonts w:hint="eastAsia"/>
                <w:b/>
                <w:bCs/>
                <w:color w:val="FF0000"/>
                <w:sz w:val="16"/>
                <w:szCs w:val="16"/>
              </w:rPr>
              <w:t>for</w:t>
            </w:r>
            <w:r>
              <w:rPr>
                <w:b/>
                <w:bCs/>
                <w:color w:val="FF0000"/>
                <w:sz w:val="16"/>
                <w:szCs w:val="16"/>
              </w:rPr>
              <w:t xml:space="preserve"> TDD, {20.1%, 76.2%} </w:t>
            </w:r>
            <w:r>
              <w:rPr>
                <w:rFonts w:hint="eastAsia"/>
                <w:b/>
                <w:bCs/>
                <w:color w:val="FF0000"/>
                <w:sz w:val="16"/>
                <w:szCs w:val="16"/>
              </w:rPr>
              <w:t>for</w:t>
            </w:r>
            <w:r>
              <w:rPr>
                <w:b/>
                <w:bCs/>
                <w:color w:val="FF0000"/>
                <w:sz w:val="16"/>
                <w:szCs w:val="16"/>
              </w:rPr>
              <w:t xml:space="preserve"> SBFD)</w:t>
            </w:r>
          </w:p>
        </w:tc>
      </w:tr>
      <w:tr w:rsidR="004A1F38" w:rsidRPr="002013A9" w14:paraId="08FAADD1" w14:textId="77777777" w:rsidTr="00EE67C7">
        <w:trPr>
          <w:trHeight w:val="112"/>
        </w:trPr>
        <w:tc>
          <w:tcPr>
            <w:tcW w:w="304" w:type="dxa"/>
            <w:vMerge/>
            <w:textDirection w:val="btLr"/>
            <w:vAlign w:val="center"/>
          </w:tcPr>
          <w:p w14:paraId="2E4F7C17" w14:textId="77777777" w:rsidR="004A1F38" w:rsidRPr="00F022E3" w:rsidRDefault="004A1F38" w:rsidP="004A1F38">
            <w:pPr>
              <w:spacing w:before="0" w:after="0"/>
              <w:rPr>
                <w:b/>
                <w:sz w:val="16"/>
                <w:szCs w:val="16"/>
              </w:rPr>
            </w:pPr>
          </w:p>
        </w:tc>
        <w:tc>
          <w:tcPr>
            <w:tcW w:w="2025" w:type="dxa"/>
            <w:gridSpan w:val="2"/>
            <w:vMerge/>
            <w:vAlign w:val="center"/>
          </w:tcPr>
          <w:p w14:paraId="3A583E0C" w14:textId="77777777" w:rsidR="004A1F38" w:rsidRPr="0016638F" w:rsidRDefault="004A1F38" w:rsidP="004A1F38">
            <w:pPr>
              <w:spacing w:before="0" w:after="0"/>
              <w:rPr>
                <w:b/>
                <w:bCs/>
                <w:iCs/>
                <w:sz w:val="16"/>
                <w:szCs w:val="16"/>
              </w:rPr>
            </w:pPr>
          </w:p>
        </w:tc>
        <w:tc>
          <w:tcPr>
            <w:tcW w:w="7247" w:type="dxa"/>
            <w:gridSpan w:val="9"/>
          </w:tcPr>
          <w:p w14:paraId="665114F8" w14:textId="77777777" w:rsidR="004A1F38" w:rsidRDefault="004A1F38" w:rsidP="004A1F38">
            <w:pPr>
              <w:spacing w:before="0" w:after="0"/>
              <w:jc w:val="center"/>
              <w:rPr>
                <w:b/>
                <w:bCs/>
                <w:sz w:val="16"/>
                <w:szCs w:val="16"/>
              </w:rPr>
            </w:pPr>
            <w:r w:rsidRPr="00C01DC7">
              <w:rPr>
                <w:b/>
                <w:bCs/>
                <w:sz w:val="16"/>
                <w:szCs w:val="16"/>
              </w:rPr>
              <w:t>DL and UL arrival rate for baseline static TDD</w:t>
            </w:r>
          </w:p>
          <w:p w14:paraId="4F9E5A4A" w14:textId="77777777" w:rsidR="004A1F38" w:rsidRPr="002013A9" w:rsidRDefault="004A1F38" w:rsidP="004A1F38">
            <w:pPr>
              <w:spacing w:before="0" w:after="0"/>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4A1F38" w:rsidRPr="002013A9" w14:paraId="4E9F532C" w14:textId="77777777" w:rsidTr="00EE67C7">
        <w:trPr>
          <w:trHeight w:val="112"/>
        </w:trPr>
        <w:tc>
          <w:tcPr>
            <w:tcW w:w="304" w:type="dxa"/>
            <w:vMerge/>
            <w:textDirection w:val="btLr"/>
            <w:vAlign w:val="center"/>
          </w:tcPr>
          <w:p w14:paraId="13EAD1BE" w14:textId="77777777" w:rsidR="004A1F38" w:rsidRPr="00F022E3" w:rsidRDefault="004A1F38" w:rsidP="004A1F38">
            <w:pPr>
              <w:spacing w:before="0" w:after="0"/>
              <w:jc w:val="both"/>
              <w:rPr>
                <w:b/>
                <w:sz w:val="16"/>
                <w:szCs w:val="16"/>
              </w:rPr>
            </w:pPr>
          </w:p>
        </w:tc>
        <w:tc>
          <w:tcPr>
            <w:tcW w:w="2025" w:type="dxa"/>
            <w:gridSpan w:val="2"/>
            <w:vMerge/>
            <w:vAlign w:val="center"/>
          </w:tcPr>
          <w:p w14:paraId="327D1CF2" w14:textId="77777777" w:rsidR="004A1F38" w:rsidRPr="0016638F" w:rsidRDefault="004A1F38" w:rsidP="004A1F38">
            <w:pPr>
              <w:spacing w:before="0" w:after="0"/>
              <w:jc w:val="both"/>
              <w:rPr>
                <w:b/>
                <w:bCs/>
                <w:iCs/>
                <w:sz w:val="16"/>
                <w:szCs w:val="16"/>
              </w:rPr>
            </w:pPr>
          </w:p>
        </w:tc>
        <w:tc>
          <w:tcPr>
            <w:tcW w:w="2301" w:type="dxa"/>
            <w:gridSpan w:val="3"/>
          </w:tcPr>
          <w:p w14:paraId="04CC4F3A" w14:textId="77777777" w:rsidR="004A1F38" w:rsidRPr="002013A9" w:rsidRDefault="004A1F38" w:rsidP="004A1F38">
            <w:pPr>
              <w:spacing w:before="0" w:after="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2D081959" w14:textId="77777777" w:rsidR="004A1F38" w:rsidRPr="002013A9" w:rsidRDefault="004A1F38" w:rsidP="004A1F38">
            <w:pPr>
              <w:spacing w:before="0" w:after="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2AC1246E" w14:textId="77777777" w:rsidR="004A1F38" w:rsidRPr="002013A9" w:rsidRDefault="004A1F38" w:rsidP="004A1F38">
            <w:pPr>
              <w:spacing w:before="0" w:after="0"/>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4A1F38" w:rsidRPr="00F022E3" w14:paraId="2E238B8C" w14:textId="77777777" w:rsidTr="00EE67C7">
        <w:trPr>
          <w:trHeight w:val="112"/>
        </w:trPr>
        <w:tc>
          <w:tcPr>
            <w:tcW w:w="304" w:type="dxa"/>
            <w:vMerge/>
            <w:textDirection w:val="btLr"/>
            <w:vAlign w:val="center"/>
          </w:tcPr>
          <w:p w14:paraId="51469633" w14:textId="77777777" w:rsidR="004A1F38" w:rsidRPr="00F022E3" w:rsidRDefault="004A1F38" w:rsidP="004A1F38">
            <w:pPr>
              <w:spacing w:before="0" w:after="0"/>
              <w:rPr>
                <w:sz w:val="16"/>
                <w:szCs w:val="16"/>
              </w:rPr>
            </w:pPr>
          </w:p>
        </w:tc>
        <w:tc>
          <w:tcPr>
            <w:tcW w:w="2025" w:type="dxa"/>
            <w:gridSpan w:val="2"/>
            <w:vMerge/>
            <w:vAlign w:val="center"/>
          </w:tcPr>
          <w:p w14:paraId="1BFD0CDA" w14:textId="77777777" w:rsidR="004A1F38" w:rsidRPr="00F022E3" w:rsidRDefault="004A1F38" w:rsidP="004A1F38">
            <w:pPr>
              <w:spacing w:before="0" w:after="0"/>
              <w:rPr>
                <w:b/>
                <w:sz w:val="16"/>
                <w:szCs w:val="16"/>
              </w:rPr>
            </w:pPr>
          </w:p>
        </w:tc>
        <w:tc>
          <w:tcPr>
            <w:tcW w:w="755" w:type="dxa"/>
          </w:tcPr>
          <w:p w14:paraId="55E2D75E" w14:textId="77777777" w:rsidR="004A1F38" w:rsidRPr="00F022E3" w:rsidRDefault="004A1F38" w:rsidP="004A1F38">
            <w:pPr>
              <w:spacing w:before="0" w:after="0"/>
              <w:rPr>
                <w:sz w:val="16"/>
                <w:szCs w:val="16"/>
              </w:rPr>
            </w:pPr>
            <w:r>
              <w:rPr>
                <w:rFonts w:hint="eastAsia"/>
                <w:sz w:val="16"/>
                <w:szCs w:val="16"/>
              </w:rPr>
              <w:t>T</w:t>
            </w:r>
            <w:r>
              <w:rPr>
                <w:sz w:val="16"/>
                <w:szCs w:val="16"/>
              </w:rPr>
              <w:t>DD</w:t>
            </w:r>
          </w:p>
        </w:tc>
        <w:tc>
          <w:tcPr>
            <w:tcW w:w="773" w:type="dxa"/>
          </w:tcPr>
          <w:p w14:paraId="7A6D189F" w14:textId="77777777" w:rsidR="004A1F38" w:rsidRPr="00F022E3" w:rsidRDefault="004A1F38" w:rsidP="004A1F38">
            <w:pPr>
              <w:spacing w:before="0" w:after="0"/>
              <w:rPr>
                <w:sz w:val="16"/>
                <w:szCs w:val="16"/>
              </w:rPr>
            </w:pPr>
            <w:r>
              <w:rPr>
                <w:rFonts w:hint="eastAsia"/>
                <w:sz w:val="16"/>
                <w:szCs w:val="16"/>
              </w:rPr>
              <w:t>S</w:t>
            </w:r>
            <w:r>
              <w:rPr>
                <w:sz w:val="16"/>
                <w:szCs w:val="16"/>
              </w:rPr>
              <w:t>BFD</w:t>
            </w:r>
          </w:p>
        </w:tc>
        <w:tc>
          <w:tcPr>
            <w:tcW w:w="773" w:type="dxa"/>
          </w:tcPr>
          <w:p w14:paraId="4656860B" w14:textId="77777777" w:rsidR="004A1F38" w:rsidRPr="00F022E3" w:rsidRDefault="004A1F38" w:rsidP="004A1F38">
            <w:pPr>
              <w:spacing w:before="0" w:after="0"/>
              <w:rPr>
                <w:sz w:val="16"/>
                <w:szCs w:val="16"/>
              </w:rPr>
            </w:pPr>
            <w:r>
              <w:rPr>
                <w:rFonts w:hint="eastAsia"/>
                <w:sz w:val="16"/>
                <w:szCs w:val="16"/>
              </w:rPr>
              <w:t>G</w:t>
            </w:r>
            <w:r>
              <w:rPr>
                <w:sz w:val="16"/>
                <w:szCs w:val="16"/>
              </w:rPr>
              <w:t>ain (%)</w:t>
            </w:r>
          </w:p>
        </w:tc>
        <w:tc>
          <w:tcPr>
            <w:tcW w:w="773" w:type="dxa"/>
          </w:tcPr>
          <w:p w14:paraId="00613EA0" w14:textId="77777777" w:rsidR="004A1F38" w:rsidRPr="00F022E3" w:rsidRDefault="004A1F38" w:rsidP="004A1F38">
            <w:pPr>
              <w:spacing w:before="0" w:after="0"/>
              <w:rPr>
                <w:sz w:val="16"/>
                <w:szCs w:val="16"/>
              </w:rPr>
            </w:pPr>
            <w:r>
              <w:rPr>
                <w:rFonts w:hint="eastAsia"/>
                <w:sz w:val="16"/>
                <w:szCs w:val="16"/>
              </w:rPr>
              <w:t>T</w:t>
            </w:r>
            <w:r>
              <w:rPr>
                <w:sz w:val="16"/>
                <w:szCs w:val="16"/>
              </w:rPr>
              <w:t>DD</w:t>
            </w:r>
          </w:p>
        </w:tc>
        <w:tc>
          <w:tcPr>
            <w:tcW w:w="772" w:type="dxa"/>
          </w:tcPr>
          <w:p w14:paraId="2DAC1F72" w14:textId="77777777" w:rsidR="004A1F38" w:rsidRPr="00F022E3" w:rsidRDefault="004A1F38" w:rsidP="004A1F38">
            <w:pPr>
              <w:spacing w:before="0" w:after="0"/>
              <w:rPr>
                <w:sz w:val="16"/>
                <w:szCs w:val="16"/>
              </w:rPr>
            </w:pPr>
            <w:r>
              <w:rPr>
                <w:rFonts w:hint="eastAsia"/>
                <w:sz w:val="16"/>
                <w:szCs w:val="16"/>
              </w:rPr>
              <w:t>S</w:t>
            </w:r>
            <w:r>
              <w:rPr>
                <w:sz w:val="16"/>
                <w:szCs w:val="16"/>
              </w:rPr>
              <w:t>BFD</w:t>
            </w:r>
          </w:p>
        </w:tc>
        <w:tc>
          <w:tcPr>
            <w:tcW w:w="772" w:type="dxa"/>
          </w:tcPr>
          <w:p w14:paraId="3F3F2F68" w14:textId="77777777" w:rsidR="004A1F38" w:rsidRPr="00F022E3" w:rsidRDefault="004A1F38" w:rsidP="004A1F38">
            <w:pPr>
              <w:spacing w:before="0" w:after="0"/>
              <w:rPr>
                <w:sz w:val="16"/>
                <w:szCs w:val="16"/>
              </w:rPr>
            </w:pPr>
            <w:r>
              <w:rPr>
                <w:rFonts w:hint="eastAsia"/>
                <w:sz w:val="16"/>
                <w:szCs w:val="16"/>
              </w:rPr>
              <w:t>G</w:t>
            </w:r>
            <w:r>
              <w:rPr>
                <w:sz w:val="16"/>
                <w:szCs w:val="16"/>
              </w:rPr>
              <w:t>ain (%)</w:t>
            </w:r>
          </w:p>
        </w:tc>
        <w:tc>
          <w:tcPr>
            <w:tcW w:w="773" w:type="dxa"/>
          </w:tcPr>
          <w:p w14:paraId="760A8C95" w14:textId="77777777" w:rsidR="004A1F38" w:rsidRPr="00F022E3" w:rsidRDefault="004A1F38" w:rsidP="004A1F38">
            <w:pPr>
              <w:spacing w:before="0" w:after="0"/>
              <w:rPr>
                <w:sz w:val="16"/>
                <w:szCs w:val="16"/>
              </w:rPr>
            </w:pPr>
            <w:r>
              <w:rPr>
                <w:rFonts w:hint="eastAsia"/>
                <w:sz w:val="16"/>
                <w:szCs w:val="16"/>
              </w:rPr>
              <w:t>T</w:t>
            </w:r>
            <w:r>
              <w:rPr>
                <w:sz w:val="16"/>
                <w:szCs w:val="16"/>
              </w:rPr>
              <w:t>DD</w:t>
            </w:r>
          </w:p>
        </w:tc>
        <w:tc>
          <w:tcPr>
            <w:tcW w:w="927" w:type="dxa"/>
          </w:tcPr>
          <w:p w14:paraId="0DC02E3D" w14:textId="77777777" w:rsidR="004A1F38" w:rsidRPr="00F022E3" w:rsidRDefault="004A1F38" w:rsidP="004A1F38">
            <w:pPr>
              <w:spacing w:before="0" w:after="0"/>
              <w:rPr>
                <w:sz w:val="16"/>
                <w:szCs w:val="16"/>
              </w:rPr>
            </w:pPr>
            <w:r>
              <w:rPr>
                <w:rFonts w:hint="eastAsia"/>
                <w:sz w:val="16"/>
                <w:szCs w:val="16"/>
              </w:rPr>
              <w:t>S</w:t>
            </w:r>
            <w:r>
              <w:rPr>
                <w:sz w:val="16"/>
                <w:szCs w:val="16"/>
              </w:rPr>
              <w:t>BFD</w:t>
            </w:r>
          </w:p>
        </w:tc>
        <w:tc>
          <w:tcPr>
            <w:tcW w:w="929" w:type="dxa"/>
          </w:tcPr>
          <w:p w14:paraId="20BA8240" w14:textId="77777777" w:rsidR="004A1F38" w:rsidRPr="00F022E3" w:rsidRDefault="004A1F38" w:rsidP="004A1F38">
            <w:pPr>
              <w:spacing w:before="0" w:after="0"/>
              <w:rPr>
                <w:sz w:val="16"/>
                <w:szCs w:val="16"/>
              </w:rPr>
            </w:pPr>
            <w:r>
              <w:rPr>
                <w:rFonts w:hint="eastAsia"/>
                <w:sz w:val="16"/>
                <w:szCs w:val="16"/>
              </w:rPr>
              <w:t>G</w:t>
            </w:r>
            <w:r>
              <w:rPr>
                <w:sz w:val="16"/>
                <w:szCs w:val="16"/>
              </w:rPr>
              <w:t>ain (%)</w:t>
            </w:r>
          </w:p>
        </w:tc>
      </w:tr>
      <w:tr w:rsidR="00C8243C" w:rsidRPr="00F022E3" w14:paraId="5DA6BEB1" w14:textId="77777777" w:rsidTr="00EE67C7">
        <w:trPr>
          <w:trHeight w:val="112"/>
        </w:trPr>
        <w:tc>
          <w:tcPr>
            <w:tcW w:w="304" w:type="dxa"/>
            <w:vMerge/>
            <w:textDirection w:val="btLr"/>
            <w:vAlign w:val="center"/>
          </w:tcPr>
          <w:p w14:paraId="24AD397A" w14:textId="77777777" w:rsidR="00C8243C" w:rsidRPr="00F022E3" w:rsidRDefault="00C8243C" w:rsidP="00C8243C">
            <w:pPr>
              <w:spacing w:before="0" w:after="0"/>
              <w:jc w:val="both"/>
              <w:rPr>
                <w:sz w:val="16"/>
                <w:szCs w:val="16"/>
              </w:rPr>
            </w:pPr>
          </w:p>
        </w:tc>
        <w:tc>
          <w:tcPr>
            <w:tcW w:w="1081" w:type="dxa"/>
            <w:vMerge w:val="restart"/>
            <w:vAlign w:val="center"/>
          </w:tcPr>
          <w:p w14:paraId="2482B8F7" w14:textId="77777777" w:rsidR="00C8243C" w:rsidRPr="00F022E3" w:rsidRDefault="00C8243C" w:rsidP="00C8243C">
            <w:pPr>
              <w:spacing w:before="0" w:after="0"/>
              <w:jc w:val="both"/>
              <w:rPr>
                <w:sz w:val="16"/>
                <w:szCs w:val="16"/>
              </w:rPr>
            </w:pPr>
            <w:r w:rsidRPr="00F022E3">
              <w:rPr>
                <w:b/>
                <w:sz w:val="16"/>
                <w:szCs w:val="16"/>
              </w:rPr>
              <w:t>DL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45FEA5AF" w14:textId="77777777" w:rsidR="00C8243C" w:rsidRPr="00F022E3" w:rsidRDefault="00C8243C" w:rsidP="00C8243C">
            <w:pPr>
              <w:spacing w:before="0" w:after="0"/>
              <w:jc w:val="both"/>
              <w:rPr>
                <w:b/>
                <w:sz w:val="16"/>
                <w:szCs w:val="16"/>
              </w:rPr>
            </w:pPr>
            <w:r w:rsidRPr="00F022E3">
              <w:rPr>
                <w:b/>
                <w:sz w:val="16"/>
                <w:szCs w:val="16"/>
              </w:rPr>
              <w:t>Mean</w:t>
            </w:r>
          </w:p>
        </w:tc>
        <w:tc>
          <w:tcPr>
            <w:tcW w:w="755" w:type="dxa"/>
            <w:vAlign w:val="center"/>
          </w:tcPr>
          <w:p w14:paraId="55270F21" w14:textId="401A0E6E" w:rsidR="00C8243C" w:rsidRPr="00F022E3" w:rsidRDefault="00C8243C" w:rsidP="00C8243C">
            <w:pPr>
              <w:spacing w:before="0" w:after="0"/>
              <w:jc w:val="both"/>
              <w:rPr>
                <w:sz w:val="16"/>
                <w:szCs w:val="16"/>
              </w:rPr>
            </w:pPr>
            <w:r>
              <w:rPr>
                <w:rFonts w:eastAsia="等线"/>
                <w:color w:val="000000"/>
                <w:sz w:val="16"/>
                <w:szCs w:val="16"/>
              </w:rPr>
              <w:t>225.72</w:t>
            </w:r>
          </w:p>
        </w:tc>
        <w:tc>
          <w:tcPr>
            <w:tcW w:w="773" w:type="dxa"/>
            <w:vAlign w:val="center"/>
          </w:tcPr>
          <w:p w14:paraId="567C35AF" w14:textId="52398946" w:rsidR="00C8243C" w:rsidRPr="00F022E3" w:rsidRDefault="00C8243C" w:rsidP="00C8243C">
            <w:pPr>
              <w:spacing w:before="0" w:after="0"/>
              <w:rPr>
                <w:sz w:val="16"/>
                <w:szCs w:val="16"/>
              </w:rPr>
            </w:pPr>
            <w:r>
              <w:rPr>
                <w:rFonts w:eastAsia="等线"/>
                <w:color w:val="000000"/>
                <w:sz w:val="16"/>
                <w:szCs w:val="16"/>
              </w:rPr>
              <w:t>227.77</w:t>
            </w:r>
          </w:p>
        </w:tc>
        <w:tc>
          <w:tcPr>
            <w:tcW w:w="773" w:type="dxa"/>
            <w:vAlign w:val="center"/>
          </w:tcPr>
          <w:p w14:paraId="76246C76" w14:textId="2A5A2E67" w:rsidR="00C8243C" w:rsidRPr="00F022E3" w:rsidRDefault="00C8243C" w:rsidP="00C8243C">
            <w:pPr>
              <w:spacing w:before="0" w:after="0"/>
              <w:rPr>
                <w:sz w:val="16"/>
                <w:szCs w:val="16"/>
              </w:rPr>
            </w:pPr>
            <w:r>
              <w:rPr>
                <w:rFonts w:eastAsia="等线"/>
                <w:color w:val="000000"/>
                <w:sz w:val="16"/>
                <w:szCs w:val="16"/>
              </w:rPr>
              <w:t>0.91%</w:t>
            </w:r>
          </w:p>
        </w:tc>
        <w:tc>
          <w:tcPr>
            <w:tcW w:w="773" w:type="dxa"/>
            <w:vAlign w:val="center"/>
          </w:tcPr>
          <w:p w14:paraId="6E61EEAA" w14:textId="4C620AE2" w:rsidR="00C8243C" w:rsidRPr="00F022E3" w:rsidRDefault="00C8243C" w:rsidP="00C8243C">
            <w:pPr>
              <w:spacing w:before="0" w:after="0"/>
              <w:rPr>
                <w:sz w:val="16"/>
                <w:szCs w:val="16"/>
              </w:rPr>
            </w:pPr>
            <w:r>
              <w:rPr>
                <w:rFonts w:eastAsia="等线"/>
                <w:color w:val="000000"/>
                <w:sz w:val="16"/>
                <w:szCs w:val="16"/>
              </w:rPr>
              <w:t>194.29</w:t>
            </w:r>
          </w:p>
        </w:tc>
        <w:tc>
          <w:tcPr>
            <w:tcW w:w="772" w:type="dxa"/>
            <w:vAlign w:val="center"/>
          </w:tcPr>
          <w:p w14:paraId="3E0DDD14" w14:textId="3B759B4D" w:rsidR="00C8243C" w:rsidRPr="00F022E3" w:rsidRDefault="00C8243C" w:rsidP="00C8243C">
            <w:pPr>
              <w:spacing w:before="0" w:after="0"/>
              <w:rPr>
                <w:sz w:val="16"/>
                <w:szCs w:val="16"/>
              </w:rPr>
            </w:pPr>
            <w:r>
              <w:rPr>
                <w:rFonts w:eastAsia="等线"/>
                <w:color w:val="000000"/>
                <w:sz w:val="16"/>
                <w:szCs w:val="16"/>
              </w:rPr>
              <w:t>195.1</w:t>
            </w:r>
          </w:p>
        </w:tc>
        <w:tc>
          <w:tcPr>
            <w:tcW w:w="772" w:type="dxa"/>
            <w:vAlign w:val="center"/>
          </w:tcPr>
          <w:p w14:paraId="34E722B4" w14:textId="370FE34D" w:rsidR="00C8243C" w:rsidRPr="00F022E3" w:rsidRDefault="00C8243C" w:rsidP="00C8243C">
            <w:pPr>
              <w:spacing w:before="0" w:after="0"/>
              <w:rPr>
                <w:sz w:val="16"/>
                <w:szCs w:val="16"/>
              </w:rPr>
            </w:pPr>
            <w:r>
              <w:rPr>
                <w:rFonts w:eastAsia="等线"/>
                <w:color w:val="000000"/>
                <w:sz w:val="16"/>
                <w:szCs w:val="16"/>
              </w:rPr>
              <w:t>0.42%</w:t>
            </w:r>
          </w:p>
        </w:tc>
        <w:tc>
          <w:tcPr>
            <w:tcW w:w="773" w:type="dxa"/>
            <w:vAlign w:val="center"/>
          </w:tcPr>
          <w:p w14:paraId="222B3673" w14:textId="77777777" w:rsidR="00C8243C" w:rsidRPr="00F022E3" w:rsidRDefault="00C8243C" w:rsidP="00C8243C">
            <w:pPr>
              <w:spacing w:before="0" w:after="0"/>
              <w:jc w:val="both"/>
              <w:rPr>
                <w:sz w:val="16"/>
                <w:szCs w:val="16"/>
              </w:rPr>
            </w:pPr>
          </w:p>
        </w:tc>
        <w:tc>
          <w:tcPr>
            <w:tcW w:w="927" w:type="dxa"/>
            <w:vAlign w:val="center"/>
          </w:tcPr>
          <w:p w14:paraId="6ED49232" w14:textId="77777777" w:rsidR="00C8243C" w:rsidRPr="00F022E3" w:rsidRDefault="00C8243C" w:rsidP="00C8243C">
            <w:pPr>
              <w:spacing w:before="0" w:after="0"/>
              <w:rPr>
                <w:sz w:val="16"/>
                <w:szCs w:val="16"/>
              </w:rPr>
            </w:pPr>
          </w:p>
        </w:tc>
        <w:tc>
          <w:tcPr>
            <w:tcW w:w="929" w:type="dxa"/>
            <w:vAlign w:val="center"/>
          </w:tcPr>
          <w:p w14:paraId="6BF97FBF" w14:textId="77777777" w:rsidR="00C8243C" w:rsidRPr="00F022E3" w:rsidRDefault="00C8243C" w:rsidP="00C8243C">
            <w:pPr>
              <w:spacing w:before="0" w:after="0"/>
              <w:jc w:val="both"/>
              <w:rPr>
                <w:sz w:val="16"/>
                <w:szCs w:val="16"/>
              </w:rPr>
            </w:pPr>
          </w:p>
        </w:tc>
      </w:tr>
      <w:tr w:rsidR="00C8243C" w:rsidRPr="00F022E3" w14:paraId="29BF7028" w14:textId="77777777" w:rsidTr="00EE67C7">
        <w:trPr>
          <w:trHeight w:val="112"/>
        </w:trPr>
        <w:tc>
          <w:tcPr>
            <w:tcW w:w="304" w:type="dxa"/>
            <w:vMerge/>
            <w:vAlign w:val="center"/>
          </w:tcPr>
          <w:p w14:paraId="60EE7353" w14:textId="77777777" w:rsidR="00C8243C" w:rsidRPr="00F022E3" w:rsidRDefault="00C8243C" w:rsidP="00C8243C">
            <w:pPr>
              <w:spacing w:before="0" w:after="0"/>
              <w:jc w:val="both"/>
              <w:rPr>
                <w:b/>
                <w:sz w:val="16"/>
                <w:szCs w:val="16"/>
              </w:rPr>
            </w:pPr>
          </w:p>
        </w:tc>
        <w:tc>
          <w:tcPr>
            <w:tcW w:w="1081" w:type="dxa"/>
            <w:vMerge/>
            <w:vAlign w:val="center"/>
          </w:tcPr>
          <w:p w14:paraId="36CB2DFD" w14:textId="77777777" w:rsidR="00C8243C" w:rsidRPr="00F022E3" w:rsidRDefault="00C8243C" w:rsidP="00C8243C">
            <w:pPr>
              <w:spacing w:before="0" w:after="0"/>
              <w:jc w:val="both"/>
              <w:rPr>
                <w:b/>
                <w:sz w:val="16"/>
                <w:szCs w:val="16"/>
              </w:rPr>
            </w:pPr>
          </w:p>
        </w:tc>
        <w:tc>
          <w:tcPr>
            <w:tcW w:w="944" w:type="dxa"/>
            <w:vAlign w:val="center"/>
          </w:tcPr>
          <w:p w14:paraId="2BB01FE6" w14:textId="77777777" w:rsidR="00C8243C" w:rsidRPr="00F022E3" w:rsidRDefault="00C8243C" w:rsidP="00C8243C">
            <w:pPr>
              <w:spacing w:before="0" w:after="0"/>
              <w:jc w:val="both"/>
              <w:rPr>
                <w:b/>
                <w:sz w:val="16"/>
                <w:szCs w:val="16"/>
              </w:rPr>
            </w:pPr>
            <w:r w:rsidRPr="00F022E3">
              <w:rPr>
                <w:b/>
                <w:sz w:val="16"/>
                <w:szCs w:val="16"/>
              </w:rPr>
              <w:t>5%</w:t>
            </w:r>
          </w:p>
        </w:tc>
        <w:tc>
          <w:tcPr>
            <w:tcW w:w="755" w:type="dxa"/>
            <w:vAlign w:val="center"/>
          </w:tcPr>
          <w:p w14:paraId="1EC47DFE" w14:textId="60C23DA9" w:rsidR="00C8243C" w:rsidRPr="00F022E3" w:rsidRDefault="00C8243C" w:rsidP="00C8243C">
            <w:pPr>
              <w:spacing w:before="0" w:after="0"/>
              <w:jc w:val="both"/>
              <w:rPr>
                <w:sz w:val="16"/>
                <w:szCs w:val="16"/>
              </w:rPr>
            </w:pPr>
            <w:r>
              <w:rPr>
                <w:rFonts w:eastAsia="等线"/>
                <w:color w:val="000000"/>
                <w:sz w:val="16"/>
                <w:szCs w:val="16"/>
              </w:rPr>
              <w:t>212.57</w:t>
            </w:r>
          </w:p>
        </w:tc>
        <w:tc>
          <w:tcPr>
            <w:tcW w:w="773" w:type="dxa"/>
            <w:vAlign w:val="center"/>
          </w:tcPr>
          <w:p w14:paraId="73223F07" w14:textId="085D68BE" w:rsidR="00C8243C" w:rsidRPr="00F022E3" w:rsidRDefault="00C8243C" w:rsidP="00C8243C">
            <w:pPr>
              <w:spacing w:before="0" w:after="0"/>
              <w:rPr>
                <w:sz w:val="16"/>
                <w:szCs w:val="16"/>
              </w:rPr>
            </w:pPr>
            <w:r>
              <w:rPr>
                <w:rFonts w:eastAsia="等线"/>
                <w:color w:val="000000"/>
                <w:sz w:val="16"/>
                <w:szCs w:val="16"/>
              </w:rPr>
              <w:t>213.96</w:t>
            </w:r>
          </w:p>
        </w:tc>
        <w:tc>
          <w:tcPr>
            <w:tcW w:w="773" w:type="dxa"/>
            <w:vAlign w:val="center"/>
          </w:tcPr>
          <w:p w14:paraId="03D8F3DF" w14:textId="377EC45C" w:rsidR="00C8243C" w:rsidRPr="00F022E3" w:rsidRDefault="00C8243C" w:rsidP="00C8243C">
            <w:pPr>
              <w:spacing w:before="0" w:after="0"/>
              <w:rPr>
                <w:sz w:val="16"/>
                <w:szCs w:val="16"/>
              </w:rPr>
            </w:pPr>
            <w:r>
              <w:rPr>
                <w:rFonts w:eastAsia="等线"/>
                <w:color w:val="000000"/>
                <w:sz w:val="16"/>
                <w:szCs w:val="16"/>
              </w:rPr>
              <w:t>0.65%</w:t>
            </w:r>
          </w:p>
        </w:tc>
        <w:tc>
          <w:tcPr>
            <w:tcW w:w="773" w:type="dxa"/>
            <w:vAlign w:val="center"/>
          </w:tcPr>
          <w:p w14:paraId="35105D19" w14:textId="4AAE2AFC" w:rsidR="00C8243C" w:rsidRPr="00F022E3" w:rsidRDefault="00C8243C" w:rsidP="00C8243C">
            <w:pPr>
              <w:spacing w:before="0" w:after="0"/>
              <w:rPr>
                <w:sz w:val="16"/>
                <w:szCs w:val="16"/>
              </w:rPr>
            </w:pPr>
            <w:r>
              <w:rPr>
                <w:rFonts w:eastAsia="等线"/>
                <w:color w:val="000000"/>
                <w:sz w:val="16"/>
                <w:szCs w:val="16"/>
              </w:rPr>
              <w:t>165.76</w:t>
            </w:r>
          </w:p>
        </w:tc>
        <w:tc>
          <w:tcPr>
            <w:tcW w:w="772" w:type="dxa"/>
            <w:vAlign w:val="center"/>
          </w:tcPr>
          <w:p w14:paraId="4FD04C91" w14:textId="0C7C96ED" w:rsidR="00C8243C" w:rsidRPr="00F022E3" w:rsidRDefault="00C8243C" w:rsidP="00C8243C">
            <w:pPr>
              <w:spacing w:before="0" w:after="0"/>
              <w:rPr>
                <w:sz w:val="16"/>
                <w:szCs w:val="16"/>
              </w:rPr>
            </w:pPr>
            <w:r>
              <w:rPr>
                <w:rFonts w:eastAsia="等线"/>
                <w:color w:val="000000"/>
                <w:sz w:val="16"/>
                <w:szCs w:val="16"/>
              </w:rPr>
              <w:t>167.47</w:t>
            </w:r>
          </w:p>
        </w:tc>
        <w:tc>
          <w:tcPr>
            <w:tcW w:w="772" w:type="dxa"/>
            <w:vAlign w:val="center"/>
          </w:tcPr>
          <w:p w14:paraId="05163145" w14:textId="577D2D45" w:rsidR="00C8243C" w:rsidRPr="00F022E3" w:rsidRDefault="00C8243C" w:rsidP="00C8243C">
            <w:pPr>
              <w:spacing w:before="0" w:after="0"/>
              <w:rPr>
                <w:sz w:val="16"/>
                <w:szCs w:val="16"/>
              </w:rPr>
            </w:pPr>
            <w:r>
              <w:rPr>
                <w:rFonts w:eastAsia="等线"/>
                <w:color w:val="000000"/>
                <w:sz w:val="16"/>
                <w:szCs w:val="16"/>
              </w:rPr>
              <w:t>1.03%</w:t>
            </w:r>
          </w:p>
        </w:tc>
        <w:tc>
          <w:tcPr>
            <w:tcW w:w="773" w:type="dxa"/>
            <w:vAlign w:val="center"/>
          </w:tcPr>
          <w:p w14:paraId="3F6CC855" w14:textId="77777777" w:rsidR="00C8243C" w:rsidRPr="00F022E3" w:rsidRDefault="00C8243C" w:rsidP="00C8243C">
            <w:pPr>
              <w:spacing w:before="0" w:after="0"/>
              <w:jc w:val="both"/>
              <w:rPr>
                <w:sz w:val="16"/>
                <w:szCs w:val="16"/>
              </w:rPr>
            </w:pPr>
          </w:p>
        </w:tc>
        <w:tc>
          <w:tcPr>
            <w:tcW w:w="927" w:type="dxa"/>
            <w:vAlign w:val="center"/>
          </w:tcPr>
          <w:p w14:paraId="4B4E3B6C" w14:textId="77777777" w:rsidR="00C8243C" w:rsidRPr="00F022E3" w:rsidRDefault="00C8243C" w:rsidP="00C8243C">
            <w:pPr>
              <w:spacing w:before="0" w:after="0"/>
              <w:rPr>
                <w:sz w:val="16"/>
                <w:szCs w:val="16"/>
              </w:rPr>
            </w:pPr>
          </w:p>
        </w:tc>
        <w:tc>
          <w:tcPr>
            <w:tcW w:w="929" w:type="dxa"/>
            <w:vAlign w:val="center"/>
          </w:tcPr>
          <w:p w14:paraId="134A7035" w14:textId="77777777" w:rsidR="00C8243C" w:rsidRPr="00F022E3" w:rsidRDefault="00C8243C" w:rsidP="00C8243C">
            <w:pPr>
              <w:spacing w:before="0" w:after="0"/>
              <w:jc w:val="both"/>
              <w:rPr>
                <w:sz w:val="16"/>
                <w:szCs w:val="16"/>
              </w:rPr>
            </w:pPr>
          </w:p>
        </w:tc>
      </w:tr>
      <w:tr w:rsidR="00C8243C" w:rsidRPr="00F022E3" w14:paraId="26B573F9" w14:textId="77777777" w:rsidTr="00EE67C7">
        <w:trPr>
          <w:trHeight w:val="112"/>
        </w:trPr>
        <w:tc>
          <w:tcPr>
            <w:tcW w:w="304" w:type="dxa"/>
            <w:vMerge/>
            <w:vAlign w:val="center"/>
          </w:tcPr>
          <w:p w14:paraId="303E6C46" w14:textId="77777777" w:rsidR="00C8243C" w:rsidRPr="00F022E3" w:rsidRDefault="00C8243C" w:rsidP="00C8243C">
            <w:pPr>
              <w:spacing w:before="0" w:after="0"/>
              <w:jc w:val="both"/>
              <w:rPr>
                <w:b/>
                <w:sz w:val="16"/>
                <w:szCs w:val="16"/>
              </w:rPr>
            </w:pPr>
          </w:p>
        </w:tc>
        <w:tc>
          <w:tcPr>
            <w:tcW w:w="1081" w:type="dxa"/>
            <w:vMerge/>
            <w:vAlign w:val="center"/>
          </w:tcPr>
          <w:p w14:paraId="65CC86AE" w14:textId="77777777" w:rsidR="00C8243C" w:rsidRPr="00F022E3" w:rsidRDefault="00C8243C" w:rsidP="00C8243C">
            <w:pPr>
              <w:spacing w:before="0" w:after="0"/>
              <w:jc w:val="both"/>
              <w:rPr>
                <w:b/>
                <w:sz w:val="16"/>
                <w:szCs w:val="16"/>
              </w:rPr>
            </w:pPr>
          </w:p>
        </w:tc>
        <w:tc>
          <w:tcPr>
            <w:tcW w:w="944" w:type="dxa"/>
            <w:vAlign w:val="center"/>
          </w:tcPr>
          <w:p w14:paraId="7257A576" w14:textId="77777777" w:rsidR="00C8243C" w:rsidRPr="00F022E3" w:rsidRDefault="00C8243C" w:rsidP="00C8243C">
            <w:pPr>
              <w:spacing w:before="0" w:after="0"/>
              <w:jc w:val="both"/>
              <w:rPr>
                <w:b/>
                <w:sz w:val="16"/>
                <w:szCs w:val="16"/>
              </w:rPr>
            </w:pPr>
            <w:r w:rsidRPr="00F022E3">
              <w:rPr>
                <w:b/>
                <w:sz w:val="16"/>
                <w:szCs w:val="16"/>
              </w:rPr>
              <w:t>50%</w:t>
            </w:r>
          </w:p>
        </w:tc>
        <w:tc>
          <w:tcPr>
            <w:tcW w:w="755" w:type="dxa"/>
            <w:vAlign w:val="center"/>
          </w:tcPr>
          <w:p w14:paraId="2773A16C" w14:textId="1445A38C" w:rsidR="00C8243C" w:rsidRPr="00F022E3" w:rsidRDefault="00C8243C" w:rsidP="00C8243C">
            <w:pPr>
              <w:spacing w:before="0" w:after="0"/>
              <w:jc w:val="both"/>
              <w:rPr>
                <w:sz w:val="16"/>
                <w:szCs w:val="16"/>
              </w:rPr>
            </w:pPr>
            <w:r>
              <w:rPr>
                <w:rFonts w:eastAsia="等线"/>
                <w:color w:val="000000"/>
                <w:sz w:val="16"/>
                <w:szCs w:val="16"/>
              </w:rPr>
              <w:t>226.88</w:t>
            </w:r>
          </w:p>
        </w:tc>
        <w:tc>
          <w:tcPr>
            <w:tcW w:w="773" w:type="dxa"/>
            <w:vAlign w:val="center"/>
          </w:tcPr>
          <w:p w14:paraId="1A0461F6" w14:textId="6A52C1B3" w:rsidR="00C8243C" w:rsidRPr="00F022E3" w:rsidRDefault="00C8243C" w:rsidP="00C8243C">
            <w:pPr>
              <w:spacing w:before="0" w:after="0"/>
              <w:rPr>
                <w:sz w:val="16"/>
                <w:szCs w:val="16"/>
              </w:rPr>
            </w:pPr>
            <w:r>
              <w:rPr>
                <w:rFonts w:eastAsia="等线"/>
                <w:color w:val="000000"/>
                <w:sz w:val="16"/>
                <w:szCs w:val="16"/>
              </w:rPr>
              <w:t>229.16</w:t>
            </w:r>
          </w:p>
        </w:tc>
        <w:tc>
          <w:tcPr>
            <w:tcW w:w="773" w:type="dxa"/>
            <w:vAlign w:val="center"/>
          </w:tcPr>
          <w:p w14:paraId="352ED6E9" w14:textId="73D19F0D" w:rsidR="00C8243C" w:rsidRPr="00F022E3" w:rsidRDefault="00C8243C" w:rsidP="00C8243C">
            <w:pPr>
              <w:spacing w:before="0" w:after="0"/>
              <w:rPr>
                <w:sz w:val="16"/>
                <w:szCs w:val="16"/>
              </w:rPr>
            </w:pPr>
            <w:r>
              <w:rPr>
                <w:rFonts w:eastAsia="等线"/>
                <w:color w:val="000000"/>
                <w:sz w:val="16"/>
                <w:szCs w:val="16"/>
              </w:rPr>
              <w:t>1.00%</w:t>
            </w:r>
          </w:p>
        </w:tc>
        <w:tc>
          <w:tcPr>
            <w:tcW w:w="773" w:type="dxa"/>
            <w:vAlign w:val="center"/>
          </w:tcPr>
          <w:p w14:paraId="60F7797E" w14:textId="7A1B9B7F" w:rsidR="00C8243C" w:rsidRPr="00F022E3" w:rsidRDefault="00C8243C" w:rsidP="00C8243C">
            <w:pPr>
              <w:spacing w:before="0" w:after="0"/>
              <w:rPr>
                <w:sz w:val="16"/>
                <w:szCs w:val="16"/>
              </w:rPr>
            </w:pPr>
            <w:r>
              <w:rPr>
                <w:rFonts w:eastAsia="等线"/>
                <w:color w:val="000000"/>
                <w:sz w:val="16"/>
                <w:szCs w:val="16"/>
              </w:rPr>
              <w:t>194.66</w:t>
            </w:r>
          </w:p>
        </w:tc>
        <w:tc>
          <w:tcPr>
            <w:tcW w:w="772" w:type="dxa"/>
            <w:vAlign w:val="center"/>
          </w:tcPr>
          <w:p w14:paraId="10FCB03E" w14:textId="1D3F13F9" w:rsidR="00C8243C" w:rsidRPr="00F022E3" w:rsidRDefault="00C8243C" w:rsidP="00C8243C">
            <w:pPr>
              <w:spacing w:before="0" w:after="0"/>
              <w:rPr>
                <w:sz w:val="16"/>
                <w:szCs w:val="16"/>
              </w:rPr>
            </w:pPr>
            <w:r>
              <w:rPr>
                <w:rFonts w:eastAsia="等线"/>
                <w:color w:val="000000"/>
                <w:sz w:val="16"/>
                <w:szCs w:val="16"/>
              </w:rPr>
              <w:t>193.74</w:t>
            </w:r>
          </w:p>
        </w:tc>
        <w:tc>
          <w:tcPr>
            <w:tcW w:w="772" w:type="dxa"/>
            <w:vAlign w:val="center"/>
          </w:tcPr>
          <w:p w14:paraId="4901E95A" w14:textId="1F23AFF0" w:rsidR="00C8243C" w:rsidRPr="00F022E3" w:rsidRDefault="00C8243C" w:rsidP="00C8243C">
            <w:pPr>
              <w:spacing w:before="0" w:after="0"/>
              <w:rPr>
                <w:sz w:val="16"/>
                <w:szCs w:val="16"/>
              </w:rPr>
            </w:pPr>
            <w:r>
              <w:rPr>
                <w:rFonts w:eastAsia="等线"/>
                <w:color w:val="000000"/>
                <w:sz w:val="16"/>
                <w:szCs w:val="16"/>
              </w:rPr>
              <w:t>-0.47%</w:t>
            </w:r>
          </w:p>
        </w:tc>
        <w:tc>
          <w:tcPr>
            <w:tcW w:w="773" w:type="dxa"/>
            <w:vAlign w:val="center"/>
          </w:tcPr>
          <w:p w14:paraId="69620FB0" w14:textId="77777777" w:rsidR="00C8243C" w:rsidRPr="00F022E3" w:rsidRDefault="00C8243C" w:rsidP="00C8243C">
            <w:pPr>
              <w:spacing w:before="0" w:after="0"/>
              <w:jc w:val="both"/>
              <w:rPr>
                <w:sz w:val="16"/>
                <w:szCs w:val="16"/>
              </w:rPr>
            </w:pPr>
          </w:p>
        </w:tc>
        <w:tc>
          <w:tcPr>
            <w:tcW w:w="927" w:type="dxa"/>
            <w:vAlign w:val="center"/>
          </w:tcPr>
          <w:p w14:paraId="7200C5A6" w14:textId="77777777" w:rsidR="00C8243C" w:rsidRPr="00F022E3" w:rsidRDefault="00C8243C" w:rsidP="00C8243C">
            <w:pPr>
              <w:spacing w:before="0" w:after="0"/>
              <w:rPr>
                <w:sz w:val="16"/>
                <w:szCs w:val="16"/>
              </w:rPr>
            </w:pPr>
          </w:p>
        </w:tc>
        <w:tc>
          <w:tcPr>
            <w:tcW w:w="929" w:type="dxa"/>
            <w:vAlign w:val="center"/>
          </w:tcPr>
          <w:p w14:paraId="22AB7508" w14:textId="77777777" w:rsidR="00C8243C" w:rsidRPr="00F022E3" w:rsidRDefault="00C8243C" w:rsidP="00C8243C">
            <w:pPr>
              <w:spacing w:before="0" w:after="0"/>
              <w:jc w:val="both"/>
              <w:rPr>
                <w:sz w:val="16"/>
                <w:szCs w:val="16"/>
              </w:rPr>
            </w:pPr>
          </w:p>
        </w:tc>
      </w:tr>
      <w:tr w:rsidR="00C8243C" w:rsidRPr="00F022E3" w14:paraId="437418B4" w14:textId="77777777" w:rsidTr="00EE67C7">
        <w:trPr>
          <w:trHeight w:val="112"/>
        </w:trPr>
        <w:tc>
          <w:tcPr>
            <w:tcW w:w="304" w:type="dxa"/>
            <w:vMerge/>
            <w:vAlign w:val="center"/>
          </w:tcPr>
          <w:p w14:paraId="1A2ED68D" w14:textId="77777777" w:rsidR="00C8243C" w:rsidRPr="00F022E3" w:rsidRDefault="00C8243C" w:rsidP="00C8243C">
            <w:pPr>
              <w:spacing w:before="0" w:after="0"/>
              <w:jc w:val="both"/>
              <w:rPr>
                <w:b/>
                <w:sz w:val="16"/>
                <w:szCs w:val="16"/>
              </w:rPr>
            </w:pPr>
          </w:p>
        </w:tc>
        <w:tc>
          <w:tcPr>
            <w:tcW w:w="1081" w:type="dxa"/>
            <w:vMerge/>
            <w:vAlign w:val="center"/>
          </w:tcPr>
          <w:p w14:paraId="11E99074" w14:textId="77777777" w:rsidR="00C8243C" w:rsidRPr="00F022E3" w:rsidRDefault="00C8243C" w:rsidP="00C8243C">
            <w:pPr>
              <w:spacing w:before="0" w:after="0"/>
              <w:jc w:val="both"/>
              <w:rPr>
                <w:b/>
                <w:sz w:val="16"/>
                <w:szCs w:val="16"/>
              </w:rPr>
            </w:pPr>
          </w:p>
        </w:tc>
        <w:tc>
          <w:tcPr>
            <w:tcW w:w="944" w:type="dxa"/>
            <w:vAlign w:val="center"/>
          </w:tcPr>
          <w:p w14:paraId="48577294" w14:textId="77777777" w:rsidR="00C8243C" w:rsidRPr="00F022E3" w:rsidRDefault="00C8243C" w:rsidP="00C8243C">
            <w:pPr>
              <w:spacing w:before="0" w:after="0"/>
              <w:jc w:val="both"/>
              <w:rPr>
                <w:b/>
                <w:sz w:val="16"/>
                <w:szCs w:val="16"/>
              </w:rPr>
            </w:pPr>
            <w:r w:rsidRPr="00F022E3">
              <w:rPr>
                <w:b/>
                <w:sz w:val="16"/>
                <w:szCs w:val="16"/>
              </w:rPr>
              <w:t>95%</w:t>
            </w:r>
          </w:p>
        </w:tc>
        <w:tc>
          <w:tcPr>
            <w:tcW w:w="755" w:type="dxa"/>
            <w:vAlign w:val="center"/>
          </w:tcPr>
          <w:p w14:paraId="5DD379B2" w14:textId="10C05A83" w:rsidR="00C8243C" w:rsidRPr="00F022E3" w:rsidRDefault="00C8243C" w:rsidP="00C8243C">
            <w:pPr>
              <w:spacing w:before="0" w:after="0"/>
              <w:jc w:val="both"/>
              <w:rPr>
                <w:sz w:val="16"/>
                <w:szCs w:val="16"/>
              </w:rPr>
            </w:pPr>
            <w:r>
              <w:rPr>
                <w:rFonts w:eastAsia="等线"/>
                <w:color w:val="000000"/>
                <w:sz w:val="16"/>
                <w:szCs w:val="16"/>
              </w:rPr>
              <w:t>233.24</w:t>
            </w:r>
          </w:p>
        </w:tc>
        <w:tc>
          <w:tcPr>
            <w:tcW w:w="773" w:type="dxa"/>
            <w:vAlign w:val="center"/>
          </w:tcPr>
          <w:p w14:paraId="14F08B04" w14:textId="121B8665" w:rsidR="00C8243C" w:rsidRPr="00F022E3" w:rsidRDefault="00C8243C" w:rsidP="00C8243C">
            <w:pPr>
              <w:spacing w:before="0" w:after="0"/>
              <w:rPr>
                <w:sz w:val="16"/>
                <w:szCs w:val="16"/>
              </w:rPr>
            </w:pPr>
            <w:r>
              <w:rPr>
                <w:rFonts w:eastAsia="等线"/>
                <w:color w:val="000000"/>
                <w:sz w:val="16"/>
                <w:szCs w:val="16"/>
              </w:rPr>
              <w:t>235.54</w:t>
            </w:r>
          </w:p>
        </w:tc>
        <w:tc>
          <w:tcPr>
            <w:tcW w:w="773" w:type="dxa"/>
            <w:vAlign w:val="center"/>
          </w:tcPr>
          <w:p w14:paraId="6B11DAC3" w14:textId="19309ACA" w:rsidR="00C8243C" w:rsidRPr="00F022E3" w:rsidRDefault="00C8243C" w:rsidP="00C8243C">
            <w:pPr>
              <w:spacing w:before="0" w:after="0"/>
              <w:rPr>
                <w:sz w:val="16"/>
                <w:szCs w:val="16"/>
              </w:rPr>
            </w:pPr>
            <w:r>
              <w:rPr>
                <w:rFonts w:eastAsia="等线"/>
                <w:color w:val="000000"/>
                <w:sz w:val="16"/>
                <w:szCs w:val="16"/>
              </w:rPr>
              <w:t>0.99%</w:t>
            </w:r>
          </w:p>
        </w:tc>
        <w:tc>
          <w:tcPr>
            <w:tcW w:w="773" w:type="dxa"/>
            <w:vAlign w:val="center"/>
          </w:tcPr>
          <w:p w14:paraId="27026187" w14:textId="68D0F2F7" w:rsidR="00C8243C" w:rsidRPr="00F022E3" w:rsidRDefault="00C8243C" w:rsidP="00C8243C">
            <w:pPr>
              <w:spacing w:before="0" w:after="0"/>
              <w:rPr>
                <w:sz w:val="16"/>
                <w:szCs w:val="16"/>
              </w:rPr>
            </w:pPr>
            <w:r>
              <w:rPr>
                <w:rFonts w:eastAsia="等线"/>
                <w:color w:val="000000"/>
                <w:sz w:val="16"/>
                <w:szCs w:val="16"/>
              </w:rPr>
              <w:t>217.82</w:t>
            </w:r>
          </w:p>
        </w:tc>
        <w:tc>
          <w:tcPr>
            <w:tcW w:w="772" w:type="dxa"/>
            <w:vAlign w:val="center"/>
          </w:tcPr>
          <w:p w14:paraId="21644718" w14:textId="006CB637" w:rsidR="00C8243C" w:rsidRPr="00F022E3" w:rsidRDefault="00C8243C" w:rsidP="00C8243C">
            <w:pPr>
              <w:spacing w:before="0" w:after="0"/>
              <w:rPr>
                <w:sz w:val="16"/>
                <w:szCs w:val="16"/>
              </w:rPr>
            </w:pPr>
            <w:r>
              <w:rPr>
                <w:rFonts w:eastAsia="等线"/>
                <w:color w:val="000000"/>
                <w:sz w:val="16"/>
                <w:szCs w:val="16"/>
              </w:rPr>
              <w:t>217.27</w:t>
            </w:r>
          </w:p>
        </w:tc>
        <w:tc>
          <w:tcPr>
            <w:tcW w:w="772" w:type="dxa"/>
            <w:vAlign w:val="center"/>
          </w:tcPr>
          <w:p w14:paraId="1F082F66" w14:textId="6DD45D36" w:rsidR="00C8243C" w:rsidRPr="00F022E3" w:rsidRDefault="00C8243C" w:rsidP="00C8243C">
            <w:pPr>
              <w:spacing w:before="0" w:after="0"/>
              <w:rPr>
                <w:sz w:val="16"/>
                <w:szCs w:val="16"/>
              </w:rPr>
            </w:pPr>
            <w:r>
              <w:rPr>
                <w:rFonts w:eastAsia="等线"/>
                <w:color w:val="000000"/>
                <w:sz w:val="16"/>
                <w:szCs w:val="16"/>
              </w:rPr>
              <w:t>-0.25%</w:t>
            </w:r>
          </w:p>
        </w:tc>
        <w:tc>
          <w:tcPr>
            <w:tcW w:w="773" w:type="dxa"/>
            <w:vAlign w:val="center"/>
          </w:tcPr>
          <w:p w14:paraId="180F2111" w14:textId="77777777" w:rsidR="00C8243C" w:rsidRPr="00F022E3" w:rsidRDefault="00C8243C" w:rsidP="00C8243C">
            <w:pPr>
              <w:spacing w:before="0" w:after="0"/>
              <w:jc w:val="both"/>
              <w:rPr>
                <w:sz w:val="16"/>
                <w:szCs w:val="16"/>
              </w:rPr>
            </w:pPr>
          </w:p>
        </w:tc>
        <w:tc>
          <w:tcPr>
            <w:tcW w:w="927" w:type="dxa"/>
            <w:vAlign w:val="center"/>
          </w:tcPr>
          <w:p w14:paraId="177447D2" w14:textId="77777777" w:rsidR="00C8243C" w:rsidRPr="00F022E3" w:rsidRDefault="00C8243C" w:rsidP="00C8243C">
            <w:pPr>
              <w:spacing w:before="0" w:after="0"/>
              <w:rPr>
                <w:sz w:val="16"/>
                <w:szCs w:val="16"/>
              </w:rPr>
            </w:pPr>
          </w:p>
        </w:tc>
        <w:tc>
          <w:tcPr>
            <w:tcW w:w="929" w:type="dxa"/>
            <w:vAlign w:val="center"/>
          </w:tcPr>
          <w:p w14:paraId="62F3F112" w14:textId="77777777" w:rsidR="00C8243C" w:rsidRPr="00F022E3" w:rsidRDefault="00C8243C" w:rsidP="00C8243C">
            <w:pPr>
              <w:spacing w:before="0" w:after="0"/>
              <w:jc w:val="both"/>
              <w:rPr>
                <w:sz w:val="16"/>
                <w:szCs w:val="16"/>
              </w:rPr>
            </w:pPr>
          </w:p>
        </w:tc>
      </w:tr>
      <w:tr w:rsidR="00C8243C" w:rsidRPr="00F022E3" w14:paraId="52E1D989" w14:textId="77777777" w:rsidTr="00EE67C7">
        <w:trPr>
          <w:trHeight w:val="112"/>
        </w:trPr>
        <w:tc>
          <w:tcPr>
            <w:tcW w:w="304" w:type="dxa"/>
            <w:vMerge/>
            <w:vAlign w:val="center"/>
          </w:tcPr>
          <w:p w14:paraId="5ED037ED" w14:textId="77777777" w:rsidR="00C8243C" w:rsidRPr="00F022E3" w:rsidRDefault="00C8243C" w:rsidP="00C8243C">
            <w:pPr>
              <w:spacing w:before="0" w:after="0"/>
              <w:jc w:val="both"/>
              <w:rPr>
                <w:b/>
                <w:sz w:val="16"/>
                <w:szCs w:val="16"/>
              </w:rPr>
            </w:pPr>
          </w:p>
        </w:tc>
        <w:tc>
          <w:tcPr>
            <w:tcW w:w="1081" w:type="dxa"/>
            <w:vMerge w:val="restart"/>
            <w:vAlign w:val="center"/>
          </w:tcPr>
          <w:p w14:paraId="74FE6599" w14:textId="77777777" w:rsidR="00C8243C" w:rsidRPr="00F022E3" w:rsidRDefault="00C8243C" w:rsidP="00C8243C">
            <w:pPr>
              <w:spacing w:before="0" w:after="0"/>
              <w:jc w:val="both"/>
              <w:rPr>
                <w:sz w:val="16"/>
                <w:szCs w:val="16"/>
              </w:rPr>
            </w:pPr>
            <w:r w:rsidRPr="00F022E3">
              <w:rPr>
                <w:b/>
                <w:sz w:val="16"/>
                <w:szCs w:val="16"/>
              </w:rPr>
              <w:t>UL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5E8C8B00" w14:textId="77777777" w:rsidR="00C8243C" w:rsidRPr="00F022E3" w:rsidRDefault="00C8243C" w:rsidP="00C8243C">
            <w:pPr>
              <w:spacing w:before="0" w:after="0"/>
              <w:jc w:val="both"/>
              <w:rPr>
                <w:b/>
                <w:sz w:val="16"/>
                <w:szCs w:val="16"/>
              </w:rPr>
            </w:pPr>
            <w:r w:rsidRPr="00F022E3">
              <w:rPr>
                <w:b/>
                <w:sz w:val="16"/>
                <w:szCs w:val="16"/>
              </w:rPr>
              <w:t>Mean</w:t>
            </w:r>
          </w:p>
        </w:tc>
        <w:tc>
          <w:tcPr>
            <w:tcW w:w="755" w:type="dxa"/>
            <w:vAlign w:val="center"/>
          </w:tcPr>
          <w:p w14:paraId="50BD78E8" w14:textId="5F825793" w:rsidR="00C8243C" w:rsidRPr="00F022E3" w:rsidRDefault="00C8243C" w:rsidP="00C8243C">
            <w:pPr>
              <w:spacing w:before="0" w:after="0"/>
              <w:jc w:val="both"/>
              <w:rPr>
                <w:sz w:val="16"/>
                <w:szCs w:val="16"/>
              </w:rPr>
            </w:pPr>
            <w:r>
              <w:rPr>
                <w:rFonts w:eastAsia="等线"/>
                <w:color w:val="000000"/>
                <w:sz w:val="16"/>
                <w:szCs w:val="16"/>
              </w:rPr>
              <w:t>37.11</w:t>
            </w:r>
          </w:p>
        </w:tc>
        <w:tc>
          <w:tcPr>
            <w:tcW w:w="773" w:type="dxa"/>
            <w:vAlign w:val="center"/>
          </w:tcPr>
          <w:p w14:paraId="0FD44A6E" w14:textId="45FDF995" w:rsidR="00C8243C" w:rsidRPr="00F022E3" w:rsidRDefault="00C8243C" w:rsidP="00C8243C">
            <w:pPr>
              <w:spacing w:before="0" w:after="0"/>
              <w:rPr>
                <w:sz w:val="16"/>
                <w:szCs w:val="16"/>
              </w:rPr>
            </w:pPr>
            <w:r>
              <w:rPr>
                <w:rFonts w:eastAsia="等线"/>
                <w:color w:val="000000"/>
                <w:sz w:val="16"/>
                <w:szCs w:val="16"/>
              </w:rPr>
              <w:t>40.22</w:t>
            </w:r>
          </w:p>
        </w:tc>
        <w:tc>
          <w:tcPr>
            <w:tcW w:w="773" w:type="dxa"/>
            <w:vAlign w:val="center"/>
          </w:tcPr>
          <w:p w14:paraId="5E3811E2" w14:textId="6B077FB9" w:rsidR="00C8243C" w:rsidRPr="00F022E3" w:rsidRDefault="00C8243C" w:rsidP="00C8243C">
            <w:pPr>
              <w:spacing w:before="0" w:after="0"/>
              <w:rPr>
                <w:sz w:val="16"/>
                <w:szCs w:val="16"/>
              </w:rPr>
            </w:pPr>
            <w:r>
              <w:rPr>
                <w:rFonts w:eastAsia="等线"/>
                <w:color w:val="000000"/>
                <w:sz w:val="16"/>
                <w:szCs w:val="16"/>
              </w:rPr>
              <w:t>8.38%</w:t>
            </w:r>
          </w:p>
        </w:tc>
        <w:tc>
          <w:tcPr>
            <w:tcW w:w="773" w:type="dxa"/>
            <w:vAlign w:val="center"/>
          </w:tcPr>
          <w:p w14:paraId="28130696" w14:textId="52C20AD4" w:rsidR="00C8243C" w:rsidRPr="00F022E3" w:rsidRDefault="00C8243C" w:rsidP="00C8243C">
            <w:pPr>
              <w:spacing w:before="0" w:after="0"/>
              <w:rPr>
                <w:sz w:val="16"/>
                <w:szCs w:val="16"/>
              </w:rPr>
            </w:pPr>
            <w:r>
              <w:rPr>
                <w:rFonts w:eastAsia="等线"/>
                <w:color w:val="000000"/>
                <w:sz w:val="16"/>
                <w:szCs w:val="16"/>
              </w:rPr>
              <w:t>34.43</w:t>
            </w:r>
          </w:p>
        </w:tc>
        <w:tc>
          <w:tcPr>
            <w:tcW w:w="772" w:type="dxa"/>
            <w:vAlign w:val="center"/>
          </w:tcPr>
          <w:p w14:paraId="7CF06927" w14:textId="4F9AD4CD" w:rsidR="00C8243C" w:rsidRPr="00F022E3" w:rsidRDefault="00C8243C" w:rsidP="00C8243C">
            <w:pPr>
              <w:spacing w:before="0" w:after="0"/>
              <w:rPr>
                <w:sz w:val="16"/>
                <w:szCs w:val="16"/>
              </w:rPr>
            </w:pPr>
            <w:r>
              <w:rPr>
                <w:rFonts w:eastAsia="等线"/>
                <w:color w:val="000000"/>
                <w:sz w:val="16"/>
                <w:szCs w:val="16"/>
              </w:rPr>
              <w:t>37.81</w:t>
            </w:r>
          </w:p>
        </w:tc>
        <w:tc>
          <w:tcPr>
            <w:tcW w:w="772" w:type="dxa"/>
            <w:vAlign w:val="center"/>
          </w:tcPr>
          <w:p w14:paraId="2DFEF401" w14:textId="6F1FF08A" w:rsidR="00C8243C" w:rsidRPr="00F022E3" w:rsidRDefault="00C8243C" w:rsidP="00C8243C">
            <w:pPr>
              <w:spacing w:before="0" w:after="0"/>
              <w:rPr>
                <w:sz w:val="16"/>
                <w:szCs w:val="16"/>
              </w:rPr>
            </w:pPr>
            <w:r>
              <w:rPr>
                <w:rFonts w:eastAsia="等线"/>
                <w:color w:val="000000"/>
                <w:sz w:val="16"/>
                <w:szCs w:val="16"/>
              </w:rPr>
              <w:t>9.82%</w:t>
            </w:r>
          </w:p>
        </w:tc>
        <w:tc>
          <w:tcPr>
            <w:tcW w:w="773" w:type="dxa"/>
            <w:vAlign w:val="center"/>
          </w:tcPr>
          <w:p w14:paraId="28E3A780" w14:textId="77777777" w:rsidR="00C8243C" w:rsidRPr="00F022E3" w:rsidRDefault="00C8243C" w:rsidP="00C8243C">
            <w:pPr>
              <w:spacing w:before="0" w:after="0"/>
              <w:jc w:val="both"/>
              <w:rPr>
                <w:sz w:val="16"/>
                <w:szCs w:val="16"/>
              </w:rPr>
            </w:pPr>
          </w:p>
        </w:tc>
        <w:tc>
          <w:tcPr>
            <w:tcW w:w="927" w:type="dxa"/>
            <w:vAlign w:val="center"/>
          </w:tcPr>
          <w:p w14:paraId="409DAADF" w14:textId="77777777" w:rsidR="00C8243C" w:rsidRPr="00F022E3" w:rsidRDefault="00C8243C" w:rsidP="00C8243C">
            <w:pPr>
              <w:spacing w:before="0" w:after="0"/>
              <w:rPr>
                <w:sz w:val="16"/>
                <w:szCs w:val="16"/>
              </w:rPr>
            </w:pPr>
          </w:p>
        </w:tc>
        <w:tc>
          <w:tcPr>
            <w:tcW w:w="929" w:type="dxa"/>
            <w:vAlign w:val="center"/>
          </w:tcPr>
          <w:p w14:paraId="7BB110E3" w14:textId="77777777" w:rsidR="00C8243C" w:rsidRPr="00F022E3" w:rsidRDefault="00C8243C" w:rsidP="00C8243C">
            <w:pPr>
              <w:spacing w:before="0" w:after="0"/>
              <w:jc w:val="both"/>
              <w:rPr>
                <w:sz w:val="16"/>
                <w:szCs w:val="16"/>
              </w:rPr>
            </w:pPr>
          </w:p>
        </w:tc>
      </w:tr>
      <w:tr w:rsidR="00C8243C" w:rsidRPr="00F022E3" w14:paraId="523AA747" w14:textId="77777777" w:rsidTr="00EE67C7">
        <w:trPr>
          <w:trHeight w:val="112"/>
        </w:trPr>
        <w:tc>
          <w:tcPr>
            <w:tcW w:w="304" w:type="dxa"/>
            <w:vMerge/>
            <w:vAlign w:val="center"/>
          </w:tcPr>
          <w:p w14:paraId="3D634D63" w14:textId="77777777" w:rsidR="00C8243C" w:rsidRPr="00F022E3" w:rsidRDefault="00C8243C" w:rsidP="00C8243C">
            <w:pPr>
              <w:spacing w:before="0" w:after="0"/>
              <w:jc w:val="both"/>
              <w:rPr>
                <w:b/>
                <w:sz w:val="16"/>
                <w:szCs w:val="16"/>
              </w:rPr>
            </w:pPr>
          </w:p>
        </w:tc>
        <w:tc>
          <w:tcPr>
            <w:tcW w:w="1081" w:type="dxa"/>
            <w:vMerge/>
            <w:vAlign w:val="center"/>
          </w:tcPr>
          <w:p w14:paraId="259CA908" w14:textId="77777777" w:rsidR="00C8243C" w:rsidRPr="00F022E3" w:rsidRDefault="00C8243C" w:rsidP="00C8243C">
            <w:pPr>
              <w:spacing w:before="0" w:after="0"/>
              <w:jc w:val="both"/>
              <w:rPr>
                <w:b/>
                <w:sz w:val="16"/>
                <w:szCs w:val="16"/>
              </w:rPr>
            </w:pPr>
          </w:p>
        </w:tc>
        <w:tc>
          <w:tcPr>
            <w:tcW w:w="944" w:type="dxa"/>
            <w:vAlign w:val="center"/>
          </w:tcPr>
          <w:p w14:paraId="060D5820" w14:textId="77777777" w:rsidR="00C8243C" w:rsidRPr="00F022E3" w:rsidRDefault="00C8243C" w:rsidP="00C8243C">
            <w:pPr>
              <w:spacing w:before="0" w:after="0"/>
              <w:jc w:val="both"/>
              <w:rPr>
                <w:b/>
                <w:sz w:val="16"/>
                <w:szCs w:val="16"/>
              </w:rPr>
            </w:pPr>
            <w:r w:rsidRPr="00F022E3">
              <w:rPr>
                <w:b/>
                <w:sz w:val="16"/>
                <w:szCs w:val="16"/>
              </w:rPr>
              <w:t>5%</w:t>
            </w:r>
          </w:p>
        </w:tc>
        <w:tc>
          <w:tcPr>
            <w:tcW w:w="755" w:type="dxa"/>
            <w:vAlign w:val="center"/>
          </w:tcPr>
          <w:p w14:paraId="48FA6A4A" w14:textId="57F50E5E" w:rsidR="00C8243C" w:rsidRPr="00F022E3" w:rsidRDefault="00C8243C" w:rsidP="00C8243C">
            <w:pPr>
              <w:spacing w:before="0" w:after="0"/>
              <w:jc w:val="both"/>
              <w:rPr>
                <w:sz w:val="16"/>
                <w:szCs w:val="16"/>
              </w:rPr>
            </w:pPr>
            <w:r>
              <w:rPr>
                <w:rFonts w:eastAsia="等线"/>
                <w:color w:val="000000"/>
                <w:sz w:val="16"/>
                <w:szCs w:val="16"/>
              </w:rPr>
              <w:t>29.94</w:t>
            </w:r>
          </w:p>
        </w:tc>
        <w:tc>
          <w:tcPr>
            <w:tcW w:w="773" w:type="dxa"/>
            <w:vAlign w:val="center"/>
          </w:tcPr>
          <w:p w14:paraId="49CC683B" w14:textId="6269D31A" w:rsidR="00C8243C" w:rsidRPr="00F022E3" w:rsidRDefault="00C8243C" w:rsidP="00C8243C">
            <w:pPr>
              <w:spacing w:before="0" w:after="0"/>
              <w:rPr>
                <w:sz w:val="16"/>
                <w:szCs w:val="16"/>
              </w:rPr>
            </w:pPr>
            <w:r>
              <w:rPr>
                <w:rFonts w:eastAsia="等线"/>
                <w:color w:val="000000"/>
                <w:sz w:val="16"/>
                <w:szCs w:val="16"/>
              </w:rPr>
              <w:t>37.01</w:t>
            </w:r>
          </w:p>
        </w:tc>
        <w:tc>
          <w:tcPr>
            <w:tcW w:w="773" w:type="dxa"/>
            <w:vAlign w:val="center"/>
          </w:tcPr>
          <w:p w14:paraId="41C786FC" w14:textId="4427995B" w:rsidR="00C8243C" w:rsidRPr="00F022E3" w:rsidRDefault="00C8243C" w:rsidP="00C8243C">
            <w:pPr>
              <w:spacing w:before="0" w:after="0"/>
              <w:rPr>
                <w:sz w:val="16"/>
                <w:szCs w:val="16"/>
              </w:rPr>
            </w:pPr>
            <w:r>
              <w:rPr>
                <w:rFonts w:eastAsia="等线"/>
                <w:color w:val="000000"/>
                <w:sz w:val="16"/>
                <w:szCs w:val="16"/>
              </w:rPr>
              <w:t>23.61%</w:t>
            </w:r>
          </w:p>
        </w:tc>
        <w:tc>
          <w:tcPr>
            <w:tcW w:w="773" w:type="dxa"/>
            <w:vAlign w:val="center"/>
          </w:tcPr>
          <w:p w14:paraId="1E924C70" w14:textId="4ACC1900" w:rsidR="00C8243C" w:rsidRPr="00F022E3" w:rsidRDefault="00C8243C" w:rsidP="00C8243C">
            <w:pPr>
              <w:spacing w:before="0" w:after="0"/>
              <w:rPr>
                <w:sz w:val="16"/>
                <w:szCs w:val="16"/>
              </w:rPr>
            </w:pPr>
            <w:r>
              <w:rPr>
                <w:rFonts w:eastAsia="等线"/>
                <w:color w:val="000000"/>
                <w:sz w:val="16"/>
                <w:szCs w:val="16"/>
              </w:rPr>
              <w:t>26.41</w:t>
            </w:r>
          </w:p>
        </w:tc>
        <w:tc>
          <w:tcPr>
            <w:tcW w:w="772" w:type="dxa"/>
            <w:vAlign w:val="center"/>
          </w:tcPr>
          <w:p w14:paraId="6D8B24D3" w14:textId="651912EA" w:rsidR="00C8243C" w:rsidRPr="00F022E3" w:rsidRDefault="00C8243C" w:rsidP="00C8243C">
            <w:pPr>
              <w:spacing w:before="0" w:after="0"/>
              <w:rPr>
                <w:sz w:val="16"/>
                <w:szCs w:val="16"/>
              </w:rPr>
            </w:pPr>
            <w:r>
              <w:rPr>
                <w:rFonts w:eastAsia="等线"/>
                <w:color w:val="000000"/>
                <w:sz w:val="16"/>
                <w:szCs w:val="16"/>
              </w:rPr>
              <w:t>33.46</w:t>
            </w:r>
          </w:p>
        </w:tc>
        <w:tc>
          <w:tcPr>
            <w:tcW w:w="772" w:type="dxa"/>
            <w:vAlign w:val="center"/>
          </w:tcPr>
          <w:p w14:paraId="0E109F14" w14:textId="6E637FCA" w:rsidR="00C8243C" w:rsidRPr="00F022E3" w:rsidRDefault="00C8243C" w:rsidP="00C8243C">
            <w:pPr>
              <w:spacing w:before="0" w:after="0"/>
              <w:rPr>
                <w:sz w:val="16"/>
                <w:szCs w:val="16"/>
              </w:rPr>
            </w:pPr>
            <w:r>
              <w:rPr>
                <w:rFonts w:eastAsia="等线"/>
                <w:color w:val="000000"/>
                <w:sz w:val="16"/>
                <w:szCs w:val="16"/>
              </w:rPr>
              <w:t>26.69%</w:t>
            </w:r>
          </w:p>
        </w:tc>
        <w:tc>
          <w:tcPr>
            <w:tcW w:w="773" w:type="dxa"/>
            <w:vAlign w:val="center"/>
          </w:tcPr>
          <w:p w14:paraId="2EB36F73" w14:textId="77777777" w:rsidR="00C8243C" w:rsidRPr="00F022E3" w:rsidRDefault="00C8243C" w:rsidP="00C8243C">
            <w:pPr>
              <w:spacing w:before="0" w:after="0"/>
              <w:jc w:val="both"/>
              <w:rPr>
                <w:sz w:val="16"/>
                <w:szCs w:val="16"/>
              </w:rPr>
            </w:pPr>
          </w:p>
        </w:tc>
        <w:tc>
          <w:tcPr>
            <w:tcW w:w="927" w:type="dxa"/>
            <w:vAlign w:val="center"/>
          </w:tcPr>
          <w:p w14:paraId="34C7568F" w14:textId="77777777" w:rsidR="00C8243C" w:rsidRPr="00F022E3" w:rsidRDefault="00C8243C" w:rsidP="00C8243C">
            <w:pPr>
              <w:spacing w:before="0" w:after="0"/>
              <w:rPr>
                <w:sz w:val="16"/>
                <w:szCs w:val="16"/>
              </w:rPr>
            </w:pPr>
          </w:p>
        </w:tc>
        <w:tc>
          <w:tcPr>
            <w:tcW w:w="929" w:type="dxa"/>
            <w:vAlign w:val="center"/>
          </w:tcPr>
          <w:p w14:paraId="5E50863C" w14:textId="77777777" w:rsidR="00C8243C" w:rsidRPr="00F022E3" w:rsidRDefault="00C8243C" w:rsidP="00C8243C">
            <w:pPr>
              <w:spacing w:before="0" w:after="0"/>
              <w:jc w:val="both"/>
              <w:rPr>
                <w:sz w:val="16"/>
                <w:szCs w:val="16"/>
              </w:rPr>
            </w:pPr>
          </w:p>
        </w:tc>
      </w:tr>
      <w:tr w:rsidR="00C8243C" w:rsidRPr="00F022E3" w14:paraId="02D2C85F" w14:textId="77777777" w:rsidTr="00EE67C7">
        <w:trPr>
          <w:trHeight w:val="112"/>
        </w:trPr>
        <w:tc>
          <w:tcPr>
            <w:tcW w:w="304" w:type="dxa"/>
            <w:vMerge/>
            <w:vAlign w:val="center"/>
          </w:tcPr>
          <w:p w14:paraId="2F3035D2" w14:textId="77777777" w:rsidR="00C8243C" w:rsidRPr="00F022E3" w:rsidRDefault="00C8243C" w:rsidP="00C8243C">
            <w:pPr>
              <w:spacing w:before="0" w:after="0"/>
              <w:jc w:val="both"/>
              <w:rPr>
                <w:b/>
                <w:sz w:val="16"/>
                <w:szCs w:val="16"/>
              </w:rPr>
            </w:pPr>
          </w:p>
        </w:tc>
        <w:tc>
          <w:tcPr>
            <w:tcW w:w="1081" w:type="dxa"/>
            <w:vMerge/>
            <w:vAlign w:val="center"/>
          </w:tcPr>
          <w:p w14:paraId="678D89C3" w14:textId="77777777" w:rsidR="00C8243C" w:rsidRPr="00F022E3" w:rsidRDefault="00C8243C" w:rsidP="00C8243C">
            <w:pPr>
              <w:spacing w:before="0" w:after="0"/>
              <w:jc w:val="both"/>
              <w:rPr>
                <w:b/>
                <w:sz w:val="16"/>
                <w:szCs w:val="16"/>
              </w:rPr>
            </w:pPr>
          </w:p>
        </w:tc>
        <w:tc>
          <w:tcPr>
            <w:tcW w:w="944" w:type="dxa"/>
            <w:vAlign w:val="center"/>
          </w:tcPr>
          <w:p w14:paraId="3BEADAD4" w14:textId="77777777" w:rsidR="00C8243C" w:rsidRPr="00F022E3" w:rsidRDefault="00C8243C" w:rsidP="00C8243C">
            <w:pPr>
              <w:spacing w:before="0" w:after="0"/>
              <w:jc w:val="both"/>
              <w:rPr>
                <w:b/>
                <w:sz w:val="16"/>
                <w:szCs w:val="16"/>
              </w:rPr>
            </w:pPr>
            <w:r w:rsidRPr="00F022E3">
              <w:rPr>
                <w:b/>
                <w:sz w:val="16"/>
                <w:szCs w:val="16"/>
              </w:rPr>
              <w:t>50%</w:t>
            </w:r>
          </w:p>
        </w:tc>
        <w:tc>
          <w:tcPr>
            <w:tcW w:w="755" w:type="dxa"/>
            <w:vAlign w:val="center"/>
          </w:tcPr>
          <w:p w14:paraId="3BD9BA74" w14:textId="437D47F8" w:rsidR="00C8243C" w:rsidRPr="00F022E3" w:rsidRDefault="00C8243C" w:rsidP="00C8243C">
            <w:pPr>
              <w:spacing w:before="0" w:after="0"/>
              <w:jc w:val="both"/>
              <w:rPr>
                <w:sz w:val="16"/>
                <w:szCs w:val="16"/>
              </w:rPr>
            </w:pPr>
            <w:r>
              <w:rPr>
                <w:rFonts w:eastAsia="等线"/>
                <w:color w:val="000000"/>
                <w:sz w:val="16"/>
                <w:szCs w:val="16"/>
              </w:rPr>
              <w:t>37.99</w:t>
            </w:r>
          </w:p>
        </w:tc>
        <w:tc>
          <w:tcPr>
            <w:tcW w:w="773" w:type="dxa"/>
            <w:vAlign w:val="center"/>
          </w:tcPr>
          <w:p w14:paraId="2AD2B9E7" w14:textId="5D646F2F" w:rsidR="00C8243C" w:rsidRPr="00F022E3" w:rsidRDefault="00C8243C" w:rsidP="00C8243C">
            <w:pPr>
              <w:spacing w:before="0" w:after="0"/>
              <w:rPr>
                <w:sz w:val="16"/>
                <w:szCs w:val="16"/>
              </w:rPr>
            </w:pPr>
            <w:r>
              <w:rPr>
                <w:rFonts w:eastAsia="等线"/>
                <w:color w:val="000000"/>
                <w:sz w:val="16"/>
                <w:szCs w:val="16"/>
              </w:rPr>
              <w:t>40.4</w:t>
            </w:r>
          </w:p>
        </w:tc>
        <w:tc>
          <w:tcPr>
            <w:tcW w:w="773" w:type="dxa"/>
            <w:vAlign w:val="center"/>
          </w:tcPr>
          <w:p w14:paraId="71328A83" w14:textId="31858CDE" w:rsidR="00C8243C" w:rsidRPr="00F022E3" w:rsidRDefault="00C8243C" w:rsidP="00C8243C">
            <w:pPr>
              <w:spacing w:before="0" w:after="0"/>
              <w:rPr>
                <w:sz w:val="16"/>
                <w:szCs w:val="16"/>
              </w:rPr>
            </w:pPr>
            <w:r>
              <w:rPr>
                <w:rFonts w:eastAsia="等线"/>
                <w:color w:val="000000"/>
                <w:sz w:val="16"/>
                <w:szCs w:val="16"/>
              </w:rPr>
              <w:t>6.34%</w:t>
            </w:r>
          </w:p>
        </w:tc>
        <w:tc>
          <w:tcPr>
            <w:tcW w:w="773" w:type="dxa"/>
            <w:vAlign w:val="center"/>
          </w:tcPr>
          <w:p w14:paraId="3AF8BB40" w14:textId="41ADDD88" w:rsidR="00C8243C" w:rsidRPr="00F022E3" w:rsidRDefault="00C8243C" w:rsidP="00C8243C">
            <w:pPr>
              <w:spacing w:before="0" w:after="0"/>
              <w:rPr>
                <w:sz w:val="16"/>
                <w:szCs w:val="16"/>
              </w:rPr>
            </w:pPr>
            <w:r>
              <w:rPr>
                <w:rFonts w:eastAsia="等线"/>
                <w:color w:val="000000"/>
                <w:sz w:val="16"/>
                <w:szCs w:val="16"/>
              </w:rPr>
              <w:t>34.91</w:t>
            </w:r>
          </w:p>
        </w:tc>
        <w:tc>
          <w:tcPr>
            <w:tcW w:w="772" w:type="dxa"/>
            <w:vAlign w:val="center"/>
          </w:tcPr>
          <w:p w14:paraId="7334633C" w14:textId="33E14A38" w:rsidR="00C8243C" w:rsidRPr="00F022E3" w:rsidRDefault="00C8243C" w:rsidP="00C8243C">
            <w:pPr>
              <w:spacing w:before="0" w:after="0"/>
              <w:rPr>
                <w:sz w:val="16"/>
                <w:szCs w:val="16"/>
              </w:rPr>
            </w:pPr>
            <w:r>
              <w:rPr>
                <w:rFonts w:eastAsia="等线"/>
                <w:color w:val="000000"/>
                <w:sz w:val="16"/>
                <w:szCs w:val="16"/>
              </w:rPr>
              <w:t>38.07</w:t>
            </w:r>
          </w:p>
        </w:tc>
        <w:tc>
          <w:tcPr>
            <w:tcW w:w="772" w:type="dxa"/>
            <w:vAlign w:val="center"/>
          </w:tcPr>
          <w:p w14:paraId="3BCFDE99" w14:textId="5A966A02" w:rsidR="00C8243C" w:rsidRPr="00F022E3" w:rsidRDefault="00C8243C" w:rsidP="00C8243C">
            <w:pPr>
              <w:spacing w:before="0" w:after="0"/>
              <w:rPr>
                <w:sz w:val="16"/>
                <w:szCs w:val="16"/>
              </w:rPr>
            </w:pPr>
            <w:r>
              <w:rPr>
                <w:rFonts w:eastAsia="等线"/>
                <w:color w:val="000000"/>
                <w:sz w:val="16"/>
                <w:szCs w:val="16"/>
              </w:rPr>
              <w:t>9.05%</w:t>
            </w:r>
          </w:p>
        </w:tc>
        <w:tc>
          <w:tcPr>
            <w:tcW w:w="773" w:type="dxa"/>
            <w:vAlign w:val="center"/>
          </w:tcPr>
          <w:p w14:paraId="309B5957" w14:textId="77777777" w:rsidR="00C8243C" w:rsidRPr="00F022E3" w:rsidRDefault="00C8243C" w:rsidP="00C8243C">
            <w:pPr>
              <w:spacing w:before="0" w:after="0"/>
              <w:jc w:val="both"/>
              <w:rPr>
                <w:sz w:val="16"/>
                <w:szCs w:val="16"/>
              </w:rPr>
            </w:pPr>
          </w:p>
        </w:tc>
        <w:tc>
          <w:tcPr>
            <w:tcW w:w="927" w:type="dxa"/>
            <w:vAlign w:val="center"/>
          </w:tcPr>
          <w:p w14:paraId="52BF3C91" w14:textId="77777777" w:rsidR="00C8243C" w:rsidRPr="00F022E3" w:rsidRDefault="00C8243C" w:rsidP="00C8243C">
            <w:pPr>
              <w:spacing w:before="0" w:after="0"/>
              <w:rPr>
                <w:sz w:val="16"/>
                <w:szCs w:val="16"/>
              </w:rPr>
            </w:pPr>
          </w:p>
        </w:tc>
        <w:tc>
          <w:tcPr>
            <w:tcW w:w="929" w:type="dxa"/>
            <w:vAlign w:val="center"/>
          </w:tcPr>
          <w:p w14:paraId="0D8357FA" w14:textId="77777777" w:rsidR="00C8243C" w:rsidRPr="00F022E3" w:rsidRDefault="00C8243C" w:rsidP="00C8243C">
            <w:pPr>
              <w:spacing w:before="0" w:after="0"/>
              <w:jc w:val="both"/>
              <w:rPr>
                <w:sz w:val="16"/>
                <w:szCs w:val="16"/>
              </w:rPr>
            </w:pPr>
          </w:p>
        </w:tc>
      </w:tr>
      <w:tr w:rsidR="00C8243C" w:rsidRPr="00F022E3" w14:paraId="6F3A7D86" w14:textId="77777777" w:rsidTr="00EE67C7">
        <w:trPr>
          <w:trHeight w:val="112"/>
        </w:trPr>
        <w:tc>
          <w:tcPr>
            <w:tcW w:w="304" w:type="dxa"/>
            <w:vMerge/>
            <w:vAlign w:val="center"/>
          </w:tcPr>
          <w:p w14:paraId="6B5DA0FA" w14:textId="77777777" w:rsidR="00C8243C" w:rsidRPr="00F022E3" w:rsidRDefault="00C8243C" w:rsidP="00C8243C">
            <w:pPr>
              <w:spacing w:before="0" w:after="0"/>
              <w:jc w:val="both"/>
              <w:rPr>
                <w:b/>
                <w:sz w:val="16"/>
                <w:szCs w:val="16"/>
              </w:rPr>
            </w:pPr>
          </w:p>
        </w:tc>
        <w:tc>
          <w:tcPr>
            <w:tcW w:w="1081" w:type="dxa"/>
            <w:vMerge/>
            <w:vAlign w:val="center"/>
          </w:tcPr>
          <w:p w14:paraId="01F58712" w14:textId="77777777" w:rsidR="00C8243C" w:rsidRPr="00F022E3" w:rsidRDefault="00C8243C" w:rsidP="00C8243C">
            <w:pPr>
              <w:spacing w:before="0" w:after="0"/>
              <w:jc w:val="both"/>
              <w:rPr>
                <w:b/>
                <w:sz w:val="16"/>
                <w:szCs w:val="16"/>
              </w:rPr>
            </w:pPr>
          </w:p>
        </w:tc>
        <w:tc>
          <w:tcPr>
            <w:tcW w:w="944" w:type="dxa"/>
            <w:vAlign w:val="center"/>
          </w:tcPr>
          <w:p w14:paraId="434B657A" w14:textId="77777777" w:rsidR="00C8243C" w:rsidRPr="00F022E3" w:rsidRDefault="00C8243C" w:rsidP="00C8243C">
            <w:pPr>
              <w:spacing w:before="0" w:after="0"/>
              <w:jc w:val="both"/>
              <w:rPr>
                <w:b/>
                <w:sz w:val="16"/>
                <w:szCs w:val="16"/>
              </w:rPr>
            </w:pPr>
            <w:r w:rsidRPr="00F022E3">
              <w:rPr>
                <w:b/>
                <w:sz w:val="16"/>
                <w:szCs w:val="16"/>
              </w:rPr>
              <w:t>95%</w:t>
            </w:r>
          </w:p>
        </w:tc>
        <w:tc>
          <w:tcPr>
            <w:tcW w:w="755" w:type="dxa"/>
            <w:vAlign w:val="center"/>
          </w:tcPr>
          <w:p w14:paraId="3E80CC0B" w14:textId="2846ED8D" w:rsidR="00C8243C" w:rsidRPr="00F022E3" w:rsidRDefault="00C8243C" w:rsidP="00C8243C">
            <w:pPr>
              <w:spacing w:before="0" w:after="0"/>
              <w:jc w:val="both"/>
              <w:rPr>
                <w:sz w:val="16"/>
                <w:szCs w:val="16"/>
              </w:rPr>
            </w:pPr>
            <w:r>
              <w:rPr>
                <w:rFonts w:eastAsia="等线"/>
                <w:color w:val="000000"/>
                <w:sz w:val="16"/>
                <w:szCs w:val="16"/>
              </w:rPr>
              <w:t>42.19</w:t>
            </w:r>
          </w:p>
        </w:tc>
        <w:tc>
          <w:tcPr>
            <w:tcW w:w="773" w:type="dxa"/>
            <w:vAlign w:val="center"/>
          </w:tcPr>
          <w:p w14:paraId="6E20A0DA" w14:textId="4FF3CB43" w:rsidR="00C8243C" w:rsidRPr="00F022E3" w:rsidRDefault="00C8243C" w:rsidP="00C8243C">
            <w:pPr>
              <w:spacing w:before="0" w:after="0"/>
              <w:rPr>
                <w:sz w:val="16"/>
                <w:szCs w:val="16"/>
              </w:rPr>
            </w:pPr>
            <w:r>
              <w:rPr>
                <w:rFonts w:eastAsia="等线"/>
                <w:color w:val="000000"/>
                <w:sz w:val="16"/>
                <w:szCs w:val="16"/>
              </w:rPr>
              <w:t>41.93</w:t>
            </w:r>
          </w:p>
        </w:tc>
        <w:tc>
          <w:tcPr>
            <w:tcW w:w="773" w:type="dxa"/>
            <w:vAlign w:val="center"/>
          </w:tcPr>
          <w:p w14:paraId="74C7C9BF" w14:textId="110FE72E" w:rsidR="00C8243C" w:rsidRPr="00F022E3" w:rsidRDefault="00C8243C" w:rsidP="00C8243C">
            <w:pPr>
              <w:spacing w:before="0" w:after="0"/>
              <w:rPr>
                <w:sz w:val="16"/>
                <w:szCs w:val="16"/>
              </w:rPr>
            </w:pPr>
            <w:r>
              <w:rPr>
                <w:rFonts w:eastAsia="等线"/>
                <w:color w:val="000000"/>
                <w:sz w:val="16"/>
                <w:szCs w:val="16"/>
              </w:rPr>
              <w:t>-0.62%</w:t>
            </w:r>
          </w:p>
        </w:tc>
        <w:tc>
          <w:tcPr>
            <w:tcW w:w="773" w:type="dxa"/>
            <w:vAlign w:val="center"/>
          </w:tcPr>
          <w:p w14:paraId="2F939CA6" w14:textId="54D2653B" w:rsidR="00C8243C" w:rsidRPr="00F022E3" w:rsidRDefault="00C8243C" w:rsidP="00C8243C">
            <w:pPr>
              <w:spacing w:before="0" w:after="0"/>
              <w:rPr>
                <w:sz w:val="16"/>
                <w:szCs w:val="16"/>
              </w:rPr>
            </w:pPr>
            <w:r>
              <w:rPr>
                <w:rFonts w:eastAsia="等线"/>
                <w:color w:val="000000"/>
                <w:sz w:val="16"/>
                <w:szCs w:val="16"/>
              </w:rPr>
              <w:t>40.07</w:t>
            </w:r>
          </w:p>
        </w:tc>
        <w:tc>
          <w:tcPr>
            <w:tcW w:w="772" w:type="dxa"/>
            <w:vAlign w:val="center"/>
          </w:tcPr>
          <w:p w14:paraId="4CED544F" w14:textId="744E5A19" w:rsidR="00C8243C" w:rsidRPr="00F022E3" w:rsidRDefault="00C8243C" w:rsidP="00C8243C">
            <w:pPr>
              <w:spacing w:before="0" w:after="0"/>
              <w:rPr>
                <w:sz w:val="16"/>
                <w:szCs w:val="16"/>
              </w:rPr>
            </w:pPr>
            <w:r>
              <w:rPr>
                <w:rFonts w:eastAsia="等线"/>
                <w:color w:val="000000"/>
                <w:sz w:val="16"/>
                <w:szCs w:val="16"/>
              </w:rPr>
              <w:t>40.38</w:t>
            </w:r>
          </w:p>
        </w:tc>
        <w:tc>
          <w:tcPr>
            <w:tcW w:w="772" w:type="dxa"/>
            <w:vAlign w:val="center"/>
          </w:tcPr>
          <w:p w14:paraId="47C849E5" w14:textId="39C62E90" w:rsidR="00C8243C" w:rsidRPr="00F022E3" w:rsidRDefault="00C8243C" w:rsidP="00C8243C">
            <w:pPr>
              <w:spacing w:before="0" w:after="0"/>
              <w:rPr>
                <w:sz w:val="16"/>
                <w:szCs w:val="16"/>
              </w:rPr>
            </w:pPr>
            <w:r>
              <w:rPr>
                <w:rFonts w:eastAsia="等线"/>
                <w:color w:val="000000"/>
                <w:sz w:val="16"/>
                <w:szCs w:val="16"/>
              </w:rPr>
              <w:t>0.77%</w:t>
            </w:r>
          </w:p>
        </w:tc>
        <w:tc>
          <w:tcPr>
            <w:tcW w:w="773" w:type="dxa"/>
            <w:vAlign w:val="center"/>
          </w:tcPr>
          <w:p w14:paraId="69C79EF2" w14:textId="77777777" w:rsidR="00C8243C" w:rsidRPr="00F022E3" w:rsidRDefault="00C8243C" w:rsidP="00C8243C">
            <w:pPr>
              <w:spacing w:before="0" w:after="0"/>
              <w:jc w:val="both"/>
              <w:rPr>
                <w:sz w:val="16"/>
                <w:szCs w:val="16"/>
              </w:rPr>
            </w:pPr>
          </w:p>
        </w:tc>
        <w:tc>
          <w:tcPr>
            <w:tcW w:w="927" w:type="dxa"/>
            <w:vAlign w:val="center"/>
          </w:tcPr>
          <w:p w14:paraId="2A299211" w14:textId="77777777" w:rsidR="00C8243C" w:rsidRPr="00F022E3" w:rsidRDefault="00C8243C" w:rsidP="00C8243C">
            <w:pPr>
              <w:spacing w:before="0" w:after="0"/>
              <w:rPr>
                <w:sz w:val="16"/>
                <w:szCs w:val="16"/>
              </w:rPr>
            </w:pPr>
          </w:p>
        </w:tc>
        <w:tc>
          <w:tcPr>
            <w:tcW w:w="929" w:type="dxa"/>
            <w:vAlign w:val="center"/>
          </w:tcPr>
          <w:p w14:paraId="17D55C16" w14:textId="77777777" w:rsidR="00C8243C" w:rsidRPr="00F022E3" w:rsidRDefault="00C8243C" w:rsidP="00C8243C">
            <w:pPr>
              <w:spacing w:before="0" w:after="0"/>
              <w:jc w:val="both"/>
              <w:rPr>
                <w:sz w:val="16"/>
                <w:szCs w:val="16"/>
              </w:rPr>
            </w:pPr>
          </w:p>
        </w:tc>
      </w:tr>
      <w:tr w:rsidR="00C8243C" w:rsidRPr="00F022E3" w14:paraId="1C31365A" w14:textId="77777777" w:rsidTr="00EE67C7">
        <w:trPr>
          <w:trHeight w:val="112"/>
        </w:trPr>
        <w:tc>
          <w:tcPr>
            <w:tcW w:w="304" w:type="dxa"/>
            <w:vMerge/>
            <w:vAlign w:val="center"/>
          </w:tcPr>
          <w:p w14:paraId="1291D6D0" w14:textId="77777777" w:rsidR="00C8243C" w:rsidRPr="00F022E3" w:rsidRDefault="00C8243C" w:rsidP="00C8243C">
            <w:pPr>
              <w:spacing w:before="0" w:after="0"/>
              <w:jc w:val="both"/>
              <w:rPr>
                <w:b/>
                <w:sz w:val="16"/>
                <w:szCs w:val="16"/>
              </w:rPr>
            </w:pPr>
          </w:p>
        </w:tc>
        <w:tc>
          <w:tcPr>
            <w:tcW w:w="1081" w:type="dxa"/>
            <w:vMerge w:val="restart"/>
            <w:vAlign w:val="center"/>
          </w:tcPr>
          <w:p w14:paraId="7FEAAB6C" w14:textId="77777777" w:rsidR="00C8243C" w:rsidRPr="00F022E3" w:rsidRDefault="00C8243C" w:rsidP="00C8243C">
            <w:pPr>
              <w:spacing w:before="0" w:after="0"/>
              <w:jc w:val="both"/>
              <w:rPr>
                <w:b/>
                <w:sz w:val="16"/>
                <w:szCs w:val="16"/>
              </w:rPr>
            </w:pPr>
            <w:r w:rsidRPr="00F022E3">
              <w:rPr>
                <w:b/>
                <w:sz w:val="16"/>
                <w:szCs w:val="16"/>
              </w:rPr>
              <w:t>DL Packet-Latency</w:t>
            </w:r>
            <w:r>
              <w:rPr>
                <w:b/>
                <w:sz w:val="16"/>
                <w:szCs w:val="16"/>
              </w:rPr>
              <w:t xml:space="preserve"> CDF (</w:t>
            </w:r>
            <w:proofErr w:type="spellStart"/>
            <w:r>
              <w:rPr>
                <w:b/>
                <w:sz w:val="16"/>
                <w:szCs w:val="16"/>
              </w:rPr>
              <w:t>ms</w:t>
            </w:r>
            <w:proofErr w:type="spellEnd"/>
            <w:r>
              <w:rPr>
                <w:b/>
                <w:sz w:val="16"/>
                <w:szCs w:val="16"/>
              </w:rPr>
              <w:t>)</w:t>
            </w:r>
          </w:p>
        </w:tc>
        <w:tc>
          <w:tcPr>
            <w:tcW w:w="944" w:type="dxa"/>
            <w:vAlign w:val="center"/>
          </w:tcPr>
          <w:p w14:paraId="68BF4179" w14:textId="77777777" w:rsidR="00C8243C" w:rsidRPr="00F022E3" w:rsidRDefault="00C8243C" w:rsidP="00C8243C">
            <w:pPr>
              <w:spacing w:before="0" w:after="0"/>
              <w:jc w:val="both"/>
              <w:rPr>
                <w:b/>
                <w:sz w:val="16"/>
                <w:szCs w:val="16"/>
              </w:rPr>
            </w:pPr>
            <w:r w:rsidRPr="00F022E3">
              <w:rPr>
                <w:b/>
                <w:sz w:val="16"/>
                <w:szCs w:val="16"/>
              </w:rPr>
              <w:t>Mean</w:t>
            </w:r>
          </w:p>
        </w:tc>
        <w:tc>
          <w:tcPr>
            <w:tcW w:w="755" w:type="dxa"/>
            <w:vAlign w:val="center"/>
          </w:tcPr>
          <w:p w14:paraId="0C3FA6E3" w14:textId="01AA6938" w:rsidR="00C8243C" w:rsidRPr="00E27CFD" w:rsidRDefault="00C8243C" w:rsidP="00C8243C">
            <w:pPr>
              <w:spacing w:before="0" w:after="0"/>
              <w:jc w:val="both"/>
              <w:rPr>
                <w:sz w:val="16"/>
                <w:szCs w:val="16"/>
              </w:rPr>
            </w:pPr>
            <w:r>
              <w:rPr>
                <w:rFonts w:eastAsia="等线"/>
                <w:color w:val="000000"/>
                <w:sz w:val="16"/>
                <w:szCs w:val="16"/>
              </w:rPr>
              <w:t>9.6</w:t>
            </w:r>
          </w:p>
        </w:tc>
        <w:tc>
          <w:tcPr>
            <w:tcW w:w="773" w:type="dxa"/>
            <w:vAlign w:val="center"/>
          </w:tcPr>
          <w:p w14:paraId="00F20379" w14:textId="09E446B5" w:rsidR="00C8243C" w:rsidRPr="00E27CFD" w:rsidRDefault="00C8243C" w:rsidP="00C8243C">
            <w:pPr>
              <w:spacing w:before="0" w:after="0"/>
              <w:rPr>
                <w:sz w:val="16"/>
                <w:szCs w:val="16"/>
              </w:rPr>
            </w:pPr>
            <w:r>
              <w:rPr>
                <w:rFonts w:eastAsia="等线"/>
                <w:color w:val="000000"/>
                <w:sz w:val="16"/>
                <w:szCs w:val="16"/>
              </w:rPr>
              <w:t>9.3</w:t>
            </w:r>
          </w:p>
        </w:tc>
        <w:tc>
          <w:tcPr>
            <w:tcW w:w="773" w:type="dxa"/>
            <w:vAlign w:val="center"/>
          </w:tcPr>
          <w:p w14:paraId="5F7BE47D" w14:textId="6746B26F" w:rsidR="00C8243C" w:rsidRPr="00E27CFD" w:rsidRDefault="00C8243C" w:rsidP="00C8243C">
            <w:pPr>
              <w:spacing w:before="0" w:after="0"/>
              <w:rPr>
                <w:sz w:val="16"/>
                <w:szCs w:val="16"/>
              </w:rPr>
            </w:pPr>
            <w:r>
              <w:rPr>
                <w:rFonts w:eastAsia="等线"/>
                <w:color w:val="000000"/>
                <w:sz w:val="16"/>
                <w:szCs w:val="16"/>
              </w:rPr>
              <w:t>-</w:t>
            </w:r>
            <w:bookmarkStart w:id="18" w:name="_Hlk131777711"/>
            <w:r>
              <w:rPr>
                <w:rFonts w:eastAsia="等线"/>
                <w:color w:val="000000"/>
                <w:sz w:val="16"/>
                <w:szCs w:val="16"/>
              </w:rPr>
              <w:t>3.12</w:t>
            </w:r>
            <w:bookmarkEnd w:id="18"/>
            <w:r>
              <w:rPr>
                <w:rFonts w:eastAsia="等线"/>
                <w:color w:val="000000"/>
                <w:sz w:val="16"/>
                <w:szCs w:val="16"/>
              </w:rPr>
              <w:t>%</w:t>
            </w:r>
          </w:p>
        </w:tc>
        <w:tc>
          <w:tcPr>
            <w:tcW w:w="773" w:type="dxa"/>
            <w:vAlign w:val="center"/>
          </w:tcPr>
          <w:p w14:paraId="2EF97DB5" w14:textId="6F2FA408" w:rsidR="00C8243C" w:rsidRPr="00E27CFD" w:rsidRDefault="00C8243C" w:rsidP="00C8243C">
            <w:pPr>
              <w:spacing w:before="0" w:after="0"/>
              <w:rPr>
                <w:sz w:val="16"/>
                <w:szCs w:val="16"/>
              </w:rPr>
            </w:pPr>
            <w:r>
              <w:rPr>
                <w:rFonts w:eastAsia="等线"/>
                <w:color w:val="000000"/>
                <w:sz w:val="16"/>
                <w:szCs w:val="16"/>
              </w:rPr>
              <w:t>12.7</w:t>
            </w:r>
          </w:p>
        </w:tc>
        <w:tc>
          <w:tcPr>
            <w:tcW w:w="772" w:type="dxa"/>
            <w:vAlign w:val="center"/>
          </w:tcPr>
          <w:p w14:paraId="34585615" w14:textId="5FA90A85" w:rsidR="00C8243C" w:rsidRPr="00E27CFD" w:rsidRDefault="00C8243C" w:rsidP="00C8243C">
            <w:pPr>
              <w:spacing w:before="0" w:after="0"/>
              <w:rPr>
                <w:sz w:val="16"/>
                <w:szCs w:val="16"/>
              </w:rPr>
            </w:pPr>
            <w:r>
              <w:rPr>
                <w:rFonts w:eastAsia="等线"/>
                <w:color w:val="000000"/>
                <w:sz w:val="16"/>
                <w:szCs w:val="16"/>
              </w:rPr>
              <w:t>12.4</w:t>
            </w:r>
          </w:p>
        </w:tc>
        <w:tc>
          <w:tcPr>
            <w:tcW w:w="772" w:type="dxa"/>
            <w:vAlign w:val="center"/>
          </w:tcPr>
          <w:p w14:paraId="3BEB287D" w14:textId="34C00FEF" w:rsidR="00C8243C" w:rsidRPr="00E27CFD" w:rsidRDefault="00C8243C" w:rsidP="00C8243C">
            <w:pPr>
              <w:spacing w:before="0" w:after="0"/>
              <w:rPr>
                <w:sz w:val="16"/>
                <w:szCs w:val="16"/>
              </w:rPr>
            </w:pPr>
            <w:r>
              <w:rPr>
                <w:rFonts w:eastAsia="等线"/>
                <w:color w:val="000000"/>
                <w:sz w:val="16"/>
                <w:szCs w:val="16"/>
              </w:rPr>
              <w:t>-2.36%</w:t>
            </w:r>
          </w:p>
        </w:tc>
        <w:tc>
          <w:tcPr>
            <w:tcW w:w="773" w:type="dxa"/>
            <w:vAlign w:val="center"/>
          </w:tcPr>
          <w:p w14:paraId="477D1A7A" w14:textId="77777777" w:rsidR="00C8243C" w:rsidRPr="00F022E3" w:rsidRDefault="00C8243C" w:rsidP="00C8243C">
            <w:pPr>
              <w:spacing w:before="0" w:after="0"/>
              <w:jc w:val="both"/>
              <w:rPr>
                <w:sz w:val="16"/>
                <w:szCs w:val="16"/>
              </w:rPr>
            </w:pPr>
          </w:p>
        </w:tc>
        <w:tc>
          <w:tcPr>
            <w:tcW w:w="927" w:type="dxa"/>
            <w:vAlign w:val="center"/>
          </w:tcPr>
          <w:p w14:paraId="256D96B5" w14:textId="77777777" w:rsidR="00C8243C" w:rsidRPr="00F022E3" w:rsidRDefault="00C8243C" w:rsidP="00C8243C">
            <w:pPr>
              <w:spacing w:before="0" w:after="0"/>
              <w:rPr>
                <w:sz w:val="16"/>
                <w:szCs w:val="16"/>
              </w:rPr>
            </w:pPr>
          </w:p>
        </w:tc>
        <w:tc>
          <w:tcPr>
            <w:tcW w:w="929" w:type="dxa"/>
            <w:vAlign w:val="center"/>
          </w:tcPr>
          <w:p w14:paraId="783B762B" w14:textId="77777777" w:rsidR="00C8243C" w:rsidRPr="00F022E3" w:rsidRDefault="00C8243C" w:rsidP="00C8243C">
            <w:pPr>
              <w:spacing w:before="0" w:after="0"/>
              <w:jc w:val="both"/>
              <w:rPr>
                <w:sz w:val="16"/>
                <w:szCs w:val="16"/>
              </w:rPr>
            </w:pPr>
          </w:p>
        </w:tc>
      </w:tr>
      <w:tr w:rsidR="00C8243C" w:rsidRPr="00F022E3" w14:paraId="2EDC9C61" w14:textId="77777777" w:rsidTr="00EE67C7">
        <w:trPr>
          <w:trHeight w:val="112"/>
        </w:trPr>
        <w:tc>
          <w:tcPr>
            <w:tcW w:w="304" w:type="dxa"/>
            <w:vMerge/>
            <w:vAlign w:val="center"/>
          </w:tcPr>
          <w:p w14:paraId="26FECF5F" w14:textId="77777777" w:rsidR="00C8243C" w:rsidRPr="00F022E3" w:rsidRDefault="00C8243C" w:rsidP="00C8243C">
            <w:pPr>
              <w:spacing w:before="0" w:after="0"/>
              <w:jc w:val="both"/>
              <w:rPr>
                <w:b/>
                <w:sz w:val="16"/>
                <w:szCs w:val="16"/>
              </w:rPr>
            </w:pPr>
          </w:p>
        </w:tc>
        <w:tc>
          <w:tcPr>
            <w:tcW w:w="1081" w:type="dxa"/>
            <w:vMerge/>
            <w:vAlign w:val="center"/>
          </w:tcPr>
          <w:p w14:paraId="18663D97" w14:textId="77777777" w:rsidR="00C8243C" w:rsidRPr="00F022E3" w:rsidRDefault="00C8243C" w:rsidP="00C8243C">
            <w:pPr>
              <w:spacing w:before="0" w:after="0"/>
              <w:jc w:val="both"/>
              <w:rPr>
                <w:b/>
                <w:sz w:val="16"/>
                <w:szCs w:val="16"/>
              </w:rPr>
            </w:pPr>
          </w:p>
        </w:tc>
        <w:tc>
          <w:tcPr>
            <w:tcW w:w="944" w:type="dxa"/>
            <w:vAlign w:val="center"/>
          </w:tcPr>
          <w:p w14:paraId="255587AC" w14:textId="77777777" w:rsidR="00C8243C" w:rsidRPr="00F022E3" w:rsidRDefault="00C8243C" w:rsidP="00C8243C">
            <w:pPr>
              <w:spacing w:before="0" w:after="0"/>
              <w:jc w:val="both"/>
              <w:rPr>
                <w:b/>
                <w:sz w:val="16"/>
                <w:szCs w:val="16"/>
              </w:rPr>
            </w:pPr>
            <w:r w:rsidRPr="00F022E3">
              <w:rPr>
                <w:b/>
                <w:sz w:val="16"/>
                <w:szCs w:val="16"/>
              </w:rPr>
              <w:t>5%</w:t>
            </w:r>
          </w:p>
        </w:tc>
        <w:tc>
          <w:tcPr>
            <w:tcW w:w="755" w:type="dxa"/>
            <w:vAlign w:val="center"/>
          </w:tcPr>
          <w:p w14:paraId="5D42A5B4" w14:textId="193173FD" w:rsidR="00C8243C" w:rsidRPr="00E27CFD" w:rsidRDefault="00C8243C" w:rsidP="00C8243C">
            <w:pPr>
              <w:spacing w:before="0" w:after="0"/>
              <w:jc w:val="both"/>
              <w:rPr>
                <w:sz w:val="16"/>
                <w:szCs w:val="16"/>
              </w:rPr>
            </w:pPr>
            <w:r>
              <w:rPr>
                <w:rFonts w:eastAsia="等线"/>
                <w:color w:val="000000"/>
                <w:sz w:val="16"/>
                <w:szCs w:val="16"/>
              </w:rPr>
              <w:t>8.5</w:t>
            </w:r>
          </w:p>
        </w:tc>
        <w:tc>
          <w:tcPr>
            <w:tcW w:w="773" w:type="dxa"/>
            <w:vAlign w:val="center"/>
          </w:tcPr>
          <w:p w14:paraId="60DBCA86" w14:textId="17AC2E73" w:rsidR="00C8243C" w:rsidRPr="00E27CFD" w:rsidRDefault="00C8243C" w:rsidP="00C8243C">
            <w:pPr>
              <w:spacing w:before="0" w:after="0"/>
              <w:rPr>
                <w:sz w:val="16"/>
                <w:szCs w:val="16"/>
              </w:rPr>
            </w:pPr>
            <w:r>
              <w:rPr>
                <w:rFonts w:eastAsia="等线"/>
                <w:color w:val="000000"/>
                <w:sz w:val="16"/>
                <w:szCs w:val="16"/>
              </w:rPr>
              <w:t>8.5</w:t>
            </w:r>
          </w:p>
        </w:tc>
        <w:tc>
          <w:tcPr>
            <w:tcW w:w="773" w:type="dxa"/>
            <w:vAlign w:val="center"/>
          </w:tcPr>
          <w:p w14:paraId="6AF5523D" w14:textId="6CC47E37" w:rsidR="00C8243C" w:rsidRPr="00E27CFD" w:rsidRDefault="00C8243C" w:rsidP="00C8243C">
            <w:pPr>
              <w:spacing w:before="0" w:after="0"/>
              <w:rPr>
                <w:sz w:val="16"/>
                <w:szCs w:val="16"/>
              </w:rPr>
            </w:pPr>
            <w:r>
              <w:rPr>
                <w:rFonts w:eastAsia="等线"/>
                <w:color w:val="000000"/>
                <w:sz w:val="16"/>
                <w:szCs w:val="16"/>
              </w:rPr>
              <w:t>0.00%</w:t>
            </w:r>
          </w:p>
        </w:tc>
        <w:tc>
          <w:tcPr>
            <w:tcW w:w="773" w:type="dxa"/>
            <w:vAlign w:val="center"/>
          </w:tcPr>
          <w:p w14:paraId="6060ED03" w14:textId="0E194131" w:rsidR="00C8243C" w:rsidRPr="00E27CFD" w:rsidRDefault="00C8243C" w:rsidP="00C8243C">
            <w:pPr>
              <w:spacing w:before="0" w:after="0"/>
              <w:rPr>
                <w:sz w:val="16"/>
                <w:szCs w:val="16"/>
              </w:rPr>
            </w:pPr>
            <w:r>
              <w:rPr>
                <w:rFonts w:eastAsia="等线"/>
                <w:color w:val="000000"/>
                <w:sz w:val="16"/>
                <w:szCs w:val="16"/>
              </w:rPr>
              <w:t>8.5</w:t>
            </w:r>
          </w:p>
        </w:tc>
        <w:tc>
          <w:tcPr>
            <w:tcW w:w="772" w:type="dxa"/>
            <w:vAlign w:val="center"/>
          </w:tcPr>
          <w:p w14:paraId="017179DD" w14:textId="22CF4694" w:rsidR="00C8243C" w:rsidRPr="00E27CFD" w:rsidRDefault="00C8243C" w:rsidP="00C8243C">
            <w:pPr>
              <w:spacing w:before="0" w:after="0"/>
              <w:rPr>
                <w:sz w:val="16"/>
                <w:szCs w:val="16"/>
              </w:rPr>
            </w:pPr>
            <w:r>
              <w:rPr>
                <w:rFonts w:eastAsia="等线"/>
                <w:color w:val="000000"/>
                <w:sz w:val="16"/>
                <w:szCs w:val="16"/>
              </w:rPr>
              <w:t>8.5</w:t>
            </w:r>
          </w:p>
        </w:tc>
        <w:tc>
          <w:tcPr>
            <w:tcW w:w="772" w:type="dxa"/>
            <w:vAlign w:val="center"/>
          </w:tcPr>
          <w:p w14:paraId="795CCABB" w14:textId="397150BF" w:rsidR="00C8243C" w:rsidRPr="00E27CFD" w:rsidRDefault="00C8243C" w:rsidP="00C8243C">
            <w:pPr>
              <w:spacing w:before="0" w:after="0"/>
              <w:rPr>
                <w:sz w:val="16"/>
                <w:szCs w:val="16"/>
              </w:rPr>
            </w:pPr>
            <w:r>
              <w:rPr>
                <w:rFonts w:eastAsia="等线"/>
                <w:color w:val="000000"/>
                <w:sz w:val="16"/>
                <w:szCs w:val="16"/>
              </w:rPr>
              <w:t>0.00%</w:t>
            </w:r>
          </w:p>
        </w:tc>
        <w:tc>
          <w:tcPr>
            <w:tcW w:w="773" w:type="dxa"/>
            <w:vAlign w:val="center"/>
          </w:tcPr>
          <w:p w14:paraId="77DA51A8" w14:textId="77777777" w:rsidR="00C8243C" w:rsidRPr="00F022E3" w:rsidRDefault="00C8243C" w:rsidP="00C8243C">
            <w:pPr>
              <w:spacing w:before="0" w:after="0"/>
              <w:jc w:val="both"/>
              <w:rPr>
                <w:sz w:val="16"/>
                <w:szCs w:val="16"/>
              </w:rPr>
            </w:pPr>
          </w:p>
        </w:tc>
        <w:tc>
          <w:tcPr>
            <w:tcW w:w="927" w:type="dxa"/>
            <w:vAlign w:val="center"/>
          </w:tcPr>
          <w:p w14:paraId="0D7B8ACD" w14:textId="77777777" w:rsidR="00C8243C" w:rsidRPr="00F022E3" w:rsidRDefault="00C8243C" w:rsidP="00C8243C">
            <w:pPr>
              <w:spacing w:before="0" w:after="0"/>
              <w:rPr>
                <w:sz w:val="16"/>
                <w:szCs w:val="16"/>
              </w:rPr>
            </w:pPr>
          </w:p>
        </w:tc>
        <w:tc>
          <w:tcPr>
            <w:tcW w:w="929" w:type="dxa"/>
            <w:vAlign w:val="center"/>
          </w:tcPr>
          <w:p w14:paraId="57889C2F" w14:textId="77777777" w:rsidR="00C8243C" w:rsidRPr="00F022E3" w:rsidRDefault="00C8243C" w:rsidP="00C8243C">
            <w:pPr>
              <w:spacing w:before="0" w:after="0"/>
              <w:jc w:val="both"/>
              <w:rPr>
                <w:sz w:val="16"/>
                <w:szCs w:val="16"/>
              </w:rPr>
            </w:pPr>
          </w:p>
        </w:tc>
      </w:tr>
      <w:tr w:rsidR="00C8243C" w:rsidRPr="00F022E3" w14:paraId="795A17A1" w14:textId="77777777" w:rsidTr="00EE67C7">
        <w:trPr>
          <w:trHeight w:val="112"/>
        </w:trPr>
        <w:tc>
          <w:tcPr>
            <w:tcW w:w="304" w:type="dxa"/>
            <w:vMerge/>
            <w:vAlign w:val="center"/>
          </w:tcPr>
          <w:p w14:paraId="6067FEE4" w14:textId="77777777" w:rsidR="00C8243C" w:rsidRPr="00F022E3" w:rsidRDefault="00C8243C" w:rsidP="00C8243C">
            <w:pPr>
              <w:spacing w:before="0" w:after="0"/>
              <w:jc w:val="both"/>
              <w:rPr>
                <w:b/>
                <w:sz w:val="16"/>
                <w:szCs w:val="16"/>
              </w:rPr>
            </w:pPr>
          </w:p>
        </w:tc>
        <w:tc>
          <w:tcPr>
            <w:tcW w:w="1081" w:type="dxa"/>
            <w:vMerge/>
            <w:vAlign w:val="center"/>
          </w:tcPr>
          <w:p w14:paraId="10AA5FE0" w14:textId="77777777" w:rsidR="00C8243C" w:rsidRPr="00F022E3" w:rsidRDefault="00C8243C" w:rsidP="00C8243C">
            <w:pPr>
              <w:spacing w:before="0" w:after="0"/>
              <w:jc w:val="both"/>
              <w:rPr>
                <w:b/>
                <w:sz w:val="16"/>
                <w:szCs w:val="16"/>
              </w:rPr>
            </w:pPr>
          </w:p>
        </w:tc>
        <w:tc>
          <w:tcPr>
            <w:tcW w:w="944" w:type="dxa"/>
            <w:vAlign w:val="center"/>
          </w:tcPr>
          <w:p w14:paraId="732CCF31" w14:textId="77777777" w:rsidR="00C8243C" w:rsidRPr="00F022E3" w:rsidRDefault="00C8243C" w:rsidP="00C8243C">
            <w:pPr>
              <w:spacing w:before="0" w:after="0"/>
              <w:jc w:val="both"/>
              <w:rPr>
                <w:b/>
                <w:sz w:val="16"/>
                <w:szCs w:val="16"/>
              </w:rPr>
            </w:pPr>
            <w:r w:rsidRPr="00F022E3">
              <w:rPr>
                <w:b/>
                <w:sz w:val="16"/>
                <w:szCs w:val="16"/>
              </w:rPr>
              <w:t>50%</w:t>
            </w:r>
          </w:p>
        </w:tc>
        <w:tc>
          <w:tcPr>
            <w:tcW w:w="755" w:type="dxa"/>
            <w:vAlign w:val="center"/>
          </w:tcPr>
          <w:p w14:paraId="19157B32" w14:textId="14BC7561" w:rsidR="00C8243C" w:rsidRPr="00E27CFD" w:rsidRDefault="00C8243C" w:rsidP="00C8243C">
            <w:pPr>
              <w:spacing w:before="0" w:after="0"/>
              <w:jc w:val="both"/>
              <w:rPr>
                <w:sz w:val="16"/>
                <w:szCs w:val="16"/>
              </w:rPr>
            </w:pPr>
            <w:r>
              <w:rPr>
                <w:rFonts w:eastAsia="等线"/>
                <w:color w:val="000000"/>
                <w:sz w:val="16"/>
                <w:szCs w:val="16"/>
              </w:rPr>
              <w:t>8.5</w:t>
            </w:r>
          </w:p>
        </w:tc>
        <w:tc>
          <w:tcPr>
            <w:tcW w:w="773" w:type="dxa"/>
            <w:vAlign w:val="center"/>
          </w:tcPr>
          <w:p w14:paraId="6823F252" w14:textId="3886B687" w:rsidR="00C8243C" w:rsidRPr="00E27CFD" w:rsidRDefault="00C8243C" w:rsidP="00C8243C">
            <w:pPr>
              <w:spacing w:before="0" w:after="0"/>
              <w:rPr>
                <w:sz w:val="16"/>
                <w:szCs w:val="16"/>
              </w:rPr>
            </w:pPr>
            <w:r>
              <w:rPr>
                <w:rFonts w:eastAsia="等线"/>
                <w:color w:val="000000"/>
                <w:sz w:val="16"/>
                <w:szCs w:val="16"/>
              </w:rPr>
              <w:t>8.5</w:t>
            </w:r>
          </w:p>
        </w:tc>
        <w:tc>
          <w:tcPr>
            <w:tcW w:w="773" w:type="dxa"/>
            <w:vAlign w:val="center"/>
          </w:tcPr>
          <w:p w14:paraId="461426BB" w14:textId="7CFDB469" w:rsidR="00C8243C" w:rsidRPr="00E27CFD" w:rsidRDefault="00C8243C" w:rsidP="00C8243C">
            <w:pPr>
              <w:spacing w:before="0" w:after="0"/>
              <w:rPr>
                <w:sz w:val="16"/>
                <w:szCs w:val="16"/>
              </w:rPr>
            </w:pPr>
            <w:r>
              <w:rPr>
                <w:rFonts w:eastAsia="等线"/>
                <w:color w:val="000000"/>
                <w:sz w:val="16"/>
                <w:szCs w:val="16"/>
              </w:rPr>
              <w:t>0.00%</w:t>
            </w:r>
          </w:p>
        </w:tc>
        <w:tc>
          <w:tcPr>
            <w:tcW w:w="773" w:type="dxa"/>
            <w:vAlign w:val="center"/>
          </w:tcPr>
          <w:p w14:paraId="0E1E9FD7" w14:textId="76354051" w:rsidR="00C8243C" w:rsidRPr="00E27CFD" w:rsidRDefault="00C8243C" w:rsidP="00C8243C">
            <w:pPr>
              <w:spacing w:before="0" w:after="0"/>
              <w:rPr>
                <w:sz w:val="16"/>
                <w:szCs w:val="16"/>
              </w:rPr>
            </w:pPr>
            <w:r>
              <w:rPr>
                <w:rFonts w:eastAsia="等线"/>
                <w:color w:val="000000"/>
                <w:sz w:val="16"/>
                <w:szCs w:val="16"/>
              </w:rPr>
              <w:t>9</w:t>
            </w:r>
          </w:p>
        </w:tc>
        <w:tc>
          <w:tcPr>
            <w:tcW w:w="772" w:type="dxa"/>
            <w:vAlign w:val="center"/>
          </w:tcPr>
          <w:p w14:paraId="47E6AEA8" w14:textId="0CF29B8C" w:rsidR="00C8243C" w:rsidRPr="00E27CFD" w:rsidRDefault="00C8243C" w:rsidP="00C8243C">
            <w:pPr>
              <w:spacing w:before="0" w:after="0"/>
              <w:rPr>
                <w:sz w:val="16"/>
                <w:szCs w:val="16"/>
              </w:rPr>
            </w:pPr>
            <w:r>
              <w:rPr>
                <w:rFonts w:eastAsia="等线"/>
                <w:color w:val="000000"/>
                <w:sz w:val="16"/>
                <w:szCs w:val="16"/>
              </w:rPr>
              <w:t>9</w:t>
            </w:r>
          </w:p>
        </w:tc>
        <w:tc>
          <w:tcPr>
            <w:tcW w:w="772" w:type="dxa"/>
            <w:vAlign w:val="center"/>
          </w:tcPr>
          <w:p w14:paraId="77C73BAB" w14:textId="64F47CCE" w:rsidR="00C8243C" w:rsidRPr="00E27CFD" w:rsidRDefault="00C8243C" w:rsidP="00C8243C">
            <w:pPr>
              <w:spacing w:before="0" w:after="0"/>
              <w:rPr>
                <w:sz w:val="16"/>
                <w:szCs w:val="16"/>
              </w:rPr>
            </w:pPr>
            <w:r>
              <w:rPr>
                <w:rFonts w:eastAsia="等线"/>
                <w:color w:val="000000"/>
                <w:sz w:val="16"/>
                <w:szCs w:val="16"/>
              </w:rPr>
              <w:t>0.00%</w:t>
            </w:r>
          </w:p>
        </w:tc>
        <w:tc>
          <w:tcPr>
            <w:tcW w:w="773" w:type="dxa"/>
            <w:vAlign w:val="center"/>
          </w:tcPr>
          <w:p w14:paraId="31490AC1" w14:textId="77777777" w:rsidR="00C8243C" w:rsidRPr="00F022E3" w:rsidRDefault="00C8243C" w:rsidP="00C8243C">
            <w:pPr>
              <w:spacing w:before="0" w:after="0"/>
              <w:jc w:val="both"/>
              <w:rPr>
                <w:sz w:val="16"/>
                <w:szCs w:val="16"/>
              </w:rPr>
            </w:pPr>
          </w:p>
        </w:tc>
        <w:tc>
          <w:tcPr>
            <w:tcW w:w="927" w:type="dxa"/>
            <w:vAlign w:val="center"/>
          </w:tcPr>
          <w:p w14:paraId="5A2E5CDD" w14:textId="77777777" w:rsidR="00C8243C" w:rsidRPr="00F022E3" w:rsidRDefault="00C8243C" w:rsidP="00C8243C">
            <w:pPr>
              <w:spacing w:before="0" w:after="0"/>
              <w:rPr>
                <w:sz w:val="16"/>
                <w:szCs w:val="16"/>
              </w:rPr>
            </w:pPr>
          </w:p>
        </w:tc>
        <w:tc>
          <w:tcPr>
            <w:tcW w:w="929" w:type="dxa"/>
            <w:vAlign w:val="center"/>
          </w:tcPr>
          <w:p w14:paraId="3FAD6074" w14:textId="77777777" w:rsidR="00C8243C" w:rsidRPr="00F022E3" w:rsidRDefault="00C8243C" w:rsidP="00C8243C">
            <w:pPr>
              <w:spacing w:before="0" w:after="0"/>
              <w:jc w:val="both"/>
              <w:rPr>
                <w:sz w:val="16"/>
                <w:szCs w:val="16"/>
              </w:rPr>
            </w:pPr>
          </w:p>
        </w:tc>
      </w:tr>
      <w:tr w:rsidR="00C8243C" w:rsidRPr="00F022E3" w14:paraId="035C37D2" w14:textId="77777777" w:rsidTr="00EE67C7">
        <w:trPr>
          <w:trHeight w:val="112"/>
        </w:trPr>
        <w:tc>
          <w:tcPr>
            <w:tcW w:w="304" w:type="dxa"/>
            <w:vMerge/>
            <w:vAlign w:val="center"/>
          </w:tcPr>
          <w:p w14:paraId="1049855C" w14:textId="77777777" w:rsidR="00C8243C" w:rsidRPr="00F022E3" w:rsidRDefault="00C8243C" w:rsidP="00C8243C">
            <w:pPr>
              <w:spacing w:before="0" w:after="0"/>
              <w:jc w:val="both"/>
              <w:rPr>
                <w:b/>
                <w:sz w:val="16"/>
                <w:szCs w:val="16"/>
              </w:rPr>
            </w:pPr>
          </w:p>
        </w:tc>
        <w:tc>
          <w:tcPr>
            <w:tcW w:w="1081" w:type="dxa"/>
            <w:vMerge/>
            <w:vAlign w:val="center"/>
          </w:tcPr>
          <w:p w14:paraId="6F8DD649" w14:textId="77777777" w:rsidR="00C8243C" w:rsidRPr="00F022E3" w:rsidRDefault="00C8243C" w:rsidP="00C8243C">
            <w:pPr>
              <w:spacing w:before="0" w:after="0"/>
              <w:jc w:val="both"/>
              <w:rPr>
                <w:b/>
                <w:sz w:val="16"/>
                <w:szCs w:val="16"/>
              </w:rPr>
            </w:pPr>
          </w:p>
        </w:tc>
        <w:tc>
          <w:tcPr>
            <w:tcW w:w="944" w:type="dxa"/>
            <w:vAlign w:val="center"/>
          </w:tcPr>
          <w:p w14:paraId="2F62B3BE" w14:textId="77777777" w:rsidR="00C8243C" w:rsidRPr="00F022E3" w:rsidRDefault="00C8243C" w:rsidP="00C8243C">
            <w:pPr>
              <w:spacing w:before="0" w:after="0"/>
              <w:jc w:val="both"/>
              <w:rPr>
                <w:b/>
                <w:sz w:val="16"/>
                <w:szCs w:val="16"/>
              </w:rPr>
            </w:pPr>
            <w:r w:rsidRPr="00F022E3">
              <w:rPr>
                <w:b/>
                <w:sz w:val="16"/>
                <w:szCs w:val="16"/>
              </w:rPr>
              <w:t>95%</w:t>
            </w:r>
          </w:p>
        </w:tc>
        <w:tc>
          <w:tcPr>
            <w:tcW w:w="755" w:type="dxa"/>
            <w:vAlign w:val="center"/>
          </w:tcPr>
          <w:p w14:paraId="7896585C" w14:textId="41A89230" w:rsidR="00C8243C" w:rsidRPr="00E27CFD" w:rsidRDefault="00C8243C" w:rsidP="00C8243C">
            <w:pPr>
              <w:spacing w:before="0" w:after="0"/>
              <w:jc w:val="both"/>
              <w:rPr>
                <w:sz w:val="16"/>
                <w:szCs w:val="16"/>
              </w:rPr>
            </w:pPr>
            <w:r>
              <w:rPr>
                <w:rFonts w:eastAsia="等线"/>
                <w:color w:val="000000"/>
                <w:sz w:val="16"/>
                <w:szCs w:val="16"/>
              </w:rPr>
              <w:t>13.5</w:t>
            </w:r>
          </w:p>
        </w:tc>
        <w:tc>
          <w:tcPr>
            <w:tcW w:w="773" w:type="dxa"/>
            <w:vAlign w:val="center"/>
          </w:tcPr>
          <w:p w14:paraId="3AC8C78B" w14:textId="5AE98DAB" w:rsidR="00C8243C" w:rsidRPr="00E27CFD" w:rsidRDefault="00C8243C" w:rsidP="00C8243C">
            <w:pPr>
              <w:spacing w:before="0" w:after="0"/>
              <w:rPr>
                <w:sz w:val="16"/>
                <w:szCs w:val="16"/>
              </w:rPr>
            </w:pPr>
            <w:r>
              <w:rPr>
                <w:rFonts w:eastAsia="等线"/>
                <w:color w:val="000000"/>
                <w:sz w:val="16"/>
                <w:szCs w:val="16"/>
              </w:rPr>
              <w:t>13</w:t>
            </w:r>
          </w:p>
        </w:tc>
        <w:tc>
          <w:tcPr>
            <w:tcW w:w="773" w:type="dxa"/>
            <w:vAlign w:val="center"/>
          </w:tcPr>
          <w:p w14:paraId="439BFEBB" w14:textId="338E2B84" w:rsidR="00C8243C" w:rsidRPr="00E27CFD" w:rsidRDefault="00C8243C" w:rsidP="00C8243C">
            <w:pPr>
              <w:spacing w:before="0" w:after="0"/>
              <w:rPr>
                <w:sz w:val="16"/>
                <w:szCs w:val="16"/>
              </w:rPr>
            </w:pPr>
            <w:r>
              <w:rPr>
                <w:rFonts w:eastAsia="等线"/>
                <w:color w:val="000000"/>
                <w:sz w:val="16"/>
                <w:szCs w:val="16"/>
              </w:rPr>
              <w:t>-3.70%</w:t>
            </w:r>
          </w:p>
        </w:tc>
        <w:tc>
          <w:tcPr>
            <w:tcW w:w="773" w:type="dxa"/>
            <w:vAlign w:val="center"/>
          </w:tcPr>
          <w:p w14:paraId="5288209A" w14:textId="544D31C7" w:rsidR="00C8243C" w:rsidRPr="00E27CFD" w:rsidRDefault="00C8243C" w:rsidP="00C8243C">
            <w:pPr>
              <w:spacing w:before="0" w:after="0"/>
              <w:rPr>
                <w:sz w:val="16"/>
                <w:szCs w:val="16"/>
              </w:rPr>
            </w:pPr>
            <w:r>
              <w:rPr>
                <w:rFonts w:eastAsia="等线"/>
                <w:color w:val="000000"/>
                <w:sz w:val="16"/>
                <w:szCs w:val="16"/>
              </w:rPr>
              <w:t>25</w:t>
            </w:r>
          </w:p>
        </w:tc>
        <w:tc>
          <w:tcPr>
            <w:tcW w:w="772" w:type="dxa"/>
            <w:vAlign w:val="center"/>
          </w:tcPr>
          <w:p w14:paraId="4B579786" w14:textId="0DBA49D1" w:rsidR="00C8243C" w:rsidRPr="00E27CFD" w:rsidRDefault="00C8243C" w:rsidP="00C8243C">
            <w:pPr>
              <w:spacing w:before="0" w:after="0"/>
              <w:rPr>
                <w:sz w:val="16"/>
                <w:szCs w:val="16"/>
              </w:rPr>
            </w:pPr>
            <w:r>
              <w:rPr>
                <w:rFonts w:eastAsia="等线"/>
                <w:color w:val="000000"/>
                <w:sz w:val="16"/>
                <w:szCs w:val="16"/>
              </w:rPr>
              <w:t>23.5</w:t>
            </w:r>
          </w:p>
        </w:tc>
        <w:tc>
          <w:tcPr>
            <w:tcW w:w="772" w:type="dxa"/>
            <w:vAlign w:val="center"/>
          </w:tcPr>
          <w:p w14:paraId="7A5CD8E0" w14:textId="4B228A84" w:rsidR="00C8243C" w:rsidRPr="00E27CFD" w:rsidRDefault="00C8243C" w:rsidP="00C8243C">
            <w:pPr>
              <w:spacing w:before="0" w:after="0"/>
              <w:rPr>
                <w:sz w:val="16"/>
                <w:szCs w:val="16"/>
              </w:rPr>
            </w:pPr>
            <w:r>
              <w:rPr>
                <w:rFonts w:eastAsia="等线"/>
                <w:color w:val="000000"/>
                <w:sz w:val="16"/>
                <w:szCs w:val="16"/>
              </w:rPr>
              <w:t>-6.00%</w:t>
            </w:r>
          </w:p>
        </w:tc>
        <w:tc>
          <w:tcPr>
            <w:tcW w:w="773" w:type="dxa"/>
            <w:vAlign w:val="center"/>
          </w:tcPr>
          <w:p w14:paraId="56F90A7A" w14:textId="77777777" w:rsidR="00C8243C" w:rsidRPr="00F022E3" w:rsidRDefault="00C8243C" w:rsidP="00C8243C">
            <w:pPr>
              <w:spacing w:before="0" w:after="0"/>
              <w:jc w:val="both"/>
              <w:rPr>
                <w:sz w:val="16"/>
                <w:szCs w:val="16"/>
              </w:rPr>
            </w:pPr>
          </w:p>
        </w:tc>
        <w:tc>
          <w:tcPr>
            <w:tcW w:w="927" w:type="dxa"/>
            <w:vAlign w:val="center"/>
          </w:tcPr>
          <w:p w14:paraId="2B13C2F6" w14:textId="77777777" w:rsidR="00C8243C" w:rsidRPr="00F022E3" w:rsidRDefault="00C8243C" w:rsidP="00C8243C">
            <w:pPr>
              <w:spacing w:before="0" w:after="0"/>
              <w:rPr>
                <w:sz w:val="16"/>
                <w:szCs w:val="16"/>
              </w:rPr>
            </w:pPr>
          </w:p>
        </w:tc>
        <w:tc>
          <w:tcPr>
            <w:tcW w:w="929" w:type="dxa"/>
            <w:vAlign w:val="center"/>
          </w:tcPr>
          <w:p w14:paraId="302B2CA3" w14:textId="77777777" w:rsidR="00C8243C" w:rsidRPr="00F022E3" w:rsidRDefault="00C8243C" w:rsidP="00C8243C">
            <w:pPr>
              <w:spacing w:before="0" w:after="0"/>
              <w:jc w:val="both"/>
              <w:rPr>
                <w:sz w:val="16"/>
                <w:szCs w:val="16"/>
              </w:rPr>
            </w:pPr>
          </w:p>
        </w:tc>
      </w:tr>
      <w:tr w:rsidR="00C8243C" w:rsidRPr="00F022E3" w14:paraId="622F3ECF" w14:textId="77777777" w:rsidTr="00EE67C7">
        <w:trPr>
          <w:trHeight w:val="112"/>
        </w:trPr>
        <w:tc>
          <w:tcPr>
            <w:tcW w:w="304" w:type="dxa"/>
            <w:vMerge/>
            <w:vAlign w:val="center"/>
          </w:tcPr>
          <w:p w14:paraId="064C5CCB" w14:textId="77777777" w:rsidR="00C8243C" w:rsidRPr="00F022E3" w:rsidRDefault="00C8243C" w:rsidP="00C8243C">
            <w:pPr>
              <w:spacing w:before="0" w:after="0"/>
              <w:jc w:val="both"/>
              <w:rPr>
                <w:b/>
                <w:sz w:val="16"/>
                <w:szCs w:val="16"/>
              </w:rPr>
            </w:pPr>
          </w:p>
        </w:tc>
        <w:tc>
          <w:tcPr>
            <w:tcW w:w="1081" w:type="dxa"/>
            <w:vMerge w:val="restart"/>
            <w:vAlign w:val="center"/>
          </w:tcPr>
          <w:p w14:paraId="3A907917" w14:textId="77777777" w:rsidR="00C8243C" w:rsidRPr="00F022E3" w:rsidRDefault="00C8243C" w:rsidP="00C8243C">
            <w:pPr>
              <w:spacing w:before="0" w:after="0"/>
              <w:jc w:val="both"/>
              <w:rPr>
                <w:b/>
                <w:sz w:val="16"/>
                <w:szCs w:val="16"/>
              </w:rPr>
            </w:pPr>
            <w:r w:rsidRPr="00F022E3">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53823AAD" w14:textId="77777777" w:rsidR="00C8243C" w:rsidRPr="00F022E3" w:rsidRDefault="00C8243C" w:rsidP="00C8243C">
            <w:pPr>
              <w:spacing w:before="0" w:after="0"/>
              <w:jc w:val="both"/>
              <w:rPr>
                <w:b/>
                <w:sz w:val="16"/>
                <w:szCs w:val="16"/>
              </w:rPr>
            </w:pPr>
            <w:r w:rsidRPr="00F022E3">
              <w:rPr>
                <w:b/>
                <w:sz w:val="16"/>
                <w:szCs w:val="16"/>
              </w:rPr>
              <w:t>Mean</w:t>
            </w:r>
          </w:p>
        </w:tc>
        <w:tc>
          <w:tcPr>
            <w:tcW w:w="755" w:type="dxa"/>
            <w:vAlign w:val="center"/>
          </w:tcPr>
          <w:p w14:paraId="4611D816" w14:textId="5D00EE71" w:rsidR="00C8243C" w:rsidRPr="00E27CFD" w:rsidRDefault="00C8243C" w:rsidP="00C8243C">
            <w:pPr>
              <w:spacing w:before="0" w:after="0"/>
              <w:jc w:val="both"/>
              <w:rPr>
                <w:sz w:val="16"/>
                <w:szCs w:val="16"/>
              </w:rPr>
            </w:pPr>
            <w:r>
              <w:rPr>
                <w:rFonts w:eastAsia="等线"/>
                <w:color w:val="000000"/>
                <w:sz w:val="16"/>
                <w:szCs w:val="16"/>
              </w:rPr>
              <w:t>16.5</w:t>
            </w:r>
          </w:p>
        </w:tc>
        <w:tc>
          <w:tcPr>
            <w:tcW w:w="773" w:type="dxa"/>
            <w:vAlign w:val="center"/>
          </w:tcPr>
          <w:p w14:paraId="359BAAA5" w14:textId="299CF16E" w:rsidR="00C8243C" w:rsidRPr="00E27CFD" w:rsidRDefault="00C8243C" w:rsidP="00C8243C">
            <w:pPr>
              <w:spacing w:before="0" w:after="0"/>
              <w:rPr>
                <w:sz w:val="16"/>
                <w:szCs w:val="16"/>
              </w:rPr>
            </w:pPr>
            <w:r>
              <w:rPr>
                <w:rFonts w:eastAsia="等线"/>
                <w:color w:val="000000"/>
                <w:sz w:val="16"/>
                <w:szCs w:val="16"/>
              </w:rPr>
              <w:t>14.3</w:t>
            </w:r>
          </w:p>
        </w:tc>
        <w:tc>
          <w:tcPr>
            <w:tcW w:w="773" w:type="dxa"/>
            <w:vAlign w:val="center"/>
          </w:tcPr>
          <w:p w14:paraId="2FEE4FF0" w14:textId="277DF0D2" w:rsidR="00C8243C" w:rsidRPr="00E27CFD" w:rsidRDefault="00C8243C" w:rsidP="00C8243C">
            <w:pPr>
              <w:spacing w:before="0" w:after="0"/>
              <w:rPr>
                <w:sz w:val="16"/>
                <w:szCs w:val="16"/>
              </w:rPr>
            </w:pPr>
            <w:r>
              <w:rPr>
                <w:rFonts w:eastAsia="等线"/>
                <w:color w:val="000000"/>
                <w:sz w:val="16"/>
                <w:szCs w:val="16"/>
              </w:rPr>
              <w:t>-13.33%</w:t>
            </w:r>
          </w:p>
        </w:tc>
        <w:tc>
          <w:tcPr>
            <w:tcW w:w="773" w:type="dxa"/>
            <w:vAlign w:val="center"/>
          </w:tcPr>
          <w:p w14:paraId="647D756A" w14:textId="17A01DBC" w:rsidR="00C8243C" w:rsidRPr="00E27CFD" w:rsidRDefault="00C8243C" w:rsidP="00C8243C">
            <w:pPr>
              <w:spacing w:before="0" w:after="0"/>
              <w:rPr>
                <w:sz w:val="16"/>
                <w:szCs w:val="16"/>
              </w:rPr>
            </w:pPr>
            <w:r>
              <w:rPr>
                <w:rFonts w:eastAsia="等线"/>
                <w:color w:val="000000"/>
                <w:sz w:val="16"/>
                <w:szCs w:val="16"/>
              </w:rPr>
              <w:t>18.9</w:t>
            </w:r>
          </w:p>
        </w:tc>
        <w:tc>
          <w:tcPr>
            <w:tcW w:w="772" w:type="dxa"/>
            <w:vAlign w:val="center"/>
          </w:tcPr>
          <w:p w14:paraId="3C0E4B6F" w14:textId="72DADBF5" w:rsidR="00C8243C" w:rsidRPr="00E27CFD" w:rsidRDefault="00C8243C" w:rsidP="00C8243C">
            <w:pPr>
              <w:spacing w:before="0" w:after="0"/>
              <w:rPr>
                <w:sz w:val="16"/>
                <w:szCs w:val="16"/>
              </w:rPr>
            </w:pPr>
            <w:r>
              <w:rPr>
                <w:rFonts w:eastAsia="等线"/>
                <w:color w:val="000000"/>
                <w:sz w:val="16"/>
                <w:szCs w:val="16"/>
              </w:rPr>
              <w:t>16</w:t>
            </w:r>
          </w:p>
        </w:tc>
        <w:tc>
          <w:tcPr>
            <w:tcW w:w="772" w:type="dxa"/>
            <w:vAlign w:val="center"/>
          </w:tcPr>
          <w:p w14:paraId="0B70B8B2" w14:textId="005DD8D6" w:rsidR="00C8243C" w:rsidRPr="00E27CFD" w:rsidRDefault="00C8243C" w:rsidP="00C8243C">
            <w:pPr>
              <w:spacing w:before="0" w:after="0"/>
              <w:rPr>
                <w:sz w:val="16"/>
                <w:szCs w:val="16"/>
              </w:rPr>
            </w:pPr>
            <w:r>
              <w:rPr>
                <w:rFonts w:eastAsia="等线"/>
                <w:color w:val="000000"/>
                <w:sz w:val="16"/>
                <w:szCs w:val="16"/>
              </w:rPr>
              <w:t>-15.34%</w:t>
            </w:r>
          </w:p>
        </w:tc>
        <w:tc>
          <w:tcPr>
            <w:tcW w:w="773" w:type="dxa"/>
            <w:vAlign w:val="center"/>
          </w:tcPr>
          <w:p w14:paraId="7E6A3032" w14:textId="77777777" w:rsidR="00C8243C" w:rsidRPr="00F022E3" w:rsidRDefault="00C8243C" w:rsidP="00C8243C">
            <w:pPr>
              <w:spacing w:before="0" w:after="0"/>
              <w:jc w:val="both"/>
              <w:rPr>
                <w:sz w:val="16"/>
                <w:szCs w:val="16"/>
              </w:rPr>
            </w:pPr>
          </w:p>
        </w:tc>
        <w:tc>
          <w:tcPr>
            <w:tcW w:w="927" w:type="dxa"/>
            <w:vAlign w:val="center"/>
          </w:tcPr>
          <w:p w14:paraId="4AC7DC75" w14:textId="77777777" w:rsidR="00C8243C" w:rsidRPr="00F022E3" w:rsidRDefault="00C8243C" w:rsidP="00C8243C">
            <w:pPr>
              <w:spacing w:before="0" w:after="0"/>
              <w:rPr>
                <w:sz w:val="16"/>
                <w:szCs w:val="16"/>
              </w:rPr>
            </w:pPr>
          </w:p>
        </w:tc>
        <w:tc>
          <w:tcPr>
            <w:tcW w:w="929" w:type="dxa"/>
            <w:vAlign w:val="center"/>
          </w:tcPr>
          <w:p w14:paraId="70615CBA" w14:textId="77777777" w:rsidR="00C8243C" w:rsidRPr="00F022E3" w:rsidRDefault="00C8243C" w:rsidP="00C8243C">
            <w:pPr>
              <w:spacing w:before="0" w:after="0"/>
              <w:jc w:val="both"/>
              <w:rPr>
                <w:sz w:val="16"/>
                <w:szCs w:val="16"/>
              </w:rPr>
            </w:pPr>
          </w:p>
        </w:tc>
      </w:tr>
      <w:tr w:rsidR="00C8243C" w:rsidRPr="00F022E3" w14:paraId="52982A14" w14:textId="77777777" w:rsidTr="00EE67C7">
        <w:trPr>
          <w:trHeight w:val="112"/>
        </w:trPr>
        <w:tc>
          <w:tcPr>
            <w:tcW w:w="304" w:type="dxa"/>
            <w:vMerge/>
            <w:vAlign w:val="center"/>
          </w:tcPr>
          <w:p w14:paraId="49897320" w14:textId="77777777" w:rsidR="00C8243C" w:rsidRPr="00F022E3" w:rsidRDefault="00C8243C" w:rsidP="00C8243C">
            <w:pPr>
              <w:spacing w:before="0" w:after="0"/>
              <w:jc w:val="both"/>
              <w:rPr>
                <w:b/>
                <w:sz w:val="16"/>
                <w:szCs w:val="16"/>
              </w:rPr>
            </w:pPr>
          </w:p>
        </w:tc>
        <w:tc>
          <w:tcPr>
            <w:tcW w:w="1081" w:type="dxa"/>
            <w:vMerge/>
            <w:vAlign w:val="center"/>
          </w:tcPr>
          <w:p w14:paraId="391269FE" w14:textId="77777777" w:rsidR="00C8243C" w:rsidRPr="00F022E3" w:rsidRDefault="00C8243C" w:rsidP="00C8243C">
            <w:pPr>
              <w:spacing w:before="0" w:after="0"/>
              <w:jc w:val="both"/>
              <w:rPr>
                <w:b/>
                <w:sz w:val="16"/>
                <w:szCs w:val="16"/>
              </w:rPr>
            </w:pPr>
          </w:p>
        </w:tc>
        <w:tc>
          <w:tcPr>
            <w:tcW w:w="944" w:type="dxa"/>
            <w:vAlign w:val="center"/>
          </w:tcPr>
          <w:p w14:paraId="1279072C" w14:textId="77777777" w:rsidR="00C8243C" w:rsidRPr="00F022E3" w:rsidRDefault="00C8243C" w:rsidP="00C8243C">
            <w:pPr>
              <w:spacing w:before="0" w:after="0"/>
              <w:jc w:val="both"/>
              <w:rPr>
                <w:b/>
                <w:sz w:val="16"/>
                <w:szCs w:val="16"/>
              </w:rPr>
            </w:pPr>
            <w:r w:rsidRPr="00F022E3">
              <w:rPr>
                <w:b/>
                <w:sz w:val="16"/>
                <w:szCs w:val="16"/>
              </w:rPr>
              <w:t>5%</w:t>
            </w:r>
          </w:p>
        </w:tc>
        <w:tc>
          <w:tcPr>
            <w:tcW w:w="755" w:type="dxa"/>
            <w:vAlign w:val="center"/>
          </w:tcPr>
          <w:p w14:paraId="4814EAEA" w14:textId="5B35EE13" w:rsidR="00C8243C" w:rsidRPr="00E27CFD" w:rsidRDefault="00C8243C" w:rsidP="00C8243C">
            <w:pPr>
              <w:spacing w:before="0" w:after="0"/>
              <w:jc w:val="both"/>
              <w:rPr>
                <w:sz w:val="16"/>
                <w:szCs w:val="16"/>
              </w:rPr>
            </w:pPr>
            <w:r>
              <w:rPr>
                <w:rFonts w:eastAsia="等线"/>
                <w:color w:val="000000"/>
                <w:sz w:val="16"/>
                <w:szCs w:val="16"/>
              </w:rPr>
              <w:t>11.5</w:t>
            </w:r>
          </w:p>
        </w:tc>
        <w:tc>
          <w:tcPr>
            <w:tcW w:w="773" w:type="dxa"/>
            <w:vAlign w:val="center"/>
          </w:tcPr>
          <w:p w14:paraId="6584FB3B" w14:textId="46031F6D" w:rsidR="00C8243C" w:rsidRPr="00E27CFD" w:rsidRDefault="00C8243C" w:rsidP="00C8243C">
            <w:pPr>
              <w:spacing w:before="0" w:after="0"/>
              <w:rPr>
                <w:sz w:val="16"/>
                <w:szCs w:val="16"/>
              </w:rPr>
            </w:pPr>
            <w:r>
              <w:rPr>
                <w:rFonts w:eastAsia="等线"/>
                <w:color w:val="000000"/>
                <w:sz w:val="16"/>
                <w:szCs w:val="16"/>
              </w:rPr>
              <w:t>13</w:t>
            </w:r>
          </w:p>
        </w:tc>
        <w:tc>
          <w:tcPr>
            <w:tcW w:w="773" w:type="dxa"/>
            <w:vAlign w:val="center"/>
          </w:tcPr>
          <w:p w14:paraId="39A6F9AD" w14:textId="30EE2586" w:rsidR="00C8243C" w:rsidRPr="00E27CFD" w:rsidRDefault="00C8243C" w:rsidP="00C8243C">
            <w:pPr>
              <w:spacing w:before="0" w:after="0"/>
              <w:rPr>
                <w:sz w:val="16"/>
                <w:szCs w:val="16"/>
              </w:rPr>
            </w:pPr>
            <w:r>
              <w:rPr>
                <w:rFonts w:eastAsia="等线"/>
                <w:color w:val="000000"/>
                <w:sz w:val="16"/>
                <w:szCs w:val="16"/>
              </w:rPr>
              <w:t>13.04%</w:t>
            </w:r>
          </w:p>
        </w:tc>
        <w:tc>
          <w:tcPr>
            <w:tcW w:w="773" w:type="dxa"/>
            <w:vAlign w:val="center"/>
          </w:tcPr>
          <w:p w14:paraId="55C52342" w14:textId="30753177" w:rsidR="00C8243C" w:rsidRPr="00E27CFD" w:rsidRDefault="00C8243C" w:rsidP="00C8243C">
            <w:pPr>
              <w:spacing w:before="0" w:after="0"/>
              <w:rPr>
                <w:sz w:val="16"/>
                <w:szCs w:val="16"/>
              </w:rPr>
            </w:pPr>
            <w:r>
              <w:rPr>
                <w:rFonts w:eastAsia="等线"/>
                <w:color w:val="000000"/>
                <w:sz w:val="16"/>
                <w:szCs w:val="16"/>
              </w:rPr>
              <w:t>11.5</w:t>
            </w:r>
          </w:p>
        </w:tc>
        <w:tc>
          <w:tcPr>
            <w:tcW w:w="772" w:type="dxa"/>
            <w:vAlign w:val="center"/>
          </w:tcPr>
          <w:p w14:paraId="06E68AC6" w14:textId="2276BAB0" w:rsidR="00C8243C" w:rsidRPr="00E27CFD" w:rsidRDefault="00C8243C" w:rsidP="00C8243C">
            <w:pPr>
              <w:spacing w:before="0" w:after="0"/>
              <w:rPr>
                <w:sz w:val="16"/>
                <w:szCs w:val="16"/>
              </w:rPr>
            </w:pPr>
            <w:r>
              <w:rPr>
                <w:rFonts w:eastAsia="等线"/>
                <w:color w:val="000000"/>
                <w:sz w:val="16"/>
                <w:szCs w:val="16"/>
              </w:rPr>
              <w:t>13</w:t>
            </w:r>
          </w:p>
        </w:tc>
        <w:tc>
          <w:tcPr>
            <w:tcW w:w="772" w:type="dxa"/>
            <w:vAlign w:val="center"/>
          </w:tcPr>
          <w:p w14:paraId="556681B4" w14:textId="45A15787" w:rsidR="00C8243C" w:rsidRPr="00E27CFD" w:rsidRDefault="00C8243C" w:rsidP="00C8243C">
            <w:pPr>
              <w:spacing w:before="0" w:after="0"/>
              <w:rPr>
                <w:sz w:val="16"/>
                <w:szCs w:val="16"/>
              </w:rPr>
            </w:pPr>
            <w:r>
              <w:rPr>
                <w:rFonts w:eastAsia="等线"/>
                <w:color w:val="000000"/>
                <w:sz w:val="16"/>
                <w:szCs w:val="16"/>
              </w:rPr>
              <w:t>13.04%</w:t>
            </w:r>
          </w:p>
        </w:tc>
        <w:tc>
          <w:tcPr>
            <w:tcW w:w="773" w:type="dxa"/>
            <w:vAlign w:val="center"/>
          </w:tcPr>
          <w:p w14:paraId="588AC3EF" w14:textId="77777777" w:rsidR="00C8243C" w:rsidRPr="00F022E3" w:rsidRDefault="00C8243C" w:rsidP="00C8243C">
            <w:pPr>
              <w:spacing w:before="0" w:after="0"/>
              <w:jc w:val="both"/>
              <w:rPr>
                <w:sz w:val="16"/>
                <w:szCs w:val="16"/>
              </w:rPr>
            </w:pPr>
          </w:p>
        </w:tc>
        <w:tc>
          <w:tcPr>
            <w:tcW w:w="927" w:type="dxa"/>
            <w:vAlign w:val="center"/>
          </w:tcPr>
          <w:p w14:paraId="5E8B9717" w14:textId="77777777" w:rsidR="00C8243C" w:rsidRPr="00F022E3" w:rsidRDefault="00C8243C" w:rsidP="00C8243C">
            <w:pPr>
              <w:spacing w:before="0" w:after="0"/>
              <w:rPr>
                <w:sz w:val="16"/>
                <w:szCs w:val="16"/>
              </w:rPr>
            </w:pPr>
          </w:p>
        </w:tc>
        <w:tc>
          <w:tcPr>
            <w:tcW w:w="929" w:type="dxa"/>
            <w:vAlign w:val="center"/>
          </w:tcPr>
          <w:p w14:paraId="2C304372" w14:textId="77777777" w:rsidR="00C8243C" w:rsidRPr="00F022E3" w:rsidRDefault="00C8243C" w:rsidP="00C8243C">
            <w:pPr>
              <w:spacing w:before="0" w:after="0"/>
              <w:jc w:val="both"/>
              <w:rPr>
                <w:sz w:val="16"/>
                <w:szCs w:val="16"/>
              </w:rPr>
            </w:pPr>
          </w:p>
        </w:tc>
      </w:tr>
      <w:tr w:rsidR="00C8243C" w:rsidRPr="00F022E3" w14:paraId="408713B7" w14:textId="77777777" w:rsidTr="00EE67C7">
        <w:trPr>
          <w:trHeight w:val="112"/>
        </w:trPr>
        <w:tc>
          <w:tcPr>
            <w:tcW w:w="304" w:type="dxa"/>
            <w:vMerge/>
            <w:vAlign w:val="center"/>
          </w:tcPr>
          <w:p w14:paraId="32932DEA" w14:textId="77777777" w:rsidR="00C8243C" w:rsidRPr="00F022E3" w:rsidRDefault="00C8243C" w:rsidP="00C8243C">
            <w:pPr>
              <w:spacing w:before="0" w:after="0"/>
              <w:jc w:val="both"/>
              <w:rPr>
                <w:b/>
                <w:sz w:val="16"/>
                <w:szCs w:val="16"/>
              </w:rPr>
            </w:pPr>
          </w:p>
        </w:tc>
        <w:tc>
          <w:tcPr>
            <w:tcW w:w="1081" w:type="dxa"/>
            <w:vMerge/>
            <w:vAlign w:val="center"/>
          </w:tcPr>
          <w:p w14:paraId="53552C05" w14:textId="77777777" w:rsidR="00C8243C" w:rsidRPr="00F022E3" w:rsidRDefault="00C8243C" w:rsidP="00C8243C">
            <w:pPr>
              <w:spacing w:before="0" w:after="0"/>
              <w:jc w:val="both"/>
              <w:rPr>
                <w:b/>
                <w:sz w:val="16"/>
                <w:szCs w:val="16"/>
              </w:rPr>
            </w:pPr>
          </w:p>
        </w:tc>
        <w:tc>
          <w:tcPr>
            <w:tcW w:w="944" w:type="dxa"/>
            <w:vAlign w:val="center"/>
          </w:tcPr>
          <w:p w14:paraId="058696A2" w14:textId="77777777" w:rsidR="00C8243C" w:rsidRPr="00F022E3" w:rsidRDefault="00C8243C" w:rsidP="00C8243C">
            <w:pPr>
              <w:spacing w:before="0" w:after="0"/>
              <w:jc w:val="both"/>
              <w:rPr>
                <w:b/>
                <w:sz w:val="16"/>
                <w:szCs w:val="16"/>
              </w:rPr>
            </w:pPr>
            <w:r w:rsidRPr="00F022E3">
              <w:rPr>
                <w:b/>
                <w:sz w:val="16"/>
                <w:szCs w:val="16"/>
              </w:rPr>
              <w:t>50%</w:t>
            </w:r>
          </w:p>
        </w:tc>
        <w:tc>
          <w:tcPr>
            <w:tcW w:w="755" w:type="dxa"/>
            <w:vAlign w:val="center"/>
          </w:tcPr>
          <w:p w14:paraId="174D7E06" w14:textId="1177DE40" w:rsidR="00C8243C" w:rsidRPr="00E27CFD" w:rsidRDefault="00C8243C" w:rsidP="00C8243C">
            <w:pPr>
              <w:spacing w:before="0" w:after="0"/>
              <w:jc w:val="both"/>
              <w:rPr>
                <w:sz w:val="16"/>
                <w:szCs w:val="16"/>
              </w:rPr>
            </w:pPr>
            <w:r>
              <w:rPr>
                <w:rFonts w:eastAsia="等线"/>
                <w:color w:val="000000"/>
                <w:sz w:val="16"/>
                <w:szCs w:val="16"/>
              </w:rPr>
              <w:t>14</w:t>
            </w:r>
          </w:p>
        </w:tc>
        <w:tc>
          <w:tcPr>
            <w:tcW w:w="773" w:type="dxa"/>
            <w:vAlign w:val="center"/>
          </w:tcPr>
          <w:p w14:paraId="12E8765D" w14:textId="1A91321D" w:rsidR="00C8243C" w:rsidRPr="00E27CFD" w:rsidRDefault="00C8243C" w:rsidP="00C8243C">
            <w:pPr>
              <w:spacing w:before="0" w:after="0"/>
              <w:rPr>
                <w:sz w:val="16"/>
                <w:szCs w:val="16"/>
              </w:rPr>
            </w:pPr>
            <w:r>
              <w:rPr>
                <w:rFonts w:eastAsia="等线"/>
                <w:color w:val="000000"/>
                <w:sz w:val="16"/>
                <w:szCs w:val="16"/>
              </w:rPr>
              <w:t>13</w:t>
            </w:r>
          </w:p>
        </w:tc>
        <w:tc>
          <w:tcPr>
            <w:tcW w:w="773" w:type="dxa"/>
            <w:vAlign w:val="center"/>
          </w:tcPr>
          <w:p w14:paraId="7B117A84" w14:textId="565AE6F5" w:rsidR="00C8243C" w:rsidRPr="00E27CFD" w:rsidRDefault="00C8243C" w:rsidP="00C8243C">
            <w:pPr>
              <w:spacing w:before="0" w:after="0"/>
              <w:rPr>
                <w:sz w:val="16"/>
                <w:szCs w:val="16"/>
              </w:rPr>
            </w:pPr>
            <w:r>
              <w:rPr>
                <w:rFonts w:eastAsia="等线"/>
                <w:color w:val="000000"/>
                <w:sz w:val="16"/>
                <w:szCs w:val="16"/>
              </w:rPr>
              <w:t>-7.14%</w:t>
            </w:r>
          </w:p>
        </w:tc>
        <w:tc>
          <w:tcPr>
            <w:tcW w:w="773" w:type="dxa"/>
            <w:vAlign w:val="center"/>
          </w:tcPr>
          <w:p w14:paraId="689604A6" w14:textId="5A1CFD41" w:rsidR="00C8243C" w:rsidRPr="00E27CFD" w:rsidRDefault="00C8243C" w:rsidP="00C8243C">
            <w:pPr>
              <w:spacing w:before="0" w:after="0"/>
              <w:rPr>
                <w:sz w:val="16"/>
                <w:szCs w:val="16"/>
              </w:rPr>
            </w:pPr>
            <w:r>
              <w:rPr>
                <w:rFonts w:eastAsia="等线"/>
                <w:color w:val="000000"/>
                <w:sz w:val="16"/>
                <w:szCs w:val="16"/>
              </w:rPr>
              <w:t>15.5</w:t>
            </w:r>
          </w:p>
        </w:tc>
        <w:tc>
          <w:tcPr>
            <w:tcW w:w="772" w:type="dxa"/>
            <w:vAlign w:val="center"/>
          </w:tcPr>
          <w:p w14:paraId="5E3D4751" w14:textId="36B33A8A" w:rsidR="00C8243C" w:rsidRPr="00E27CFD" w:rsidRDefault="00C8243C" w:rsidP="00C8243C">
            <w:pPr>
              <w:spacing w:before="0" w:after="0"/>
              <w:rPr>
                <w:sz w:val="16"/>
                <w:szCs w:val="16"/>
              </w:rPr>
            </w:pPr>
            <w:r>
              <w:rPr>
                <w:rFonts w:eastAsia="等线"/>
                <w:color w:val="000000"/>
                <w:sz w:val="16"/>
                <w:szCs w:val="16"/>
              </w:rPr>
              <w:t>13</w:t>
            </w:r>
          </w:p>
        </w:tc>
        <w:tc>
          <w:tcPr>
            <w:tcW w:w="772" w:type="dxa"/>
            <w:vAlign w:val="center"/>
          </w:tcPr>
          <w:p w14:paraId="6FE5E7A8" w14:textId="78821352" w:rsidR="00C8243C" w:rsidRPr="00E27CFD" w:rsidRDefault="00C8243C" w:rsidP="00C8243C">
            <w:pPr>
              <w:spacing w:before="0" w:after="0"/>
              <w:rPr>
                <w:sz w:val="16"/>
                <w:szCs w:val="16"/>
              </w:rPr>
            </w:pPr>
            <w:r>
              <w:rPr>
                <w:rFonts w:eastAsia="等线"/>
                <w:color w:val="000000"/>
                <w:sz w:val="16"/>
                <w:szCs w:val="16"/>
              </w:rPr>
              <w:t>-16.13%</w:t>
            </w:r>
          </w:p>
        </w:tc>
        <w:tc>
          <w:tcPr>
            <w:tcW w:w="773" w:type="dxa"/>
            <w:vAlign w:val="center"/>
          </w:tcPr>
          <w:p w14:paraId="61F51430" w14:textId="77777777" w:rsidR="00C8243C" w:rsidRPr="00F022E3" w:rsidRDefault="00C8243C" w:rsidP="00C8243C">
            <w:pPr>
              <w:spacing w:before="0" w:after="0"/>
              <w:jc w:val="both"/>
              <w:rPr>
                <w:sz w:val="16"/>
                <w:szCs w:val="16"/>
              </w:rPr>
            </w:pPr>
          </w:p>
        </w:tc>
        <w:tc>
          <w:tcPr>
            <w:tcW w:w="927" w:type="dxa"/>
            <w:vAlign w:val="center"/>
          </w:tcPr>
          <w:p w14:paraId="12144E88" w14:textId="77777777" w:rsidR="00C8243C" w:rsidRPr="00F022E3" w:rsidRDefault="00C8243C" w:rsidP="00C8243C">
            <w:pPr>
              <w:spacing w:before="0" w:after="0"/>
              <w:rPr>
                <w:sz w:val="16"/>
                <w:szCs w:val="16"/>
              </w:rPr>
            </w:pPr>
          </w:p>
        </w:tc>
        <w:tc>
          <w:tcPr>
            <w:tcW w:w="929" w:type="dxa"/>
            <w:vAlign w:val="center"/>
          </w:tcPr>
          <w:p w14:paraId="301569C2" w14:textId="77777777" w:rsidR="00C8243C" w:rsidRPr="00F022E3" w:rsidRDefault="00C8243C" w:rsidP="00C8243C">
            <w:pPr>
              <w:spacing w:before="0" w:after="0"/>
              <w:jc w:val="both"/>
              <w:rPr>
                <w:sz w:val="16"/>
                <w:szCs w:val="16"/>
              </w:rPr>
            </w:pPr>
          </w:p>
        </w:tc>
      </w:tr>
      <w:tr w:rsidR="00C8243C" w:rsidRPr="00F022E3" w14:paraId="6AB9CD48" w14:textId="77777777" w:rsidTr="00EE67C7">
        <w:trPr>
          <w:trHeight w:val="112"/>
        </w:trPr>
        <w:tc>
          <w:tcPr>
            <w:tcW w:w="304" w:type="dxa"/>
            <w:vMerge/>
            <w:vAlign w:val="center"/>
          </w:tcPr>
          <w:p w14:paraId="190C1DF6" w14:textId="77777777" w:rsidR="00C8243C" w:rsidRPr="00F022E3" w:rsidRDefault="00C8243C" w:rsidP="00C8243C">
            <w:pPr>
              <w:spacing w:before="0" w:after="0"/>
              <w:jc w:val="both"/>
              <w:rPr>
                <w:b/>
                <w:sz w:val="16"/>
                <w:szCs w:val="16"/>
              </w:rPr>
            </w:pPr>
          </w:p>
        </w:tc>
        <w:tc>
          <w:tcPr>
            <w:tcW w:w="1081" w:type="dxa"/>
            <w:vMerge/>
            <w:vAlign w:val="center"/>
          </w:tcPr>
          <w:p w14:paraId="00E62EFA" w14:textId="77777777" w:rsidR="00C8243C" w:rsidRPr="00F022E3" w:rsidRDefault="00C8243C" w:rsidP="00C8243C">
            <w:pPr>
              <w:spacing w:before="0" w:after="0"/>
              <w:jc w:val="both"/>
              <w:rPr>
                <w:b/>
                <w:sz w:val="16"/>
                <w:szCs w:val="16"/>
              </w:rPr>
            </w:pPr>
          </w:p>
        </w:tc>
        <w:tc>
          <w:tcPr>
            <w:tcW w:w="944" w:type="dxa"/>
            <w:vAlign w:val="center"/>
          </w:tcPr>
          <w:p w14:paraId="19A4E0AC" w14:textId="77777777" w:rsidR="00C8243C" w:rsidRPr="00F022E3" w:rsidRDefault="00C8243C" w:rsidP="00C8243C">
            <w:pPr>
              <w:spacing w:before="0" w:after="0"/>
              <w:jc w:val="both"/>
              <w:rPr>
                <w:b/>
                <w:sz w:val="16"/>
                <w:szCs w:val="16"/>
              </w:rPr>
            </w:pPr>
            <w:r w:rsidRPr="00F022E3">
              <w:rPr>
                <w:b/>
                <w:sz w:val="16"/>
                <w:szCs w:val="16"/>
              </w:rPr>
              <w:t>95%</w:t>
            </w:r>
          </w:p>
        </w:tc>
        <w:tc>
          <w:tcPr>
            <w:tcW w:w="755" w:type="dxa"/>
            <w:vAlign w:val="center"/>
          </w:tcPr>
          <w:p w14:paraId="654BF4A2" w14:textId="03F67957" w:rsidR="00C8243C" w:rsidRPr="00F022E3" w:rsidRDefault="00C8243C" w:rsidP="00C8243C">
            <w:pPr>
              <w:spacing w:before="0" w:after="0"/>
              <w:jc w:val="both"/>
              <w:rPr>
                <w:sz w:val="16"/>
                <w:szCs w:val="16"/>
              </w:rPr>
            </w:pPr>
            <w:r>
              <w:rPr>
                <w:rFonts w:eastAsia="等线"/>
                <w:color w:val="000000"/>
                <w:sz w:val="16"/>
                <w:szCs w:val="16"/>
              </w:rPr>
              <w:t>25.5</w:t>
            </w:r>
          </w:p>
        </w:tc>
        <w:tc>
          <w:tcPr>
            <w:tcW w:w="773" w:type="dxa"/>
            <w:vAlign w:val="center"/>
          </w:tcPr>
          <w:p w14:paraId="2DF4E180" w14:textId="1F51CCD0" w:rsidR="00C8243C" w:rsidRPr="00F022E3" w:rsidRDefault="00C8243C" w:rsidP="00C8243C">
            <w:pPr>
              <w:spacing w:before="0" w:after="0"/>
              <w:rPr>
                <w:sz w:val="16"/>
                <w:szCs w:val="16"/>
              </w:rPr>
            </w:pPr>
            <w:r>
              <w:rPr>
                <w:rFonts w:eastAsia="等线"/>
                <w:color w:val="000000"/>
                <w:sz w:val="16"/>
                <w:szCs w:val="16"/>
              </w:rPr>
              <w:t>19</w:t>
            </w:r>
          </w:p>
        </w:tc>
        <w:tc>
          <w:tcPr>
            <w:tcW w:w="773" w:type="dxa"/>
            <w:vAlign w:val="center"/>
          </w:tcPr>
          <w:p w14:paraId="267BCA36" w14:textId="2F153BF7" w:rsidR="00C8243C" w:rsidRPr="00F022E3" w:rsidRDefault="00C8243C" w:rsidP="00C8243C">
            <w:pPr>
              <w:spacing w:before="0" w:after="0"/>
              <w:rPr>
                <w:sz w:val="16"/>
                <w:szCs w:val="16"/>
              </w:rPr>
            </w:pPr>
            <w:r>
              <w:rPr>
                <w:rFonts w:eastAsia="等线"/>
                <w:color w:val="000000"/>
                <w:sz w:val="16"/>
                <w:szCs w:val="16"/>
              </w:rPr>
              <w:t>-25.49%</w:t>
            </w:r>
          </w:p>
        </w:tc>
        <w:tc>
          <w:tcPr>
            <w:tcW w:w="773" w:type="dxa"/>
            <w:vAlign w:val="center"/>
          </w:tcPr>
          <w:p w14:paraId="760943DE" w14:textId="0B25FBC7" w:rsidR="00C8243C" w:rsidRPr="00F022E3" w:rsidRDefault="00C8243C" w:rsidP="00C8243C">
            <w:pPr>
              <w:spacing w:before="0" w:after="0"/>
              <w:rPr>
                <w:sz w:val="16"/>
                <w:szCs w:val="16"/>
              </w:rPr>
            </w:pPr>
            <w:r>
              <w:rPr>
                <w:rFonts w:eastAsia="等线"/>
                <w:color w:val="000000"/>
                <w:sz w:val="16"/>
                <w:szCs w:val="16"/>
              </w:rPr>
              <w:t>33</w:t>
            </w:r>
          </w:p>
        </w:tc>
        <w:tc>
          <w:tcPr>
            <w:tcW w:w="772" w:type="dxa"/>
            <w:vAlign w:val="center"/>
          </w:tcPr>
          <w:p w14:paraId="5C7D9C13" w14:textId="588D25F9" w:rsidR="00C8243C" w:rsidRPr="00F022E3" w:rsidRDefault="00C8243C" w:rsidP="00C8243C">
            <w:pPr>
              <w:spacing w:before="0" w:after="0"/>
              <w:rPr>
                <w:sz w:val="16"/>
                <w:szCs w:val="16"/>
              </w:rPr>
            </w:pPr>
            <w:r>
              <w:rPr>
                <w:rFonts w:eastAsia="等线"/>
                <w:color w:val="000000"/>
                <w:sz w:val="16"/>
                <w:szCs w:val="16"/>
              </w:rPr>
              <w:t>25</w:t>
            </w:r>
          </w:p>
        </w:tc>
        <w:tc>
          <w:tcPr>
            <w:tcW w:w="772" w:type="dxa"/>
            <w:vAlign w:val="center"/>
          </w:tcPr>
          <w:p w14:paraId="59D96BA1" w14:textId="4423AA9E" w:rsidR="00C8243C" w:rsidRPr="00F022E3" w:rsidRDefault="00C8243C" w:rsidP="00C8243C">
            <w:pPr>
              <w:spacing w:before="0" w:after="0"/>
              <w:rPr>
                <w:sz w:val="16"/>
                <w:szCs w:val="16"/>
              </w:rPr>
            </w:pPr>
            <w:r>
              <w:rPr>
                <w:rFonts w:eastAsia="等线"/>
                <w:color w:val="000000"/>
                <w:sz w:val="16"/>
                <w:szCs w:val="16"/>
              </w:rPr>
              <w:t>-24.24%</w:t>
            </w:r>
          </w:p>
        </w:tc>
        <w:tc>
          <w:tcPr>
            <w:tcW w:w="773" w:type="dxa"/>
            <w:vAlign w:val="center"/>
          </w:tcPr>
          <w:p w14:paraId="0502DA75" w14:textId="77777777" w:rsidR="00C8243C" w:rsidRPr="00F022E3" w:rsidRDefault="00C8243C" w:rsidP="00C8243C">
            <w:pPr>
              <w:spacing w:before="0" w:after="0"/>
              <w:jc w:val="both"/>
              <w:rPr>
                <w:sz w:val="16"/>
                <w:szCs w:val="16"/>
              </w:rPr>
            </w:pPr>
          </w:p>
        </w:tc>
        <w:tc>
          <w:tcPr>
            <w:tcW w:w="927" w:type="dxa"/>
            <w:vAlign w:val="center"/>
          </w:tcPr>
          <w:p w14:paraId="59835B3F" w14:textId="77777777" w:rsidR="00C8243C" w:rsidRPr="00F022E3" w:rsidRDefault="00C8243C" w:rsidP="00C8243C">
            <w:pPr>
              <w:spacing w:before="0" w:after="0"/>
              <w:rPr>
                <w:sz w:val="16"/>
                <w:szCs w:val="16"/>
              </w:rPr>
            </w:pPr>
          </w:p>
        </w:tc>
        <w:tc>
          <w:tcPr>
            <w:tcW w:w="929" w:type="dxa"/>
            <w:vAlign w:val="center"/>
          </w:tcPr>
          <w:p w14:paraId="1F506830" w14:textId="77777777" w:rsidR="00C8243C" w:rsidRPr="00F022E3" w:rsidRDefault="00C8243C" w:rsidP="00C8243C">
            <w:pPr>
              <w:spacing w:before="0" w:after="0"/>
              <w:jc w:val="both"/>
              <w:rPr>
                <w:sz w:val="16"/>
                <w:szCs w:val="16"/>
              </w:rPr>
            </w:pPr>
          </w:p>
        </w:tc>
      </w:tr>
      <w:tr w:rsidR="00C8243C" w:rsidRPr="00F022E3" w14:paraId="24D92170" w14:textId="77777777" w:rsidTr="00EE67C7">
        <w:trPr>
          <w:trHeight w:val="112"/>
        </w:trPr>
        <w:tc>
          <w:tcPr>
            <w:tcW w:w="304" w:type="dxa"/>
            <w:vMerge/>
            <w:vAlign w:val="center"/>
          </w:tcPr>
          <w:p w14:paraId="131F0173" w14:textId="77777777" w:rsidR="00C8243C" w:rsidRPr="00F022E3" w:rsidRDefault="00C8243C" w:rsidP="00C8243C">
            <w:pPr>
              <w:spacing w:before="0" w:after="0"/>
              <w:jc w:val="both"/>
              <w:rPr>
                <w:b/>
                <w:sz w:val="16"/>
                <w:szCs w:val="16"/>
              </w:rPr>
            </w:pPr>
          </w:p>
        </w:tc>
        <w:tc>
          <w:tcPr>
            <w:tcW w:w="1081" w:type="dxa"/>
            <w:vMerge w:val="restart"/>
            <w:vAlign w:val="center"/>
          </w:tcPr>
          <w:p w14:paraId="27876522" w14:textId="77777777" w:rsidR="00C8243C" w:rsidRPr="00F022E3" w:rsidRDefault="00C8243C" w:rsidP="00C8243C">
            <w:pPr>
              <w:spacing w:before="0" w:after="0"/>
              <w:jc w:val="both"/>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103F805A" w14:textId="77777777" w:rsidR="00C8243C" w:rsidRPr="00F022E3" w:rsidRDefault="00C8243C" w:rsidP="00C8243C">
            <w:pPr>
              <w:spacing w:before="0" w:after="0"/>
              <w:jc w:val="both"/>
              <w:rPr>
                <w:b/>
                <w:sz w:val="16"/>
                <w:szCs w:val="16"/>
              </w:rPr>
            </w:pPr>
            <w:r w:rsidRPr="00F022E3">
              <w:rPr>
                <w:b/>
                <w:sz w:val="16"/>
                <w:szCs w:val="16"/>
              </w:rPr>
              <w:t>DL</w:t>
            </w:r>
          </w:p>
        </w:tc>
        <w:tc>
          <w:tcPr>
            <w:tcW w:w="755" w:type="dxa"/>
            <w:vAlign w:val="center"/>
          </w:tcPr>
          <w:p w14:paraId="6F2BBC9B" w14:textId="0BC93122" w:rsidR="00C8243C" w:rsidRPr="00F022E3" w:rsidRDefault="00C8243C" w:rsidP="00C8243C">
            <w:pPr>
              <w:spacing w:before="0" w:after="0"/>
              <w:jc w:val="both"/>
              <w:rPr>
                <w:sz w:val="16"/>
                <w:szCs w:val="16"/>
              </w:rPr>
            </w:pPr>
            <w:r>
              <w:rPr>
                <w:rFonts w:eastAsia="等线"/>
                <w:color w:val="000000"/>
                <w:sz w:val="16"/>
                <w:szCs w:val="16"/>
              </w:rPr>
              <w:t>3.43%</w:t>
            </w:r>
          </w:p>
        </w:tc>
        <w:tc>
          <w:tcPr>
            <w:tcW w:w="773" w:type="dxa"/>
            <w:vAlign w:val="center"/>
          </w:tcPr>
          <w:p w14:paraId="7BEF842F" w14:textId="6B9F6911" w:rsidR="00C8243C" w:rsidRPr="00F022E3" w:rsidRDefault="00C8243C" w:rsidP="00C8243C">
            <w:pPr>
              <w:spacing w:before="0" w:after="0"/>
              <w:rPr>
                <w:sz w:val="16"/>
                <w:szCs w:val="16"/>
              </w:rPr>
            </w:pPr>
            <w:r>
              <w:rPr>
                <w:rFonts w:eastAsia="等线"/>
                <w:color w:val="000000"/>
                <w:sz w:val="16"/>
                <w:szCs w:val="16"/>
              </w:rPr>
              <w:t>3.43%</w:t>
            </w:r>
          </w:p>
        </w:tc>
        <w:tc>
          <w:tcPr>
            <w:tcW w:w="773" w:type="dxa"/>
            <w:vAlign w:val="center"/>
          </w:tcPr>
          <w:p w14:paraId="2EAF0546" w14:textId="45A7EE74" w:rsidR="00C8243C" w:rsidRPr="00F022E3" w:rsidRDefault="00C8243C" w:rsidP="00C8243C">
            <w:pPr>
              <w:spacing w:before="0" w:after="0"/>
              <w:rPr>
                <w:sz w:val="16"/>
                <w:szCs w:val="16"/>
              </w:rPr>
            </w:pPr>
            <w:r>
              <w:rPr>
                <w:rFonts w:eastAsia="等线"/>
                <w:color w:val="000000"/>
                <w:sz w:val="16"/>
                <w:szCs w:val="16"/>
              </w:rPr>
              <w:t>0.00%</w:t>
            </w:r>
          </w:p>
        </w:tc>
        <w:tc>
          <w:tcPr>
            <w:tcW w:w="773" w:type="dxa"/>
            <w:vAlign w:val="center"/>
          </w:tcPr>
          <w:p w14:paraId="0B6A0E32" w14:textId="2CDC3A40" w:rsidR="00C8243C" w:rsidRPr="00F022E3" w:rsidRDefault="00C8243C" w:rsidP="00C8243C">
            <w:pPr>
              <w:spacing w:before="0" w:after="0"/>
              <w:rPr>
                <w:sz w:val="16"/>
                <w:szCs w:val="16"/>
              </w:rPr>
            </w:pPr>
            <w:r>
              <w:rPr>
                <w:rFonts w:eastAsia="等线"/>
                <w:color w:val="000000"/>
                <w:sz w:val="16"/>
                <w:szCs w:val="16"/>
              </w:rPr>
              <w:t>14.23%</w:t>
            </w:r>
          </w:p>
        </w:tc>
        <w:tc>
          <w:tcPr>
            <w:tcW w:w="772" w:type="dxa"/>
            <w:vAlign w:val="center"/>
          </w:tcPr>
          <w:p w14:paraId="7EAF5DBD" w14:textId="584F2DDA" w:rsidR="00C8243C" w:rsidRPr="00F022E3" w:rsidRDefault="00C8243C" w:rsidP="00C8243C">
            <w:pPr>
              <w:spacing w:before="0" w:after="0"/>
              <w:rPr>
                <w:sz w:val="16"/>
                <w:szCs w:val="16"/>
              </w:rPr>
            </w:pPr>
            <w:r>
              <w:rPr>
                <w:rFonts w:eastAsia="等线"/>
                <w:color w:val="000000"/>
                <w:sz w:val="16"/>
                <w:szCs w:val="16"/>
              </w:rPr>
              <w:t>14.26%</w:t>
            </w:r>
          </w:p>
        </w:tc>
        <w:tc>
          <w:tcPr>
            <w:tcW w:w="772" w:type="dxa"/>
            <w:vAlign w:val="center"/>
          </w:tcPr>
          <w:p w14:paraId="28AC2A1A" w14:textId="1AE6A35D" w:rsidR="00C8243C" w:rsidRPr="00F022E3" w:rsidRDefault="00C8243C" w:rsidP="00C8243C">
            <w:pPr>
              <w:spacing w:before="0" w:after="0"/>
              <w:rPr>
                <w:sz w:val="16"/>
                <w:szCs w:val="16"/>
              </w:rPr>
            </w:pPr>
            <w:r>
              <w:rPr>
                <w:rFonts w:eastAsia="等线"/>
                <w:color w:val="000000"/>
                <w:sz w:val="16"/>
                <w:szCs w:val="16"/>
              </w:rPr>
              <w:t>0.21%</w:t>
            </w:r>
          </w:p>
        </w:tc>
        <w:tc>
          <w:tcPr>
            <w:tcW w:w="773" w:type="dxa"/>
            <w:vAlign w:val="center"/>
          </w:tcPr>
          <w:p w14:paraId="6FD7E675" w14:textId="77777777" w:rsidR="00C8243C" w:rsidRPr="00F022E3" w:rsidRDefault="00C8243C" w:rsidP="00C8243C">
            <w:pPr>
              <w:spacing w:before="0" w:after="0"/>
              <w:jc w:val="both"/>
              <w:rPr>
                <w:sz w:val="16"/>
                <w:szCs w:val="16"/>
              </w:rPr>
            </w:pPr>
          </w:p>
        </w:tc>
        <w:tc>
          <w:tcPr>
            <w:tcW w:w="927" w:type="dxa"/>
            <w:vAlign w:val="center"/>
          </w:tcPr>
          <w:p w14:paraId="48B10D7D" w14:textId="77777777" w:rsidR="00C8243C" w:rsidRPr="00F022E3" w:rsidRDefault="00C8243C" w:rsidP="00C8243C">
            <w:pPr>
              <w:spacing w:before="0" w:after="0"/>
              <w:rPr>
                <w:sz w:val="16"/>
                <w:szCs w:val="16"/>
              </w:rPr>
            </w:pPr>
          </w:p>
        </w:tc>
        <w:tc>
          <w:tcPr>
            <w:tcW w:w="929" w:type="dxa"/>
            <w:vAlign w:val="center"/>
          </w:tcPr>
          <w:p w14:paraId="4B5F5F55" w14:textId="77777777" w:rsidR="00C8243C" w:rsidRPr="00F022E3" w:rsidRDefault="00C8243C" w:rsidP="00C8243C">
            <w:pPr>
              <w:spacing w:before="0" w:after="0"/>
              <w:jc w:val="both"/>
              <w:rPr>
                <w:sz w:val="16"/>
                <w:szCs w:val="16"/>
              </w:rPr>
            </w:pPr>
          </w:p>
        </w:tc>
      </w:tr>
      <w:tr w:rsidR="00C8243C" w:rsidRPr="00F022E3" w14:paraId="6CDE3745" w14:textId="77777777" w:rsidTr="00EE67C7">
        <w:trPr>
          <w:trHeight w:val="112"/>
        </w:trPr>
        <w:tc>
          <w:tcPr>
            <w:tcW w:w="304" w:type="dxa"/>
            <w:vMerge/>
            <w:vAlign w:val="center"/>
          </w:tcPr>
          <w:p w14:paraId="38E48C32" w14:textId="77777777" w:rsidR="00C8243C" w:rsidRPr="00F022E3" w:rsidRDefault="00C8243C" w:rsidP="00C8243C">
            <w:pPr>
              <w:spacing w:before="0" w:after="0"/>
              <w:rPr>
                <w:b/>
                <w:sz w:val="16"/>
                <w:szCs w:val="16"/>
              </w:rPr>
            </w:pPr>
          </w:p>
        </w:tc>
        <w:tc>
          <w:tcPr>
            <w:tcW w:w="1081" w:type="dxa"/>
            <w:vMerge/>
            <w:vAlign w:val="center"/>
          </w:tcPr>
          <w:p w14:paraId="32E33115" w14:textId="77777777" w:rsidR="00C8243C" w:rsidRDefault="00C8243C" w:rsidP="00C8243C">
            <w:pPr>
              <w:spacing w:before="0" w:after="0"/>
              <w:rPr>
                <w:b/>
                <w:sz w:val="16"/>
                <w:szCs w:val="16"/>
              </w:rPr>
            </w:pPr>
          </w:p>
        </w:tc>
        <w:tc>
          <w:tcPr>
            <w:tcW w:w="944" w:type="dxa"/>
            <w:vAlign w:val="center"/>
          </w:tcPr>
          <w:p w14:paraId="50DEC114" w14:textId="77777777" w:rsidR="00C8243C" w:rsidRPr="00F022E3" w:rsidRDefault="00C8243C" w:rsidP="00C8243C">
            <w:pPr>
              <w:spacing w:before="0" w:after="0"/>
              <w:rPr>
                <w:b/>
                <w:sz w:val="16"/>
                <w:szCs w:val="16"/>
              </w:rPr>
            </w:pPr>
            <w:r>
              <w:rPr>
                <w:rFonts w:hint="eastAsia"/>
                <w:b/>
                <w:sz w:val="16"/>
                <w:szCs w:val="16"/>
              </w:rPr>
              <w:t>U</w:t>
            </w:r>
            <w:r>
              <w:rPr>
                <w:b/>
                <w:sz w:val="16"/>
                <w:szCs w:val="16"/>
              </w:rPr>
              <w:t>L</w:t>
            </w:r>
          </w:p>
        </w:tc>
        <w:tc>
          <w:tcPr>
            <w:tcW w:w="755" w:type="dxa"/>
            <w:vAlign w:val="center"/>
          </w:tcPr>
          <w:p w14:paraId="0CA1FCED" w14:textId="6E795EEF" w:rsidR="00C8243C" w:rsidRPr="00F022E3" w:rsidRDefault="00C8243C" w:rsidP="00C8243C">
            <w:pPr>
              <w:spacing w:before="0" w:after="0"/>
              <w:rPr>
                <w:sz w:val="16"/>
                <w:szCs w:val="16"/>
              </w:rPr>
            </w:pPr>
            <w:r>
              <w:rPr>
                <w:rFonts w:eastAsia="等线"/>
                <w:color w:val="000000"/>
                <w:sz w:val="16"/>
                <w:szCs w:val="16"/>
              </w:rPr>
              <w:t>1.13%</w:t>
            </w:r>
          </w:p>
        </w:tc>
        <w:tc>
          <w:tcPr>
            <w:tcW w:w="773" w:type="dxa"/>
            <w:vAlign w:val="center"/>
          </w:tcPr>
          <w:p w14:paraId="3D70CFB6" w14:textId="33D9E0CB" w:rsidR="00C8243C" w:rsidRPr="00F022E3" w:rsidRDefault="00C8243C" w:rsidP="00C8243C">
            <w:pPr>
              <w:spacing w:before="0" w:after="0"/>
              <w:rPr>
                <w:sz w:val="16"/>
                <w:szCs w:val="16"/>
              </w:rPr>
            </w:pPr>
            <w:r>
              <w:rPr>
                <w:rFonts w:eastAsia="等线"/>
                <w:color w:val="000000"/>
                <w:sz w:val="16"/>
                <w:szCs w:val="16"/>
              </w:rPr>
              <w:t>0.94%</w:t>
            </w:r>
          </w:p>
        </w:tc>
        <w:tc>
          <w:tcPr>
            <w:tcW w:w="773" w:type="dxa"/>
            <w:vAlign w:val="center"/>
          </w:tcPr>
          <w:p w14:paraId="2BDD5B20" w14:textId="1317C4DF" w:rsidR="00C8243C" w:rsidRPr="00F022E3" w:rsidRDefault="00C8243C" w:rsidP="00C8243C">
            <w:pPr>
              <w:spacing w:before="0" w:after="0"/>
              <w:rPr>
                <w:sz w:val="16"/>
                <w:szCs w:val="16"/>
              </w:rPr>
            </w:pPr>
            <w:r>
              <w:rPr>
                <w:rFonts w:eastAsia="等线"/>
                <w:color w:val="000000"/>
                <w:sz w:val="16"/>
                <w:szCs w:val="16"/>
              </w:rPr>
              <w:t>-16.81%</w:t>
            </w:r>
          </w:p>
        </w:tc>
        <w:tc>
          <w:tcPr>
            <w:tcW w:w="773" w:type="dxa"/>
            <w:vAlign w:val="center"/>
          </w:tcPr>
          <w:p w14:paraId="65FDA494" w14:textId="18807949" w:rsidR="00C8243C" w:rsidRPr="00F022E3" w:rsidRDefault="00C8243C" w:rsidP="00C8243C">
            <w:pPr>
              <w:spacing w:before="0" w:after="0"/>
              <w:rPr>
                <w:sz w:val="16"/>
                <w:szCs w:val="16"/>
              </w:rPr>
            </w:pPr>
            <w:r>
              <w:rPr>
                <w:rFonts w:eastAsia="等线"/>
                <w:color w:val="000000"/>
                <w:sz w:val="16"/>
                <w:szCs w:val="16"/>
              </w:rPr>
              <w:t>4.08%</w:t>
            </w:r>
          </w:p>
        </w:tc>
        <w:tc>
          <w:tcPr>
            <w:tcW w:w="772" w:type="dxa"/>
            <w:vAlign w:val="center"/>
          </w:tcPr>
          <w:p w14:paraId="4E9FA652" w14:textId="511E2C98" w:rsidR="00C8243C" w:rsidRPr="00F022E3" w:rsidRDefault="00C8243C" w:rsidP="00C8243C">
            <w:pPr>
              <w:spacing w:before="0" w:after="0"/>
              <w:rPr>
                <w:sz w:val="16"/>
                <w:szCs w:val="16"/>
              </w:rPr>
            </w:pPr>
            <w:r>
              <w:rPr>
                <w:rFonts w:eastAsia="等线"/>
                <w:color w:val="000000"/>
                <w:sz w:val="16"/>
                <w:szCs w:val="16"/>
              </w:rPr>
              <w:t>3.39%</w:t>
            </w:r>
          </w:p>
        </w:tc>
        <w:tc>
          <w:tcPr>
            <w:tcW w:w="772" w:type="dxa"/>
            <w:vAlign w:val="center"/>
          </w:tcPr>
          <w:p w14:paraId="5DBC687C" w14:textId="0D2FAD52" w:rsidR="00C8243C" w:rsidRPr="00F022E3" w:rsidRDefault="00C8243C" w:rsidP="00C8243C">
            <w:pPr>
              <w:spacing w:before="0" w:after="0"/>
              <w:rPr>
                <w:sz w:val="16"/>
                <w:szCs w:val="16"/>
              </w:rPr>
            </w:pPr>
            <w:r>
              <w:rPr>
                <w:rFonts w:eastAsia="等线"/>
                <w:color w:val="000000"/>
                <w:sz w:val="16"/>
                <w:szCs w:val="16"/>
              </w:rPr>
              <w:t>-16.91%</w:t>
            </w:r>
          </w:p>
        </w:tc>
        <w:tc>
          <w:tcPr>
            <w:tcW w:w="773" w:type="dxa"/>
            <w:vAlign w:val="center"/>
          </w:tcPr>
          <w:p w14:paraId="20014EF1" w14:textId="77777777" w:rsidR="00C8243C" w:rsidRPr="00F022E3" w:rsidRDefault="00C8243C" w:rsidP="00C8243C">
            <w:pPr>
              <w:spacing w:before="0" w:after="0"/>
              <w:rPr>
                <w:sz w:val="16"/>
                <w:szCs w:val="16"/>
              </w:rPr>
            </w:pPr>
          </w:p>
        </w:tc>
        <w:tc>
          <w:tcPr>
            <w:tcW w:w="927" w:type="dxa"/>
            <w:vAlign w:val="center"/>
          </w:tcPr>
          <w:p w14:paraId="6D3E2A9F" w14:textId="77777777" w:rsidR="00C8243C" w:rsidRPr="00F022E3" w:rsidRDefault="00C8243C" w:rsidP="00C8243C">
            <w:pPr>
              <w:spacing w:before="0" w:after="0"/>
              <w:rPr>
                <w:sz w:val="16"/>
                <w:szCs w:val="16"/>
              </w:rPr>
            </w:pPr>
          </w:p>
        </w:tc>
        <w:tc>
          <w:tcPr>
            <w:tcW w:w="929" w:type="dxa"/>
            <w:vAlign w:val="center"/>
          </w:tcPr>
          <w:p w14:paraId="04F60303" w14:textId="77777777" w:rsidR="00C8243C" w:rsidRPr="00F022E3" w:rsidRDefault="00C8243C" w:rsidP="00C8243C">
            <w:pPr>
              <w:spacing w:before="0" w:after="0"/>
              <w:rPr>
                <w:sz w:val="16"/>
                <w:szCs w:val="16"/>
              </w:rPr>
            </w:pPr>
          </w:p>
        </w:tc>
      </w:tr>
      <w:tr w:rsidR="00C8243C" w:rsidRPr="00F022E3" w14:paraId="38BB7BC0" w14:textId="77777777" w:rsidTr="00EE67C7">
        <w:trPr>
          <w:trHeight w:val="112"/>
        </w:trPr>
        <w:tc>
          <w:tcPr>
            <w:tcW w:w="304" w:type="dxa"/>
            <w:vMerge/>
            <w:vAlign w:val="center"/>
          </w:tcPr>
          <w:p w14:paraId="23FB4037" w14:textId="77777777" w:rsidR="00C8243C" w:rsidRPr="00F022E3" w:rsidRDefault="00C8243C" w:rsidP="00C8243C">
            <w:pPr>
              <w:spacing w:before="0" w:after="0"/>
              <w:jc w:val="both"/>
              <w:rPr>
                <w:b/>
                <w:sz w:val="16"/>
                <w:szCs w:val="16"/>
              </w:rPr>
            </w:pPr>
          </w:p>
        </w:tc>
        <w:tc>
          <w:tcPr>
            <w:tcW w:w="1081" w:type="dxa"/>
            <w:vMerge w:val="restart"/>
            <w:vAlign w:val="center"/>
          </w:tcPr>
          <w:p w14:paraId="78DB320D" w14:textId="77777777" w:rsidR="00C8243C" w:rsidRPr="00F022E3" w:rsidRDefault="00C8243C" w:rsidP="00C8243C">
            <w:pPr>
              <w:spacing w:before="0" w:after="0"/>
              <w:jc w:val="both"/>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0C1C2625" w14:textId="77777777" w:rsidR="00C8243C" w:rsidRPr="00F022E3" w:rsidRDefault="00C8243C" w:rsidP="00C8243C">
            <w:pPr>
              <w:spacing w:before="0" w:after="0"/>
              <w:jc w:val="both"/>
              <w:rPr>
                <w:b/>
                <w:sz w:val="16"/>
                <w:szCs w:val="16"/>
              </w:rPr>
            </w:pPr>
            <w:r w:rsidRPr="00F022E3">
              <w:rPr>
                <w:b/>
                <w:sz w:val="16"/>
                <w:szCs w:val="16"/>
              </w:rPr>
              <w:t>DL</w:t>
            </w:r>
          </w:p>
        </w:tc>
        <w:tc>
          <w:tcPr>
            <w:tcW w:w="755" w:type="dxa"/>
            <w:vAlign w:val="center"/>
          </w:tcPr>
          <w:p w14:paraId="2EF01203" w14:textId="4AE908F7" w:rsidR="00C8243C" w:rsidRPr="00F022E3" w:rsidRDefault="00C8243C" w:rsidP="00C8243C">
            <w:pPr>
              <w:spacing w:before="0" w:after="0"/>
              <w:jc w:val="both"/>
              <w:rPr>
                <w:sz w:val="16"/>
                <w:szCs w:val="16"/>
              </w:rPr>
            </w:pPr>
            <w:r>
              <w:rPr>
                <w:rFonts w:eastAsia="等线"/>
                <w:color w:val="000000"/>
                <w:sz w:val="16"/>
                <w:szCs w:val="16"/>
              </w:rPr>
              <w:t>4.31%</w:t>
            </w:r>
          </w:p>
        </w:tc>
        <w:tc>
          <w:tcPr>
            <w:tcW w:w="773" w:type="dxa"/>
            <w:vAlign w:val="center"/>
          </w:tcPr>
          <w:p w14:paraId="4AEFDC40" w14:textId="3A121F80" w:rsidR="00C8243C" w:rsidRPr="00F022E3" w:rsidRDefault="00C8243C" w:rsidP="00C8243C">
            <w:pPr>
              <w:spacing w:before="0" w:after="0"/>
              <w:rPr>
                <w:sz w:val="16"/>
                <w:szCs w:val="16"/>
              </w:rPr>
            </w:pPr>
            <w:r>
              <w:rPr>
                <w:rFonts w:eastAsia="等线"/>
                <w:color w:val="000000"/>
                <w:sz w:val="16"/>
                <w:szCs w:val="16"/>
              </w:rPr>
              <w:t>4.34%</w:t>
            </w:r>
          </w:p>
        </w:tc>
        <w:tc>
          <w:tcPr>
            <w:tcW w:w="773" w:type="dxa"/>
            <w:vAlign w:val="center"/>
          </w:tcPr>
          <w:p w14:paraId="6EE150F3" w14:textId="5085E03A" w:rsidR="00C8243C" w:rsidRPr="00F022E3" w:rsidRDefault="00C8243C" w:rsidP="00C8243C">
            <w:pPr>
              <w:spacing w:before="0" w:after="0"/>
              <w:rPr>
                <w:sz w:val="16"/>
                <w:szCs w:val="16"/>
              </w:rPr>
            </w:pPr>
            <w:r>
              <w:rPr>
                <w:rFonts w:eastAsia="等线"/>
                <w:color w:val="000000"/>
                <w:sz w:val="16"/>
                <w:szCs w:val="16"/>
              </w:rPr>
              <w:t>0.70%</w:t>
            </w:r>
          </w:p>
        </w:tc>
        <w:tc>
          <w:tcPr>
            <w:tcW w:w="773" w:type="dxa"/>
            <w:vAlign w:val="center"/>
          </w:tcPr>
          <w:p w14:paraId="54EB61FA" w14:textId="539442F9" w:rsidR="00C8243C" w:rsidRPr="00F022E3" w:rsidRDefault="00C8243C" w:rsidP="00C8243C">
            <w:pPr>
              <w:spacing w:before="0" w:after="0"/>
              <w:rPr>
                <w:sz w:val="16"/>
                <w:szCs w:val="16"/>
              </w:rPr>
            </w:pPr>
            <w:r>
              <w:rPr>
                <w:rFonts w:eastAsia="等线"/>
                <w:color w:val="000000"/>
                <w:sz w:val="16"/>
                <w:szCs w:val="16"/>
              </w:rPr>
              <w:t>17.92%</w:t>
            </w:r>
          </w:p>
        </w:tc>
        <w:tc>
          <w:tcPr>
            <w:tcW w:w="772" w:type="dxa"/>
            <w:vAlign w:val="center"/>
          </w:tcPr>
          <w:p w14:paraId="651A9CA5" w14:textId="3FDA92DA" w:rsidR="00C8243C" w:rsidRPr="00F022E3" w:rsidRDefault="00C8243C" w:rsidP="00C8243C">
            <w:pPr>
              <w:spacing w:before="0" w:after="0"/>
              <w:rPr>
                <w:sz w:val="16"/>
                <w:szCs w:val="16"/>
              </w:rPr>
            </w:pPr>
            <w:r>
              <w:rPr>
                <w:rFonts w:eastAsia="等线"/>
                <w:color w:val="000000"/>
                <w:sz w:val="16"/>
                <w:szCs w:val="16"/>
              </w:rPr>
              <w:t>18.03%</w:t>
            </w:r>
          </w:p>
        </w:tc>
        <w:tc>
          <w:tcPr>
            <w:tcW w:w="772" w:type="dxa"/>
            <w:vAlign w:val="center"/>
          </w:tcPr>
          <w:p w14:paraId="48F84433" w14:textId="2A602215" w:rsidR="00C8243C" w:rsidRPr="00F022E3" w:rsidRDefault="00C8243C" w:rsidP="00C8243C">
            <w:pPr>
              <w:spacing w:before="0" w:after="0"/>
              <w:rPr>
                <w:sz w:val="16"/>
                <w:szCs w:val="16"/>
              </w:rPr>
            </w:pPr>
            <w:r>
              <w:rPr>
                <w:rFonts w:eastAsia="等线"/>
                <w:color w:val="000000"/>
                <w:sz w:val="16"/>
                <w:szCs w:val="16"/>
              </w:rPr>
              <w:t>0.61%</w:t>
            </w:r>
          </w:p>
        </w:tc>
        <w:tc>
          <w:tcPr>
            <w:tcW w:w="773" w:type="dxa"/>
            <w:vAlign w:val="center"/>
          </w:tcPr>
          <w:p w14:paraId="775D45B2" w14:textId="77777777" w:rsidR="00C8243C" w:rsidRPr="00F022E3" w:rsidRDefault="00C8243C" w:rsidP="00C8243C">
            <w:pPr>
              <w:spacing w:before="0" w:after="0"/>
              <w:jc w:val="both"/>
              <w:rPr>
                <w:sz w:val="16"/>
                <w:szCs w:val="16"/>
              </w:rPr>
            </w:pPr>
          </w:p>
        </w:tc>
        <w:tc>
          <w:tcPr>
            <w:tcW w:w="927" w:type="dxa"/>
            <w:vAlign w:val="center"/>
          </w:tcPr>
          <w:p w14:paraId="5047B074" w14:textId="77777777" w:rsidR="00C8243C" w:rsidRPr="00F022E3" w:rsidRDefault="00C8243C" w:rsidP="00C8243C">
            <w:pPr>
              <w:spacing w:before="0" w:after="0"/>
              <w:rPr>
                <w:sz w:val="16"/>
                <w:szCs w:val="16"/>
              </w:rPr>
            </w:pPr>
          </w:p>
        </w:tc>
        <w:tc>
          <w:tcPr>
            <w:tcW w:w="929" w:type="dxa"/>
            <w:vAlign w:val="center"/>
          </w:tcPr>
          <w:p w14:paraId="69493678" w14:textId="77777777" w:rsidR="00C8243C" w:rsidRPr="00F022E3" w:rsidRDefault="00C8243C" w:rsidP="00C8243C">
            <w:pPr>
              <w:spacing w:before="0" w:after="0"/>
              <w:jc w:val="both"/>
              <w:rPr>
                <w:sz w:val="16"/>
                <w:szCs w:val="16"/>
              </w:rPr>
            </w:pPr>
          </w:p>
        </w:tc>
      </w:tr>
      <w:tr w:rsidR="00C8243C" w:rsidRPr="00F022E3" w14:paraId="57F50C28" w14:textId="77777777" w:rsidTr="00EE67C7">
        <w:trPr>
          <w:trHeight w:val="112"/>
        </w:trPr>
        <w:tc>
          <w:tcPr>
            <w:tcW w:w="304" w:type="dxa"/>
            <w:vMerge/>
            <w:vAlign w:val="center"/>
          </w:tcPr>
          <w:p w14:paraId="0B874CA5" w14:textId="77777777" w:rsidR="00C8243C" w:rsidRPr="00F022E3" w:rsidRDefault="00C8243C" w:rsidP="00C8243C">
            <w:pPr>
              <w:rPr>
                <w:b/>
                <w:sz w:val="16"/>
                <w:szCs w:val="16"/>
              </w:rPr>
            </w:pPr>
          </w:p>
        </w:tc>
        <w:tc>
          <w:tcPr>
            <w:tcW w:w="1081" w:type="dxa"/>
            <w:vMerge/>
            <w:vAlign w:val="center"/>
          </w:tcPr>
          <w:p w14:paraId="60940BE3" w14:textId="77777777" w:rsidR="00C8243C" w:rsidRDefault="00C8243C" w:rsidP="00C8243C">
            <w:pPr>
              <w:spacing w:before="0" w:after="0"/>
              <w:rPr>
                <w:b/>
                <w:sz w:val="16"/>
                <w:szCs w:val="16"/>
              </w:rPr>
            </w:pPr>
          </w:p>
        </w:tc>
        <w:tc>
          <w:tcPr>
            <w:tcW w:w="944" w:type="dxa"/>
            <w:vAlign w:val="center"/>
          </w:tcPr>
          <w:p w14:paraId="2A98FB47" w14:textId="77777777" w:rsidR="00C8243C" w:rsidRPr="00F022E3" w:rsidRDefault="00C8243C" w:rsidP="00C8243C">
            <w:pPr>
              <w:spacing w:before="0" w:after="0"/>
              <w:rPr>
                <w:b/>
                <w:sz w:val="16"/>
                <w:szCs w:val="16"/>
              </w:rPr>
            </w:pPr>
            <w:r>
              <w:rPr>
                <w:rFonts w:hint="eastAsia"/>
                <w:b/>
                <w:sz w:val="16"/>
                <w:szCs w:val="16"/>
              </w:rPr>
              <w:t>U</w:t>
            </w:r>
            <w:r>
              <w:rPr>
                <w:b/>
                <w:sz w:val="16"/>
                <w:szCs w:val="16"/>
              </w:rPr>
              <w:t>L</w:t>
            </w:r>
          </w:p>
        </w:tc>
        <w:tc>
          <w:tcPr>
            <w:tcW w:w="755" w:type="dxa"/>
            <w:vAlign w:val="center"/>
          </w:tcPr>
          <w:p w14:paraId="49EC9747" w14:textId="69100849" w:rsidR="00C8243C" w:rsidRPr="00F022E3" w:rsidRDefault="00C8243C" w:rsidP="00C8243C">
            <w:pPr>
              <w:spacing w:before="0" w:after="0"/>
              <w:rPr>
                <w:sz w:val="16"/>
                <w:szCs w:val="16"/>
              </w:rPr>
            </w:pPr>
            <w:r>
              <w:rPr>
                <w:rFonts w:eastAsia="等线"/>
                <w:color w:val="000000"/>
                <w:sz w:val="16"/>
                <w:szCs w:val="16"/>
              </w:rPr>
              <w:t>5.47%</w:t>
            </w:r>
          </w:p>
        </w:tc>
        <w:tc>
          <w:tcPr>
            <w:tcW w:w="773" w:type="dxa"/>
            <w:vAlign w:val="center"/>
          </w:tcPr>
          <w:p w14:paraId="14745962" w14:textId="49809F55" w:rsidR="00C8243C" w:rsidRPr="00F022E3" w:rsidRDefault="00C8243C" w:rsidP="00C8243C">
            <w:pPr>
              <w:spacing w:before="0" w:after="0"/>
              <w:rPr>
                <w:sz w:val="16"/>
                <w:szCs w:val="16"/>
              </w:rPr>
            </w:pPr>
            <w:r>
              <w:rPr>
                <w:rFonts w:eastAsia="等线"/>
                <w:color w:val="000000"/>
                <w:sz w:val="16"/>
                <w:szCs w:val="16"/>
              </w:rPr>
              <w:t>4.47%</w:t>
            </w:r>
          </w:p>
        </w:tc>
        <w:tc>
          <w:tcPr>
            <w:tcW w:w="773" w:type="dxa"/>
            <w:vAlign w:val="center"/>
          </w:tcPr>
          <w:p w14:paraId="4E95CF3B" w14:textId="09EA129C" w:rsidR="00C8243C" w:rsidRPr="00F022E3" w:rsidRDefault="00C8243C" w:rsidP="00C8243C">
            <w:pPr>
              <w:spacing w:before="0" w:after="0"/>
              <w:rPr>
                <w:sz w:val="16"/>
                <w:szCs w:val="16"/>
              </w:rPr>
            </w:pPr>
            <w:r>
              <w:rPr>
                <w:rFonts w:eastAsia="等线"/>
                <w:color w:val="000000"/>
                <w:sz w:val="16"/>
                <w:szCs w:val="16"/>
              </w:rPr>
              <w:t>-18.28%</w:t>
            </w:r>
          </w:p>
        </w:tc>
        <w:tc>
          <w:tcPr>
            <w:tcW w:w="773" w:type="dxa"/>
            <w:vAlign w:val="center"/>
          </w:tcPr>
          <w:p w14:paraId="643BE0F9" w14:textId="573AF4DB" w:rsidR="00C8243C" w:rsidRPr="00F022E3" w:rsidRDefault="00C8243C" w:rsidP="00C8243C">
            <w:pPr>
              <w:spacing w:before="0" w:after="0"/>
              <w:rPr>
                <w:sz w:val="16"/>
                <w:szCs w:val="16"/>
              </w:rPr>
            </w:pPr>
            <w:r>
              <w:rPr>
                <w:rFonts w:eastAsia="等线"/>
                <w:color w:val="000000"/>
                <w:sz w:val="16"/>
                <w:szCs w:val="16"/>
              </w:rPr>
              <w:t>19.82%</w:t>
            </w:r>
          </w:p>
        </w:tc>
        <w:tc>
          <w:tcPr>
            <w:tcW w:w="772" w:type="dxa"/>
            <w:vAlign w:val="center"/>
          </w:tcPr>
          <w:p w14:paraId="6832A8CA" w14:textId="5412303D" w:rsidR="00C8243C" w:rsidRPr="00F022E3" w:rsidRDefault="00C8243C" w:rsidP="00C8243C">
            <w:pPr>
              <w:spacing w:before="0" w:after="0"/>
              <w:rPr>
                <w:sz w:val="16"/>
                <w:szCs w:val="16"/>
              </w:rPr>
            </w:pPr>
            <w:r>
              <w:rPr>
                <w:rFonts w:eastAsia="等线"/>
                <w:color w:val="000000"/>
                <w:sz w:val="16"/>
                <w:szCs w:val="16"/>
              </w:rPr>
              <w:t>16.19%</w:t>
            </w:r>
          </w:p>
        </w:tc>
        <w:tc>
          <w:tcPr>
            <w:tcW w:w="772" w:type="dxa"/>
            <w:vAlign w:val="center"/>
          </w:tcPr>
          <w:p w14:paraId="7A8242A4" w14:textId="784FE6D2" w:rsidR="00C8243C" w:rsidRPr="00F022E3" w:rsidRDefault="00C8243C" w:rsidP="00C8243C">
            <w:pPr>
              <w:spacing w:before="0" w:after="0"/>
              <w:rPr>
                <w:sz w:val="16"/>
                <w:szCs w:val="16"/>
              </w:rPr>
            </w:pPr>
            <w:r>
              <w:rPr>
                <w:rFonts w:eastAsia="等线"/>
                <w:color w:val="000000"/>
                <w:sz w:val="16"/>
                <w:szCs w:val="16"/>
              </w:rPr>
              <w:t>-18.31%</w:t>
            </w:r>
          </w:p>
        </w:tc>
        <w:tc>
          <w:tcPr>
            <w:tcW w:w="773" w:type="dxa"/>
            <w:vAlign w:val="center"/>
          </w:tcPr>
          <w:p w14:paraId="7243980B" w14:textId="77777777" w:rsidR="00C8243C" w:rsidRPr="00F022E3" w:rsidRDefault="00C8243C" w:rsidP="00C8243C">
            <w:pPr>
              <w:spacing w:before="0" w:after="0"/>
              <w:rPr>
                <w:sz w:val="16"/>
                <w:szCs w:val="16"/>
              </w:rPr>
            </w:pPr>
          </w:p>
        </w:tc>
        <w:tc>
          <w:tcPr>
            <w:tcW w:w="927" w:type="dxa"/>
            <w:vAlign w:val="center"/>
          </w:tcPr>
          <w:p w14:paraId="262CD19D" w14:textId="77777777" w:rsidR="00C8243C" w:rsidRPr="00F022E3" w:rsidRDefault="00C8243C" w:rsidP="00C8243C">
            <w:pPr>
              <w:spacing w:before="0" w:after="0"/>
              <w:rPr>
                <w:sz w:val="16"/>
                <w:szCs w:val="16"/>
              </w:rPr>
            </w:pPr>
          </w:p>
        </w:tc>
        <w:tc>
          <w:tcPr>
            <w:tcW w:w="929" w:type="dxa"/>
            <w:vAlign w:val="center"/>
          </w:tcPr>
          <w:p w14:paraId="20723201" w14:textId="77777777" w:rsidR="00C8243C" w:rsidRPr="00F022E3" w:rsidRDefault="00C8243C" w:rsidP="00C8243C">
            <w:pPr>
              <w:spacing w:before="0" w:after="0"/>
              <w:rPr>
                <w:sz w:val="16"/>
                <w:szCs w:val="16"/>
              </w:rPr>
            </w:pPr>
          </w:p>
        </w:tc>
      </w:tr>
      <w:tr w:rsidR="00C8243C" w:rsidRPr="00F022E3" w14:paraId="5B37E21A" w14:textId="77777777" w:rsidTr="00EE67C7">
        <w:trPr>
          <w:trHeight w:val="174"/>
        </w:trPr>
        <w:tc>
          <w:tcPr>
            <w:tcW w:w="304" w:type="dxa"/>
            <w:vMerge/>
            <w:vAlign w:val="center"/>
          </w:tcPr>
          <w:p w14:paraId="6EE0326B" w14:textId="77777777" w:rsidR="00C8243C" w:rsidRPr="00F022E3" w:rsidRDefault="00C8243C" w:rsidP="00C8243C">
            <w:pPr>
              <w:spacing w:before="0" w:after="0"/>
              <w:jc w:val="both"/>
              <w:rPr>
                <w:b/>
                <w:sz w:val="16"/>
                <w:szCs w:val="16"/>
              </w:rPr>
            </w:pPr>
          </w:p>
        </w:tc>
        <w:tc>
          <w:tcPr>
            <w:tcW w:w="1081" w:type="dxa"/>
            <w:vMerge w:val="restart"/>
            <w:vAlign w:val="center"/>
          </w:tcPr>
          <w:p w14:paraId="29FB358C" w14:textId="77777777" w:rsidR="00C8243C" w:rsidRPr="00F022E3" w:rsidRDefault="00C8243C" w:rsidP="00C8243C">
            <w:pPr>
              <w:spacing w:before="0" w:after="0"/>
              <w:jc w:val="both"/>
              <w:rPr>
                <w:b/>
                <w:sz w:val="16"/>
                <w:szCs w:val="16"/>
              </w:rPr>
            </w:pPr>
            <w:r w:rsidRPr="00F022E3">
              <w:rPr>
                <w:b/>
                <w:sz w:val="16"/>
                <w:szCs w:val="16"/>
              </w:rPr>
              <w:t>Unfinished/dropped Packet Rate</w:t>
            </w:r>
            <w:r>
              <w:rPr>
                <w:b/>
                <w:sz w:val="16"/>
                <w:szCs w:val="16"/>
              </w:rPr>
              <w:t xml:space="preserve"> (%)</w:t>
            </w:r>
          </w:p>
        </w:tc>
        <w:tc>
          <w:tcPr>
            <w:tcW w:w="944" w:type="dxa"/>
            <w:vAlign w:val="center"/>
          </w:tcPr>
          <w:p w14:paraId="25420D4F" w14:textId="77777777" w:rsidR="00C8243C" w:rsidRPr="00F022E3" w:rsidRDefault="00C8243C" w:rsidP="00C8243C">
            <w:pPr>
              <w:spacing w:before="0" w:after="0"/>
              <w:jc w:val="both"/>
              <w:rPr>
                <w:b/>
                <w:sz w:val="16"/>
                <w:szCs w:val="16"/>
              </w:rPr>
            </w:pPr>
            <w:r w:rsidRPr="00F022E3">
              <w:rPr>
                <w:b/>
                <w:sz w:val="16"/>
                <w:szCs w:val="16"/>
              </w:rPr>
              <w:t>DL</w:t>
            </w:r>
          </w:p>
        </w:tc>
        <w:tc>
          <w:tcPr>
            <w:tcW w:w="755" w:type="dxa"/>
            <w:vAlign w:val="center"/>
          </w:tcPr>
          <w:p w14:paraId="7205542E" w14:textId="1FEBF52E" w:rsidR="00C8243C" w:rsidRPr="00F022E3" w:rsidRDefault="00C8243C" w:rsidP="00C8243C">
            <w:pPr>
              <w:spacing w:before="0" w:after="0"/>
              <w:jc w:val="both"/>
              <w:rPr>
                <w:sz w:val="16"/>
                <w:szCs w:val="16"/>
              </w:rPr>
            </w:pPr>
            <w:r>
              <w:rPr>
                <w:rFonts w:eastAsia="等线"/>
                <w:color w:val="000000"/>
                <w:sz w:val="16"/>
                <w:szCs w:val="16"/>
              </w:rPr>
              <w:t>0.03%</w:t>
            </w:r>
          </w:p>
        </w:tc>
        <w:tc>
          <w:tcPr>
            <w:tcW w:w="773" w:type="dxa"/>
            <w:vAlign w:val="center"/>
          </w:tcPr>
          <w:p w14:paraId="517B69A9" w14:textId="6BC39721" w:rsidR="00C8243C" w:rsidRPr="00F022E3" w:rsidRDefault="00C8243C" w:rsidP="00C8243C">
            <w:pPr>
              <w:spacing w:before="0" w:after="0"/>
              <w:rPr>
                <w:sz w:val="16"/>
                <w:szCs w:val="16"/>
              </w:rPr>
            </w:pPr>
            <w:r>
              <w:rPr>
                <w:rFonts w:eastAsia="等线"/>
                <w:color w:val="000000"/>
                <w:sz w:val="16"/>
                <w:szCs w:val="16"/>
              </w:rPr>
              <w:t>0.02%</w:t>
            </w:r>
          </w:p>
        </w:tc>
        <w:tc>
          <w:tcPr>
            <w:tcW w:w="773" w:type="dxa"/>
            <w:vAlign w:val="center"/>
          </w:tcPr>
          <w:p w14:paraId="06916977" w14:textId="443E9D3E" w:rsidR="00C8243C" w:rsidRPr="00F022E3" w:rsidRDefault="00C8243C" w:rsidP="00C8243C">
            <w:pPr>
              <w:spacing w:before="0" w:after="0"/>
              <w:rPr>
                <w:sz w:val="16"/>
                <w:szCs w:val="16"/>
              </w:rPr>
            </w:pPr>
            <w:r>
              <w:rPr>
                <w:rFonts w:eastAsia="等线"/>
                <w:color w:val="000000"/>
                <w:sz w:val="16"/>
                <w:szCs w:val="16"/>
              </w:rPr>
              <w:t>-33.33%</w:t>
            </w:r>
          </w:p>
        </w:tc>
        <w:tc>
          <w:tcPr>
            <w:tcW w:w="773" w:type="dxa"/>
            <w:vAlign w:val="center"/>
          </w:tcPr>
          <w:p w14:paraId="1387B161" w14:textId="2EDAAB96" w:rsidR="00C8243C" w:rsidRPr="00F022E3" w:rsidRDefault="00C8243C" w:rsidP="00C8243C">
            <w:pPr>
              <w:spacing w:before="0" w:after="0"/>
              <w:rPr>
                <w:sz w:val="16"/>
                <w:szCs w:val="16"/>
              </w:rPr>
            </w:pPr>
            <w:r>
              <w:rPr>
                <w:rFonts w:eastAsia="等线"/>
                <w:color w:val="000000"/>
                <w:sz w:val="16"/>
                <w:szCs w:val="16"/>
              </w:rPr>
              <w:t>0.08%</w:t>
            </w:r>
          </w:p>
        </w:tc>
        <w:tc>
          <w:tcPr>
            <w:tcW w:w="772" w:type="dxa"/>
            <w:vAlign w:val="center"/>
          </w:tcPr>
          <w:p w14:paraId="57ACA416" w14:textId="023CCDBD" w:rsidR="00C8243C" w:rsidRPr="00F022E3" w:rsidRDefault="00C8243C" w:rsidP="00C8243C">
            <w:pPr>
              <w:spacing w:before="0" w:after="0"/>
              <w:rPr>
                <w:sz w:val="16"/>
                <w:szCs w:val="16"/>
              </w:rPr>
            </w:pPr>
            <w:r>
              <w:rPr>
                <w:rFonts w:eastAsia="等线"/>
                <w:color w:val="000000"/>
                <w:sz w:val="16"/>
                <w:szCs w:val="16"/>
              </w:rPr>
              <w:t>0.14%</w:t>
            </w:r>
          </w:p>
        </w:tc>
        <w:tc>
          <w:tcPr>
            <w:tcW w:w="772" w:type="dxa"/>
            <w:vAlign w:val="center"/>
          </w:tcPr>
          <w:p w14:paraId="151FD5A2" w14:textId="28634E59" w:rsidR="00C8243C" w:rsidRPr="00F022E3" w:rsidRDefault="00C8243C" w:rsidP="00C8243C">
            <w:pPr>
              <w:spacing w:before="0" w:after="0"/>
              <w:rPr>
                <w:sz w:val="16"/>
                <w:szCs w:val="16"/>
              </w:rPr>
            </w:pPr>
            <w:r>
              <w:rPr>
                <w:rFonts w:eastAsia="等线"/>
                <w:color w:val="000000"/>
                <w:sz w:val="16"/>
                <w:szCs w:val="16"/>
              </w:rPr>
              <w:t>75.00%</w:t>
            </w:r>
          </w:p>
        </w:tc>
        <w:tc>
          <w:tcPr>
            <w:tcW w:w="773" w:type="dxa"/>
            <w:vAlign w:val="center"/>
          </w:tcPr>
          <w:p w14:paraId="01536213" w14:textId="77777777" w:rsidR="00C8243C" w:rsidRPr="00F022E3" w:rsidRDefault="00C8243C" w:rsidP="00C8243C">
            <w:pPr>
              <w:spacing w:before="0" w:after="0"/>
              <w:jc w:val="both"/>
              <w:rPr>
                <w:sz w:val="16"/>
                <w:szCs w:val="16"/>
              </w:rPr>
            </w:pPr>
          </w:p>
        </w:tc>
        <w:tc>
          <w:tcPr>
            <w:tcW w:w="927" w:type="dxa"/>
            <w:vAlign w:val="center"/>
          </w:tcPr>
          <w:p w14:paraId="76E62B8C" w14:textId="77777777" w:rsidR="00C8243C" w:rsidRPr="00F022E3" w:rsidRDefault="00C8243C" w:rsidP="00C8243C">
            <w:pPr>
              <w:spacing w:before="0" w:after="0"/>
              <w:rPr>
                <w:sz w:val="16"/>
                <w:szCs w:val="16"/>
              </w:rPr>
            </w:pPr>
          </w:p>
        </w:tc>
        <w:tc>
          <w:tcPr>
            <w:tcW w:w="929" w:type="dxa"/>
            <w:vAlign w:val="center"/>
          </w:tcPr>
          <w:p w14:paraId="77217FFC" w14:textId="77777777" w:rsidR="00C8243C" w:rsidRPr="00F022E3" w:rsidRDefault="00C8243C" w:rsidP="00C8243C">
            <w:pPr>
              <w:spacing w:before="0" w:after="0"/>
              <w:jc w:val="both"/>
              <w:rPr>
                <w:sz w:val="16"/>
                <w:szCs w:val="16"/>
              </w:rPr>
            </w:pPr>
          </w:p>
        </w:tc>
      </w:tr>
      <w:tr w:rsidR="00C8243C" w:rsidRPr="00F022E3" w14:paraId="201D5DB8" w14:textId="77777777" w:rsidTr="00EE67C7">
        <w:trPr>
          <w:trHeight w:val="262"/>
        </w:trPr>
        <w:tc>
          <w:tcPr>
            <w:tcW w:w="304" w:type="dxa"/>
            <w:vMerge/>
            <w:vAlign w:val="center"/>
          </w:tcPr>
          <w:p w14:paraId="09E9ED85" w14:textId="77777777" w:rsidR="00C8243C" w:rsidRPr="00F022E3" w:rsidRDefault="00C8243C" w:rsidP="00C8243C">
            <w:pPr>
              <w:rPr>
                <w:b/>
                <w:sz w:val="16"/>
                <w:szCs w:val="16"/>
              </w:rPr>
            </w:pPr>
          </w:p>
        </w:tc>
        <w:tc>
          <w:tcPr>
            <w:tcW w:w="1081" w:type="dxa"/>
            <w:vMerge/>
            <w:vAlign w:val="center"/>
          </w:tcPr>
          <w:p w14:paraId="6E49B445" w14:textId="77777777" w:rsidR="00C8243C" w:rsidRPr="00F022E3" w:rsidRDefault="00C8243C" w:rsidP="00C8243C">
            <w:pPr>
              <w:rPr>
                <w:b/>
                <w:sz w:val="16"/>
                <w:szCs w:val="16"/>
              </w:rPr>
            </w:pPr>
          </w:p>
        </w:tc>
        <w:tc>
          <w:tcPr>
            <w:tcW w:w="944" w:type="dxa"/>
            <w:vAlign w:val="center"/>
          </w:tcPr>
          <w:p w14:paraId="1C95BAAC" w14:textId="77777777" w:rsidR="00C8243C" w:rsidRPr="00F022E3" w:rsidRDefault="00C8243C" w:rsidP="00C8243C">
            <w:pPr>
              <w:spacing w:before="0" w:after="0"/>
              <w:rPr>
                <w:b/>
                <w:sz w:val="16"/>
                <w:szCs w:val="16"/>
              </w:rPr>
            </w:pPr>
            <w:r>
              <w:rPr>
                <w:rFonts w:hint="eastAsia"/>
                <w:b/>
                <w:sz w:val="16"/>
                <w:szCs w:val="16"/>
              </w:rPr>
              <w:t>U</w:t>
            </w:r>
            <w:r>
              <w:rPr>
                <w:b/>
                <w:sz w:val="16"/>
                <w:szCs w:val="16"/>
              </w:rPr>
              <w:t>L</w:t>
            </w:r>
          </w:p>
        </w:tc>
        <w:tc>
          <w:tcPr>
            <w:tcW w:w="755" w:type="dxa"/>
            <w:vAlign w:val="center"/>
          </w:tcPr>
          <w:p w14:paraId="372718D9" w14:textId="0BCFBF7E" w:rsidR="00C8243C" w:rsidRPr="00F022E3" w:rsidRDefault="00C8243C" w:rsidP="00C8243C">
            <w:pPr>
              <w:spacing w:before="0" w:after="0"/>
              <w:rPr>
                <w:sz w:val="16"/>
                <w:szCs w:val="16"/>
              </w:rPr>
            </w:pPr>
            <w:r>
              <w:rPr>
                <w:rFonts w:eastAsia="等线"/>
                <w:color w:val="000000"/>
                <w:sz w:val="16"/>
                <w:szCs w:val="16"/>
              </w:rPr>
              <w:t>0.07%</w:t>
            </w:r>
          </w:p>
        </w:tc>
        <w:tc>
          <w:tcPr>
            <w:tcW w:w="773" w:type="dxa"/>
            <w:vAlign w:val="center"/>
          </w:tcPr>
          <w:p w14:paraId="71F117CB" w14:textId="4D3ABC02" w:rsidR="00C8243C" w:rsidRPr="00F022E3" w:rsidRDefault="00C8243C" w:rsidP="00C8243C">
            <w:pPr>
              <w:spacing w:before="0" w:after="0"/>
              <w:rPr>
                <w:sz w:val="16"/>
                <w:szCs w:val="16"/>
              </w:rPr>
            </w:pPr>
            <w:r>
              <w:rPr>
                <w:rFonts w:eastAsia="等线"/>
                <w:color w:val="000000"/>
                <w:sz w:val="16"/>
                <w:szCs w:val="16"/>
              </w:rPr>
              <w:t>0.17%</w:t>
            </w:r>
          </w:p>
        </w:tc>
        <w:tc>
          <w:tcPr>
            <w:tcW w:w="773" w:type="dxa"/>
            <w:vAlign w:val="center"/>
          </w:tcPr>
          <w:p w14:paraId="492AB437" w14:textId="25ECFC8F" w:rsidR="00C8243C" w:rsidRPr="00F022E3" w:rsidRDefault="00C8243C" w:rsidP="00C8243C">
            <w:pPr>
              <w:spacing w:before="0" w:after="0"/>
              <w:rPr>
                <w:sz w:val="16"/>
                <w:szCs w:val="16"/>
              </w:rPr>
            </w:pPr>
            <w:r>
              <w:rPr>
                <w:rFonts w:eastAsia="等线"/>
                <w:color w:val="000000"/>
                <w:sz w:val="16"/>
                <w:szCs w:val="16"/>
              </w:rPr>
              <w:t>142.86%</w:t>
            </w:r>
          </w:p>
        </w:tc>
        <w:tc>
          <w:tcPr>
            <w:tcW w:w="773" w:type="dxa"/>
            <w:vAlign w:val="center"/>
          </w:tcPr>
          <w:p w14:paraId="06508A5C" w14:textId="495BB6B3" w:rsidR="00C8243C" w:rsidRPr="00F022E3" w:rsidRDefault="00C8243C" w:rsidP="00C8243C">
            <w:pPr>
              <w:spacing w:before="0" w:after="0"/>
              <w:rPr>
                <w:sz w:val="16"/>
                <w:szCs w:val="16"/>
              </w:rPr>
            </w:pPr>
            <w:r>
              <w:rPr>
                <w:rFonts w:eastAsia="等线"/>
                <w:color w:val="000000"/>
                <w:sz w:val="16"/>
                <w:szCs w:val="16"/>
              </w:rPr>
              <w:t>0.19%</w:t>
            </w:r>
          </w:p>
        </w:tc>
        <w:tc>
          <w:tcPr>
            <w:tcW w:w="772" w:type="dxa"/>
            <w:vAlign w:val="center"/>
          </w:tcPr>
          <w:p w14:paraId="5AD89FDF" w14:textId="74B8F5BB" w:rsidR="00C8243C" w:rsidRPr="00F022E3" w:rsidRDefault="00C8243C" w:rsidP="00C8243C">
            <w:pPr>
              <w:spacing w:before="0" w:after="0"/>
              <w:rPr>
                <w:sz w:val="16"/>
                <w:szCs w:val="16"/>
              </w:rPr>
            </w:pPr>
            <w:r>
              <w:rPr>
                <w:rFonts w:eastAsia="等线"/>
                <w:color w:val="000000"/>
                <w:sz w:val="16"/>
                <w:szCs w:val="16"/>
              </w:rPr>
              <w:t>0.76%</w:t>
            </w:r>
          </w:p>
        </w:tc>
        <w:tc>
          <w:tcPr>
            <w:tcW w:w="772" w:type="dxa"/>
            <w:vAlign w:val="center"/>
          </w:tcPr>
          <w:p w14:paraId="437A0D8C" w14:textId="0C0AE612" w:rsidR="00C8243C" w:rsidRPr="00F022E3" w:rsidRDefault="00C8243C" w:rsidP="00C8243C">
            <w:pPr>
              <w:spacing w:before="0" w:after="0"/>
              <w:rPr>
                <w:sz w:val="16"/>
                <w:szCs w:val="16"/>
              </w:rPr>
            </w:pPr>
            <w:r>
              <w:rPr>
                <w:rFonts w:eastAsia="等线"/>
                <w:color w:val="000000"/>
                <w:sz w:val="16"/>
                <w:szCs w:val="16"/>
              </w:rPr>
              <w:t>300.00%</w:t>
            </w:r>
          </w:p>
        </w:tc>
        <w:tc>
          <w:tcPr>
            <w:tcW w:w="773" w:type="dxa"/>
            <w:vAlign w:val="center"/>
          </w:tcPr>
          <w:p w14:paraId="3C667E0A" w14:textId="77777777" w:rsidR="00C8243C" w:rsidRPr="00F022E3" w:rsidRDefault="00C8243C" w:rsidP="00C8243C">
            <w:pPr>
              <w:spacing w:before="0" w:after="0"/>
              <w:rPr>
                <w:sz w:val="16"/>
                <w:szCs w:val="16"/>
              </w:rPr>
            </w:pPr>
          </w:p>
        </w:tc>
        <w:tc>
          <w:tcPr>
            <w:tcW w:w="927" w:type="dxa"/>
            <w:vAlign w:val="center"/>
          </w:tcPr>
          <w:p w14:paraId="42FE18BA" w14:textId="77777777" w:rsidR="00C8243C" w:rsidRPr="00F022E3" w:rsidRDefault="00C8243C" w:rsidP="00C8243C">
            <w:pPr>
              <w:spacing w:before="0" w:after="0"/>
              <w:rPr>
                <w:sz w:val="16"/>
                <w:szCs w:val="16"/>
              </w:rPr>
            </w:pPr>
          </w:p>
        </w:tc>
        <w:tc>
          <w:tcPr>
            <w:tcW w:w="929" w:type="dxa"/>
            <w:vAlign w:val="center"/>
          </w:tcPr>
          <w:p w14:paraId="29078245" w14:textId="77777777" w:rsidR="00C8243C" w:rsidRPr="00F022E3" w:rsidRDefault="00C8243C" w:rsidP="00C8243C">
            <w:pPr>
              <w:spacing w:before="0" w:after="0"/>
              <w:rPr>
                <w:sz w:val="16"/>
                <w:szCs w:val="16"/>
              </w:rPr>
            </w:pPr>
          </w:p>
        </w:tc>
      </w:tr>
      <w:tr w:rsidR="004A1F38" w:rsidRPr="00F022E3" w14:paraId="6298A432" w14:textId="77777777" w:rsidTr="00EE67C7">
        <w:trPr>
          <w:trHeight w:val="112"/>
        </w:trPr>
        <w:tc>
          <w:tcPr>
            <w:tcW w:w="304" w:type="dxa"/>
            <w:vMerge/>
          </w:tcPr>
          <w:p w14:paraId="21A12EB7" w14:textId="77777777" w:rsidR="004A1F38" w:rsidRDefault="004A1F38" w:rsidP="004A1F38">
            <w:pPr>
              <w:spacing w:before="0" w:after="0"/>
              <w:rPr>
                <w:sz w:val="16"/>
                <w:szCs w:val="16"/>
              </w:rPr>
            </w:pPr>
          </w:p>
        </w:tc>
        <w:tc>
          <w:tcPr>
            <w:tcW w:w="9272" w:type="dxa"/>
            <w:gridSpan w:val="11"/>
          </w:tcPr>
          <w:p w14:paraId="583E4DDB" w14:textId="77777777" w:rsidR="004A1F38" w:rsidRPr="00476E99" w:rsidRDefault="004A1F38" w:rsidP="004A1F38">
            <w:pPr>
              <w:spacing w:before="0" w:after="0"/>
              <w:jc w:val="both"/>
              <w:rPr>
                <w:sz w:val="16"/>
                <w:szCs w:val="16"/>
              </w:rPr>
            </w:pPr>
            <w:r w:rsidRPr="00476E99">
              <w:rPr>
                <w:sz w:val="16"/>
                <w:szCs w:val="16"/>
              </w:rPr>
              <w:t xml:space="preserve">Additional comments: </w:t>
            </w:r>
          </w:p>
          <w:p w14:paraId="693DA54B" w14:textId="77777777" w:rsidR="004A1F38" w:rsidRPr="00476E99" w:rsidRDefault="004A1F38" w:rsidP="004A1F38">
            <w:pPr>
              <w:spacing w:before="0" w:after="0"/>
              <w:jc w:val="both"/>
              <w:rPr>
                <w:b/>
                <w:sz w:val="16"/>
                <w:szCs w:val="16"/>
                <w:u w:val="single"/>
              </w:rPr>
            </w:pPr>
            <w:r w:rsidRPr="00476E99">
              <w:rPr>
                <w:b/>
                <w:sz w:val="16"/>
                <w:szCs w:val="16"/>
                <w:u w:val="single"/>
              </w:rPr>
              <w:t>Layout and UE distribution</w:t>
            </w:r>
          </w:p>
          <w:p w14:paraId="7CFB2D2C" w14:textId="77777777" w:rsidR="004A1F38" w:rsidRPr="00476E99" w:rsidRDefault="004A1F38" w:rsidP="004A1F38">
            <w:pPr>
              <w:numPr>
                <w:ilvl w:val="0"/>
                <w:numId w:val="47"/>
              </w:numPr>
              <w:spacing w:before="0" w:after="0"/>
              <w:jc w:val="both"/>
              <w:rPr>
                <w:sz w:val="16"/>
                <w:szCs w:val="16"/>
              </w:rPr>
            </w:pPr>
            <w:r w:rsidRPr="00476E99">
              <w:rPr>
                <w:b/>
                <w:sz w:val="16"/>
                <w:szCs w:val="16"/>
              </w:rPr>
              <w:t>Layout:</w:t>
            </w:r>
            <w:r w:rsidRPr="00476E99">
              <w:rPr>
                <w:sz w:val="16"/>
                <w:szCs w:val="16"/>
              </w:rPr>
              <w:t xml:space="preserve"> Indoor floor: (12BSs per 120m x 50m)</w:t>
            </w:r>
          </w:p>
          <w:p w14:paraId="4B00E5A6" w14:textId="77777777" w:rsidR="004A1F38" w:rsidRPr="00476E99" w:rsidRDefault="004A1F38" w:rsidP="004A1F38">
            <w:pPr>
              <w:numPr>
                <w:ilvl w:val="0"/>
                <w:numId w:val="47"/>
              </w:numPr>
              <w:spacing w:before="0" w:after="0"/>
              <w:jc w:val="both"/>
              <w:rPr>
                <w:sz w:val="16"/>
                <w:szCs w:val="16"/>
              </w:rPr>
            </w:pPr>
            <w:r w:rsidRPr="00476E99">
              <w:rPr>
                <w:b/>
                <w:sz w:val="16"/>
                <w:szCs w:val="16"/>
              </w:rPr>
              <w:t>UE distribution</w:t>
            </w:r>
            <w:r w:rsidRPr="00476E99">
              <w:rPr>
                <w:sz w:val="16"/>
                <w:szCs w:val="16"/>
              </w:rPr>
              <w:t>: Uniform UE distribution</w:t>
            </w:r>
            <w:r w:rsidRPr="00476E99">
              <w:rPr>
                <w:rFonts w:hint="eastAsia"/>
                <w:sz w:val="16"/>
                <w:szCs w:val="16"/>
              </w:rPr>
              <w:t>,</w:t>
            </w:r>
            <w:r w:rsidRPr="00476E99">
              <w:rPr>
                <w:sz w:val="16"/>
                <w:szCs w:val="16"/>
              </w:rPr>
              <w:t xml:space="preserve"> 10 users per TRP per direction</w:t>
            </w:r>
          </w:p>
          <w:p w14:paraId="7C76E419" w14:textId="77777777" w:rsidR="004A1F38" w:rsidRPr="00476E99" w:rsidRDefault="004A1F38" w:rsidP="004A1F38">
            <w:pPr>
              <w:spacing w:before="0" w:after="0"/>
              <w:jc w:val="both"/>
              <w:rPr>
                <w:b/>
                <w:sz w:val="16"/>
                <w:szCs w:val="16"/>
                <w:u w:val="single"/>
              </w:rPr>
            </w:pPr>
            <w:r w:rsidRPr="00476E99">
              <w:rPr>
                <w:b/>
                <w:sz w:val="16"/>
                <w:szCs w:val="16"/>
                <w:u w:val="single"/>
              </w:rPr>
              <w:t>Interference Modelling</w:t>
            </w:r>
          </w:p>
          <w:p w14:paraId="78198844" w14:textId="77777777" w:rsidR="004A1F38" w:rsidRPr="00476E99" w:rsidRDefault="004A1F38" w:rsidP="004A1F38">
            <w:pPr>
              <w:numPr>
                <w:ilvl w:val="0"/>
                <w:numId w:val="47"/>
              </w:numPr>
              <w:spacing w:before="0" w:after="0"/>
              <w:jc w:val="both"/>
              <w:rPr>
                <w:sz w:val="16"/>
                <w:szCs w:val="16"/>
              </w:rPr>
            </w:pPr>
            <w:r w:rsidRPr="00476E99">
              <w:rPr>
                <w:sz w:val="16"/>
                <w:szCs w:val="16"/>
              </w:rPr>
              <w:t xml:space="preserve">gNB self-interference: based on 1 dB UL </w:t>
            </w:r>
            <w:proofErr w:type="spellStart"/>
            <w:r w:rsidRPr="00476E99">
              <w:rPr>
                <w:sz w:val="16"/>
                <w:szCs w:val="16"/>
              </w:rPr>
              <w:t>desense</w:t>
            </w:r>
            <w:proofErr w:type="spellEnd"/>
          </w:p>
          <w:p w14:paraId="068D9C35" w14:textId="77777777" w:rsidR="004A1F38" w:rsidRPr="00476E99" w:rsidRDefault="004A1F38" w:rsidP="004A1F38">
            <w:pPr>
              <w:numPr>
                <w:ilvl w:val="0"/>
                <w:numId w:val="47"/>
              </w:numPr>
              <w:spacing w:before="0" w:after="0"/>
              <w:jc w:val="both"/>
              <w:rPr>
                <w:sz w:val="16"/>
                <w:szCs w:val="16"/>
              </w:rPr>
            </w:pPr>
            <w:r w:rsidRPr="00476E99">
              <w:rPr>
                <w:sz w:val="16"/>
                <w:szCs w:val="16"/>
              </w:rPr>
              <w:t xml:space="preserve">UE-UE co-channel inter-subband CLI: 33 </w:t>
            </w:r>
            <w:proofErr w:type="spellStart"/>
            <w:r w:rsidRPr="00476E99">
              <w:rPr>
                <w:sz w:val="16"/>
                <w:szCs w:val="16"/>
              </w:rPr>
              <w:t>dBc</w:t>
            </w:r>
            <w:proofErr w:type="spellEnd"/>
          </w:p>
          <w:p w14:paraId="01AE4858" w14:textId="77777777" w:rsidR="004A1F38" w:rsidRPr="00476E99" w:rsidRDefault="004A1F38" w:rsidP="004A1F38">
            <w:pPr>
              <w:spacing w:before="0" w:after="0"/>
              <w:jc w:val="both"/>
              <w:rPr>
                <w:b/>
                <w:sz w:val="16"/>
                <w:szCs w:val="16"/>
                <w:u w:val="single"/>
              </w:rPr>
            </w:pPr>
            <w:r w:rsidRPr="00476E99">
              <w:rPr>
                <w:b/>
                <w:sz w:val="16"/>
                <w:szCs w:val="16"/>
                <w:u w:val="single"/>
              </w:rPr>
              <w:t>SBFD subband and slot configuration</w:t>
            </w:r>
          </w:p>
          <w:p w14:paraId="1619F618" w14:textId="30C65BD1" w:rsidR="004A1F38" w:rsidRPr="00476E99" w:rsidRDefault="004A1F38" w:rsidP="004A1F38">
            <w:pPr>
              <w:numPr>
                <w:ilvl w:val="0"/>
                <w:numId w:val="47"/>
              </w:numPr>
              <w:spacing w:before="0" w:after="0"/>
              <w:jc w:val="both"/>
              <w:rPr>
                <w:sz w:val="16"/>
                <w:szCs w:val="16"/>
              </w:rPr>
            </w:pPr>
            <w:r w:rsidRPr="00476E99">
              <w:rPr>
                <w:sz w:val="16"/>
                <w:szCs w:val="16"/>
              </w:rPr>
              <w:t>SBFD slot configuration</w:t>
            </w:r>
            <w:r w:rsidRPr="00476E99">
              <w:rPr>
                <w:sz w:val="16"/>
                <w:szCs w:val="16"/>
                <w:lang w:val="en-US"/>
              </w:rPr>
              <w:t xml:space="preserve">: Alt </w:t>
            </w:r>
            <w:r>
              <w:rPr>
                <w:sz w:val="16"/>
                <w:szCs w:val="16"/>
                <w:lang w:val="en-US"/>
              </w:rPr>
              <w:t>4</w:t>
            </w:r>
            <w:r w:rsidRPr="00476E99">
              <w:rPr>
                <w:sz w:val="16"/>
                <w:szCs w:val="16"/>
                <w:lang w:val="en-US"/>
              </w:rPr>
              <w:t xml:space="preserve"> (higher priority): Legacy TDD: {</w:t>
            </w:r>
            <w:proofErr w:type="spellStart"/>
            <w:r w:rsidRPr="00476E99">
              <w:rPr>
                <w:sz w:val="16"/>
                <w:szCs w:val="16"/>
                <w:lang w:val="en-US"/>
              </w:rPr>
              <w:t>DDDSU</w:t>
            </w:r>
            <w:proofErr w:type="spellEnd"/>
            <w:proofErr w:type="gramStart"/>
            <w:r w:rsidRPr="00476E99">
              <w:rPr>
                <w:sz w:val="16"/>
                <w:szCs w:val="16"/>
                <w:lang w:val="en-US"/>
              </w:rPr>
              <w:t>};  SBFD</w:t>
            </w:r>
            <w:proofErr w:type="gramEnd"/>
            <w:r w:rsidRPr="00476E99">
              <w:rPr>
                <w:sz w:val="16"/>
                <w:szCs w:val="16"/>
                <w:lang w:val="en-US"/>
              </w:rPr>
              <w:t>:  {</w:t>
            </w:r>
            <w:proofErr w:type="spellStart"/>
            <w:r w:rsidRPr="00476E99">
              <w:rPr>
                <w:sz w:val="16"/>
                <w:szCs w:val="16"/>
                <w:lang w:val="en-US"/>
              </w:rPr>
              <w:t>XXXX</w:t>
            </w:r>
            <w:r>
              <w:rPr>
                <w:sz w:val="16"/>
                <w:szCs w:val="16"/>
                <w:lang w:val="en-US"/>
              </w:rPr>
              <w:t>X</w:t>
            </w:r>
            <w:proofErr w:type="spellEnd"/>
            <w:r w:rsidRPr="00476E99">
              <w:rPr>
                <w:sz w:val="16"/>
                <w:szCs w:val="16"/>
                <w:lang w:val="en-US"/>
              </w:rPr>
              <w:t>}</w:t>
            </w:r>
          </w:p>
          <w:p w14:paraId="7D02AAF1" w14:textId="77777777" w:rsidR="004A1F38" w:rsidRPr="00476E99" w:rsidRDefault="004A1F38" w:rsidP="004A1F38">
            <w:pPr>
              <w:numPr>
                <w:ilvl w:val="0"/>
                <w:numId w:val="47"/>
              </w:numPr>
              <w:spacing w:before="0" w:after="0"/>
              <w:jc w:val="both"/>
              <w:rPr>
                <w:sz w:val="16"/>
                <w:szCs w:val="16"/>
              </w:rPr>
            </w:pPr>
            <w:r w:rsidRPr="00476E99">
              <w:rPr>
                <w:sz w:val="16"/>
                <w:szCs w:val="16"/>
              </w:rPr>
              <w:t>SBFD Subband configuration: &lt;ND, NU, NG &gt;=&lt;104, 55, 5&gt;</w:t>
            </w:r>
          </w:p>
          <w:p w14:paraId="6A64E78B" w14:textId="321058F5" w:rsidR="004A1F38" w:rsidRPr="00476E99" w:rsidRDefault="004A1F38" w:rsidP="004A1F38">
            <w:pPr>
              <w:numPr>
                <w:ilvl w:val="0"/>
                <w:numId w:val="47"/>
              </w:numPr>
              <w:spacing w:before="0" w:after="0"/>
              <w:jc w:val="both"/>
              <w:rPr>
                <w:sz w:val="16"/>
                <w:szCs w:val="16"/>
              </w:rPr>
            </w:pPr>
            <w:r w:rsidRPr="00476E99">
              <w:rPr>
                <w:sz w:val="16"/>
                <w:szCs w:val="16"/>
              </w:rPr>
              <w:t xml:space="preserve">Guard symbol number: </w:t>
            </w:r>
            <w:r>
              <w:rPr>
                <w:sz w:val="16"/>
                <w:szCs w:val="16"/>
              </w:rPr>
              <w:t>0</w:t>
            </w:r>
          </w:p>
          <w:p w14:paraId="3C13B369" w14:textId="3E6B8DBF" w:rsidR="004A1F38" w:rsidRPr="00476E99" w:rsidRDefault="004A1F38" w:rsidP="004A1F38">
            <w:pPr>
              <w:numPr>
                <w:ilvl w:val="0"/>
                <w:numId w:val="47"/>
              </w:numPr>
              <w:spacing w:before="0" w:after="0"/>
              <w:jc w:val="both"/>
              <w:rPr>
                <w:sz w:val="16"/>
                <w:szCs w:val="16"/>
              </w:rPr>
            </w:pPr>
            <w:r w:rsidRPr="00476E99">
              <w:rPr>
                <w:sz w:val="16"/>
                <w:szCs w:val="16"/>
              </w:rPr>
              <w:t xml:space="preserve">UL resource percentage per TDD period (%): </w:t>
            </w:r>
            <w:r>
              <w:rPr>
                <w:sz w:val="16"/>
                <w:szCs w:val="16"/>
              </w:rPr>
              <w:t>20.1</w:t>
            </w:r>
            <w:r w:rsidRPr="00476E99">
              <w:rPr>
                <w:sz w:val="16"/>
                <w:szCs w:val="16"/>
              </w:rPr>
              <w:t>%</w:t>
            </w:r>
          </w:p>
          <w:p w14:paraId="5AD69CE8" w14:textId="4F929760" w:rsidR="004A1F38" w:rsidRPr="00476E99" w:rsidRDefault="004A1F38" w:rsidP="004A1F38">
            <w:pPr>
              <w:numPr>
                <w:ilvl w:val="0"/>
                <w:numId w:val="47"/>
              </w:numPr>
              <w:spacing w:before="0" w:after="0"/>
              <w:jc w:val="both"/>
              <w:rPr>
                <w:sz w:val="16"/>
                <w:szCs w:val="16"/>
              </w:rPr>
            </w:pPr>
            <w:r w:rsidRPr="00476E99">
              <w:rPr>
                <w:sz w:val="16"/>
                <w:szCs w:val="16"/>
              </w:rPr>
              <w:t xml:space="preserve">DL resource percentage per TDD period (%): </w:t>
            </w:r>
            <w:r>
              <w:rPr>
                <w:sz w:val="16"/>
                <w:szCs w:val="16"/>
              </w:rPr>
              <w:t>76.2</w:t>
            </w:r>
            <w:r w:rsidRPr="00476E99">
              <w:rPr>
                <w:sz w:val="16"/>
                <w:szCs w:val="16"/>
              </w:rPr>
              <w:t>%</w:t>
            </w:r>
          </w:p>
          <w:p w14:paraId="764E6158" w14:textId="77777777" w:rsidR="004A1F38" w:rsidRPr="00476E99" w:rsidRDefault="004A1F38" w:rsidP="004A1F38">
            <w:pPr>
              <w:spacing w:before="0" w:after="0"/>
              <w:jc w:val="both"/>
              <w:rPr>
                <w:b/>
                <w:sz w:val="16"/>
                <w:szCs w:val="16"/>
                <w:u w:val="single"/>
              </w:rPr>
            </w:pPr>
            <w:r w:rsidRPr="00476E99">
              <w:rPr>
                <w:b/>
                <w:sz w:val="16"/>
                <w:szCs w:val="16"/>
                <w:u w:val="single"/>
              </w:rPr>
              <w:t>BS transmit power &amp; antenna configuration</w:t>
            </w:r>
          </w:p>
          <w:p w14:paraId="37F970D8" w14:textId="77777777" w:rsidR="004A1F38" w:rsidRPr="00476E99" w:rsidRDefault="004A1F38" w:rsidP="004A1F38">
            <w:pPr>
              <w:numPr>
                <w:ilvl w:val="0"/>
                <w:numId w:val="47"/>
              </w:numPr>
              <w:spacing w:before="0" w:after="0"/>
              <w:jc w:val="both"/>
              <w:rPr>
                <w:sz w:val="16"/>
                <w:szCs w:val="16"/>
              </w:rPr>
            </w:pPr>
            <w:r w:rsidRPr="00476E99">
              <w:rPr>
                <w:sz w:val="16"/>
                <w:szCs w:val="16"/>
              </w:rPr>
              <w:t>BS transmit power for legacy TDD: 24dBm</w:t>
            </w:r>
          </w:p>
          <w:p w14:paraId="776ADC51" w14:textId="77777777" w:rsidR="004A1F38" w:rsidRPr="00476E99" w:rsidRDefault="004A1F38" w:rsidP="004A1F38">
            <w:pPr>
              <w:numPr>
                <w:ilvl w:val="0"/>
                <w:numId w:val="47"/>
              </w:numPr>
              <w:spacing w:before="0" w:after="0"/>
              <w:jc w:val="both"/>
              <w:rPr>
                <w:sz w:val="16"/>
                <w:szCs w:val="16"/>
              </w:rPr>
            </w:pPr>
            <w:r w:rsidRPr="00476E99">
              <w:rPr>
                <w:sz w:val="16"/>
                <w:szCs w:val="16"/>
              </w:rPr>
              <w:t>BS transmit power for SBFD: Option-1: Power boosting is not assumed for SBFD symbols compared to DL-only symbols (as in legacy systems)</w:t>
            </w:r>
          </w:p>
          <w:p w14:paraId="59930510" w14:textId="77777777" w:rsidR="004A1F38" w:rsidRPr="00476E99" w:rsidRDefault="004A1F38" w:rsidP="004A1F38">
            <w:pPr>
              <w:numPr>
                <w:ilvl w:val="0"/>
                <w:numId w:val="47"/>
              </w:numPr>
              <w:spacing w:before="0" w:after="0"/>
              <w:jc w:val="both"/>
              <w:rPr>
                <w:sz w:val="16"/>
                <w:szCs w:val="16"/>
              </w:rPr>
            </w:pPr>
            <w:r w:rsidRPr="00476E99">
              <w:rPr>
                <w:sz w:val="16"/>
                <w:szCs w:val="16"/>
              </w:rPr>
              <w:t>BS antenna configuration for legacy TDD: (</w:t>
            </w:r>
            <w:proofErr w:type="spellStart"/>
            <w:proofErr w:type="gramStart"/>
            <w:r w:rsidRPr="00476E99">
              <w:rPr>
                <w:sz w:val="16"/>
                <w:szCs w:val="16"/>
              </w:rPr>
              <w:t>M,N</w:t>
            </w:r>
            <w:proofErr w:type="gramEnd"/>
            <w:r w:rsidRPr="00476E99">
              <w:rPr>
                <w:sz w:val="16"/>
                <w:szCs w:val="16"/>
              </w:rPr>
              <w:t>,P,Mg,Ng;Mp,Np</w:t>
            </w:r>
            <w:proofErr w:type="spellEnd"/>
            <w:r w:rsidRPr="00476E99">
              <w:rPr>
                <w:sz w:val="16"/>
                <w:szCs w:val="16"/>
              </w:rPr>
              <w:t>)  = (4,4,2,1,1;4,4) , (</w:t>
            </w:r>
            <w:proofErr w:type="spellStart"/>
            <w:r w:rsidRPr="00476E99">
              <w:rPr>
                <w:sz w:val="16"/>
                <w:szCs w:val="16"/>
              </w:rPr>
              <w:t>dH,dV</w:t>
            </w:r>
            <w:proofErr w:type="spellEnd"/>
            <w:r w:rsidRPr="00476E99">
              <w:rPr>
                <w:sz w:val="16"/>
                <w:szCs w:val="16"/>
              </w:rPr>
              <w:t>) = (0.5, 0.5)λ,  +45°/-45° polarization</w:t>
            </w:r>
          </w:p>
          <w:p w14:paraId="7836178B" w14:textId="77777777" w:rsidR="004A1F38" w:rsidRPr="00476E99" w:rsidRDefault="004A1F38" w:rsidP="004A1F38">
            <w:pPr>
              <w:numPr>
                <w:ilvl w:val="0"/>
                <w:numId w:val="47"/>
              </w:numPr>
              <w:spacing w:before="0" w:after="0"/>
              <w:jc w:val="both"/>
              <w:rPr>
                <w:sz w:val="16"/>
                <w:szCs w:val="16"/>
              </w:rPr>
            </w:pPr>
            <w:r w:rsidRPr="00476E99">
              <w:rPr>
                <w:sz w:val="16"/>
                <w:szCs w:val="16"/>
              </w:rPr>
              <w:t xml:space="preserve">BS antenna configuration for SBFD: Twice </w:t>
            </w:r>
            <w:proofErr w:type="spellStart"/>
            <w:r w:rsidRPr="00476E99">
              <w:rPr>
                <w:sz w:val="16"/>
                <w:szCs w:val="16"/>
              </w:rPr>
              <w:t>area&amp;same</w:t>
            </w:r>
            <w:proofErr w:type="spellEnd"/>
            <w:r w:rsidRPr="00476E99">
              <w:rPr>
                <w:sz w:val="16"/>
                <w:szCs w:val="16"/>
              </w:rPr>
              <w:t xml:space="preserve"> </w:t>
            </w:r>
            <w:proofErr w:type="spellStart"/>
            <w:r w:rsidRPr="00476E99">
              <w:rPr>
                <w:sz w:val="16"/>
                <w:szCs w:val="16"/>
              </w:rPr>
              <w:t>TxRUs</w:t>
            </w:r>
            <w:proofErr w:type="spellEnd"/>
            <w:r w:rsidRPr="00476E99">
              <w:rPr>
                <w:sz w:val="16"/>
                <w:szCs w:val="16"/>
              </w:rPr>
              <w:t xml:space="preserve"> (higher priority): SBFD antenna configuration Option 2</w:t>
            </w:r>
          </w:p>
          <w:p w14:paraId="4E321C71" w14:textId="77777777" w:rsidR="004A1F38" w:rsidRPr="00476E99" w:rsidRDefault="004A1F38" w:rsidP="004A1F38">
            <w:pPr>
              <w:numPr>
                <w:ilvl w:val="0"/>
                <w:numId w:val="47"/>
              </w:numPr>
              <w:spacing w:before="0" w:after="0"/>
              <w:jc w:val="both"/>
              <w:rPr>
                <w:sz w:val="16"/>
                <w:szCs w:val="16"/>
              </w:rPr>
            </w:pPr>
            <w:r w:rsidRPr="00476E99">
              <w:rPr>
                <w:sz w:val="16"/>
                <w:szCs w:val="16"/>
              </w:rPr>
              <w:t>BS antenna radiation pattern: Table 9 in Report ITU-R M.2412</w:t>
            </w:r>
          </w:p>
          <w:p w14:paraId="7379F915" w14:textId="77777777" w:rsidR="004A1F38" w:rsidRPr="00476E99" w:rsidRDefault="004A1F38" w:rsidP="004A1F38">
            <w:pPr>
              <w:numPr>
                <w:ilvl w:val="0"/>
                <w:numId w:val="47"/>
              </w:numPr>
              <w:spacing w:before="0" w:after="0"/>
              <w:jc w:val="both"/>
              <w:rPr>
                <w:sz w:val="16"/>
                <w:szCs w:val="16"/>
              </w:rPr>
            </w:pPr>
            <w:r w:rsidRPr="00476E99">
              <w:rPr>
                <w:sz w:val="16"/>
                <w:szCs w:val="16"/>
              </w:rPr>
              <w:t>UE antenna configuration: 4Tx/Rx: (</w:t>
            </w:r>
            <w:proofErr w:type="spellStart"/>
            <w:proofErr w:type="gramStart"/>
            <w:r w:rsidRPr="00476E99">
              <w:rPr>
                <w:sz w:val="16"/>
                <w:szCs w:val="16"/>
              </w:rPr>
              <w:t>M,N</w:t>
            </w:r>
            <w:proofErr w:type="gramEnd"/>
            <w:r w:rsidRPr="00476E99">
              <w:rPr>
                <w:sz w:val="16"/>
                <w:szCs w:val="16"/>
              </w:rPr>
              <w:t>,P,Mg,Ng;Mp,Np</w:t>
            </w:r>
            <w:proofErr w:type="spellEnd"/>
            <w:r w:rsidRPr="00476E99">
              <w:rPr>
                <w:sz w:val="16"/>
                <w:szCs w:val="16"/>
              </w:rPr>
              <w:t>) = (1,2,2,1,1;1,2), (</w:t>
            </w:r>
            <w:proofErr w:type="spellStart"/>
            <w:r w:rsidRPr="00476E99">
              <w:rPr>
                <w:sz w:val="16"/>
                <w:szCs w:val="16"/>
              </w:rPr>
              <w:t>dH,dV</w:t>
            </w:r>
            <w:proofErr w:type="spellEnd"/>
            <w:r w:rsidRPr="00476E99">
              <w:rPr>
                <w:sz w:val="16"/>
                <w:szCs w:val="16"/>
              </w:rPr>
              <w:t>) = (N/A, N/A)λ, 0°,90° polarization</w:t>
            </w:r>
          </w:p>
          <w:p w14:paraId="29559942" w14:textId="77777777" w:rsidR="004A1F38" w:rsidRPr="00476E99" w:rsidRDefault="004A1F38" w:rsidP="004A1F38">
            <w:pPr>
              <w:spacing w:before="0" w:after="0"/>
              <w:jc w:val="both"/>
              <w:rPr>
                <w:b/>
                <w:sz w:val="16"/>
                <w:szCs w:val="16"/>
                <w:u w:val="single"/>
              </w:rPr>
            </w:pPr>
            <w:r w:rsidRPr="00476E99">
              <w:rPr>
                <w:b/>
                <w:sz w:val="16"/>
                <w:szCs w:val="16"/>
                <w:u w:val="single"/>
              </w:rPr>
              <w:t>Traffic Model</w:t>
            </w:r>
          </w:p>
          <w:p w14:paraId="53E551EA" w14:textId="77777777" w:rsidR="004A1F38" w:rsidRPr="00476E99" w:rsidRDefault="004A1F38" w:rsidP="004A1F38">
            <w:pPr>
              <w:numPr>
                <w:ilvl w:val="0"/>
                <w:numId w:val="47"/>
              </w:numPr>
              <w:spacing w:before="0" w:after="0"/>
              <w:jc w:val="both"/>
              <w:rPr>
                <w:sz w:val="16"/>
                <w:szCs w:val="16"/>
              </w:rPr>
            </w:pPr>
            <w:r w:rsidRPr="00476E99">
              <w:rPr>
                <w:sz w:val="16"/>
                <w:szCs w:val="16"/>
              </w:rPr>
              <w:t>DL/UL traffic assignment for the same UE: Option 2: Each UE is assigned both UL traffic and DL traffic</w:t>
            </w:r>
          </w:p>
          <w:p w14:paraId="1F846F27" w14:textId="77777777" w:rsidR="004A1F38" w:rsidRPr="00476E99" w:rsidRDefault="004A1F38" w:rsidP="004A1F38">
            <w:pPr>
              <w:numPr>
                <w:ilvl w:val="0"/>
                <w:numId w:val="47"/>
              </w:numPr>
              <w:spacing w:before="0" w:after="0"/>
              <w:jc w:val="both"/>
              <w:rPr>
                <w:sz w:val="16"/>
                <w:szCs w:val="16"/>
              </w:rPr>
            </w:pPr>
            <w:r w:rsidRPr="00476E99">
              <w:rPr>
                <w:sz w:val="16"/>
                <w:szCs w:val="16"/>
              </w:rPr>
              <w:t>DL/UL FTP packet size: 0.5Mbytes for DL and 0.125Mbyte for UL</w:t>
            </w:r>
          </w:p>
          <w:p w14:paraId="36A8E949" w14:textId="77777777" w:rsidR="004A1F38" w:rsidRPr="00476E99" w:rsidRDefault="004A1F38" w:rsidP="004A1F38">
            <w:pPr>
              <w:spacing w:before="0" w:after="0"/>
              <w:jc w:val="both"/>
              <w:rPr>
                <w:b/>
                <w:sz w:val="16"/>
                <w:szCs w:val="16"/>
                <w:u w:val="single"/>
              </w:rPr>
            </w:pPr>
            <w:r w:rsidRPr="00476E99">
              <w:rPr>
                <w:b/>
                <w:sz w:val="16"/>
                <w:szCs w:val="16"/>
                <w:u w:val="single"/>
              </w:rPr>
              <w:t>Channel model</w:t>
            </w:r>
          </w:p>
          <w:p w14:paraId="090A5F41" w14:textId="77777777" w:rsidR="004A1F38" w:rsidRPr="00476E99" w:rsidRDefault="004A1F38" w:rsidP="004A1F38">
            <w:pPr>
              <w:numPr>
                <w:ilvl w:val="0"/>
                <w:numId w:val="47"/>
              </w:numPr>
              <w:spacing w:before="0" w:after="0"/>
              <w:jc w:val="both"/>
              <w:rPr>
                <w:sz w:val="16"/>
                <w:szCs w:val="16"/>
              </w:rPr>
            </w:pPr>
            <w:r w:rsidRPr="00476E99">
              <w:rPr>
                <w:sz w:val="16"/>
                <w:szCs w:val="16"/>
              </w:rPr>
              <w:t xml:space="preserve">gNB-gNB: Both Large </w:t>
            </w:r>
            <w:proofErr w:type="gramStart"/>
            <w:r w:rsidRPr="00476E99">
              <w:rPr>
                <w:sz w:val="16"/>
                <w:szCs w:val="16"/>
              </w:rPr>
              <w:t>scale</w:t>
            </w:r>
            <w:proofErr w:type="gramEnd"/>
            <w:r w:rsidRPr="00476E99">
              <w:rPr>
                <w:sz w:val="16"/>
                <w:szCs w:val="16"/>
              </w:rPr>
              <w:t xml:space="preserve"> fading and small scale fading</w:t>
            </w:r>
          </w:p>
          <w:p w14:paraId="6DF4E9E5" w14:textId="77777777" w:rsidR="004A1F38" w:rsidRPr="00476E99" w:rsidRDefault="004A1F38" w:rsidP="004A1F38">
            <w:pPr>
              <w:numPr>
                <w:ilvl w:val="0"/>
                <w:numId w:val="47"/>
              </w:numPr>
              <w:spacing w:before="0" w:after="0"/>
              <w:jc w:val="both"/>
              <w:rPr>
                <w:sz w:val="16"/>
                <w:szCs w:val="16"/>
              </w:rPr>
            </w:pPr>
            <w:r w:rsidRPr="00476E99">
              <w:rPr>
                <w:sz w:val="16"/>
                <w:szCs w:val="16"/>
              </w:rPr>
              <w:t>UE-UE: Large scale fading only</w:t>
            </w:r>
          </w:p>
          <w:p w14:paraId="67BDF99D" w14:textId="77777777" w:rsidR="004A1F38" w:rsidRPr="00476E99" w:rsidRDefault="004A1F38" w:rsidP="004A1F38">
            <w:pPr>
              <w:numPr>
                <w:ilvl w:val="0"/>
                <w:numId w:val="47"/>
              </w:numPr>
              <w:spacing w:before="0" w:after="0"/>
              <w:jc w:val="both"/>
              <w:rPr>
                <w:sz w:val="16"/>
                <w:szCs w:val="16"/>
              </w:rPr>
            </w:pPr>
            <w:r w:rsidRPr="00476E99">
              <w:rPr>
                <w:sz w:val="16"/>
                <w:szCs w:val="16"/>
              </w:rPr>
              <w:t>UE-UE details: TR 38.901</w:t>
            </w:r>
          </w:p>
          <w:p w14:paraId="7E1DECF3" w14:textId="77777777" w:rsidR="004A1F38" w:rsidRPr="00476E99" w:rsidRDefault="004A1F38" w:rsidP="004A1F38">
            <w:pPr>
              <w:spacing w:before="0" w:after="0"/>
              <w:jc w:val="both"/>
              <w:rPr>
                <w:b/>
                <w:sz w:val="16"/>
                <w:szCs w:val="16"/>
                <w:u w:val="single"/>
              </w:rPr>
            </w:pPr>
            <w:r w:rsidRPr="00476E99">
              <w:rPr>
                <w:b/>
                <w:sz w:val="16"/>
                <w:szCs w:val="16"/>
                <w:u w:val="single"/>
              </w:rPr>
              <w:t>Others</w:t>
            </w:r>
          </w:p>
          <w:p w14:paraId="5D181C37" w14:textId="77777777" w:rsidR="004A1F38" w:rsidRPr="00476E99" w:rsidRDefault="004A1F38" w:rsidP="004A1F38">
            <w:pPr>
              <w:numPr>
                <w:ilvl w:val="0"/>
                <w:numId w:val="47"/>
              </w:numPr>
              <w:spacing w:before="0" w:after="0"/>
              <w:jc w:val="both"/>
              <w:rPr>
                <w:sz w:val="16"/>
                <w:szCs w:val="16"/>
              </w:rPr>
            </w:pPr>
            <w:r w:rsidRPr="00476E99">
              <w:rPr>
                <w:sz w:val="16"/>
                <w:szCs w:val="16"/>
              </w:rPr>
              <w:t>Open loop power control parameters: P0= -60 dBm, alpha = 0.6</w:t>
            </w:r>
          </w:p>
          <w:p w14:paraId="00FF403A" w14:textId="77777777" w:rsidR="004A1F38" w:rsidRPr="00476E99" w:rsidRDefault="004A1F38" w:rsidP="004A1F38">
            <w:pPr>
              <w:numPr>
                <w:ilvl w:val="0"/>
                <w:numId w:val="47"/>
              </w:numPr>
              <w:spacing w:before="0" w:after="0"/>
              <w:jc w:val="both"/>
              <w:rPr>
                <w:sz w:val="16"/>
                <w:szCs w:val="16"/>
              </w:rPr>
            </w:pPr>
            <w:r w:rsidRPr="00476E99">
              <w:rPr>
                <w:sz w:val="16"/>
                <w:szCs w:val="16"/>
              </w:rPr>
              <w:t xml:space="preserve">UE receiver: </w:t>
            </w:r>
            <w:proofErr w:type="spellStart"/>
            <w:r w:rsidRPr="00476E99">
              <w:rPr>
                <w:sz w:val="16"/>
                <w:szCs w:val="16"/>
              </w:rPr>
              <w:t>MMSE</w:t>
            </w:r>
            <w:proofErr w:type="spellEnd"/>
            <w:r w:rsidRPr="00476E99">
              <w:rPr>
                <w:sz w:val="16"/>
                <w:szCs w:val="16"/>
              </w:rPr>
              <w:t>-IRC</w:t>
            </w:r>
          </w:p>
          <w:p w14:paraId="5B4FA72B" w14:textId="77777777" w:rsidR="004A1F38" w:rsidRPr="00476E99" w:rsidRDefault="004A1F38" w:rsidP="004A1F38">
            <w:pPr>
              <w:numPr>
                <w:ilvl w:val="0"/>
                <w:numId w:val="47"/>
              </w:numPr>
              <w:spacing w:before="0" w:after="0"/>
              <w:jc w:val="both"/>
              <w:rPr>
                <w:sz w:val="16"/>
                <w:szCs w:val="16"/>
              </w:rPr>
            </w:pPr>
            <w:r w:rsidRPr="00476E99">
              <w:rPr>
                <w:sz w:val="16"/>
                <w:szCs w:val="16"/>
              </w:rPr>
              <w:t>Channel estimation: Ideal</w:t>
            </w:r>
          </w:p>
          <w:p w14:paraId="19CCFC02" w14:textId="77777777" w:rsidR="004A1F38" w:rsidRPr="00476E99" w:rsidRDefault="004A1F38" w:rsidP="004A1F38">
            <w:pPr>
              <w:numPr>
                <w:ilvl w:val="0"/>
                <w:numId w:val="47"/>
              </w:numPr>
              <w:spacing w:before="0" w:after="0"/>
              <w:jc w:val="both"/>
              <w:rPr>
                <w:sz w:val="16"/>
                <w:szCs w:val="16"/>
              </w:rPr>
            </w:pPr>
            <w:r w:rsidRPr="00476E99">
              <w:rPr>
                <w:sz w:val="16"/>
                <w:szCs w:val="16"/>
              </w:rPr>
              <w:t xml:space="preserve">Transmission scheme: </w:t>
            </w:r>
            <w:proofErr w:type="spellStart"/>
            <w:r w:rsidRPr="00476E99">
              <w:rPr>
                <w:sz w:val="16"/>
                <w:szCs w:val="16"/>
              </w:rPr>
              <w:t>SU</w:t>
            </w:r>
            <w:proofErr w:type="spellEnd"/>
            <w:r w:rsidRPr="00476E99">
              <w:rPr>
                <w:sz w:val="16"/>
                <w:szCs w:val="16"/>
              </w:rPr>
              <w:t>-MIMO</w:t>
            </w:r>
          </w:p>
          <w:p w14:paraId="7CA860DB" w14:textId="67ECA06E" w:rsidR="004A1F38" w:rsidRPr="00AD2199" w:rsidRDefault="004A1F38" w:rsidP="004A1F38">
            <w:pPr>
              <w:numPr>
                <w:ilvl w:val="0"/>
                <w:numId w:val="47"/>
              </w:numPr>
              <w:spacing w:before="0" w:after="0"/>
              <w:jc w:val="both"/>
              <w:rPr>
                <w:sz w:val="16"/>
                <w:szCs w:val="16"/>
              </w:rPr>
            </w:pPr>
            <w:r w:rsidRPr="00476E99">
              <w:rPr>
                <w:sz w:val="16"/>
                <w:szCs w:val="16"/>
              </w:rPr>
              <w:t>Overhead:</w:t>
            </w:r>
          </w:p>
        </w:tc>
      </w:tr>
    </w:tbl>
    <w:p w14:paraId="741862B1" w14:textId="77777777" w:rsidR="0075412D" w:rsidRPr="0075412D" w:rsidRDefault="0075412D" w:rsidP="0075412D">
      <w:pPr>
        <w:rPr>
          <w:rFonts w:eastAsia="MS Mincho"/>
        </w:rPr>
      </w:pPr>
    </w:p>
    <w:p w14:paraId="30B9ABA6" w14:textId="52767E39" w:rsidR="005C6FE3" w:rsidRDefault="005C6FE3" w:rsidP="005C6FE3">
      <w:pPr>
        <w:spacing w:before="0"/>
        <w:jc w:val="both"/>
        <w:rPr>
          <w:rFonts w:eastAsiaTheme="minorEastAsia"/>
          <w:lang w:eastAsia="zh-CN"/>
        </w:rPr>
      </w:pPr>
      <w:r w:rsidRPr="00832362">
        <w:rPr>
          <w:b/>
          <w:i/>
          <w:u w:val="single"/>
        </w:rPr>
        <w:lastRenderedPageBreak/>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CD570E">
        <w:rPr>
          <w:b/>
          <w:i/>
          <w:noProof/>
          <w:u w:val="single"/>
        </w:rPr>
        <w:t>8</w:t>
      </w:r>
      <w:r w:rsidRPr="00832362">
        <w:rPr>
          <w:b/>
          <w:i/>
          <w:u w:val="single"/>
        </w:rPr>
        <w:fldChar w:fldCharType="end"/>
      </w:r>
      <w:r w:rsidRPr="005658C9">
        <w:rPr>
          <w:rFonts w:eastAsiaTheme="minorEastAsia"/>
          <w:b/>
          <w:bCs/>
          <w:i/>
          <w:u w:val="single"/>
          <w:lang w:val="en-US" w:eastAsia="zh-CN"/>
        </w:rPr>
        <w:t xml:space="preserve">: </w:t>
      </w:r>
      <w:r w:rsidRPr="00923EA7">
        <w:rPr>
          <w:rFonts w:eastAsiaTheme="minorEastAsia"/>
          <w:lang w:eastAsia="zh-CN"/>
        </w:rPr>
        <w:t xml:space="preserve">For Indoor Office (FR1) </w:t>
      </w:r>
      <w:r w:rsidRPr="00806621">
        <w:rPr>
          <w:rFonts w:eastAsiaTheme="minorEastAsia"/>
          <w:lang w:eastAsia="zh-CN"/>
        </w:rPr>
        <w:t>in SBFD Deployment Case 1</w:t>
      </w:r>
      <w:r w:rsidRPr="00923EA7">
        <w:rPr>
          <w:rFonts w:eastAsiaTheme="minorEastAsia"/>
          <w:lang w:eastAsia="zh-CN"/>
        </w:rPr>
        <w:t xml:space="preserve">, assuming </w:t>
      </w:r>
      <w:r w:rsidRPr="001C536F">
        <w:rPr>
          <w:rFonts w:eastAsiaTheme="minorEastAsia"/>
          <w:lang w:eastAsia="zh-CN"/>
        </w:rPr>
        <w:t xml:space="preserve">gNB self-interference </w:t>
      </w:r>
      <w:r w:rsidRPr="00923EA7">
        <w:rPr>
          <w:rFonts w:eastAsiaTheme="minorEastAsia"/>
          <w:lang w:eastAsia="zh-CN"/>
        </w:rPr>
        <w:t>isolation</w:t>
      </w:r>
      <w:r w:rsidRPr="001C536F">
        <w:rPr>
          <w:rFonts w:eastAsiaTheme="minorEastAsia"/>
          <w:lang w:eastAsia="zh-CN"/>
        </w:rPr>
        <w:t xml:space="preserve"> </w:t>
      </w:r>
      <w:r>
        <w:rPr>
          <w:rFonts w:eastAsiaTheme="minorEastAsia"/>
          <w:lang w:eastAsia="zh-CN"/>
        </w:rPr>
        <w:t xml:space="preserve">based on </w:t>
      </w:r>
      <w:r w:rsidRPr="001C536F">
        <w:rPr>
          <w:rFonts w:eastAsiaTheme="minorEastAsia"/>
          <w:lang w:eastAsia="zh-CN"/>
        </w:rPr>
        <w:t xml:space="preserve">1 dB UL </w:t>
      </w:r>
      <w:proofErr w:type="spellStart"/>
      <w:r w:rsidRPr="001C536F">
        <w:rPr>
          <w:rFonts w:eastAsiaTheme="minorEastAsia"/>
          <w:lang w:eastAsia="zh-CN"/>
        </w:rPr>
        <w:t>desense</w:t>
      </w:r>
      <w:proofErr w:type="spellEnd"/>
      <w:r w:rsidRPr="00923EA7">
        <w:rPr>
          <w:rFonts w:eastAsiaTheme="minorEastAsia"/>
          <w:lang w:eastAsia="zh-CN"/>
        </w:rPr>
        <w:t xml:space="preserve">, </w:t>
      </w:r>
      <w:r w:rsidRPr="00233131">
        <w:rPr>
          <w:rFonts w:eastAsiaTheme="minorEastAsia"/>
          <w:lang w:eastAsia="zh-CN"/>
        </w:rPr>
        <w:t>SBFD antenna configuration Option 2</w:t>
      </w:r>
      <w:r w:rsidRPr="00923EA7">
        <w:rPr>
          <w:rFonts w:eastAsiaTheme="minorEastAsia"/>
          <w:lang w:eastAsia="zh-CN"/>
        </w:rPr>
        <w:t xml:space="preserve">, </w:t>
      </w:r>
      <w:r w:rsidRPr="00233131">
        <w:rPr>
          <w:rFonts w:eastAsiaTheme="minorEastAsia"/>
          <w:lang w:eastAsia="zh-CN"/>
        </w:rPr>
        <w:t xml:space="preserve">0.5Mbyte </w:t>
      </w:r>
      <w:r w:rsidRPr="00A10983">
        <w:rPr>
          <w:rFonts w:eastAsiaTheme="minorEastAsia"/>
          <w:lang w:eastAsia="zh-CN"/>
        </w:rPr>
        <w:t xml:space="preserve">FTP packet size </w:t>
      </w:r>
      <w:r w:rsidRPr="00233131">
        <w:rPr>
          <w:rFonts w:eastAsiaTheme="minorEastAsia"/>
          <w:lang w:eastAsia="zh-CN"/>
        </w:rPr>
        <w:t>for DL and 0.125 Mbytes for UL</w:t>
      </w:r>
      <w:r>
        <w:rPr>
          <w:rFonts w:eastAsiaTheme="minorEastAsia"/>
          <w:lang w:eastAsia="zh-CN"/>
        </w:rPr>
        <w:t>,</w:t>
      </w:r>
      <w:r w:rsidR="0087724E">
        <w:rPr>
          <w:rFonts w:eastAsiaTheme="minorEastAsia"/>
          <w:lang w:eastAsia="zh-CN"/>
        </w:rPr>
        <w:t xml:space="preserve"> </w:t>
      </w:r>
    </w:p>
    <w:p w14:paraId="19A9CA36" w14:textId="2F9640A8" w:rsidR="00E10AAD" w:rsidRDefault="001738D6" w:rsidP="00E53507">
      <w:pPr>
        <w:pStyle w:val="aff2"/>
        <w:numPr>
          <w:ilvl w:val="0"/>
          <w:numId w:val="12"/>
        </w:numPr>
        <w:spacing w:before="0"/>
        <w:ind w:leftChars="0"/>
        <w:jc w:val="both"/>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w:t>
      </w:r>
      <w:r w:rsidR="003A4F03" w:rsidRPr="0029233B">
        <w:rPr>
          <w:rFonts w:eastAsiaTheme="minorEastAsia"/>
          <w:lang w:eastAsia="zh-CN"/>
        </w:rPr>
        <w:t>SBFD slot configuration</w:t>
      </w:r>
      <w:r w:rsidR="003A4F03">
        <w:rPr>
          <w:rFonts w:eastAsiaTheme="minorEastAsia"/>
          <w:lang w:eastAsia="zh-CN"/>
        </w:rPr>
        <w:t xml:space="preserve"> Alt 2</w:t>
      </w:r>
      <w:r w:rsidR="0071278B">
        <w:rPr>
          <w:rFonts w:eastAsiaTheme="minorEastAsia"/>
          <w:lang w:eastAsia="zh-CN"/>
        </w:rPr>
        <w:t xml:space="preserve">: </w:t>
      </w:r>
      <w:r w:rsidR="0071278B" w:rsidRPr="0071278B">
        <w:rPr>
          <w:rFonts w:eastAsiaTheme="minorEastAsia"/>
          <w:lang w:eastAsia="zh-CN"/>
        </w:rPr>
        <w:t>{</w:t>
      </w:r>
      <w:proofErr w:type="spellStart"/>
      <w:r w:rsidR="0071278B" w:rsidRPr="0071278B">
        <w:rPr>
          <w:rFonts w:eastAsiaTheme="minorEastAsia"/>
          <w:lang w:eastAsia="zh-CN"/>
        </w:rPr>
        <w:t>DDDSU</w:t>
      </w:r>
      <w:proofErr w:type="spellEnd"/>
      <w:r w:rsidR="0071278B" w:rsidRPr="0071278B">
        <w:rPr>
          <w:rFonts w:eastAsiaTheme="minorEastAsia"/>
          <w:lang w:eastAsia="zh-CN"/>
        </w:rPr>
        <w:t>} vs. {</w:t>
      </w:r>
      <w:proofErr w:type="spellStart"/>
      <w:r w:rsidR="0071278B" w:rsidRPr="0071278B">
        <w:rPr>
          <w:rFonts w:eastAsiaTheme="minorEastAsia"/>
          <w:lang w:eastAsia="zh-CN"/>
        </w:rPr>
        <w:t>XXXXU</w:t>
      </w:r>
      <w:proofErr w:type="spellEnd"/>
      <w:r w:rsidR="0071278B" w:rsidRPr="0071278B">
        <w:rPr>
          <w:rFonts w:eastAsiaTheme="minorEastAsia"/>
          <w:lang w:eastAsia="zh-CN"/>
        </w:rPr>
        <w:t>}</w:t>
      </w:r>
      <w:r w:rsidR="0071278B">
        <w:rPr>
          <w:rFonts w:eastAsiaTheme="minorEastAsia"/>
          <w:lang w:eastAsia="zh-CN"/>
        </w:rPr>
        <w:t xml:space="preserve"> with 2 guard symbols,</w:t>
      </w:r>
    </w:p>
    <w:p w14:paraId="599F1D23" w14:textId="26CF0E1B" w:rsidR="0013361B" w:rsidRDefault="0013361B" w:rsidP="0013361B">
      <w:pPr>
        <w:pStyle w:val="aff2"/>
        <w:numPr>
          <w:ilvl w:val="1"/>
          <w:numId w:val="12"/>
        </w:numPr>
        <w:spacing w:before="0"/>
        <w:ind w:leftChars="0"/>
        <w:jc w:val="both"/>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w:t>
      </w:r>
      <w:r w:rsidRPr="0013361B">
        <w:rPr>
          <w:rFonts w:eastAsiaTheme="minorEastAsia"/>
          <w:noProof/>
          <w:lang w:eastAsia="zh-CN"/>
        </w:rPr>
        <w:t>UL/DL resource percentage per TDD period</w:t>
      </w:r>
    </w:p>
    <w:p w14:paraId="1E95062F" w14:textId="73D8A782" w:rsidR="0013361B" w:rsidRPr="00E53507" w:rsidRDefault="0013361B" w:rsidP="0013361B">
      <w:pPr>
        <w:pStyle w:val="aff2"/>
        <w:numPr>
          <w:ilvl w:val="2"/>
          <w:numId w:val="12"/>
        </w:numPr>
        <w:spacing w:before="0"/>
        <w:ind w:leftChars="0"/>
        <w:jc w:val="both"/>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DL </w:t>
      </w:r>
      <w:r w:rsidRPr="002D1011">
        <w:rPr>
          <w:rFonts w:eastAsiaTheme="minorEastAsia"/>
          <w:noProof/>
          <w:lang w:eastAsia="zh-CN"/>
        </w:rPr>
        <w:t>resource percentage per TDD period</w:t>
      </w:r>
      <w:r>
        <w:rPr>
          <w:rFonts w:eastAsiaTheme="minorEastAsia"/>
          <w:noProof/>
          <w:lang w:eastAsia="zh-CN"/>
        </w:rPr>
        <w:t xml:space="preserve"> is </w:t>
      </w:r>
      <w:r w:rsidRPr="00E53507">
        <w:rPr>
          <w:rFonts w:eastAsiaTheme="minorEastAsia"/>
          <w:noProof/>
          <w:lang w:eastAsia="zh-CN"/>
        </w:rPr>
        <w:t>decreased</w:t>
      </w:r>
      <w:r>
        <w:rPr>
          <w:rFonts w:eastAsiaTheme="minorEastAsia"/>
          <w:noProof/>
          <w:lang w:eastAsia="zh-CN"/>
        </w:rPr>
        <w:t xml:space="preserve"> </w:t>
      </w:r>
      <w:r w:rsidRPr="00E53507">
        <w:rPr>
          <w:rFonts w:eastAsiaTheme="minorEastAsia"/>
          <w:noProof/>
          <w:lang w:eastAsia="zh-CN"/>
        </w:rPr>
        <w:t xml:space="preserve">by around </w:t>
      </w:r>
      <w:r>
        <w:rPr>
          <w:rFonts w:eastAsiaTheme="minorEastAsia"/>
          <w:noProof/>
          <w:lang w:eastAsia="zh-CN"/>
        </w:rPr>
        <w:t>23.8</w:t>
      </w:r>
      <w:r w:rsidRPr="00E53507">
        <w:rPr>
          <w:rFonts w:eastAsiaTheme="minorEastAsia"/>
          <w:noProof/>
          <w:lang w:eastAsia="zh-CN"/>
        </w:rPr>
        <w:t>%</w:t>
      </w:r>
    </w:p>
    <w:p w14:paraId="6450339B" w14:textId="77777777" w:rsidR="0013361B" w:rsidRPr="00E53507" w:rsidRDefault="0013361B" w:rsidP="0013361B">
      <w:pPr>
        <w:pStyle w:val="aff2"/>
        <w:numPr>
          <w:ilvl w:val="2"/>
          <w:numId w:val="12"/>
        </w:numPr>
        <w:spacing w:before="0"/>
        <w:ind w:leftChars="0"/>
        <w:jc w:val="both"/>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UL </w:t>
      </w:r>
      <w:r w:rsidRPr="002D1011">
        <w:rPr>
          <w:rFonts w:eastAsiaTheme="minorEastAsia"/>
          <w:noProof/>
          <w:lang w:eastAsia="zh-CN"/>
        </w:rPr>
        <w:t>resource percentage per TDD period</w:t>
      </w:r>
      <w:r>
        <w:rPr>
          <w:rFonts w:eastAsiaTheme="minorEastAsia"/>
          <w:noProof/>
          <w:lang w:eastAsia="zh-CN"/>
        </w:rPr>
        <w:t xml:space="preserve"> is </w:t>
      </w:r>
      <w:r w:rsidRPr="00E53507">
        <w:rPr>
          <w:rFonts w:eastAsiaTheme="minorEastAsia"/>
          <w:noProof/>
          <w:lang w:eastAsia="zh-CN"/>
        </w:rPr>
        <w:t xml:space="preserve">increased by around </w:t>
      </w:r>
      <w:r>
        <w:rPr>
          <w:rFonts w:eastAsiaTheme="minorEastAsia"/>
          <w:noProof/>
          <w:lang w:eastAsia="zh-CN"/>
        </w:rPr>
        <w:t>77.7</w:t>
      </w:r>
      <w:r w:rsidRPr="00E53507">
        <w:rPr>
          <w:rFonts w:eastAsiaTheme="minorEastAsia"/>
          <w:noProof/>
          <w:lang w:eastAsia="zh-CN"/>
        </w:rPr>
        <w:t>%</w:t>
      </w:r>
    </w:p>
    <w:p w14:paraId="2D7A3221" w14:textId="11B306E2" w:rsidR="00EB1E1A" w:rsidRDefault="00EB1E1A" w:rsidP="00EB1E1A">
      <w:pPr>
        <w:pStyle w:val="aff2"/>
        <w:numPr>
          <w:ilvl w:val="1"/>
          <w:numId w:val="12"/>
        </w:numPr>
        <w:spacing w:before="0"/>
        <w:ind w:leftChars="0"/>
        <w:jc w:val="both"/>
        <w:rPr>
          <w:rFonts w:eastAsiaTheme="minorEastAsia"/>
          <w:noProof/>
          <w:lang w:eastAsia="zh-CN"/>
        </w:rPr>
      </w:pPr>
      <w:r>
        <w:rPr>
          <w:rFonts w:eastAsiaTheme="minorEastAsia"/>
          <w:noProof/>
          <w:lang w:eastAsia="zh-CN"/>
        </w:rPr>
        <w:t xml:space="preserve">For {DL : UL} </w:t>
      </w:r>
      <w:r w:rsidR="00030F5A" w:rsidRPr="00030F5A">
        <w:rPr>
          <w:rFonts w:eastAsiaTheme="minorEastAsia"/>
          <w:noProof/>
          <w:lang w:eastAsia="zh-CN"/>
        </w:rPr>
        <w:t xml:space="preserve">traffic load for legacy TDD </w:t>
      </w:r>
      <w:r w:rsidR="00C11C3D">
        <w:rPr>
          <w:rFonts w:eastAsiaTheme="minorEastAsia"/>
          <w:noProof/>
          <w:lang w:eastAsia="zh-CN"/>
        </w:rPr>
        <w:t>= {Low : Low}</w:t>
      </w:r>
    </w:p>
    <w:p w14:paraId="3A39C7BF" w14:textId="2FE25A2A" w:rsidR="003F7E86" w:rsidRPr="00E53507" w:rsidRDefault="003F7E86" w:rsidP="00686EB3">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DL performance of SBFD compared with legacy TDD</w:t>
      </w:r>
    </w:p>
    <w:p w14:paraId="55B0AC79" w14:textId="3C5E1D5E" w:rsidR="003F7E86" w:rsidRPr="00E53507"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w:t>
      </w:r>
      <w:r w:rsidR="000649C2" w:rsidRPr="000649C2">
        <w:rPr>
          <w:rFonts w:eastAsiaTheme="minorEastAsia"/>
          <w:noProof/>
          <w:lang w:eastAsia="zh-CN"/>
        </w:rPr>
        <w:t xml:space="preserve">mean value of </w:t>
      </w:r>
      <w:r w:rsidRPr="00E53507">
        <w:rPr>
          <w:rFonts w:eastAsiaTheme="minorEastAsia"/>
          <w:noProof/>
          <w:lang w:eastAsia="zh-CN"/>
        </w:rPr>
        <w:t xml:space="preserve">DL average-UPT CDF of SBFD is decreased by around </w:t>
      </w:r>
      <w:r w:rsidR="00833C0F">
        <w:rPr>
          <w:rFonts w:eastAsiaTheme="minorEastAsia"/>
          <w:noProof/>
          <w:lang w:eastAsia="zh-CN"/>
        </w:rPr>
        <w:t>19.</w:t>
      </w:r>
      <w:r w:rsidR="001318AD">
        <w:rPr>
          <w:rFonts w:eastAsiaTheme="minorEastAsia"/>
          <w:noProof/>
          <w:lang w:eastAsia="zh-CN"/>
        </w:rPr>
        <w:t>97</w:t>
      </w:r>
      <w:r w:rsidRPr="00E53507">
        <w:rPr>
          <w:rFonts w:eastAsiaTheme="minorEastAsia"/>
          <w:noProof/>
          <w:lang w:eastAsia="zh-CN"/>
        </w:rPr>
        <w:t>%</w:t>
      </w:r>
    </w:p>
    <w:p w14:paraId="75D57FBC" w14:textId="0199783E" w:rsidR="003F7E86" w:rsidRPr="00E53507"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average-UPT CDF of SBFD is decreased by around </w:t>
      </w:r>
      <w:r w:rsidR="009C284D">
        <w:rPr>
          <w:rFonts w:eastAsiaTheme="minorEastAsia"/>
          <w:noProof/>
          <w:lang w:eastAsia="zh-CN"/>
        </w:rPr>
        <w:t>20.91</w:t>
      </w:r>
      <w:r w:rsidRPr="00E53507">
        <w:rPr>
          <w:rFonts w:eastAsiaTheme="minorEastAsia"/>
          <w:noProof/>
          <w:lang w:eastAsia="zh-CN"/>
        </w:rPr>
        <w:t>%</w:t>
      </w:r>
    </w:p>
    <w:p w14:paraId="1A925113" w14:textId="13E0B7B6" w:rsidR="003F7E86" w:rsidRPr="00E53507"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DL packet-latency CDF of SBFD is increased by around </w:t>
      </w:r>
      <w:r w:rsidR="006C5546" w:rsidRPr="006C5546">
        <w:rPr>
          <w:rFonts w:eastAsiaTheme="minorEastAsia"/>
          <w:noProof/>
          <w:lang w:eastAsia="zh-CN"/>
        </w:rPr>
        <w:t>22.92</w:t>
      </w:r>
      <w:r w:rsidRPr="00E53507">
        <w:rPr>
          <w:rFonts w:eastAsiaTheme="minorEastAsia"/>
          <w:noProof/>
          <w:lang w:eastAsia="zh-CN"/>
        </w:rPr>
        <w:t>%</w:t>
      </w:r>
    </w:p>
    <w:p w14:paraId="7A3D1074" w14:textId="3BEDB0D9" w:rsidR="003F7E86" w:rsidRPr="00E53507"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packet-latency CDF of SBFD is increased by around </w:t>
      </w:r>
      <w:r w:rsidR="00912449">
        <w:rPr>
          <w:rFonts w:eastAsiaTheme="minorEastAsia"/>
          <w:noProof/>
          <w:lang w:eastAsia="zh-CN"/>
        </w:rPr>
        <w:t>23.53</w:t>
      </w:r>
      <w:r w:rsidRPr="00E53507">
        <w:rPr>
          <w:rFonts w:eastAsiaTheme="minorEastAsia"/>
          <w:noProof/>
          <w:lang w:eastAsia="zh-CN"/>
        </w:rPr>
        <w:t>%</w:t>
      </w:r>
    </w:p>
    <w:p w14:paraId="13AD2815" w14:textId="0023A10B" w:rsidR="003F7E86" w:rsidRPr="00E53507"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Type-1 RU of SBFD </w:t>
      </w:r>
      <w:r w:rsidR="00F3473E">
        <w:rPr>
          <w:rFonts w:eastAsiaTheme="minorEastAsia"/>
          <w:noProof/>
          <w:lang w:eastAsia="zh-CN"/>
        </w:rPr>
        <w:t xml:space="preserve">almost </w:t>
      </w:r>
      <w:r w:rsidR="00A700B2">
        <w:rPr>
          <w:rFonts w:eastAsiaTheme="minorEastAsia"/>
          <w:noProof/>
          <w:lang w:eastAsia="zh-CN"/>
        </w:rPr>
        <w:t>keep</w:t>
      </w:r>
      <w:r w:rsidR="00F3473E">
        <w:rPr>
          <w:rFonts w:eastAsiaTheme="minorEastAsia"/>
          <w:noProof/>
          <w:lang w:eastAsia="zh-CN"/>
        </w:rPr>
        <w:t>s</w:t>
      </w:r>
      <w:r w:rsidR="00A700B2">
        <w:rPr>
          <w:rFonts w:eastAsiaTheme="minorEastAsia"/>
          <w:noProof/>
          <w:lang w:eastAsia="zh-CN"/>
        </w:rPr>
        <w:t xml:space="preserve"> </w:t>
      </w:r>
      <w:r w:rsidR="00F3473E">
        <w:rPr>
          <w:rFonts w:eastAsiaTheme="minorEastAsia"/>
          <w:noProof/>
          <w:lang w:eastAsia="zh-CN"/>
        </w:rPr>
        <w:t>unchanged</w:t>
      </w:r>
    </w:p>
    <w:p w14:paraId="74E75D81" w14:textId="40994E98" w:rsidR="003F7E86"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Type-2 RU of SBFD is increased by around </w:t>
      </w:r>
      <w:r w:rsidR="002D1011">
        <w:rPr>
          <w:rFonts w:eastAsiaTheme="minorEastAsia"/>
          <w:noProof/>
          <w:lang w:eastAsia="zh-CN"/>
        </w:rPr>
        <w:t>26.91</w:t>
      </w:r>
      <w:r w:rsidRPr="00E53507">
        <w:rPr>
          <w:rFonts w:eastAsiaTheme="minorEastAsia"/>
          <w:noProof/>
          <w:lang w:eastAsia="zh-CN"/>
        </w:rPr>
        <w:t>%</w:t>
      </w:r>
    </w:p>
    <w:p w14:paraId="6AFB20B0" w14:textId="77777777" w:rsidR="003F7E86" w:rsidRPr="00E53507" w:rsidRDefault="003F7E86" w:rsidP="00686EB3">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UL performance of SBFD compared with legacy TDD</w:t>
      </w:r>
    </w:p>
    <w:p w14:paraId="3F21DF79" w14:textId="79774591" w:rsidR="003F7E86" w:rsidRPr="00E53507"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average-UPT CDF of SBFD is increased by around </w:t>
      </w:r>
      <w:r w:rsidR="002E3AAC">
        <w:rPr>
          <w:rFonts w:eastAsiaTheme="minorEastAsia"/>
          <w:noProof/>
          <w:lang w:eastAsia="zh-CN"/>
        </w:rPr>
        <w:t>81.92</w:t>
      </w:r>
      <w:r w:rsidRPr="00E53507">
        <w:rPr>
          <w:rFonts w:eastAsiaTheme="minorEastAsia"/>
          <w:noProof/>
          <w:lang w:eastAsia="zh-CN"/>
        </w:rPr>
        <w:t>%</w:t>
      </w:r>
    </w:p>
    <w:p w14:paraId="1186EF37" w14:textId="0E7452B2" w:rsidR="003F7E86" w:rsidRPr="00E53507"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average-UPT CDF of SBFD is increased by around </w:t>
      </w:r>
      <w:r w:rsidR="00930B50" w:rsidRPr="00930B50">
        <w:rPr>
          <w:rFonts w:eastAsiaTheme="minorEastAsia"/>
          <w:noProof/>
          <w:lang w:eastAsia="zh-CN"/>
        </w:rPr>
        <w:t>100.20</w:t>
      </w:r>
      <w:r w:rsidRPr="00E53507">
        <w:rPr>
          <w:rFonts w:eastAsiaTheme="minorEastAsia"/>
          <w:noProof/>
          <w:lang w:eastAsia="zh-CN"/>
        </w:rPr>
        <w:t>%</w:t>
      </w:r>
    </w:p>
    <w:p w14:paraId="0093C4AF" w14:textId="22CA343A" w:rsidR="003F7E86" w:rsidRPr="00E53507"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packet-latency CDF of SBFD is decreased by around </w:t>
      </w:r>
      <w:r w:rsidR="00930B50" w:rsidRPr="00930B50">
        <w:rPr>
          <w:rFonts w:eastAsiaTheme="minorEastAsia"/>
          <w:noProof/>
          <w:lang w:eastAsia="zh-CN"/>
        </w:rPr>
        <w:t>47.27</w:t>
      </w:r>
      <w:r w:rsidRPr="00E53507">
        <w:rPr>
          <w:rFonts w:eastAsiaTheme="minorEastAsia"/>
          <w:noProof/>
          <w:lang w:eastAsia="zh-CN"/>
        </w:rPr>
        <w:t>%</w:t>
      </w:r>
    </w:p>
    <w:p w14:paraId="3FED2DCA" w14:textId="05F1B9EF" w:rsidR="003F7E86" w:rsidRPr="00E53507"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packet-latency CDF of SBFD is decreased by around </w:t>
      </w:r>
      <w:r w:rsidR="00342EC0">
        <w:rPr>
          <w:rFonts w:eastAsiaTheme="minorEastAsia"/>
          <w:noProof/>
          <w:lang w:eastAsia="zh-CN"/>
        </w:rPr>
        <w:t>39.13</w:t>
      </w:r>
      <w:r w:rsidRPr="00E53507">
        <w:rPr>
          <w:rFonts w:eastAsiaTheme="minorEastAsia"/>
          <w:noProof/>
          <w:lang w:eastAsia="zh-CN"/>
        </w:rPr>
        <w:t>%</w:t>
      </w:r>
    </w:p>
    <w:p w14:paraId="09026B6A" w14:textId="44AE494A" w:rsidR="003F7E86" w:rsidRPr="00E53507"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Type-1 RU of SBFD is decreased by around </w:t>
      </w:r>
      <w:r w:rsidR="00AA65AF">
        <w:rPr>
          <w:rFonts w:eastAsiaTheme="minorEastAsia"/>
          <w:noProof/>
          <w:lang w:eastAsia="zh-CN"/>
        </w:rPr>
        <w:t>10.62</w:t>
      </w:r>
      <w:r w:rsidRPr="00E53507">
        <w:rPr>
          <w:rFonts w:eastAsiaTheme="minorEastAsia"/>
          <w:noProof/>
          <w:lang w:eastAsia="zh-CN"/>
        </w:rPr>
        <w:t>%</w:t>
      </w:r>
    </w:p>
    <w:p w14:paraId="3CDF75F5" w14:textId="5E7A6946" w:rsidR="003F7E86" w:rsidRPr="00E53507" w:rsidRDefault="003F7E86" w:rsidP="00686EB3">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Type-2 RU of SBFD is decreased by around </w:t>
      </w:r>
      <w:r w:rsidR="00AA65AF">
        <w:rPr>
          <w:rFonts w:eastAsiaTheme="minorEastAsia"/>
          <w:noProof/>
          <w:lang w:eastAsia="zh-CN"/>
        </w:rPr>
        <w:t>50.64</w:t>
      </w:r>
      <w:r w:rsidRPr="00E53507">
        <w:rPr>
          <w:rFonts w:eastAsiaTheme="minorEastAsia"/>
          <w:noProof/>
          <w:lang w:eastAsia="zh-CN"/>
        </w:rPr>
        <w:t>%</w:t>
      </w:r>
    </w:p>
    <w:p w14:paraId="61739FE5" w14:textId="7E64DF4E" w:rsidR="002D4240" w:rsidRDefault="002D4240" w:rsidP="002D4240">
      <w:pPr>
        <w:pStyle w:val="aff2"/>
        <w:numPr>
          <w:ilvl w:val="1"/>
          <w:numId w:val="12"/>
        </w:numPr>
        <w:spacing w:before="0"/>
        <w:ind w:leftChars="0"/>
        <w:jc w:val="both"/>
        <w:rPr>
          <w:rFonts w:eastAsiaTheme="minorEastAsia"/>
          <w:noProof/>
          <w:lang w:eastAsia="zh-CN"/>
        </w:rPr>
      </w:pPr>
      <w:r>
        <w:rPr>
          <w:rFonts w:eastAsiaTheme="minorEastAsia"/>
          <w:noProof/>
          <w:lang w:eastAsia="zh-CN"/>
        </w:rPr>
        <w:t xml:space="preserve">For {DL : UL} </w:t>
      </w:r>
      <w:r w:rsidRPr="00030F5A">
        <w:rPr>
          <w:rFonts w:eastAsiaTheme="minorEastAsia"/>
          <w:noProof/>
          <w:lang w:eastAsia="zh-CN"/>
        </w:rPr>
        <w:t xml:space="preserve">traffic load for legacy TDD </w:t>
      </w:r>
      <w:r>
        <w:rPr>
          <w:rFonts w:eastAsiaTheme="minorEastAsia"/>
          <w:noProof/>
          <w:lang w:eastAsia="zh-CN"/>
        </w:rPr>
        <w:t>= {Medium : Medium}</w:t>
      </w:r>
    </w:p>
    <w:p w14:paraId="683EB3D9" w14:textId="77777777" w:rsidR="009368DA" w:rsidRPr="00E53507" w:rsidRDefault="009368DA" w:rsidP="009368DA">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DL performance of SBFD compared with legacy TDD</w:t>
      </w:r>
    </w:p>
    <w:p w14:paraId="48868631" w14:textId="08FC3101" w:rsidR="009368DA" w:rsidRPr="00E53507"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w:t>
      </w:r>
      <w:r w:rsidRPr="000649C2">
        <w:rPr>
          <w:rFonts w:eastAsiaTheme="minorEastAsia"/>
          <w:noProof/>
          <w:lang w:eastAsia="zh-CN"/>
        </w:rPr>
        <w:t xml:space="preserve">mean value of </w:t>
      </w:r>
      <w:r w:rsidRPr="00E53507">
        <w:rPr>
          <w:rFonts w:eastAsiaTheme="minorEastAsia"/>
          <w:noProof/>
          <w:lang w:eastAsia="zh-CN"/>
        </w:rPr>
        <w:t xml:space="preserve">DL average-UPT CDF of SBFD is decreased by around </w:t>
      </w:r>
      <w:r w:rsidR="00930B50" w:rsidRPr="00930B50">
        <w:rPr>
          <w:rFonts w:eastAsiaTheme="minorEastAsia"/>
          <w:noProof/>
          <w:lang w:eastAsia="zh-CN"/>
        </w:rPr>
        <w:t>23.68</w:t>
      </w:r>
      <w:r w:rsidRPr="00E53507">
        <w:rPr>
          <w:rFonts w:eastAsiaTheme="minorEastAsia"/>
          <w:noProof/>
          <w:lang w:eastAsia="zh-CN"/>
        </w:rPr>
        <w:t>%</w:t>
      </w:r>
    </w:p>
    <w:p w14:paraId="6BD6D107" w14:textId="41F0579E" w:rsidR="009368DA" w:rsidRPr="00E53507"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average-UPT CDF of SBFD is decreased by around </w:t>
      </w:r>
      <w:r w:rsidR="00510F42" w:rsidRPr="00510F42">
        <w:rPr>
          <w:rFonts w:eastAsiaTheme="minorEastAsia"/>
          <w:noProof/>
          <w:lang w:eastAsia="zh-CN"/>
        </w:rPr>
        <w:t>24.13</w:t>
      </w:r>
      <w:r w:rsidRPr="00E53507">
        <w:rPr>
          <w:rFonts w:eastAsiaTheme="minorEastAsia"/>
          <w:noProof/>
          <w:lang w:eastAsia="zh-CN"/>
        </w:rPr>
        <w:t>%</w:t>
      </w:r>
    </w:p>
    <w:p w14:paraId="2B1DE178" w14:textId="20B36C5E" w:rsidR="009368DA" w:rsidRPr="00E53507"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DL packet-latency CDF of SBFD is increased by around </w:t>
      </w:r>
      <w:r w:rsidR="00930B50" w:rsidRPr="00930B50">
        <w:rPr>
          <w:rFonts w:eastAsiaTheme="minorEastAsia"/>
          <w:noProof/>
          <w:lang w:eastAsia="zh-CN"/>
        </w:rPr>
        <w:t>33.07</w:t>
      </w:r>
      <w:r w:rsidRPr="00E53507">
        <w:rPr>
          <w:rFonts w:eastAsiaTheme="minorEastAsia"/>
          <w:noProof/>
          <w:lang w:eastAsia="zh-CN"/>
        </w:rPr>
        <w:t>%</w:t>
      </w:r>
    </w:p>
    <w:p w14:paraId="345F9009" w14:textId="77777777" w:rsidR="009368DA" w:rsidRPr="00E53507"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packet-latency CDF of SBFD is increased by around </w:t>
      </w:r>
      <w:r>
        <w:rPr>
          <w:rFonts w:eastAsiaTheme="minorEastAsia"/>
          <w:noProof/>
          <w:lang w:eastAsia="zh-CN"/>
        </w:rPr>
        <w:t>23.53</w:t>
      </w:r>
      <w:r w:rsidRPr="00E53507">
        <w:rPr>
          <w:rFonts w:eastAsiaTheme="minorEastAsia"/>
          <w:noProof/>
          <w:lang w:eastAsia="zh-CN"/>
        </w:rPr>
        <w:t>%</w:t>
      </w:r>
    </w:p>
    <w:p w14:paraId="51258222" w14:textId="453FD50B" w:rsidR="009368DA" w:rsidRPr="00E53507"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The DL Type-1 RU of SBFD</w:t>
      </w:r>
      <w:r w:rsidR="00930B50" w:rsidRPr="00E53507">
        <w:rPr>
          <w:rFonts w:eastAsiaTheme="minorEastAsia"/>
          <w:noProof/>
          <w:lang w:eastAsia="zh-CN"/>
        </w:rPr>
        <w:t>s increased by around</w:t>
      </w:r>
      <w:r w:rsidR="00930B50">
        <w:rPr>
          <w:rFonts w:eastAsiaTheme="minorEastAsia"/>
          <w:noProof/>
          <w:lang w:eastAsia="zh-CN"/>
        </w:rPr>
        <w:t xml:space="preserve"> </w:t>
      </w:r>
      <w:r w:rsidR="00930B50" w:rsidRPr="00930B50">
        <w:rPr>
          <w:rFonts w:eastAsiaTheme="minorEastAsia"/>
          <w:noProof/>
          <w:lang w:eastAsia="zh-CN"/>
        </w:rPr>
        <w:t>2.60%</w:t>
      </w:r>
    </w:p>
    <w:p w14:paraId="26FE3C87" w14:textId="3510ED37" w:rsidR="009368DA"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Type-2 RU of SBFD is increased by around </w:t>
      </w:r>
      <w:r w:rsidR="00170F72" w:rsidRPr="00170F72">
        <w:rPr>
          <w:rFonts w:eastAsiaTheme="minorEastAsia"/>
          <w:noProof/>
          <w:lang w:eastAsia="zh-CN"/>
        </w:rPr>
        <w:t>29.74</w:t>
      </w:r>
      <w:r w:rsidRPr="00E53507">
        <w:rPr>
          <w:rFonts w:eastAsiaTheme="minorEastAsia"/>
          <w:noProof/>
          <w:lang w:eastAsia="zh-CN"/>
        </w:rPr>
        <w:t>%</w:t>
      </w:r>
    </w:p>
    <w:p w14:paraId="0264C949" w14:textId="77777777" w:rsidR="009368DA" w:rsidRPr="00E53507" w:rsidRDefault="009368DA" w:rsidP="009368DA">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UL performance of SBFD compared with legacy TDD</w:t>
      </w:r>
    </w:p>
    <w:p w14:paraId="6F8A9882" w14:textId="66119E9F" w:rsidR="009368DA" w:rsidRPr="00E53507"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average-UPT CDF of SBFD is increased by around </w:t>
      </w:r>
      <w:r w:rsidR="00AE1510" w:rsidRPr="00AE1510">
        <w:rPr>
          <w:rFonts w:eastAsiaTheme="minorEastAsia"/>
          <w:noProof/>
          <w:lang w:eastAsia="zh-CN"/>
        </w:rPr>
        <w:t>88.35</w:t>
      </w:r>
      <w:r w:rsidRPr="00E53507">
        <w:rPr>
          <w:rFonts w:eastAsiaTheme="minorEastAsia"/>
          <w:noProof/>
          <w:lang w:eastAsia="zh-CN"/>
        </w:rPr>
        <w:t>%</w:t>
      </w:r>
    </w:p>
    <w:p w14:paraId="3309ACC4" w14:textId="76B877DE" w:rsidR="009368DA" w:rsidRPr="00E53507"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average-UPT CDF of SBFD is increased by around </w:t>
      </w:r>
      <w:r w:rsidR="006C16F0" w:rsidRPr="006C16F0">
        <w:rPr>
          <w:rFonts w:eastAsiaTheme="minorEastAsia"/>
          <w:noProof/>
          <w:lang w:eastAsia="zh-CN"/>
        </w:rPr>
        <w:t>113.8</w:t>
      </w:r>
      <w:r w:rsidR="00AE1510">
        <w:rPr>
          <w:rFonts w:eastAsiaTheme="minorEastAsia"/>
          <w:noProof/>
          <w:lang w:eastAsia="zh-CN"/>
        </w:rPr>
        <w:t>2</w:t>
      </w:r>
      <w:r w:rsidRPr="00E53507">
        <w:rPr>
          <w:rFonts w:eastAsiaTheme="minorEastAsia"/>
          <w:noProof/>
          <w:lang w:eastAsia="zh-CN"/>
        </w:rPr>
        <w:t>%</w:t>
      </w:r>
    </w:p>
    <w:p w14:paraId="15359739" w14:textId="084625A3" w:rsidR="009368DA" w:rsidRPr="00E53507"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packet-latency CDF of SBFD is decreased by around </w:t>
      </w:r>
      <w:r w:rsidR="00EC4F37" w:rsidRPr="00EC4F37">
        <w:rPr>
          <w:rFonts w:eastAsiaTheme="minorEastAsia"/>
          <w:noProof/>
          <w:lang w:eastAsia="zh-CN"/>
        </w:rPr>
        <w:t>50.2</w:t>
      </w:r>
      <w:r w:rsidR="00AE1510">
        <w:rPr>
          <w:rFonts w:eastAsiaTheme="minorEastAsia"/>
          <w:noProof/>
          <w:lang w:eastAsia="zh-CN"/>
        </w:rPr>
        <w:t>6</w:t>
      </w:r>
      <w:r w:rsidRPr="00E53507">
        <w:rPr>
          <w:rFonts w:eastAsiaTheme="minorEastAsia"/>
          <w:noProof/>
          <w:lang w:eastAsia="zh-CN"/>
        </w:rPr>
        <w:t>%</w:t>
      </w:r>
    </w:p>
    <w:p w14:paraId="43F72C24" w14:textId="77777777" w:rsidR="009368DA" w:rsidRPr="00E53507"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packet-latency CDF of SBFD is decreased by around </w:t>
      </w:r>
      <w:r>
        <w:rPr>
          <w:rFonts w:eastAsiaTheme="minorEastAsia"/>
          <w:noProof/>
          <w:lang w:eastAsia="zh-CN"/>
        </w:rPr>
        <w:t>39.13</w:t>
      </w:r>
      <w:r w:rsidRPr="00E53507">
        <w:rPr>
          <w:rFonts w:eastAsiaTheme="minorEastAsia"/>
          <w:noProof/>
          <w:lang w:eastAsia="zh-CN"/>
        </w:rPr>
        <w:t>%</w:t>
      </w:r>
    </w:p>
    <w:p w14:paraId="7C653106" w14:textId="7367029A" w:rsidR="009368DA" w:rsidRPr="00E53507"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Type-1 RU of SBFD is decreased by around </w:t>
      </w:r>
      <w:r w:rsidR="00EC4F37" w:rsidRPr="00EC4F37">
        <w:rPr>
          <w:rFonts w:eastAsiaTheme="minorEastAsia"/>
          <w:noProof/>
          <w:lang w:eastAsia="zh-CN"/>
        </w:rPr>
        <w:t>11.03</w:t>
      </w:r>
      <w:r w:rsidRPr="00E53507">
        <w:rPr>
          <w:rFonts w:eastAsiaTheme="minorEastAsia"/>
          <w:noProof/>
          <w:lang w:eastAsia="zh-CN"/>
        </w:rPr>
        <w:t>%</w:t>
      </w:r>
    </w:p>
    <w:p w14:paraId="5116AC1D" w14:textId="652781D8" w:rsidR="009368DA" w:rsidRPr="00E53507" w:rsidRDefault="009368DA" w:rsidP="009368DA">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Type-2 RU of SBFD is decreased by around </w:t>
      </w:r>
      <w:r w:rsidR="00EC4F37" w:rsidRPr="00EC4F37">
        <w:rPr>
          <w:rFonts w:eastAsiaTheme="minorEastAsia"/>
          <w:noProof/>
          <w:lang w:eastAsia="zh-CN"/>
        </w:rPr>
        <w:t>50.71</w:t>
      </w:r>
      <w:r w:rsidRPr="00E53507">
        <w:rPr>
          <w:rFonts w:eastAsiaTheme="minorEastAsia"/>
          <w:noProof/>
          <w:lang w:eastAsia="zh-CN"/>
        </w:rPr>
        <w:t>%</w:t>
      </w:r>
    </w:p>
    <w:p w14:paraId="7BDC5F3C" w14:textId="424C3768" w:rsidR="0071278B" w:rsidRDefault="0071278B" w:rsidP="0071278B">
      <w:pPr>
        <w:pStyle w:val="aff2"/>
        <w:numPr>
          <w:ilvl w:val="0"/>
          <w:numId w:val="12"/>
        </w:numPr>
        <w:spacing w:before="0"/>
        <w:ind w:leftChars="0"/>
        <w:jc w:val="both"/>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w:t>
      </w:r>
      <w:r w:rsidRPr="0029233B">
        <w:rPr>
          <w:rFonts w:eastAsiaTheme="minorEastAsia"/>
          <w:lang w:eastAsia="zh-CN"/>
        </w:rPr>
        <w:t>SBFD slot configuration</w:t>
      </w:r>
      <w:r>
        <w:rPr>
          <w:rFonts w:eastAsiaTheme="minorEastAsia"/>
          <w:lang w:eastAsia="zh-CN"/>
        </w:rPr>
        <w:t xml:space="preserve"> Alt 4: </w:t>
      </w:r>
      <w:r w:rsidRPr="0071278B">
        <w:rPr>
          <w:rFonts w:eastAsiaTheme="minorEastAsia"/>
          <w:lang w:eastAsia="zh-CN"/>
        </w:rPr>
        <w:t>{</w:t>
      </w:r>
      <w:proofErr w:type="spellStart"/>
      <w:r w:rsidRPr="0071278B">
        <w:rPr>
          <w:rFonts w:eastAsiaTheme="minorEastAsia"/>
          <w:lang w:eastAsia="zh-CN"/>
        </w:rPr>
        <w:t>DDDSU</w:t>
      </w:r>
      <w:proofErr w:type="spellEnd"/>
      <w:r w:rsidRPr="0071278B">
        <w:rPr>
          <w:rFonts w:eastAsiaTheme="minorEastAsia"/>
          <w:lang w:eastAsia="zh-CN"/>
        </w:rPr>
        <w:t>} vs. {</w:t>
      </w:r>
      <w:proofErr w:type="spellStart"/>
      <w:r w:rsidRPr="0071278B">
        <w:rPr>
          <w:rFonts w:eastAsiaTheme="minorEastAsia"/>
          <w:lang w:eastAsia="zh-CN"/>
        </w:rPr>
        <w:t>XXXXX</w:t>
      </w:r>
      <w:proofErr w:type="spellEnd"/>
      <w:r w:rsidRPr="0071278B">
        <w:rPr>
          <w:rFonts w:eastAsiaTheme="minorEastAsia"/>
          <w:lang w:eastAsia="zh-CN"/>
        </w:rPr>
        <w:t>}</w:t>
      </w:r>
    </w:p>
    <w:p w14:paraId="12B880C1" w14:textId="77777777" w:rsidR="00636515" w:rsidRDefault="00636515" w:rsidP="00636515">
      <w:pPr>
        <w:pStyle w:val="aff2"/>
        <w:numPr>
          <w:ilvl w:val="1"/>
          <w:numId w:val="12"/>
        </w:numPr>
        <w:spacing w:before="0"/>
        <w:ind w:leftChars="0"/>
        <w:jc w:val="both"/>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w:t>
      </w:r>
      <w:r w:rsidRPr="0013361B">
        <w:rPr>
          <w:rFonts w:eastAsiaTheme="minorEastAsia"/>
          <w:noProof/>
          <w:lang w:eastAsia="zh-CN"/>
        </w:rPr>
        <w:t>UL/DL resource percentage per TDD period</w:t>
      </w:r>
    </w:p>
    <w:p w14:paraId="7FCC8230" w14:textId="63AB693E" w:rsidR="0013361B" w:rsidRDefault="0013361B" w:rsidP="00636515">
      <w:pPr>
        <w:pStyle w:val="aff2"/>
        <w:numPr>
          <w:ilvl w:val="2"/>
          <w:numId w:val="12"/>
        </w:numPr>
        <w:spacing w:before="0"/>
        <w:ind w:leftChars="0"/>
        <w:jc w:val="both"/>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DL </w:t>
      </w:r>
      <w:r w:rsidRPr="002D1011">
        <w:rPr>
          <w:rFonts w:eastAsiaTheme="minorEastAsia"/>
          <w:noProof/>
          <w:lang w:eastAsia="zh-CN"/>
        </w:rPr>
        <w:t>resource percentage per TDD period</w:t>
      </w:r>
      <w:r>
        <w:rPr>
          <w:rFonts w:eastAsiaTheme="minorEastAsia"/>
          <w:noProof/>
          <w:lang w:eastAsia="zh-CN"/>
        </w:rPr>
        <w:t xml:space="preserve"> is </w:t>
      </w:r>
      <w:r w:rsidRPr="00E53507">
        <w:rPr>
          <w:rFonts w:eastAsiaTheme="minorEastAsia"/>
          <w:noProof/>
          <w:lang w:eastAsia="zh-CN"/>
        </w:rPr>
        <w:t>decreased</w:t>
      </w:r>
      <w:r>
        <w:rPr>
          <w:rFonts w:eastAsiaTheme="minorEastAsia"/>
          <w:noProof/>
          <w:lang w:eastAsia="zh-CN"/>
        </w:rPr>
        <w:t xml:space="preserve"> </w:t>
      </w:r>
      <w:r w:rsidRPr="00E53507">
        <w:rPr>
          <w:rFonts w:eastAsiaTheme="minorEastAsia"/>
          <w:noProof/>
          <w:lang w:eastAsia="zh-CN"/>
        </w:rPr>
        <w:t xml:space="preserve">by around </w:t>
      </w:r>
      <w:r>
        <w:rPr>
          <w:rFonts w:eastAsiaTheme="minorEastAsia"/>
          <w:noProof/>
          <w:lang w:eastAsia="zh-CN"/>
        </w:rPr>
        <w:t>1.2</w:t>
      </w:r>
      <w:r w:rsidRPr="00E53507">
        <w:rPr>
          <w:rFonts w:eastAsiaTheme="minorEastAsia"/>
          <w:noProof/>
          <w:lang w:eastAsia="zh-CN"/>
        </w:rPr>
        <w:t>%</w:t>
      </w:r>
    </w:p>
    <w:p w14:paraId="41F14877" w14:textId="250D7CE9" w:rsidR="0013361B" w:rsidRPr="0013361B" w:rsidRDefault="0013361B" w:rsidP="00636515">
      <w:pPr>
        <w:pStyle w:val="aff2"/>
        <w:numPr>
          <w:ilvl w:val="2"/>
          <w:numId w:val="12"/>
        </w:numPr>
        <w:spacing w:before="0"/>
        <w:ind w:leftChars="0"/>
        <w:jc w:val="both"/>
        <w:rPr>
          <w:rFonts w:eastAsiaTheme="minorEastAsia"/>
          <w:noProof/>
          <w:lang w:eastAsia="zh-CN"/>
        </w:rPr>
      </w:pPr>
      <w:r w:rsidRPr="0013361B">
        <w:rPr>
          <w:rFonts w:eastAsiaTheme="minorEastAsia" w:hint="eastAsia"/>
          <w:noProof/>
          <w:lang w:eastAsia="zh-CN"/>
        </w:rPr>
        <w:t>T</w:t>
      </w:r>
      <w:r w:rsidRPr="0013361B">
        <w:rPr>
          <w:rFonts w:eastAsiaTheme="minorEastAsia"/>
          <w:noProof/>
          <w:lang w:eastAsia="zh-CN"/>
        </w:rPr>
        <w:t>he UL resource percentage per TDD period is increased by around 0.7%</w:t>
      </w:r>
    </w:p>
    <w:p w14:paraId="503E859B" w14:textId="77777777" w:rsidR="0071278B" w:rsidRDefault="0071278B" w:rsidP="0071278B">
      <w:pPr>
        <w:pStyle w:val="aff2"/>
        <w:numPr>
          <w:ilvl w:val="1"/>
          <w:numId w:val="12"/>
        </w:numPr>
        <w:spacing w:before="0"/>
        <w:ind w:leftChars="0"/>
        <w:jc w:val="both"/>
        <w:rPr>
          <w:rFonts w:eastAsiaTheme="minorEastAsia"/>
          <w:noProof/>
          <w:lang w:eastAsia="zh-CN"/>
        </w:rPr>
      </w:pPr>
      <w:r>
        <w:rPr>
          <w:rFonts w:eastAsiaTheme="minorEastAsia"/>
          <w:noProof/>
          <w:lang w:eastAsia="zh-CN"/>
        </w:rPr>
        <w:t xml:space="preserve">For {DL : UL} </w:t>
      </w:r>
      <w:r w:rsidRPr="00030F5A">
        <w:rPr>
          <w:rFonts w:eastAsiaTheme="minorEastAsia"/>
          <w:noProof/>
          <w:lang w:eastAsia="zh-CN"/>
        </w:rPr>
        <w:t xml:space="preserve">traffic load for legacy TDD </w:t>
      </w:r>
      <w:r>
        <w:rPr>
          <w:rFonts w:eastAsiaTheme="minorEastAsia"/>
          <w:noProof/>
          <w:lang w:eastAsia="zh-CN"/>
        </w:rPr>
        <w:t>= {Low : Low}</w:t>
      </w:r>
    </w:p>
    <w:p w14:paraId="099876D6" w14:textId="77777777" w:rsidR="0071278B" w:rsidRPr="00E53507" w:rsidRDefault="0071278B" w:rsidP="0071278B">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DL performance of SBFD compared with legacy TDD</w:t>
      </w:r>
    </w:p>
    <w:p w14:paraId="391395F5" w14:textId="4A7D4F81"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w:t>
      </w:r>
      <w:r w:rsidRPr="000649C2">
        <w:rPr>
          <w:rFonts w:eastAsiaTheme="minorEastAsia"/>
          <w:noProof/>
          <w:lang w:eastAsia="zh-CN"/>
        </w:rPr>
        <w:t xml:space="preserve">mean value of </w:t>
      </w:r>
      <w:r w:rsidRPr="00E53507">
        <w:rPr>
          <w:rFonts w:eastAsiaTheme="minorEastAsia"/>
          <w:noProof/>
          <w:lang w:eastAsia="zh-CN"/>
        </w:rPr>
        <w:t xml:space="preserve">DL average-UPT CDF of SBFD is increased by around </w:t>
      </w:r>
      <w:r w:rsidR="009E4020" w:rsidRPr="009E4020">
        <w:rPr>
          <w:rFonts w:eastAsiaTheme="minorEastAsia"/>
          <w:noProof/>
          <w:lang w:eastAsia="zh-CN"/>
        </w:rPr>
        <w:t>0.91</w:t>
      </w:r>
      <w:r w:rsidRPr="00E53507">
        <w:rPr>
          <w:rFonts w:eastAsiaTheme="minorEastAsia"/>
          <w:noProof/>
          <w:lang w:eastAsia="zh-CN"/>
        </w:rPr>
        <w:t>%</w:t>
      </w:r>
    </w:p>
    <w:p w14:paraId="3F6CA3E8" w14:textId="445FF602"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average-UPT CDF of SBFD is increased by around </w:t>
      </w:r>
      <w:r w:rsidR="0017071D" w:rsidRPr="0017071D">
        <w:rPr>
          <w:rFonts w:eastAsiaTheme="minorEastAsia"/>
          <w:noProof/>
          <w:lang w:eastAsia="zh-CN"/>
        </w:rPr>
        <w:t>0.65</w:t>
      </w:r>
      <w:r w:rsidRPr="00E53507">
        <w:rPr>
          <w:rFonts w:eastAsiaTheme="minorEastAsia"/>
          <w:noProof/>
          <w:lang w:eastAsia="zh-CN"/>
        </w:rPr>
        <w:t>%</w:t>
      </w:r>
    </w:p>
    <w:p w14:paraId="45D8D532" w14:textId="17E64A91"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DL packet-latency CDF of SBFD is decreased by around </w:t>
      </w:r>
      <w:r w:rsidR="00AE1510" w:rsidRPr="00AE1510">
        <w:rPr>
          <w:rFonts w:eastAsiaTheme="minorEastAsia"/>
          <w:noProof/>
          <w:lang w:eastAsia="zh-CN"/>
        </w:rPr>
        <w:t>3.12</w:t>
      </w:r>
      <w:r w:rsidRPr="00E53507">
        <w:rPr>
          <w:rFonts w:eastAsiaTheme="minorEastAsia"/>
          <w:noProof/>
          <w:lang w:eastAsia="zh-CN"/>
        </w:rPr>
        <w:t>%</w:t>
      </w:r>
    </w:p>
    <w:p w14:paraId="2A77B7CE" w14:textId="16505DAB"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packet-latency CDF of SBFD </w:t>
      </w:r>
      <w:r w:rsidR="00245AF4">
        <w:rPr>
          <w:rFonts w:eastAsiaTheme="minorEastAsia"/>
          <w:noProof/>
          <w:lang w:eastAsia="zh-CN"/>
        </w:rPr>
        <w:t>almost keeps unchanged</w:t>
      </w:r>
    </w:p>
    <w:p w14:paraId="4DD32F1B" w14:textId="2BBD998C"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Type-1 RU of SBFD </w:t>
      </w:r>
      <w:r w:rsidR="00EC0824">
        <w:rPr>
          <w:rFonts w:eastAsiaTheme="minorEastAsia"/>
          <w:noProof/>
          <w:lang w:eastAsia="zh-CN"/>
        </w:rPr>
        <w:t>almost keeps unchanged</w:t>
      </w:r>
    </w:p>
    <w:p w14:paraId="39C2ED69" w14:textId="4D128C59"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Type-2 RU of SBFD is increased by around </w:t>
      </w:r>
      <w:r w:rsidR="00A84F20" w:rsidRPr="00A84F20">
        <w:rPr>
          <w:rFonts w:eastAsiaTheme="minorEastAsia"/>
          <w:noProof/>
          <w:lang w:eastAsia="zh-CN"/>
        </w:rPr>
        <w:t>0.70</w:t>
      </w:r>
      <w:r w:rsidRPr="00E53507">
        <w:rPr>
          <w:rFonts w:eastAsiaTheme="minorEastAsia"/>
          <w:noProof/>
          <w:lang w:eastAsia="zh-CN"/>
        </w:rPr>
        <w:t>%</w:t>
      </w:r>
    </w:p>
    <w:p w14:paraId="061A9D61" w14:textId="77777777" w:rsidR="0071278B" w:rsidRPr="00E53507" w:rsidRDefault="0071278B" w:rsidP="0071278B">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UL performance of SBFD compared with legacy TDD</w:t>
      </w:r>
    </w:p>
    <w:p w14:paraId="4614499C" w14:textId="139C2EEC"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average-UPT CDF of SBFD is increased by around </w:t>
      </w:r>
      <w:r w:rsidR="00FC1B4E" w:rsidRPr="00FC1B4E">
        <w:rPr>
          <w:rFonts w:eastAsiaTheme="minorEastAsia"/>
          <w:noProof/>
          <w:lang w:eastAsia="zh-CN"/>
        </w:rPr>
        <w:t>8.38</w:t>
      </w:r>
      <w:r w:rsidRPr="00E53507">
        <w:rPr>
          <w:rFonts w:eastAsiaTheme="minorEastAsia"/>
          <w:noProof/>
          <w:lang w:eastAsia="zh-CN"/>
        </w:rPr>
        <w:t>%</w:t>
      </w:r>
    </w:p>
    <w:p w14:paraId="1358C86E" w14:textId="11B99593"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average-UPT CDF of SBFD is increased by around </w:t>
      </w:r>
      <w:r w:rsidR="004462CE" w:rsidRPr="004462CE">
        <w:rPr>
          <w:rFonts w:eastAsiaTheme="minorEastAsia"/>
          <w:noProof/>
          <w:lang w:eastAsia="zh-CN"/>
        </w:rPr>
        <w:t>23.6</w:t>
      </w:r>
      <w:r w:rsidR="00AE1510">
        <w:rPr>
          <w:rFonts w:eastAsiaTheme="minorEastAsia"/>
          <w:noProof/>
          <w:lang w:eastAsia="zh-CN"/>
        </w:rPr>
        <w:t>1</w:t>
      </w:r>
      <w:r w:rsidRPr="00E53507">
        <w:rPr>
          <w:rFonts w:eastAsiaTheme="minorEastAsia"/>
          <w:noProof/>
          <w:lang w:eastAsia="zh-CN"/>
        </w:rPr>
        <w:t>%</w:t>
      </w:r>
    </w:p>
    <w:p w14:paraId="500DE6DF" w14:textId="75AE9C9A"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packet-latency CDF of SBFD is decreased by around </w:t>
      </w:r>
      <w:r w:rsidR="00020E5A" w:rsidRPr="00020E5A">
        <w:rPr>
          <w:rFonts w:eastAsiaTheme="minorEastAsia"/>
          <w:noProof/>
          <w:lang w:eastAsia="zh-CN"/>
        </w:rPr>
        <w:t>13.</w:t>
      </w:r>
      <w:r w:rsidR="00AE1510">
        <w:rPr>
          <w:rFonts w:eastAsiaTheme="minorEastAsia"/>
          <w:noProof/>
          <w:lang w:eastAsia="zh-CN"/>
        </w:rPr>
        <w:t>33</w:t>
      </w:r>
      <w:r w:rsidRPr="00E53507">
        <w:rPr>
          <w:rFonts w:eastAsiaTheme="minorEastAsia"/>
          <w:noProof/>
          <w:lang w:eastAsia="zh-CN"/>
        </w:rPr>
        <w:t>%</w:t>
      </w:r>
    </w:p>
    <w:p w14:paraId="405EDAB8" w14:textId="1FCBD26F"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packet-latency CDF of SBFD is increased by around </w:t>
      </w:r>
      <w:r w:rsidR="002706CE" w:rsidRPr="002706CE">
        <w:rPr>
          <w:rFonts w:eastAsiaTheme="minorEastAsia"/>
          <w:noProof/>
          <w:lang w:eastAsia="zh-CN"/>
        </w:rPr>
        <w:t>13.04</w:t>
      </w:r>
      <w:r w:rsidRPr="00E53507">
        <w:rPr>
          <w:rFonts w:eastAsiaTheme="minorEastAsia"/>
          <w:noProof/>
          <w:lang w:eastAsia="zh-CN"/>
        </w:rPr>
        <w:t>%</w:t>
      </w:r>
    </w:p>
    <w:p w14:paraId="11F9994B" w14:textId="7EE56661"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Type-1 RU of SBFD is decreased by around </w:t>
      </w:r>
      <w:r w:rsidR="00A01ADE" w:rsidRPr="00A01ADE">
        <w:rPr>
          <w:rFonts w:eastAsiaTheme="minorEastAsia"/>
          <w:noProof/>
          <w:lang w:eastAsia="zh-CN"/>
        </w:rPr>
        <w:t>16.81</w:t>
      </w:r>
      <w:r w:rsidRPr="00E53507">
        <w:rPr>
          <w:rFonts w:eastAsiaTheme="minorEastAsia"/>
          <w:noProof/>
          <w:lang w:eastAsia="zh-CN"/>
        </w:rPr>
        <w:t>%</w:t>
      </w:r>
    </w:p>
    <w:p w14:paraId="2F7A7A8F" w14:textId="42EFBBB7"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Type-2 RU of SBFD is decreased by around </w:t>
      </w:r>
      <w:r w:rsidR="00A01ADE" w:rsidRPr="00A01ADE">
        <w:rPr>
          <w:rFonts w:eastAsiaTheme="minorEastAsia"/>
          <w:noProof/>
          <w:lang w:eastAsia="zh-CN"/>
        </w:rPr>
        <w:t>18.28</w:t>
      </w:r>
      <w:r w:rsidRPr="00E53507">
        <w:rPr>
          <w:rFonts w:eastAsiaTheme="minorEastAsia"/>
          <w:noProof/>
          <w:lang w:eastAsia="zh-CN"/>
        </w:rPr>
        <w:t>%</w:t>
      </w:r>
    </w:p>
    <w:p w14:paraId="08BC8F27" w14:textId="77777777" w:rsidR="0071278B" w:rsidRDefault="0071278B" w:rsidP="0071278B">
      <w:pPr>
        <w:pStyle w:val="aff2"/>
        <w:numPr>
          <w:ilvl w:val="1"/>
          <w:numId w:val="12"/>
        </w:numPr>
        <w:spacing w:before="0"/>
        <w:ind w:leftChars="0"/>
        <w:jc w:val="both"/>
        <w:rPr>
          <w:rFonts w:eastAsiaTheme="minorEastAsia"/>
          <w:noProof/>
          <w:lang w:eastAsia="zh-CN"/>
        </w:rPr>
      </w:pPr>
      <w:r>
        <w:rPr>
          <w:rFonts w:eastAsiaTheme="minorEastAsia"/>
          <w:noProof/>
          <w:lang w:eastAsia="zh-CN"/>
        </w:rPr>
        <w:t xml:space="preserve">For {DL : UL} </w:t>
      </w:r>
      <w:r w:rsidRPr="00030F5A">
        <w:rPr>
          <w:rFonts w:eastAsiaTheme="minorEastAsia"/>
          <w:noProof/>
          <w:lang w:eastAsia="zh-CN"/>
        </w:rPr>
        <w:t xml:space="preserve">traffic load for legacy TDD </w:t>
      </w:r>
      <w:r>
        <w:rPr>
          <w:rFonts w:eastAsiaTheme="minorEastAsia"/>
          <w:noProof/>
          <w:lang w:eastAsia="zh-CN"/>
        </w:rPr>
        <w:t>= {Medium : Medium}</w:t>
      </w:r>
    </w:p>
    <w:p w14:paraId="44CC7E6B" w14:textId="77777777" w:rsidR="0071278B" w:rsidRPr="00E53507" w:rsidRDefault="0071278B" w:rsidP="0071278B">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DL performance of SBFD compared with legacy TDD</w:t>
      </w:r>
    </w:p>
    <w:p w14:paraId="741AB200" w14:textId="306D8504"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w:t>
      </w:r>
      <w:r w:rsidRPr="000649C2">
        <w:rPr>
          <w:rFonts w:eastAsiaTheme="minorEastAsia"/>
          <w:noProof/>
          <w:lang w:eastAsia="zh-CN"/>
        </w:rPr>
        <w:t xml:space="preserve">mean value of </w:t>
      </w:r>
      <w:r w:rsidRPr="00E53507">
        <w:rPr>
          <w:rFonts w:eastAsiaTheme="minorEastAsia"/>
          <w:noProof/>
          <w:lang w:eastAsia="zh-CN"/>
        </w:rPr>
        <w:t xml:space="preserve">DL average-UPT CDF of SBFD is increased by around </w:t>
      </w:r>
      <w:r w:rsidR="0017071D" w:rsidRPr="0017071D">
        <w:rPr>
          <w:rFonts w:eastAsiaTheme="minorEastAsia"/>
          <w:noProof/>
          <w:lang w:eastAsia="zh-CN"/>
        </w:rPr>
        <w:t>0.42</w:t>
      </w:r>
      <w:r w:rsidRPr="00E53507">
        <w:rPr>
          <w:rFonts w:eastAsiaTheme="minorEastAsia"/>
          <w:noProof/>
          <w:lang w:eastAsia="zh-CN"/>
        </w:rPr>
        <w:t>%</w:t>
      </w:r>
    </w:p>
    <w:p w14:paraId="3F2B8FC1" w14:textId="7494BF92"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average-UPT CDF of SBFD is increased by around </w:t>
      </w:r>
      <w:r w:rsidR="0017071D" w:rsidRPr="0017071D">
        <w:rPr>
          <w:rFonts w:eastAsiaTheme="minorEastAsia"/>
          <w:noProof/>
          <w:lang w:eastAsia="zh-CN"/>
        </w:rPr>
        <w:t>1.03</w:t>
      </w:r>
      <w:r w:rsidRPr="00E53507">
        <w:rPr>
          <w:rFonts w:eastAsiaTheme="minorEastAsia"/>
          <w:noProof/>
          <w:lang w:eastAsia="zh-CN"/>
        </w:rPr>
        <w:t>%</w:t>
      </w:r>
    </w:p>
    <w:p w14:paraId="0536AC5E" w14:textId="10E98981"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DL packet-latency CDF of SBFD is decreased by around </w:t>
      </w:r>
      <w:r w:rsidR="00245AF4" w:rsidRPr="00245AF4">
        <w:rPr>
          <w:rFonts w:eastAsiaTheme="minorEastAsia"/>
          <w:noProof/>
          <w:lang w:eastAsia="zh-CN"/>
        </w:rPr>
        <w:t>2.69</w:t>
      </w:r>
      <w:r w:rsidRPr="00E53507">
        <w:rPr>
          <w:rFonts w:eastAsiaTheme="minorEastAsia"/>
          <w:noProof/>
          <w:lang w:eastAsia="zh-CN"/>
        </w:rPr>
        <w:t>%</w:t>
      </w:r>
    </w:p>
    <w:p w14:paraId="1D7F500B" w14:textId="600DBA75"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lastRenderedPageBreak/>
        <w:t xml:space="preserve">The 5% of DL packet-latency CDF of SBFD </w:t>
      </w:r>
      <w:r w:rsidR="001F635C">
        <w:rPr>
          <w:rFonts w:eastAsiaTheme="minorEastAsia"/>
          <w:noProof/>
          <w:lang w:eastAsia="zh-CN"/>
        </w:rPr>
        <w:t>almost keeps unchanged</w:t>
      </w:r>
    </w:p>
    <w:p w14:paraId="382E6AD2" w14:textId="355C0594"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Type-1 RU of SBFD is increased by around </w:t>
      </w:r>
      <w:r w:rsidR="000A4C7B" w:rsidRPr="000A4C7B">
        <w:rPr>
          <w:rFonts w:eastAsiaTheme="minorEastAsia"/>
          <w:noProof/>
          <w:lang w:eastAsia="zh-CN"/>
        </w:rPr>
        <w:t>0.21</w:t>
      </w:r>
      <w:r w:rsidRPr="00E53507">
        <w:rPr>
          <w:rFonts w:eastAsiaTheme="minorEastAsia"/>
          <w:noProof/>
          <w:lang w:eastAsia="zh-CN"/>
        </w:rPr>
        <w:t>%</w:t>
      </w:r>
    </w:p>
    <w:p w14:paraId="67C4D64D" w14:textId="1AB6A974"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Type-2 RU of SBFD is increased by around </w:t>
      </w:r>
      <w:r w:rsidR="000A4C7B" w:rsidRPr="000A4C7B">
        <w:rPr>
          <w:rFonts w:eastAsiaTheme="minorEastAsia"/>
          <w:noProof/>
          <w:lang w:eastAsia="zh-CN"/>
        </w:rPr>
        <w:t>0.61</w:t>
      </w:r>
      <w:r w:rsidRPr="00E53507">
        <w:rPr>
          <w:rFonts w:eastAsiaTheme="minorEastAsia"/>
          <w:noProof/>
          <w:lang w:eastAsia="zh-CN"/>
        </w:rPr>
        <w:t>%</w:t>
      </w:r>
    </w:p>
    <w:p w14:paraId="055E23EA" w14:textId="77777777" w:rsidR="0071278B" w:rsidRPr="00E53507" w:rsidRDefault="0071278B" w:rsidP="0071278B">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UL performance of SBFD compared with legacy TDD</w:t>
      </w:r>
    </w:p>
    <w:p w14:paraId="0794769E" w14:textId="48E5BF4D"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average-UPT CDF of SBFD is increased by around </w:t>
      </w:r>
      <w:r w:rsidR="002F2842" w:rsidRPr="002F2842">
        <w:rPr>
          <w:rFonts w:eastAsiaTheme="minorEastAsia"/>
          <w:noProof/>
          <w:lang w:eastAsia="zh-CN"/>
        </w:rPr>
        <w:t>9.82</w:t>
      </w:r>
      <w:r w:rsidRPr="00E53507">
        <w:rPr>
          <w:rFonts w:eastAsiaTheme="minorEastAsia"/>
          <w:noProof/>
          <w:lang w:eastAsia="zh-CN"/>
        </w:rPr>
        <w:t>%</w:t>
      </w:r>
    </w:p>
    <w:p w14:paraId="65973E1F" w14:textId="04FA2886"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average-UPT CDF of SBFD is increased by around </w:t>
      </w:r>
      <w:r w:rsidR="002F2842" w:rsidRPr="002F2842">
        <w:rPr>
          <w:rFonts w:eastAsiaTheme="minorEastAsia"/>
          <w:noProof/>
          <w:lang w:eastAsia="zh-CN"/>
        </w:rPr>
        <w:t>26.6</w:t>
      </w:r>
      <w:r w:rsidR="00AE1510">
        <w:rPr>
          <w:rFonts w:eastAsiaTheme="minorEastAsia"/>
          <w:noProof/>
          <w:lang w:eastAsia="zh-CN"/>
        </w:rPr>
        <w:t>9</w:t>
      </w:r>
      <w:r w:rsidRPr="00E53507">
        <w:rPr>
          <w:rFonts w:eastAsiaTheme="minorEastAsia"/>
          <w:noProof/>
          <w:lang w:eastAsia="zh-CN"/>
        </w:rPr>
        <w:t>%</w:t>
      </w:r>
    </w:p>
    <w:p w14:paraId="76372A56" w14:textId="2759A855"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packet-latency CDF of SBFD is decreased by around </w:t>
      </w:r>
      <w:r w:rsidR="00EC0824" w:rsidRPr="00EC0824">
        <w:rPr>
          <w:rFonts w:eastAsiaTheme="minorEastAsia"/>
          <w:noProof/>
          <w:lang w:eastAsia="zh-CN"/>
        </w:rPr>
        <w:t>15.</w:t>
      </w:r>
      <w:r w:rsidR="00AE1510">
        <w:rPr>
          <w:rFonts w:eastAsiaTheme="minorEastAsia"/>
          <w:noProof/>
          <w:lang w:eastAsia="zh-CN"/>
        </w:rPr>
        <w:t>34</w:t>
      </w:r>
      <w:r w:rsidRPr="00E53507">
        <w:rPr>
          <w:rFonts w:eastAsiaTheme="minorEastAsia"/>
          <w:noProof/>
          <w:lang w:eastAsia="zh-CN"/>
        </w:rPr>
        <w:t>%</w:t>
      </w:r>
    </w:p>
    <w:p w14:paraId="3D6027D8" w14:textId="7A3B18DE"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packet-latency CDF of SBFD is increased by around </w:t>
      </w:r>
      <w:r w:rsidR="00EC0824" w:rsidRPr="00EC0824">
        <w:rPr>
          <w:rFonts w:eastAsiaTheme="minorEastAsia"/>
          <w:noProof/>
          <w:lang w:eastAsia="zh-CN"/>
        </w:rPr>
        <w:t>13.04</w:t>
      </w:r>
      <w:r w:rsidRPr="00E53507">
        <w:rPr>
          <w:rFonts w:eastAsiaTheme="minorEastAsia"/>
          <w:noProof/>
          <w:lang w:eastAsia="zh-CN"/>
        </w:rPr>
        <w:t>%</w:t>
      </w:r>
    </w:p>
    <w:p w14:paraId="2CE55406" w14:textId="49535A25"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Type-1 RU of SBFD is decreased by around </w:t>
      </w:r>
      <w:r w:rsidR="00D90D47" w:rsidRPr="00D90D47">
        <w:rPr>
          <w:rFonts w:eastAsiaTheme="minorEastAsia"/>
          <w:noProof/>
          <w:lang w:eastAsia="zh-CN"/>
        </w:rPr>
        <w:t>16.91</w:t>
      </w:r>
      <w:r w:rsidRPr="00E53507">
        <w:rPr>
          <w:rFonts w:eastAsiaTheme="minorEastAsia"/>
          <w:noProof/>
          <w:lang w:eastAsia="zh-CN"/>
        </w:rPr>
        <w:t>%</w:t>
      </w:r>
    </w:p>
    <w:p w14:paraId="74D539C0" w14:textId="2190DF85" w:rsidR="0071278B" w:rsidRPr="00E53507" w:rsidRDefault="0071278B" w:rsidP="0071278B">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Type-2 RU of SBFD is decreased by around </w:t>
      </w:r>
      <w:r w:rsidR="00D90D47" w:rsidRPr="00D90D47">
        <w:rPr>
          <w:rFonts w:eastAsiaTheme="minorEastAsia"/>
          <w:noProof/>
          <w:lang w:eastAsia="zh-CN"/>
        </w:rPr>
        <w:t>18.31</w:t>
      </w:r>
      <w:r w:rsidRPr="00E53507">
        <w:rPr>
          <w:rFonts w:eastAsiaTheme="minorEastAsia"/>
          <w:noProof/>
          <w:lang w:eastAsia="zh-CN"/>
        </w:rPr>
        <w:t>%</w:t>
      </w:r>
    </w:p>
    <w:p w14:paraId="41A4223C" w14:textId="77777777" w:rsidR="00B1666C" w:rsidRDefault="00B1666C" w:rsidP="00B1666C">
      <w:pPr>
        <w:pStyle w:val="1"/>
        <w:jc w:val="both"/>
        <w:rPr>
          <w:rFonts w:ascii="Times New Roman" w:hAnsi="Times New Roman"/>
          <w:lang w:eastAsia="zh-CN"/>
        </w:rPr>
      </w:pPr>
      <w:r>
        <w:rPr>
          <w:rFonts w:ascii="Times New Roman" w:hAnsi="Times New Roman"/>
          <w:lang w:eastAsia="zh-CN"/>
        </w:rPr>
        <w:t>Remaining issues for</w:t>
      </w:r>
      <w:r w:rsidRPr="007C3269">
        <w:rPr>
          <w:rFonts w:ascii="Times New Roman" w:hAnsi="Times New Roman"/>
          <w:lang w:eastAsia="zh-CN"/>
        </w:rPr>
        <w:t xml:space="preserve"> </w:t>
      </w:r>
      <w:r>
        <w:rPr>
          <w:rFonts w:ascii="Times New Roman" w:hAnsi="Times New Roman"/>
          <w:lang w:eastAsia="zh-CN"/>
        </w:rPr>
        <w:t>LLS</w:t>
      </w:r>
    </w:p>
    <w:p w14:paraId="50C22B3B" w14:textId="77777777" w:rsidR="00B1666C" w:rsidRDefault="00B1666C" w:rsidP="00B1666C">
      <w:pPr>
        <w:pStyle w:val="2"/>
        <w:rPr>
          <w:lang w:eastAsia="zh-CN"/>
        </w:rPr>
      </w:pPr>
      <w:r>
        <w:rPr>
          <w:lang w:eastAsia="zh-CN"/>
        </w:rPr>
        <w:t>C</w:t>
      </w:r>
      <w:r w:rsidRPr="00F8224A">
        <w:rPr>
          <w:lang w:eastAsia="zh-CN"/>
        </w:rPr>
        <w:t xml:space="preserve">overage </w:t>
      </w:r>
      <w:r>
        <w:rPr>
          <w:lang w:eastAsia="zh-CN"/>
        </w:rPr>
        <w:t xml:space="preserve">performance </w:t>
      </w:r>
      <w:r w:rsidRPr="00E078C7">
        <w:rPr>
          <w:lang w:eastAsia="zh-CN"/>
        </w:rPr>
        <w:t>evaluation methodology</w:t>
      </w:r>
    </w:p>
    <w:p w14:paraId="440146E8" w14:textId="1BB6A92C" w:rsidR="00B1666C" w:rsidRDefault="00676D18" w:rsidP="00B1666C">
      <w:pPr>
        <w:rPr>
          <w:lang w:eastAsia="zh-CN"/>
        </w:rPr>
      </w:pPr>
      <w:r w:rsidRPr="00676D18">
        <w:rPr>
          <w:lang w:eastAsia="zh-CN"/>
        </w:rPr>
        <w:t xml:space="preserve">In RAN1#112, </w:t>
      </w:r>
      <w:r>
        <w:rPr>
          <w:lang w:eastAsia="zh-CN"/>
        </w:rPr>
        <w:t xml:space="preserve">the </w:t>
      </w:r>
      <w:r w:rsidR="00B1666C">
        <w:rPr>
          <w:lang w:eastAsia="zh-CN"/>
        </w:rPr>
        <w:t xml:space="preserve">following </w:t>
      </w:r>
      <w:proofErr w:type="gramStart"/>
      <w:r w:rsidRPr="00676D18">
        <w:rPr>
          <w:lang w:eastAsia="zh-CN"/>
        </w:rPr>
        <w:t>high level</w:t>
      </w:r>
      <w:proofErr w:type="gramEnd"/>
      <w:r w:rsidRPr="00676D18">
        <w:rPr>
          <w:lang w:eastAsia="zh-CN"/>
        </w:rPr>
        <w:t xml:space="preserve"> </w:t>
      </w:r>
      <w:r w:rsidR="00B1666C">
        <w:rPr>
          <w:lang w:eastAsia="zh-CN"/>
        </w:rPr>
        <w:t>agreements were achieved f</w:t>
      </w:r>
      <w:r w:rsidR="00B1666C" w:rsidRPr="005873AB">
        <w:rPr>
          <w:lang w:eastAsia="zh-CN"/>
        </w:rPr>
        <w:t>or link level evaluation of coverage performance</w:t>
      </w:r>
      <w:r w:rsidR="00B1666C">
        <w:rPr>
          <w:lang w:eastAsia="zh-CN"/>
        </w:rPr>
        <w:t>.</w:t>
      </w:r>
    </w:p>
    <w:tbl>
      <w:tblPr>
        <w:tblStyle w:val="afa"/>
        <w:tblW w:w="0" w:type="auto"/>
        <w:tblLook w:val="04A0" w:firstRow="1" w:lastRow="0" w:firstColumn="1" w:lastColumn="0" w:noHBand="0" w:noVBand="1"/>
      </w:tblPr>
      <w:tblGrid>
        <w:gridCol w:w="9629"/>
      </w:tblGrid>
      <w:tr w:rsidR="00B1666C" w:rsidRPr="00645CB1" w14:paraId="65D51243" w14:textId="77777777" w:rsidTr="002301D0">
        <w:tc>
          <w:tcPr>
            <w:tcW w:w="9629" w:type="dxa"/>
          </w:tcPr>
          <w:p w14:paraId="000A0F46" w14:textId="77777777" w:rsidR="00B1666C" w:rsidRPr="00645CB1" w:rsidRDefault="00B1666C" w:rsidP="002301D0">
            <w:pPr>
              <w:spacing w:before="0" w:after="0"/>
              <w:rPr>
                <w:rFonts w:cs="Times"/>
                <w:b/>
                <w:bCs/>
                <w:highlight w:val="green"/>
                <w:lang w:eastAsia="ko-KR"/>
              </w:rPr>
            </w:pPr>
            <w:r w:rsidRPr="00645CB1">
              <w:rPr>
                <w:rFonts w:cs="Times"/>
                <w:b/>
                <w:bCs/>
                <w:highlight w:val="green"/>
                <w:lang w:eastAsia="ko-KR"/>
              </w:rPr>
              <w:t>Agreement</w:t>
            </w:r>
          </w:p>
          <w:p w14:paraId="1CF88D81" w14:textId="77777777" w:rsidR="00B1666C" w:rsidRPr="00645CB1" w:rsidRDefault="00B1666C" w:rsidP="002301D0">
            <w:pPr>
              <w:spacing w:before="0" w:after="0"/>
              <w:rPr>
                <w:rFonts w:cs="Times"/>
                <w:iCs/>
              </w:rPr>
            </w:pPr>
            <w:r w:rsidRPr="00645CB1">
              <w:rPr>
                <w:rFonts w:cs="Times"/>
                <w:iCs/>
              </w:rPr>
              <w:t xml:space="preserve">For link level evaluation of coverage performance, focus on </w:t>
            </w:r>
            <w:r w:rsidRPr="00645CB1">
              <w:rPr>
                <w:rFonts w:cs="Times"/>
              </w:rPr>
              <w:t>Urban Macro scenario for FR1 and Dense Urban Macro Layer scenario for FR2-1.</w:t>
            </w:r>
          </w:p>
          <w:p w14:paraId="065953A0" w14:textId="77777777" w:rsidR="00B1666C" w:rsidRPr="00645CB1" w:rsidRDefault="00B1666C" w:rsidP="002301D0">
            <w:pPr>
              <w:spacing w:before="0" w:after="0"/>
              <w:rPr>
                <w:rFonts w:cs="Times"/>
                <w:lang w:eastAsia="ko-KR"/>
              </w:rPr>
            </w:pPr>
          </w:p>
          <w:p w14:paraId="2BE9E65C" w14:textId="77777777" w:rsidR="00B1666C" w:rsidRPr="00645CB1" w:rsidRDefault="00B1666C" w:rsidP="002301D0">
            <w:pPr>
              <w:spacing w:before="0" w:after="0"/>
              <w:rPr>
                <w:rFonts w:cs="Times"/>
                <w:b/>
                <w:bCs/>
                <w:highlight w:val="green"/>
                <w:lang w:eastAsia="ko-KR"/>
              </w:rPr>
            </w:pPr>
            <w:r w:rsidRPr="00645CB1">
              <w:rPr>
                <w:rFonts w:cs="Times"/>
                <w:b/>
                <w:bCs/>
                <w:highlight w:val="green"/>
                <w:lang w:eastAsia="ko-KR"/>
              </w:rPr>
              <w:t>Agreement</w:t>
            </w:r>
          </w:p>
          <w:p w14:paraId="47372AF8" w14:textId="77777777" w:rsidR="00B1666C" w:rsidRPr="00645CB1" w:rsidRDefault="00B1666C" w:rsidP="002301D0">
            <w:pPr>
              <w:spacing w:before="0" w:after="0"/>
              <w:rPr>
                <w:rFonts w:cs="Times"/>
              </w:rPr>
            </w:pPr>
            <w:r w:rsidRPr="00645CB1">
              <w:rPr>
                <w:rFonts w:cs="Times"/>
              </w:rPr>
              <w:t xml:space="preserve">For </w:t>
            </w:r>
            <w:r w:rsidRPr="00645CB1">
              <w:rPr>
                <w:rFonts w:eastAsia="MS Mincho" w:cs="Times"/>
              </w:rPr>
              <w:t>link level evaluation of</w:t>
            </w:r>
            <w:r w:rsidRPr="00645CB1">
              <w:rPr>
                <w:rFonts w:cs="Times"/>
              </w:rPr>
              <w:t xml:space="preserve"> coverage </w:t>
            </w:r>
            <w:r w:rsidRPr="00645CB1">
              <w:rPr>
                <w:rFonts w:eastAsia="MS Mincho" w:cs="Times"/>
              </w:rPr>
              <w:t>performance</w:t>
            </w:r>
            <w:r w:rsidRPr="00645CB1">
              <w:rPr>
                <w:rFonts w:cs="Times"/>
              </w:rPr>
              <w:t>, focus on the following uplink channels.</w:t>
            </w:r>
          </w:p>
          <w:p w14:paraId="2A7833E0"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PUSCH with 1Mbps target data rate for FR1</w:t>
            </w:r>
          </w:p>
          <w:p w14:paraId="606AF2A9"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PUSCH with 5Mbps target data rate for FR2-1</w:t>
            </w:r>
          </w:p>
          <w:p w14:paraId="01EC38E1"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 xml:space="preserve">FFS: </w:t>
            </w:r>
            <w:proofErr w:type="spellStart"/>
            <w:r w:rsidRPr="00645CB1">
              <w:rPr>
                <w:rFonts w:cs="Times"/>
              </w:rPr>
              <w:t>PUCCH</w:t>
            </w:r>
            <w:proofErr w:type="spellEnd"/>
          </w:p>
          <w:p w14:paraId="5E4ED066"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Note: the data rate is based on TR38.830</w:t>
            </w:r>
          </w:p>
          <w:p w14:paraId="109DCFE6" w14:textId="77777777" w:rsidR="00B1666C" w:rsidRPr="00645CB1" w:rsidRDefault="00B1666C" w:rsidP="002301D0">
            <w:pPr>
              <w:pStyle w:val="aff2"/>
              <w:spacing w:before="0"/>
              <w:ind w:left="2240"/>
              <w:rPr>
                <w:rFonts w:cs="Times"/>
              </w:rPr>
            </w:pPr>
          </w:p>
          <w:p w14:paraId="113D51D2" w14:textId="77777777" w:rsidR="00B1666C" w:rsidRPr="00645CB1" w:rsidRDefault="00B1666C" w:rsidP="002301D0">
            <w:pPr>
              <w:spacing w:before="0" w:after="0"/>
              <w:rPr>
                <w:rFonts w:cs="Times"/>
                <w:b/>
                <w:bCs/>
                <w:highlight w:val="green"/>
                <w:lang w:eastAsia="ko-KR"/>
              </w:rPr>
            </w:pPr>
            <w:r w:rsidRPr="00645CB1">
              <w:rPr>
                <w:rFonts w:cs="Times"/>
                <w:b/>
                <w:bCs/>
                <w:highlight w:val="green"/>
                <w:lang w:eastAsia="ko-KR"/>
              </w:rPr>
              <w:t>Agreement</w:t>
            </w:r>
          </w:p>
          <w:p w14:paraId="78789FA8" w14:textId="77777777" w:rsidR="00B1666C" w:rsidRPr="00645CB1" w:rsidRDefault="00B1666C" w:rsidP="002301D0">
            <w:pPr>
              <w:spacing w:before="0" w:after="0"/>
              <w:rPr>
                <w:rFonts w:eastAsia="MS Mincho" w:cs="Times"/>
              </w:rPr>
            </w:pPr>
            <w:r w:rsidRPr="00645CB1">
              <w:rPr>
                <w:rFonts w:eastAsia="MS Mincho" w:cs="Times"/>
              </w:rPr>
              <w:t>For link level evaluation of coverage performance for SBFD, t</w:t>
            </w:r>
            <w:r w:rsidRPr="00645CB1">
              <w:rPr>
                <w:rFonts w:cs="Times"/>
              </w:rPr>
              <w:t>he following interference components are added per each receive chain to the UL channel at SBFD symbols:</w:t>
            </w:r>
          </w:p>
          <w:p w14:paraId="4691DCFA"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 xml:space="preserve">Self-interference, modelled as additive white gaussian noise with fixed INR = - 6 dB targeting 1 dB </w:t>
            </w:r>
            <w:proofErr w:type="spellStart"/>
            <w:r w:rsidRPr="00645CB1">
              <w:rPr>
                <w:rFonts w:cs="Times"/>
              </w:rPr>
              <w:t>desense</w:t>
            </w:r>
            <w:proofErr w:type="spellEnd"/>
            <w:r w:rsidRPr="00645CB1">
              <w:rPr>
                <w:rFonts w:cs="Times"/>
              </w:rPr>
              <w:t xml:space="preserve"> similar to SLS.</w:t>
            </w:r>
          </w:p>
          <w:p w14:paraId="64D740DA"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 xml:space="preserve">Co-site inter-sector interference, modelled as additive white gaussian noise with fixed INR = - X dB based on assumption of co-site isolation </w:t>
            </w:r>
            <m:oMath>
              <m:sSubSup>
                <m:sSubSupPr>
                  <m:ctrlPr>
                    <w:rPr>
                      <w:rFonts w:ascii="Cambria Math" w:hAnsi="Cambria Math" w:cs="Calibri"/>
                      <w:bCs/>
                      <w:iCs/>
                      <w:szCs w:val="21"/>
                    </w:rPr>
                  </m:ctrlPr>
                </m:sSubSupPr>
                <m:e>
                  <m:r>
                    <m:rPr>
                      <m:sty m:val="p"/>
                    </m:rPr>
                    <w:rPr>
                      <w:rFonts w:ascii="Cambria Math" w:hAnsi="Cambria Math" w:cs="Calibri"/>
                      <w:szCs w:val="21"/>
                    </w:rPr>
                    <m:t>α</m:t>
                  </m:r>
                </m:e>
                <m:sub>
                  <m:r>
                    <m:rPr>
                      <m:sty m:val="p"/>
                    </m:rPr>
                    <w:rPr>
                      <w:rFonts w:ascii="Cambria Math" w:hAnsi="Cambria Math" w:cs="Calibri"/>
                      <w:szCs w:val="21"/>
                    </w:rPr>
                    <m:t>co-site</m:t>
                  </m:r>
                </m:sub>
                <m:sup/>
              </m:sSubSup>
            </m:oMath>
          </w:p>
          <w:p w14:paraId="30DFE9D3"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 xml:space="preserve">Inter-site gNB-gNB co-channel inter-subband CLI, </w:t>
            </w:r>
          </w:p>
          <w:p w14:paraId="191A1C72" w14:textId="77777777" w:rsidR="00B1666C" w:rsidRPr="00645CB1" w:rsidRDefault="00B1666C" w:rsidP="002301D0">
            <w:pPr>
              <w:numPr>
                <w:ilvl w:val="2"/>
                <w:numId w:val="49"/>
              </w:numPr>
              <w:overflowPunct/>
              <w:autoSpaceDE/>
              <w:autoSpaceDN/>
              <w:adjustRightInd/>
              <w:spacing w:before="0" w:after="0"/>
              <w:textAlignment w:val="auto"/>
              <w:rPr>
                <w:rFonts w:cs="Times"/>
              </w:rPr>
            </w:pPr>
            <w:r w:rsidRPr="00645CB1">
              <w:rPr>
                <w:rFonts w:cs="Times"/>
              </w:rPr>
              <w:t>Alt-1: the value of interference power is selected according to the INR distribution drawn based on the statistics from SLS.</w:t>
            </w:r>
          </w:p>
          <w:p w14:paraId="19C1FE42" w14:textId="77777777" w:rsidR="00B1666C" w:rsidRPr="00645CB1" w:rsidRDefault="00B1666C" w:rsidP="002301D0">
            <w:pPr>
              <w:numPr>
                <w:ilvl w:val="2"/>
                <w:numId w:val="49"/>
              </w:numPr>
              <w:overflowPunct/>
              <w:autoSpaceDE/>
              <w:autoSpaceDN/>
              <w:adjustRightInd/>
              <w:spacing w:before="0" w:after="0"/>
              <w:textAlignment w:val="auto"/>
              <w:rPr>
                <w:rFonts w:cs="Times"/>
              </w:rPr>
            </w:pPr>
            <w:r w:rsidRPr="00645CB1">
              <w:rPr>
                <w:rFonts w:cs="Times"/>
              </w:rPr>
              <w:t xml:space="preserve">Alt-2: the value of interference power is determined based on the inter-site gNB-gNB co-channel inter-subband CLI model agreed for SLS </w:t>
            </w:r>
            <w:proofErr w:type="gramStart"/>
            <w:r w:rsidRPr="00645CB1">
              <w:rPr>
                <w:rFonts w:cs="Times"/>
              </w:rPr>
              <w:t>taking into account</w:t>
            </w:r>
            <w:proofErr w:type="gramEnd"/>
            <w:r w:rsidRPr="00645CB1">
              <w:rPr>
                <w:rFonts w:cs="Times"/>
              </w:rPr>
              <w:t xml:space="preserve"> the locations of victim gNB and several aggressor gNBs, and the gNB-gNB channel model</w:t>
            </w:r>
          </w:p>
          <w:p w14:paraId="4243F056"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FFS: Receiver blocking model</w:t>
            </w:r>
          </w:p>
          <w:p w14:paraId="4367DC39" w14:textId="77777777" w:rsidR="00B1666C" w:rsidRPr="00645CB1" w:rsidRDefault="00B1666C" w:rsidP="002301D0">
            <w:pPr>
              <w:pStyle w:val="aff2"/>
              <w:spacing w:before="0"/>
              <w:ind w:left="2240"/>
              <w:rPr>
                <w:rFonts w:cs="Times"/>
              </w:rPr>
            </w:pPr>
          </w:p>
          <w:p w14:paraId="02784D67" w14:textId="77777777" w:rsidR="00B1666C" w:rsidRPr="00645CB1" w:rsidRDefault="00B1666C" w:rsidP="002301D0">
            <w:pPr>
              <w:spacing w:before="0" w:after="0"/>
              <w:rPr>
                <w:rFonts w:cs="Times"/>
                <w:b/>
                <w:bCs/>
                <w:highlight w:val="green"/>
                <w:lang w:eastAsia="ko-KR"/>
              </w:rPr>
            </w:pPr>
            <w:r w:rsidRPr="00645CB1">
              <w:rPr>
                <w:rFonts w:cs="Times"/>
                <w:b/>
                <w:bCs/>
                <w:highlight w:val="green"/>
                <w:lang w:eastAsia="ko-KR"/>
              </w:rPr>
              <w:t>Agreement</w:t>
            </w:r>
          </w:p>
          <w:p w14:paraId="5C3E21F6" w14:textId="77777777" w:rsidR="00B1666C" w:rsidRPr="00645CB1" w:rsidRDefault="00B1666C" w:rsidP="002301D0">
            <w:pPr>
              <w:spacing w:before="0" w:after="0"/>
              <w:rPr>
                <w:rFonts w:cs="Times"/>
                <w:iCs/>
              </w:rPr>
            </w:pPr>
            <w:r w:rsidRPr="00645CB1">
              <w:rPr>
                <w:rFonts w:cs="Times"/>
                <w:iCs/>
              </w:rPr>
              <w:t xml:space="preserve">For </w:t>
            </w:r>
            <w:r w:rsidRPr="00645CB1">
              <w:rPr>
                <w:rFonts w:eastAsia="MS Mincho" w:cs="Times"/>
                <w:iCs/>
              </w:rPr>
              <w:t>link level evaluation of</w:t>
            </w:r>
            <w:r w:rsidRPr="00645CB1">
              <w:rPr>
                <w:rFonts w:cs="Times"/>
                <w:iCs/>
              </w:rPr>
              <w:t xml:space="preserve"> coverage </w:t>
            </w:r>
            <w:r w:rsidRPr="00645CB1">
              <w:rPr>
                <w:rFonts w:eastAsia="MS Mincho" w:cs="Times"/>
                <w:iCs/>
              </w:rPr>
              <w:t>performance,</w:t>
            </w:r>
            <w:r w:rsidRPr="00645CB1">
              <w:rPr>
                <w:rFonts w:cs="Times"/>
                <w:iCs/>
              </w:rPr>
              <w:t xml:space="preserve"> use Alt 2 defined in SLS</w:t>
            </w:r>
            <w:r w:rsidRPr="00645CB1">
              <w:rPr>
                <w:rFonts w:eastAsia="MS Mincho" w:cs="Times"/>
                <w:iCs/>
              </w:rPr>
              <w:t>.</w:t>
            </w:r>
          </w:p>
          <w:p w14:paraId="56A9C764"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 xml:space="preserve">Alt 2 (No SBFD DL subband in the slots/symbols that correspond to UL slots/symbols in legacy TDD): </w:t>
            </w:r>
          </w:p>
          <w:p w14:paraId="4A531CD2" w14:textId="77777777" w:rsidR="00B1666C" w:rsidRPr="00645CB1" w:rsidRDefault="00B1666C" w:rsidP="002301D0">
            <w:pPr>
              <w:numPr>
                <w:ilvl w:val="1"/>
                <w:numId w:val="49"/>
              </w:numPr>
              <w:overflowPunct/>
              <w:autoSpaceDE/>
              <w:autoSpaceDN/>
              <w:adjustRightInd/>
              <w:spacing w:before="0" w:after="0"/>
              <w:textAlignment w:val="auto"/>
              <w:rPr>
                <w:rFonts w:cs="Times"/>
              </w:rPr>
            </w:pPr>
            <w:r w:rsidRPr="00645CB1">
              <w:rPr>
                <w:rFonts w:cs="Times"/>
              </w:rPr>
              <w:t>Legacy TDD: Static TDD UL/DL configuration with {</w:t>
            </w:r>
            <w:proofErr w:type="spellStart"/>
            <w:r w:rsidRPr="00645CB1">
              <w:rPr>
                <w:rFonts w:cs="Times"/>
              </w:rPr>
              <w:t>DDDSU</w:t>
            </w:r>
            <w:proofErr w:type="spellEnd"/>
            <w:r w:rsidRPr="00645CB1">
              <w:rPr>
                <w:rFonts w:cs="Times"/>
              </w:rPr>
              <w:t>}, where S=[12D:2G:0U]</w:t>
            </w:r>
          </w:p>
          <w:p w14:paraId="718587CB" w14:textId="77777777" w:rsidR="00B1666C" w:rsidRPr="00645CB1" w:rsidRDefault="00B1666C" w:rsidP="002301D0">
            <w:pPr>
              <w:numPr>
                <w:ilvl w:val="1"/>
                <w:numId w:val="49"/>
              </w:numPr>
              <w:overflowPunct/>
              <w:autoSpaceDE/>
              <w:autoSpaceDN/>
              <w:adjustRightInd/>
              <w:spacing w:before="0" w:after="0"/>
              <w:textAlignment w:val="auto"/>
              <w:rPr>
                <w:rFonts w:cs="Times"/>
              </w:rPr>
            </w:pPr>
            <w:r w:rsidRPr="00645CB1">
              <w:rPr>
                <w:rFonts w:cs="Times"/>
              </w:rPr>
              <w:t>SBFD: Frame structure#2 (</w:t>
            </w:r>
            <w:proofErr w:type="spellStart"/>
            <w:r w:rsidRPr="00645CB1">
              <w:rPr>
                <w:rFonts w:cs="Times"/>
              </w:rPr>
              <w:t>XXXXU</w:t>
            </w:r>
            <w:proofErr w:type="spellEnd"/>
            <w:r w:rsidRPr="00645CB1">
              <w:rPr>
                <w:rFonts w:cs="Times"/>
              </w:rPr>
              <w:t>), where X denotes a SBFD slot. In time domain, SBFD UL subband spans all the symbols in a SBFD slot. In frequency domain, SBFD UL subband is about 20% of the channel bandwidth.</w:t>
            </w:r>
          </w:p>
          <w:p w14:paraId="2AB758FB" w14:textId="77777777" w:rsidR="00B1666C" w:rsidRPr="00645CB1" w:rsidRDefault="00B1666C" w:rsidP="002301D0">
            <w:pPr>
              <w:spacing w:before="0" w:after="0"/>
              <w:rPr>
                <w:rFonts w:cs="Times"/>
              </w:rPr>
            </w:pPr>
          </w:p>
          <w:p w14:paraId="56DD4DC1" w14:textId="77777777" w:rsidR="00B1666C" w:rsidRPr="00645CB1" w:rsidRDefault="00B1666C" w:rsidP="002301D0">
            <w:pPr>
              <w:spacing w:before="0" w:after="0"/>
              <w:rPr>
                <w:rFonts w:cs="Times"/>
                <w:b/>
                <w:bCs/>
                <w:highlight w:val="green"/>
                <w:lang w:eastAsia="ko-KR"/>
              </w:rPr>
            </w:pPr>
            <w:r w:rsidRPr="00645CB1">
              <w:rPr>
                <w:rFonts w:cs="Times"/>
                <w:b/>
                <w:bCs/>
                <w:highlight w:val="green"/>
                <w:lang w:eastAsia="ko-KR"/>
              </w:rPr>
              <w:t>Agreement</w:t>
            </w:r>
          </w:p>
          <w:p w14:paraId="02FCC447" w14:textId="77777777" w:rsidR="00B1666C" w:rsidRPr="00645CB1" w:rsidRDefault="00B1666C" w:rsidP="002301D0">
            <w:pPr>
              <w:spacing w:before="0" w:after="0"/>
              <w:rPr>
                <w:rFonts w:cs="Times"/>
                <w:iCs/>
              </w:rPr>
            </w:pPr>
            <w:r w:rsidRPr="00645CB1">
              <w:rPr>
                <w:rFonts w:cs="Times"/>
                <w:iCs/>
              </w:rPr>
              <w:t>Regarding the schemes for link level evaluation of PUSCH coverage performance,</w:t>
            </w:r>
          </w:p>
          <w:p w14:paraId="36027F22"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For baseline legacy TDD, consider</w:t>
            </w:r>
          </w:p>
          <w:p w14:paraId="18D3FCB2" w14:textId="77777777" w:rsidR="00B1666C" w:rsidRPr="00645CB1" w:rsidRDefault="00B1666C" w:rsidP="002301D0">
            <w:pPr>
              <w:numPr>
                <w:ilvl w:val="1"/>
                <w:numId w:val="49"/>
              </w:numPr>
              <w:overflowPunct/>
              <w:autoSpaceDE/>
              <w:autoSpaceDN/>
              <w:adjustRightInd/>
              <w:spacing w:before="0" w:after="0"/>
              <w:textAlignment w:val="auto"/>
              <w:rPr>
                <w:rFonts w:cs="Times"/>
              </w:rPr>
            </w:pPr>
            <w:r w:rsidRPr="00645CB1">
              <w:rPr>
                <w:rFonts w:eastAsia="MS Mincho" w:cs="Times"/>
              </w:rPr>
              <w:t>Single slot PUSCH</w:t>
            </w:r>
            <w:r w:rsidRPr="00645CB1">
              <w:rPr>
                <w:rFonts w:cs="Times"/>
              </w:rPr>
              <w:t xml:space="preserve"> transmission</w:t>
            </w:r>
          </w:p>
          <w:p w14:paraId="1791EBC5"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 xml:space="preserve">For SBFD, consider </w:t>
            </w:r>
            <w:r w:rsidRPr="00645CB1">
              <w:rPr>
                <w:rFonts w:cs="Times"/>
                <w:iCs/>
              </w:rPr>
              <w:t>the following techniques of coverage enhancement:</w:t>
            </w:r>
          </w:p>
          <w:p w14:paraId="540E9365" w14:textId="77777777" w:rsidR="00B1666C" w:rsidRPr="00645CB1" w:rsidRDefault="00B1666C" w:rsidP="002301D0">
            <w:pPr>
              <w:numPr>
                <w:ilvl w:val="1"/>
                <w:numId w:val="49"/>
              </w:numPr>
              <w:overflowPunct/>
              <w:autoSpaceDE/>
              <w:autoSpaceDN/>
              <w:adjustRightInd/>
              <w:spacing w:before="0" w:after="0"/>
              <w:textAlignment w:val="auto"/>
              <w:rPr>
                <w:rFonts w:cs="Times"/>
              </w:rPr>
            </w:pPr>
            <w:r w:rsidRPr="00645CB1">
              <w:rPr>
                <w:rFonts w:cs="Times"/>
              </w:rPr>
              <w:t>Case 2: SBFD with PUSCH repetition type A</w:t>
            </w:r>
          </w:p>
          <w:p w14:paraId="4E3977B0" w14:textId="77777777" w:rsidR="00B1666C" w:rsidRPr="00645CB1" w:rsidRDefault="00B1666C" w:rsidP="002301D0">
            <w:pPr>
              <w:numPr>
                <w:ilvl w:val="1"/>
                <w:numId w:val="49"/>
              </w:numPr>
              <w:overflowPunct/>
              <w:autoSpaceDE/>
              <w:autoSpaceDN/>
              <w:adjustRightInd/>
              <w:spacing w:before="0" w:after="0"/>
              <w:textAlignment w:val="auto"/>
              <w:rPr>
                <w:rFonts w:cs="Times"/>
              </w:rPr>
            </w:pPr>
            <w:r w:rsidRPr="00645CB1">
              <w:rPr>
                <w:rFonts w:cs="Times"/>
              </w:rPr>
              <w:t xml:space="preserve">Case 3: SBFD with </w:t>
            </w:r>
            <w:proofErr w:type="spellStart"/>
            <w:r w:rsidRPr="00645CB1">
              <w:rPr>
                <w:rFonts w:cs="Times"/>
              </w:rPr>
              <w:t>TBoMS</w:t>
            </w:r>
            <w:proofErr w:type="spellEnd"/>
            <w:r w:rsidRPr="00645CB1">
              <w:rPr>
                <w:rFonts w:cs="Times"/>
              </w:rPr>
              <w:t xml:space="preserve"> PUSCH</w:t>
            </w:r>
          </w:p>
          <w:p w14:paraId="0DB1674B" w14:textId="77777777" w:rsidR="00B1666C" w:rsidRPr="00645CB1" w:rsidRDefault="00B1666C" w:rsidP="002301D0">
            <w:pPr>
              <w:numPr>
                <w:ilvl w:val="1"/>
                <w:numId w:val="49"/>
              </w:numPr>
              <w:overflowPunct/>
              <w:autoSpaceDE/>
              <w:autoSpaceDN/>
              <w:adjustRightInd/>
              <w:spacing w:before="0" w:after="0"/>
              <w:textAlignment w:val="auto"/>
              <w:rPr>
                <w:rFonts w:cs="Times"/>
              </w:rPr>
            </w:pPr>
            <w:r w:rsidRPr="00645CB1">
              <w:rPr>
                <w:rFonts w:cs="Times"/>
              </w:rPr>
              <w:t>Case 4: SBFD with PUSCH repetition type A and joint channel estimation</w:t>
            </w:r>
          </w:p>
          <w:p w14:paraId="69D45F3E" w14:textId="77777777" w:rsidR="00B1666C" w:rsidRPr="00645CB1" w:rsidRDefault="00B1666C" w:rsidP="002301D0">
            <w:pPr>
              <w:numPr>
                <w:ilvl w:val="2"/>
                <w:numId w:val="49"/>
              </w:numPr>
              <w:overflowPunct/>
              <w:autoSpaceDE/>
              <w:autoSpaceDN/>
              <w:adjustRightInd/>
              <w:spacing w:before="0" w:after="0"/>
              <w:textAlignment w:val="auto"/>
              <w:rPr>
                <w:rFonts w:cs="Times"/>
              </w:rPr>
            </w:pPr>
            <w:r w:rsidRPr="00645CB1">
              <w:rPr>
                <w:rFonts w:cs="Times"/>
              </w:rPr>
              <w:t xml:space="preserve">FFS: Joint channel estimation across SBFD and non-SBFD slots </w:t>
            </w:r>
          </w:p>
          <w:p w14:paraId="1356B3CE" w14:textId="77777777" w:rsidR="00B1666C" w:rsidRPr="00645CB1" w:rsidRDefault="00B1666C" w:rsidP="002301D0">
            <w:pPr>
              <w:numPr>
                <w:ilvl w:val="1"/>
                <w:numId w:val="49"/>
              </w:numPr>
              <w:overflowPunct/>
              <w:autoSpaceDE/>
              <w:autoSpaceDN/>
              <w:adjustRightInd/>
              <w:spacing w:before="0" w:after="0"/>
              <w:textAlignment w:val="auto"/>
              <w:rPr>
                <w:rFonts w:cs="Times"/>
              </w:rPr>
            </w:pPr>
            <w:r w:rsidRPr="00645CB1">
              <w:rPr>
                <w:rFonts w:cs="Times"/>
              </w:rPr>
              <w:lastRenderedPageBreak/>
              <w:t xml:space="preserve">Case 5: SBFD with </w:t>
            </w:r>
            <w:proofErr w:type="spellStart"/>
            <w:r w:rsidRPr="00645CB1">
              <w:rPr>
                <w:rFonts w:cs="Times"/>
              </w:rPr>
              <w:t>TBoMS</w:t>
            </w:r>
            <w:proofErr w:type="spellEnd"/>
            <w:r w:rsidRPr="00645CB1">
              <w:rPr>
                <w:rFonts w:cs="Times"/>
              </w:rPr>
              <w:t xml:space="preserve"> PUSCH and joint channel estimation</w:t>
            </w:r>
          </w:p>
          <w:p w14:paraId="003C96FE" w14:textId="77777777" w:rsidR="00B1666C" w:rsidRPr="00645CB1" w:rsidRDefault="00B1666C" w:rsidP="002301D0">
            <w:pPr>
              <w:numPr>
                <w:ilvl w:val="2"/>
                <w:numId w:val="49"/>
              </w:numPr>
              <w:overflowPunct/>
              <w:autoSpaceDE/>
              <w:autoSpaceDN/>
              <w:adjustRightInd/>
              <w:spacing w:before="0" w:after="0"/>
              <w:textAlignment w:val="auto"/>
              <w:rPr>
                <w:rFonts w:cs="Times"/>
              </w:rPr>
            </w:pPr>
            <w:r w:rsidRPr="00645CB1">
              <w:rPr>
                <w:rFonts w:cs="Times"/>
              </w:rPr>
              <w:t>FFS: Joint channel estimation across SBFD and non-SBFD slots</w:t>
            </w:r>
          </w:p>
          <w:p w14:paraId="2F7947BF" w14:textId="77777777" w:rsidR="00B1666C" w:rsidRPr="00645CB1" w:rsidRDefault="00B1666C" w:rsidP="002301D0">
            <w:pPr>
              <w:numPr>
                <w:ilvl w:val="0"/>
                <w:numId w:val="49"/>
              </w:numPr>
              <w:overflowPunct/>
              <w:autoSpaceDE/>
              <w:autoSpaceDN/>
              <w:adjustRightInd/>
              <w:spacing w:before="0" w:after="0"/>
              <w:textAlignment w:val="auto"/>
              <w:rPr>
                <w:rFonts w:cs="Times"/>
              </w:rPr>
            </w:pPr>
            <w:r w:rsidRPr="00645CB1">
              <w:rPr>
                <w:rFonts w:cs="Times"/>
              </w:rPr>
              <w:t>UL coverage metrics are obtained using link budget template and TDD/SBFD required SINR for target data rate.</w:t>
            </w:r>
          </w:p>
          <w:p w14:paraId="5AC22A13" w14:textId="77777777" w:rsidR="00B1666C" w:rsidRPr="00645CB1" w:rsidRDefault="00B1666C" w:rsidP="002301D0">
            <w:pPr>
              <w:spacing w:before="0" w:after="0"/>
              <w:rPr>
                <w:rFonts w:eastAsia="MS Mincho" w:cs="Times"/>
              </w:rPr>
            </w:pPr>
            <w:r w:rsidRPr="00645CB1">
              <w:rPr>
                <w:rFonts w:cs="Times"/>
              </w:rPr>
              <w:t>Note: Evaluation accounts for different SINR level between SBFD and non-SBFD slots</w:t>
            </w:r>
          </w:p>
        </w:tc>
      </w:tr>
    </w:tbl>
    <w:p w14:paraId="0D184D76" w14:textId="77777777" w:rsidR="00676D18" w:rsidRDefault="00676D18" w:rsidP="00676D18">
      <w:pPr>
        <w:rPr>
          <w:rFonts w:eastAsia="MS Mincho"/>
        </w:rPr>
      </w:pPr>
    </w:p>
    <w:p w14:paraId="057D1B21" w14:textId="1EE9DEE2" w:rsidR="00676D18" w:rsidRPr="00074265" w:rsidRDefault="00676D18" w:rsidP="00333A87">
      <w:pPr>
        <w:rPr>
          <w:rFonts w:eastAsiaTheme="minorEastAsia" w:cs="Times"/>
          <w:bCs/>
          <w:iCs/>
          <w:lang w:eastAsia="zh-CN"/>
        </w:rPr>
      </w:pPr>
      <w:r>
        <w:rPr>
          <w:rFonts w:eastAsia="MS Mincho" w:hint="eastAsia"/>
        </w:rPr>
        <w:t>H</w:t>
      </w:r>
      <w:r>
        <w:rPr>
          <w:rFonts w:eastAsia="MS Mincho"/>
        </w:rPr>
        <w:t xml:space="preserve">owever, the detailed </w:t>
      </w:r>
      <w:r>
        <w:rPr>
          <w:rFonts w:eastAsiaTheme="minorEastAsia"/>
          <w:bCs/>
          <w:lang w:eastAsia="zh-CN"/>
        </w:rPr>
        <w:t xml:space="preserve">assumptions for LLS and </w:t>
      </w:r>
      <w:r w:rsidRPr="007576AD">
        <w:rPr>
          <w:rFonts w:eastAsiaTheme="minorEastAsia"/>
          <w:iCs/>
          <w:lang w:eastAsia="zh-CN"/>
        </w:rPr>
        <w:t>Link budget analysis</w:t>
      </w:r>
      <w:r>
        <w:rPr>
          <w:rFonts w:eastAsiaTheme="minorEastAsia"/>
          <w:iCs/>
          <w:lang w:eastAsia="zh-CN"/>
        </w:rPr>
        <w:t xml:space="preserve"> haven’t been agreed</w:t>
      </w:r>
      <w:r>
        <w:rPr>
          <w:bCs/>
          <w:iCs/>
        </w:rPr>
        <w:t>.</w:t>
      </w:r>
    </w:p>
    <w:p w14:paraId="2B868626" w14:textId="60A74228" w:rsidR="00676D18" w:rsidRDefault="00676D18" w:rsidP="00676D18">
      <w:pPr>
        <w:rPr>
          <w:rFonts w:eastAsia="MS Mincho"/>
          <w:bCs/>
          <w:iCs/>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13</w:t>
      </w:r>
      <w:r w:rsidRPr="008264A4">
        <w:rPr>
          <w:b/>
          <w:i/>
          <w:u w:val="single"/>
        </w:rPr>
        <w:fldChar w:fldCharType="end"/>
      </w:r>
      <w:r w:rsidRPr="008264A4">
        <w:rPr>
          <w:b/>
          <w:i/>
          <w:u w:val="single"/>
        </w:rPr>
        <w:t>:</w:t>
      </w:r>
      <w:r w:rsidRPr="008264A4">
        <w:rPr>
          <w:b/>
          <w:bCs/>
          <w:i/>
          <w:lang w:eastAsia="zh-CN"/>
        </w:rPr>
        <w:t xml:space="preserve"> </w:t>
      </w:r>
      <w:r>
        <w:rPr>
          <w:rFonts w:eastAsiaTheme="minorEastAsia"/>
          <w:lang w:eastAsia="zh-CN"/>
        </w:rPr>
        <w:t>F</w:t>
      </w:r>
      <w:r>
        <w:rPr>
          <w:rFonts w:eastAsiaTheme="minorEastAsia"/>
          <w:bCs/>
          <w:lang w:eastAsia="zh-CN"/>
        </w:rPr>
        <w:t xml:space="preserve">or </w:t>
      </w:r>
      <w:r w:rsidRPr="004063C3">
        <w:rPr>
          <w:bCs/>
          <w:iCs/>
        </w:rPr>
        <w:t>coverage performance evaluation for SBFD</w:t>
      </w:r>
      <w:r>
        <w:rPr>
          <w:bCs/>
          <w:iCs/>
        </w:rPr>
        <w:t>,</w:t>
      </w:r>
      <w:r>
        <w:rPr>
          <w:rFonts w:eastAsiaTheme="minorEastAsia" w:hint="eastAsia"/>
          <w:bCs/>
          <w:lang w:eastAsia="zh-CN"/>
        </w:rPr>
        <w:t xml:space="preserve"> </w:t>
      </w:r>
      <w:r>
        <w:rPr>
          <w:rFonts w:eastAsiaTheme="minorEastAsia"/>
          <w:bCs/>
          <w:lang w:eastAsia="zh-CN"/>
        </w:rPr>
        <w:t>consider the following simulation assumptions</w:t>
      </w:r>
      <w:r w:rsidR="00F76C12">
        <w:rPr>
          <w:rFonts w:eastAsiaTheme="minorEastAsia"/>
          <w:bCs/>
          <w:lang w:eastAsia="zh-CN"/>
        </w:rPr>
        <w:t xml:space="preserve"> for LLS</w:t>
      </w:r>
      <w:r>
        <w:rPr>
          <w:bCs/>
          <w:iCs/>
        </w:rPr>
        <w:t>.</w:t>
      </w:r>
    </w:p>
    <w:p w14:paraId="62D52C61" w14:textId="271AF333" w:rsidR="00676D18" w:rsidRPr="0096048F" w:rsidRDefault="00676D18" w:rsidP="00676D18">
      <w:pPr>
        <w:pStyle w:val="af0"/>
        <w:rPr>
          <w:rFonts w:ascii="Times New Roman" w:hAnsi="Times New Roman"/>
        </w:rPr>
      </w:pPr>
      <w:bookmarkStart w:id="19" w:name="_Ref131673624"/>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CD570E">
        <w:rPr>
          <w:rFonts w:ascii="Times New Roman" w:hAnsi="Times New Roman"/>
          <w:noProof/>
        </w:rPr>
        <w:t>5</w:t>
      </w:r>
      <w:r w:rsidRPr="00D31680">
        <w:rPr>
          <w:rFonts w:ascii="Times New Roman" w:hAnsi="Times New Roman"/>
          <w:b w:val="0"/>
        </w:rPr>
        <w:fldChar w:fldCharType="end"/>
      </w:r>
      <w:bookmarkEnd w:id="19"/>
      <w:r>
        <w:rPr>
          <w:rFonts w:ascii="Times New Roman" w:hAnsi="Times New Roman"/>
        </w:rPr>
        <w:t xml:space="preserve">  </w:t>
      </w:r>
      <w:r w:rsidRPr="0096048F">
        <w:rPr>
          <w:rFonts w:ascii="Times New Roman" w:hAnsi="Times New Roman"/>
        </w:rPr>
        <w:t>Simulation assumption</w:t>
      </w:r>
      <w:r>
        <w:rPr>
          <w:rFonts w:ascii="Times New Roman" w:hAnsi="Times New Roman"/>
        </w:rPr>
        <w:t xml:space="preserve"> for </w:t>
      </w:r>
      <w:r w:rsidRPr="00FE41A7">
        <w:rPr>
          <w:rFonts w:ascii="Times New Roman" w:hAnsi="Times New Roman"/>
        </w:rPr>
        <w:t>coverage performance evaluation for SBFD</w:t>
      </w:r>
      <w:r w:rsidR="00D8791E" w:rsidRPr="00D8791E">
        <w:rPr>
          <w:rFonts w:ascii="Times New Roman" w:hAnsi="Times New Roman"/>
        </w:rPr>
        <w:t xml:space="preserve"> </w:t>
      </w:r>
      <w:r w:rsidR="00D8791E">
        <w:rPr>
          <w:rFonts w:ascii="Times New Roman" w:hAnsi="Times New Roman"/>
        </w:rPr>
        <w:t>for LLS</w:t>
      </w:r>
      <w:r>
        <w:rPr>
          <w:rFonts w:ascii="Times New Roman" w:hAnsi="Times New Roman"/>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8"/>
        <w:gridCol w:w="4432"/>
        <w:gridCol w:w="3059"/>
      </w:tblGrid>
      <w:tr w:rsidR="00676D18" w:rsidRPr="000668E1" w14:paraId="0484D919" w14:textId="77777777" w:rsidTr="005C01A2">
        <w:trPr>
          <w:trHeight w:val="379"/>
          <w:jc w:val="center"/>
        </w:trPr>
        <w:tc>
          <w:tcPr>
            <w:tcW w:w="2138" w:type="dxa"/>
            <w:shd w:val="clear" w:color="auto" w:fill="D9E2F3"/>
            <w:tcMar>
              <w:top w:w="0" w:type="dxa"/>
              <w:left w:w="108" w:type="dxa"/>
              <w:bottom w:w="0" w:type="dxa"/>
              <w:right w:w="108" w:type="dxa"/>
            </w:tcMar>
            <w:vAlign w:val="center"/>
            <w:hideMark/>
          </w:tcPr>
          <w:p w14:paraId="27147781" w14:textId="77777777" w:rsidR="00676D18" w:rsidRPr="00D210BD" w:rsidRDefault="00676D18" w:rsidP="005C01A2">
            <w:pPr>
              <w:pStyle w:val="TAH"/>
              <w:spacing w:before="0"/>
              <w:rPr>
                <w:rFonts w:cs="Arial"/>
                <w:szCs w:val="18"/>
              </w:rPr>
            </w:pPr>
            <w:r w:rsidRPr="00D210BD">
              <w:rPr>
                <w:rFonts w:cs="Arial"/>
                <w:szCs w:val="18"/>
              </w:rPr>
              <w:t>Parameter</w:t>
            </w:r>
          </w:p>
        </w:tc>
        <w:tc>
          <w:tcPr>
            <w:tcW w:w="4432" w:type="dxa"/>
            <w:shd w:val="clear" w:color="auto" w:fill="D9E2F3"/>
            <w:tcMar>
              <w:top w:w="0" w:type="dxa"/>
              <w:left w:w="108" w:type="dxa"/>
              <w:bottom w:w="0" w:type="dxa"/>
              <w:right w:w="108" w:type="dxa"/>
            </w:tcMar>
            <w:vAlign w:val="center"/>
            <w:hideMark/>
          </w:tcPr>
          <w:p w14:paraId="573969C7" w14:textId="77777777" w:rsidR="00676D18" w:rsidRPr="00D210BD" w:rsidRDefault="00676D18" w:rsidP="005C01A2">
            <w:pPr>
              <w:pStyle w:val="TAH"/>
              <w:spacing w:before="0"/>
              <w:rPr>
                <w:rFonts w:cs="Arial"/>
                <w:szCs w:val="18"/>
              </w:rPr>
            </w:pPr>
            <w:r>
              <w:rPr>
                <w:rFonts w:cs="Arial"/>
                <w:szCs w:val="18"/>
              </w:rPr>
              <w:t>FR1</w:t>
            </w:r>
          </w:p>
        </w:tc>
        <w:tc>
          <w:tcPr>
            <w:tcW w:w="3059" w:type="dxa"/>
            <w:shd w:val="clear" w:color="auto" w:fill="D9E2F3"/>
            <w:vAlign w:val="center"/>
          </w:tcPr>
          <w:p w14:paraId="509BCFEF" w14:textId="77777777" w:rsidR="00676D18" w:rsidRPr="00D210BD" w:rsidRDefault="00676D18" w:rsidP="005C01A2">
            <w:pPr>
              <w:pStyle w:val="TAH"/>
              <w:spacing w:before="0"/>
              <w:rPr>
                <w:rFonts w:cs="Arial"/>
                <w:szCs w:val="18"/>
                <w:lang w:eastAsia="zh-CN"/>
              </w:rPr>
            </w:pPr>
            <w:r>
              <w:rPr>
                <w:rFonts w:cs="Arial" w:hint="eastAsia"/>
                <w:szCs w:val="18"/>
                <w:lang w:eastAsia="zh-CN"/>
              </w:rPr>
              <w:t>F</w:t>
            </w:r>
            <w:r>
              <w:rPr>
                <w:rFonts w:cs="Arial"/>
                <w:szCs w:val="18"/>
                <w:lang w:eastAsia="zh-CN"/>
              </w:rPr>
              <w:t>R2-1</w:t>
            </w:r>
          </w:p>
        </w:tc>
      </w:tr>
      <w:tr w:rsidR="00676D18" w:rsidRPr="000668E1" w14:paraId="32541219" w14:textId="77777777" w:rsidTr="005C01A2">
        <w:trPr>
          <w:trHeight w:val="147"/>
          <w:jc w:val="center"/>
        </w:trPr>
        <w:tc>
          <w:tcPr>
            <w:tcW w:w="2138" w:type="dxa"/>
            <w:tcMar>
              <w:top w:w="0" w:type="dxa"/>
              <w:left w:w="108" w:type="dxa"/>
              <w:bottom w:w="0" w:type="dxa"/>
              <w:right w:w="108" w:type="dxa"/>
            </w:tcMar>
            <w:vAlign w:val="center"/>
          </w:tcPr>
          <w:p w14:paraId="77893C51" w14:textId="77777777" w:rsidR="00676D18" w:rsidRPr="00D210BD" w:rsidRDefault="00676D18" w:rsidP="005C01A2">
            <w:pPr>
              <w:spacing w:before="0" w:after="0"/>
              <w:jc w:val="both"/>
              <w:rPr>
                <w:rFonts w:ascii="Arial" w:hAnsi="Arial" w:cs="Arial"/>
                <w:sz w:val="18"/>
                <w:szCs w:val="18"/>
              </w:rPr>
            </w:pPr>
            <w:r w:rsidRPr="00D210BD">
              <w:rPr>
                <w:rFonts w:ascii="Arial" w:hAnsi="Arial" w:cs="Arial"/>
                <w:sz w:val="18"/>
                <w:szCs w:val="18"/>
              </w:rPr>
              <w:t>Scenario and frequency</w:t>
            </w:r>
          </w:p>
        </w:tc>
        <w:tc>
          <w:tcPr>
            <w:tcW w:w="4432" w:type="dxa"/>
            <w:tcMar>
              <w:top w:w="0" w:type="dxa"/>
              <w:left w:w="108" w:type="dxa"/>
              <w:bottom w:w="0" w:type="dxa"/>
              <w:right w:w="108" w:type="dxa"/>
            </w:tcMar>
            <w:vAlign w:val="center"/>
          </w:tcPr>
          <w:p w14:paraId="1BE1438E" w14:textId="0C19F854" w:rsidR="00676D18" w:rsidRPr="00EE634F" w:rsidRDefault="00676D18" w:rsidP="005C01A2">
            <w:pPr>
              <w:keepNext/>
              <w:spacing w:before="0" w:after="0"/>
              <w:jc w:val="both"/>
              <w:rPr>
                <w:lang w:val="en-US" w:eastAsia="zh-CN"/>
              </w:rPr>
            </w:pPr>
            <w:r w:rsidRPr="00E30FEB">
              <w:rPr>
                <w:lang w:val="en-US" w:eastAsia="zh-CN"/>
              </w:rPr>
              <w:t>Urban Macro</w:t>
            </w:r>
            <w:r>
              <w:rPr>
                <w:lang w:val="en-US" w:eastAsia="zh-CN"/>
              </w:rPr>
              <w:t xml:space="preserve"> (ISD = 500m): 4GHz</w:t>
            </w:r>
          </w:p>
        </w:tc>
        <w:tc>
          <w:tcPr>
            <w:tcW w:w="3059" w:type="dxa"/>
            <w:vAlign w:val="center"/>
          </w:tcPr>
          <w:p w14:paraId="2BE95AFB" w14:textId="77777777" w:rsidR="00676D18" w:rsidRDefault="00676D18" w:rsidP="005C01A2">
            <w:pPr>
              <w:keepNext/>
              <w:spacing w:before="0" w:after="0"/>
              <w:jc w:val="both"/>
              <w:rPr>
                <w:lang w:val="en-US" w:eastAsia="zh-CN"/>
              </w:rPr>
            </w:pPr>
            <w:r w:rsidRPr="00645CB1">
              <w:rPr>
                <w:rFonts w:cs="Times"/>
              </w:rPr>
              <w:t>Dense Urban Macro Layer</w:t>
            </w:r>
            <w:r>
              <w:rPr>
                <w:lang w:val="en-US" w:eastAsia="zh-CN"/>
              </w:rPr>
              <w:t xml:space="preserve"> (ISD = 200m): 30GHz</w:t>
            </w:r>
          </w:p>
        </w:tc>
      </w:tr>
      <w:tr w:rsidR="00676D18" w:rsidRPr="000668E1" w14:paraId="33C3B26E" w14:textId="77777777" w:rsidTr="005C01A2">
        <w:trPr>
          <w:trHeight w:val="147"/>
          <w:jc w:val="center"/>
        </w:trPr>
        <w:tc>
          <w:tcPr>
            <w:tcW w:w="2138" w:type="dxa"/>
            <w:tcMar>
              <w:top w:w="0" w:type="dxa"/>
              <w:left w:w="108" w:type="dxa"/>
              <w:bottom w:w="0" w:type="dxa"/>
              <w:right w:w="108" w:type="dxa"/>
            </w:tcMar>
            <w:vAlign w:val="center"/>
          </w:tcPr>
          <w:p w14:paraId="5E47046C" w14:textId="77777777" w:rsidR="00676D18" w:rsidRPr="00D210BD" w:rsidRDefault="00676D18" w:rsidP="005C01A2">
            <w:pPr>
              <w:spacing w:before="0" w:after="0"/>
              <w:jc w:val="both"/>
              <w:rPr>
                <w:rFonts w:ascii="Arial" w:hAnsi="Arial" w:cs="Arial"/>
                <w:sz w:val="18"/>
                <w:szCs w:val="18"/>
              </w:rPr>
            </w:pPr>
            <w:r w:rsidRPr="00F92E63">
              <w:rPr>
                <w:rFonts w:ascii="Arial" w:hAnsi="Arial" w:cs="Arial"/>
                <w:sz w:val="18"/>
                <w:szCs w:val="18"/>
              </w:rPr>
              <w:t>SBFD subband and slot configurations</w:t>
            </w:r>
          </w:p>
        </w:tc>
        <w:tc>
          <w:tcPr>
            <w:tcW w:w="7491" w:type="dxa"/>
            <w:gridSpan w:val="2"/>
            <w:tcMar>
              <w:top w:w="0" w:type="dxa"/>
              <w:left w:w="108" w:type="dxa"/>
              <w:bottom w:w="0" w:type="dxa"/>
              <w:right w:w="108" w:type="dxa"/>
            </w:tcMar>
            <w:vAlign w:val="center"/>
          </w:tcPr>
          <w:p w14:paraId="65819E0A" w14:textId="77777777" w:rsidR="00676D18" w:rsidRDefault="00676D18" w:rsidP="005C01A2">
            <w:pPr>
              <w:keepNext/>
              <w:spacing w:before="0" w:after="0"/>
              <w:jc w:val="both"/>
              <w:rPr>
                <w:rFonts w:ascii="Arial" w:hAnsi="Arial" w:cs="Arial"/>
                <w:sz w:val="18"/>
                <w:szCs w:val="18"/>
                <w:lang w:eastAsia="zh-CN"/>
              </w:rPr>
            </w:pPr>
            <w:r w:rsidRPr="00E30FEB">
              <w:rPr>
                <w:lang w:val="en-US" w:eastAsia="zh-CN"/>
              </w:rPr>
              <w:t xml:space="preserve">Legacy TDD: </w:t>
            </w:r>
            <w:proofErr w:type="spellStart"/>
            <w:r w:rsidRPr="00E30FEB">
              <w:rPr>
                <w:lang w:val="en-US" w:eastAsia="zh-CN"/>
              </w:rPr>
              <w:t>DDDSU</w:t>
            </w:r>
            <w:proofErr w:type="spellEnd"/>
            <w:r w:rsidRPr="00E30FEB">
              <w:rPr>
                <w:lang w:val="en-US" w:eastAsia="zh-CN"/>
              </w:rPr>
              <w:t>, S=[12D:2G:0U]</w:t>
            </w:r>
          </w:p>
          <w:p w14:paraId="3898DAAC" w14:textId="77777777" w:rsidR="00676D18" w:rsidRDefault="00676D18" w:rsidP="005C01A2">
            <w:pPr>
              <w:keepNext/>
              <w:spacing w:before="0" w:after="0"/>
              <w:jc w:val="both"/>
              <w:rPr>
                <w:lang w:val="en-US" w:eastAsia="zh-CN"/>
              </w:rPr>
            </w:pPr>
            <w:r w:rsidRPr="00E30FEB">
              <w:rPr>
                <w:lang w:val="en-US" w:eastAsia="zh-CN"/>
              </w:rPr>
              <w:t xml:space="preserve">SBFD: </w:t>
            </w:r>
            <w:proofErr w:type="spellStart"/>
            <w:r w:rsidRPr="00E30FEB">
              <w:rPr>
                <w:lang w:val="en-US" w:eastAsia="zh-CN"/>
              </w:rPr>
              <w:t>XXXXU</w:t>
            </w:r>
            <w:proofErr w:type="spellEnd"/>
            <w:r>
              <w:rPr>
                <w:lang w:val="en-US" w:eastAsia="zh-CN"/>
              </w:rPr>
              <w:t>, where X denotes SBFD slot.</w:t>
            </w:r>
          </w:p>
          <w:p w14:paraId="5B09C7AF" w14:textId="77777777" w:rsidR="00676D18" w:rsidRDefault="00676D18" w:rsidP="005C01A2">
            <w:pPr>
              <w:keepNext/>
              <w:spacing w:before="0" w:after="0"/>
              <w:jc w:val="both"/>
              <w:rPr>
                <w:lang w:val="en-US" w:eastAsia="zh-CN"/>
              </w:rPr>
            </w:pPr>
            <w:r>
              <w:rPr>
                <w:lang w:val="en-US" w:eastAsia="zh-CN"/>
              </w:rPr>
              <w:t xml:space="preserve">For SBFD slot, </w:t>
            </w:r>
            <w:r w:rsidRPr="00F92E63">
              <w:rPr>
                <w:lang w:val="en-US" w:eastAsia="zh-CN"/>
              </w:rPr>
              <w:t xml:space="preserve">{DUD} pattern </w:t>
            </w:r>
            <w:r>
              <w:rPr>
                <w:lang w:val="en-US" w:eastAsia="zh-CN"/>
              </w:rPr>
              <w:t>is assumed,</w:t>
            </w:r>
          </w:p>
          <w:p w14:paraId="213E5E31" w14:textId="77777777" w:rsidR="00676D18" w:rsidRDefault="00676D18" w:rsidP="005C01A2">
            <w:pPr>
              <w:keepNext/>
              <w:spacing w:before="0" w:after="0"/>
              <w:jc w:val="both"/>
              <w:rPr>
                <w:lang w:eastAsia="zh-CN"/>
              </w:rPr>
            </w:pPr>
            <w:r w:rsidRPr="00A12B9F">
              <w:rPr>
                <w:lang w:val="en-US" w:eastAsia="zh-CN"/>
              </w:rPr>
              <w:t>For FR1</w:t>
            </w:r>
            <w:r>
              <w:rPr>
                <w:lang w:val="en-US" w:eastAsia="zh-CN"/>
              </w:rPr>
              <w:t xml:space="preserve">, </w:t>
            </w:r>
            <w:r w:rsidRPr="00A12B9F">
              <w:rPr>
                <w:lang w:eastAsia="zh-CN"/>
              </w:rPr>
              <w:t xml:space="preserve">100MHz channel bandwidth and 30kHz SCS (273 </w:t>
            </w:r>
            <w:proofErr w:type="spellStart"/>
            <w:r w:rsidRPr="00A12B9F">
              <w:rPr>
                <w:lang w:eastAsia="zh-CN"/>
              </w:rPr>
              <w:t>PRB</w:t>
            </w:r>
            <w:proofErr w:type="spellEnd"/>
            <w:r w:rsidRPr="00A12B9F">
              <w:rPr>
                <w:lang w:eastAsia="zh-CN"/>
              </w:rPr>
              <w:t>): &lt; N</w:t>
            </w:r>
            <w:r w:rsidRPr="00A12B9F">
              <w:rPr>
                <w:vertAlign w:val="subscript"/>
                <w:lang w:eastAsia="zh-CN"/>
              </w:rPr>
              <w:t>D</w:t>
            </w:r>
            <w:r w:rsidRPr="00A12B9F">
              <w:rPr>
                <w:lang w:eastAsia="zh-CN"/>
              </w:rPr>
              <w:t>, N</w:t>
            </w:r>
            <w:r w:rsidRPr="00A12B9F">
              <w:rPr>
                <w:vertAlign w:val="subscript"/>
                <w:lang w:eastAsia="zh-CN"/>
              </w:rPr>
              <w:t>U</w:t>
            </w:r>
            <w:r w:rsidRPr="00A12B9F">
              <w:rPr>
                <w:lang w:eastAsia="zh-CN"/>
              </w:rPr>
              <w:t>,</w:t>
            </w:r>
            <w:r w:rsidRPr="00A12B9F">
              <w:rPr>
                <w:vertAlign w:val="subscript"/>
                <w:lang w:eastAsia="zh-CN"/>
              </w:rPr>
              <w:t xml:space="preserve"> </w:t>
            </w:r>
            <w:r w:rsidRPr="00A12B9F">
              <w:rPr>
                <w:lang w:eastAsia="zh-CN"/>
              </w:rPr>
              <w:t>N</w:t>
            </w:r>
            <w:r w:rsidRPr="00A12B9F">
              <w:rPr>
                <w:vertAlign w:val="subscript"/>
                <w:lang w:eastAsia="zh-CN"/>
              </w:rPr>
              <w:t>G</w:t>
            </w:r>
            <w:r w:rsidRPr="00A12B9F">
              <w:rPr>
                <w:lang w:eastAsia="zh-CN"/>
              </w:rPr>
              <w:t xml:space="preserve"> &gt; = &lt;104, 55, 5&gt;</w:t>
            </w:r>
          </w:p>
          <w:p w14:paraId="70B03A91" w14:textId="77777777" w:rsidR="00676D18" w:rsidRPr="00E30FEB" w:rsidRDefault="00676D18" w:rsidP="005C01A2">
            <w:pPr>
              <w:keepNext/>
              <w:spacing w:before="0" w:after="0"/>
              <w:jc w:val="both"/>
              <w:rPr>
                <w:lang w:val="en-US" w:eastAsia="zh-CN"/>
              </w:rPr>
            </w:pPr>
            <w:r w:rsidRPr="00A12B9F">
              <w:rPr>
                <w:lang w:val="en-US" w:eastAsia="zh-CN"/>
              </w:rPr>
              <w:t>For FR</w:t>
            </w:r>
            <w:r>
              <w:rPr>
                <w:lang w:val="en-US" w:eastAsia="zh-CN"/>
              </w:rPr>
              <w:t>2-</w:t>
            </w:r>
            <w:r w:rsidRPr="00A12B9F">
              <w:rPr>
                <w:lang w:val="en-US" w:eastAsia="zh-CN"/>
              </w:rPr>
              <w:t>1</w:t>
            </w:r>
            <w:r>
              <w:rPr>
                <w:lang w:val="en-US" w:eastAsia="zh-CN"/>
              </w:rPr>
              <w:t xml:space="preserve">, </w:t>
            </w:r>
            <w:r w:rsidRPr="00A12B9F">
              <w:rPr>
                <w:lang w:eastAsia="zh-CN"/>
              </w:rPr>
              <w:t xml:space="preserve">200MHz channel bandwidth and 120kHz SCS (132 </w:t>
            </w:r>
            <w:proofErr w:type="spellStart"/>
            <w:r w:rsidRPr="00A12B9F">
              <w:rPr>
                <w:lang w:eastAsia="zh-CN"/>
              </w:rPr>
              <w:t>PRB</w:t>
            </w:r>
            <w:proofErr w:type="spellEnd"/>
            <w:r w:rsidRPr="00A12B9F">
              <w:rPr>
                <w:lang w:eastAsia="zh-CN"/>
              </w:rPr>
              <w:t>): &lt; N</w:t>
            </w:r>
            <w:r w:rsidRPr="00A12B9F">
              <w:rPr>
                <w:vertAlign w:val="subscript"/>
                <w:lang w:eastAsia="zh-CN"/>
              </w:rPr>
              <w:t>D</w:t>
            </w:r>
            <w:r w:rsidRPr="00A12B9F">
              <w:rPr>
                <w:lang w:eastAsia="zh-CN"/>
              </w:rPr>
              <w:t>, N</w:t>
            </w:r>
            <w:r w:rsidRPr="00A12B9F">
              <w:rPr>
                <w:vertAlign w:val="subscript"/>
                <w:lang w:eastAsia="zh-CN"/>
              </w:rPr>
              <w:t>U</w:t>
            </w:r>
            <w:r w:rsidRPr="00A12B9F">
              <w:rPr>
                <w:lang w:eastAsia="zh-CN"/>
              </w:rPr>
              <w:t>,</w:t>
            </w:r>
            <w:r w:rsidRPr="00A12B9F">
              <w:rPr>
                <w:vertAlign w:val="subscript"/>
                <w:lang w:eastAsia="zh-CN"/>
              </w:rPr>
              <w:t xml:space="preserve"> </w:t>
            </w:r>
            <w:r w:rsidRPr="00A12B9F">
              <w:rPr>
                <w:lang w:eastAsia="zh-CN"/>
              </w:rPr>
              <w:t>N</w:t>
            </w:r>
            <w:r w:rsidRPr="00A12B9F">
              <w:rPr>
                <w:vertAlign w:val="subscript"/>
                <w:lang w:eastAsia="zh-CN"/>
              </w:rPr>
              <w:t>G</w:t>
            </w:r>
            <w:r w:rsidRPr="00A12B9F">
              <w:rPr>
                <w:lang w:eastAsia="zh-CN"/>
              </w:rPr>
              <w:t xml:space="preserve"> &gt; = &lt;52, 26, 1&gt;</w:t>
            </w:r>
          </w:p>
        </w:tc>
      </w:tr>
      <w:tr w:rsidR="00676D18" w:rsidRPr="000668E1" w14:paraId="32128048" w14:textId="77777777" w:rsidTr="005C01A2">
        <w:trPr>
          <w:trHeight w:val="147"/>
          <w:jc w:val="center"/>
        </w:trPr>
        <w:tc>
          <w:tcPr>
            <w:tcW w:w="2138" w:type="dxa"/>
            <w:tcMar>
              <w:top w:w="0" w:type="dxa"/>
              <w:left w:w="108" w:type="dxa"/>
              <w:bottom w:w="0" w:type="dxa"/>
              <w:right w:w="108" w:type="dxa"/>
            </w:tcMar>
            <w:vAlign w:val="center"/>
          </w:tcPr>
          <w:p w14:paraId="75A0F336" w14:textId="77777777" w:rsidR="00676D18" w:rsidRPr="00D210BD" w:rsidRDefault="00676D18" w:rsidP="005C01A2">
            <w:pPr>
              <w:spacing w:before="0" w:after="0"/>
              <w:jc w:val="both"/>
              <w:rPr>
                <w:rFonts w:ascii="Arial" w:hAnsi="Arial" w:cs="Arial"/>
                <w:sz w:val="18"/>
                <w:szCs w:val="18"/>
                <w:lang w:eastAsia="zh-CN"/>
              </w:rPr>
            </w:pPr>
            <w:r w:rsidRPr="00D210BD">
              <w:rPr>
                <w:rFonts w:ascii="Arial" w:hAnsi="Arial" w:cs="Arial"/>
                <w:sz w:val="18"/>
                <w:szCs w:val="18"/>
                <w:lang w:eastAsia="zh-CN"/>
              </w:rPr>
              <w:t>Target data rates for eMBB</w:t>
            </w:r>
          </w:p>
        </w:tc>
        <w:tc>
          <w:tcPr>
            <w:tcW w:w="4432" w:type="dxa"/>
            <w:tcMar>
              <w:top w:w="0" w:type="dxa"/>
              <w:left w:w="108" w:type="dxa"/>
              <w:bottom w:w="0" w:type="dxa"/>
              <w:right w:w="108" w:type="dxa"/>
            </w:tcMar>
            <w:vAlign w:val="center"/>
          </w:tcPr>
          <w:p w14:paraId="3A9F42DF" w14:textId="77777777" w:rsidR="00676D18" w:rsidRPr="00D210BD" w:rsidRDefault="00676D18" w:rsidP="005C01A2">
            <w:pPr>
              <w:keepNext/>
              <w:spacing w:before="0" w:after="0"/>
              <w:jc w:val="both"/>
              <w:rPr>
                <w:rFonts w:ascii="Arial" w:hAnsi="Arial" w:cs="Arial"/>
                <w:sz w:val="18"/>
                <w:szCs w:val="18"/>
                <w:lang w:eastAsia="zh-CN"/>
              </w:rPr>
            </w:pPr>
            <w:r w:rsidRPr="00645CB1">
              <w:rPr>
                <w:rFonts w:cs="Times"/>
              </w:rPr>
              <w:t>PUSCH with 1Mbps target data rate</w:t>
            </w:r>
            <w:r>
              <w:rPr>
                <w:lang w:val="en-US" w:eastAsia="zh-CN"/>
              </w:rPr>
              <w:t xml:space="preserve"> </w:t>
            </w:r>
          </w:p>
        </w:tc>
        <w:tc>
          <w:tcPr>
            <w:tcW w:w="3059" w:type="dxa"/>
            <w:vAlign w:val="center"/>
          </w:tcPr>
          <w:p w14:paraId="0AD5405A" w14:textId="77777777" w:rsidR="00676D18" w:rsidRPr="00645CB1" w:rsidRDefault="00676D18" w:rsidP="005C01A2">
            <w:pPr>
              <w:keepNext/>
              <w:spacing w:before="0" w:after="0"/>
              <w:jc w:val="both"/>
              <w:rPr>
                <w:rFonts w:cs="Times"/>
              </w:rPr>
            </w:pPr>
            <w:r w:rsidRPr="00645CB1">
              <w:rPr>
                <w:rFonts w:cs="Times"/>
              </w:rPr>
              <w:t>PUSCH with 5Mbps target data rate</w:t>
            </w:r>
          </w:p>
        </w:tc>
      </w:tr>
      <w:tr w:rsidR="00676D18" w:rsidRPr="000668E1" w14:paraId="0187280F" w14:textId="77777777" w:rsidTr="005C01A2">
        <w:trPr>
          <w:trHeight w:val="147"/>
          <w:jc w:val="center"/>
        </w:trPr>
        <w:tc>
          <w:tcPr>
            <w:tcW w:w="2138" w:type="dxa"/>
            <w:tcMar>
              <w:top w:w="0" w:type="dxa"/>
              <w:left w:w="108" w:type="dxa"/>
              <w:bottom w:w="0" w:type="dxa"/>
              <w:right w:w="108" w:type="dxa"/>
            </w:tcMar>
            <w:vAlign w:val="center"/>
          </w:tcPr>
          <w:p w14:paraId="0AD01DDB" w14:textId="77777777" w:rsidR="00676D18" w:rsidRPr="00D210BD" w:rsidRDefault="00676D18" w:rsidP="005C01A2">
            <w:pPr>
              <w:spacing w:before="0" w:after="0"/>
              <w:jc w:val="both"/>
              <w:rPr>
                <w:rFonts w:ascii="Arial" w:hAnsi="Arial" w:cs="Arial"/>
                <w:sz w:val="18"/>
                <w:szCs w:val="18"/>
              </w:rPr>
            </w:pPr>
            <w:r w:rsidRPr="00D210BD">
              <w:rPr>
                <w:rFonts w:ascii="Arial" w:hAnsi="Arial" w:cs="Arial"/>
                <w:sz w:val="18"/>
                <w:szCs w:val="18"/>
              </w:rPr>
              <w:t xml:space="preserve">Pathloss model (select from </w:t>
            </w:r>
            <w:proofErr w:type="spellStart"/>
            <w:r w:rsidRPr="00D210BD">
              <w:rPr>
                <w:rFonts w:ascii="Arial" w:hAnsi="Arial" w:cs="Arial"/>
                <w:sz w:val="18"/>
                <w:szCs w:val="18"/>
              </w:rPr>
              <w:t>LoS</w:t>
            </w:r>
            <w:proofErr w:type="spellEnd"/>
            <w:r w:rsidRPr="00D210BD">
              <w:rPr>
                <w:rFonts w:ascii="Arial" w:hAnsi="Arial" w:cs="Arial"/>
                <w:sz w:val="18"/>
                <w:szCs w:val="18"/>
              </w:rPr>
              <w:t xml:space="preserve"> or </w:t>
            </w:r>
            <w:proofErr w:type="spellStart"/>
            <w:r w:rsidRPr="00D210BD">
              <w:rPr>
                <w:rFonts w:ascii="Arial" w:hAnsi="Arial" w:cs="Arial"/>
                <w:sz w:val="18"/>
                <w:szCs w:val="18"/>
              </w:rPr>
              <w:t>NLoS</w:t>
            </w:r>
            <w:proofErr w:type="spellEnd"/>
            <w:r w:rsidRPr="00D210BD">
              <w:rPr>
                <w:rFonts w:ascii="Arial" w:hAnsi="Arial" w:cs="Arial"/>
                <w:sz w:val="18"/>
                <w:szCs w:val="18"/>
              </w:rPr>
              <w:t>)</w:t>
            </w:r>
          </w:p>
        </w:tc>
        <w:tc>
          <w:tcPr>
            <w:tcW w:w="7491" w:type="dxa"/>
            <w:gridSpan w:val="2"/>
            <w:tcMar>
              <w:top w:w="0" w:type="dxa"/>
              <w:left w:w="108" w:type="dxa"/>
              <w:bottom w:w="0" w:type="dxa"/>
              <w:right w:w="108" w:type="dxa"/>
            </w:tcMar>
            <w:vAlign w:val="center"/>
          </w:tcPr>
          <w:p w14:paraId="6D1609E9" w14:textId="77777777" w:rsidR="00676D18" w:rsidRPr="00D210BD" w:rsidRDefault="00676D18" w:rsidP="005C01A2">
            <w:pPr>
              <w:keepNext/>
              <w:spacing w:before="0" w:after="0"/>
              <w:jc w:val="both"/>
              <w:rPr>
                <w:rFonts w:ascii="Arial" w:hAnsi="Arial" w:cs="Arial"/>
                <w:sz w:val="18"/>
                <w:szCs w:val="18"/>
                <w:lang w:eastAsia="zh-CN"/>
              </w:rPr>
            </w:pPr>
            <w:r w:rsidRPr="00D210BD">
              <w:rPr>
                <w:rFonts w:ascii="Arial" w:hAnsi="Arial" w:cs="Arial"/>
                <w:sz w:val="18"/>
                <w:szCs w:val="18"/>
                <w:lang w:eastAsia="zh-CN"/>
              </w:rPr>
              <w:t xml:space="preserve">Urban: </w:t>
            </w:r>
            <w:proofErr w:type="spellStart"/>
            <w:r w:rsidRPr="00D210BD">
              <w:rPr>
                <w:rFonts w:ascii="Arial" w:hAnsi="Arial" w:cs="Arial"/>
                <w:sz w:val="18"/>
                <w:szCs w:val="18"/>
                <w:lang w:eastAsia="zh-CN"/>
              </w:rPr>
              <w:t>NLoS</w:t>
            </w:r>
            <w:proofErr w:type="spellEnd"/>
          </w:p>
        </w:tc>
      </w:tr>
      <w:tr w:rsidR="00676D18" w:rsidRPr="000668E1" w14:paraId="573F4C0C" w14:textId="77777777" w:rsidTr="005C01A2">
        <w:trPr>
          <w:trHeight w:val="147"/>
          <w:jc w:val="center"/>
        </w:trPr>
        <w:tc>
          <w:tcPr>
            <w:tcW w:w="2138" w:type="dxa"/>
            <w:tcMar>
              <w:top w:w="0" w:type="dxa"/>
              <w:left w:w="108" w:type="dxa"/>
              <w:bottom w:w="0" w:type="dxa"/>
              <w:right w:w="108" w:type="dxa"/>
            </w:tcMar>
            <w:vAlign w:val="center"/>
          </w:tcPr>
          <w:p w14:paraId="39187708" w14:textId="77777777" w:rsidR="00676D18" w:rsidRPr="00D210BD" w:rsidRDefault="00676D18" w:rsidP="005C01A2">
            <w:pPr>
              <w:spacing w:before="0" w:after="0"/>
              <w:jc w:val="both"/>
              <w:rPr>
                <w:rFonts w:ascii="Arial" w:hAnsi="Arial" w:cs="Arial"/>
                <w:sz w:val="18"/>
                <w:szCs w:val="18"/>
              </w:rPr>
            </w:pPr>
            <w:r w:rsidRPr="00944523">
              <w:rPr>
                <w:rFonts w:ascii="Arial" w:hAnsi="Arial" w:cs="Arial"/>
                <w:sz w:val="18"/>
                <w:szCs w:val="18"/>
              </w:rPr>
              <w:t>System bandwidth</w:t>
            </w:r>
          </w:p>
        </w:tc>
        <w:tc>
          <w:tcPr>
            <w:tcW w:w="4432" w:type="dxa"/>
            <w:tcMar>
              <w:top w:w="0" w:type="dxa"/>
              <w:left w:w="108" w:type="dxa"/>
              <w:bottom w:w="0" w:type="dxa"/>
              <w:right w:w="108" w:type="dxa"/>
            </w:tcMar>
            <w:vAlign w:val="center"/>
          </w:tcPr>
          <w:p w14:paraId="7A9B2E7E" w14:textId="77777777" w:rsidR="00676D18" w:rsidRPr="00D210BD" w:rsidRDefault="00676D18" w:rsidP="005C01A2">
            <w:pPr>
              <w:keepNext/>
              <w:spacing w:before="0" w:after="0"/>
              <w:jc w:val="both"/>
              <w:rPr>
                <w:rFonts w:ascii="Arial" w:hAnsi="Arial" w:cs="Arial"/>
                <w:sz w:val="18"/>
                <w:szCs w:val="18"/>
                <w:lang w:eastAsia="zh-CN"/>
              </w:rPr>
            </w:pPr>
            <w:r w:rsidRPr="00944523">
              <w:rPr>
                <w:rFonts w:ascii="Arial" w:hAnsi="Arial" w:cs="Arial"/>
                <w:sz w:val="18"/>
                <w:szCs w:val="18"/>
                <w:lang w:eastAsia="zh-CN"/>
              </w:rPr>
              <w:t>100MHz</w:t>
            </w:r>
          </w:p>
        </w:tc>
        <w:tc>
          <w:tcPr>
            <w:tcW w:w="3059" w:type="dxa"/>
            <w:vAlign w:val="center"/>
          </w:tcPr>
          <w:p w14:paraId="2E53931B" w14:textId="77777777" w:rsidR="00676D18" w:rsidRPr="00944523" w:rsidRDefault="00676D18" w:rsidP="005C01A2">
            <w:pPr>
              <w:keepNext/>
              <w:spacing w:before="0" w:after="0"/>
              <w:jc w:val="both"/>
              <w:rPr>
                <w:rFonts w:ascii="Arial" w:hAnsi="Arial" w:cs="Arial"/>
                <w:sz w:val="18"/>
                <w:szCs w:val="18"/>
                <w:lang w:eastAsia="zh-CN"/>
              </w:rPr>
            </w:pPr>
            <w:r>
              <w:rPr>
                <w:rFonts w:ascii="Arial" w:hAnsi="Arial" w:cs="Arial"/>
                <w:sz w:val="18"/>
                <w:szCs w:val="18"/>
                <w:lang w:eastAsia="zh-CN"/>
              </w:rPr>
              <w:t>200MHz</w:t>
            </w:r>
          </w:p>
        </w:tc>
      </w:tr>
      <w:tr w:rsidR="00676D18" w:rsidRPr="000668E1" w14:paraId="1AE1BB6F" w14:textId="77777777" w:rsidTr="005C01A2">
        <w:trPr>
          <w:trHeight w:val="147"/>
          <w:jc w:val="center"/>
        </w:trPr>
        <w:tc>
          <w:tcPr>
            <w:tcW w:w="2138" w:type="dxa"/>
            <w:tcMar>
              <w:top w:w="0" w:type="dxa"/>
              <w:left w:w="108" w:type="dxa"/>
              <w:bottom w:w="0" w:type="dxa"/>
              <w:right w:w="108" w:type="dxa"/>
            </w:tcMar>
            <w:vAlign w:val="center"/>
          </w:tcPr>
          <w:p w14:paraId="32554F03" w14:textId="77777777" w:rsidR="00676D18" w:rsidRPr="00D210BD" w:rsidRDefault="00676D18" w:rsidP="005C01A2">
            <w:pPr>
              <w:spacing w:before="0" w:after="0"/>
              <w:jc w:val="both"/>
              <w:rPr>
                <w:rFonts w:ascii="Arial" w:hAnsi="Arial" w:cs="Arial"/>
                <w:sz w:val="18"/>
                <w:szCs w:val="18"/>
              </w:rPr>
            </w:pPr>
            <w:r w:rsidRPr="00D210BD">
              <w:rPr>
                <w:rFonts w:ascii="Arial" w:hAnsi="Arial" w:cs="Arial"/>
                <w:sz w:val="18"/>
                <w:szCs w:val="18"/>
              </w:rPr>
              <w:t>Channel model for link-level simulation</w:t>
            </w:r>
          </w:p>
        </w:tc>
        <w:tc>
          <w:tcPr>
            <w:tcW w:w="4432" w:type="dxa"/>
            <w:tcMar>
              <w:top w:w="0" w:type="dxa"/>
              <w:left w:w="108" w:type="dxa"/>
              <w:bottom w:w="0" w:type="dxa"/>
              <w:right w:w="108" w:type="dxa"/>
            </w:tcMar>
            <w:vAlign w:val="center"/>
          </w:tcPr>
          <w:p w14:paraId="0DC4FA16" w14:textId="77777777" w:rsidR="00676D18" w:rsidRPr="00D210BD" w:rsidRDefault="00676D18" w:rsidP="005C01A2">
            <w:pPr>
              <w:keepNext/>
              <w:spacing w:before="0" w:after="0"/>
              <w:jc w:val="both"/>
              <w:rPr>
                <w:rFonts w:ascii="Arial" w:hAnsi="Arial" w:cs="Arial"/>
                <w:sz w:val="18"/>
                <w:szCs w:val="18"/>
                <w:lang w:eastAsia="zh-CN"/>
              </w:rPr>
            </w:pP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 xml:space="preserve">-C for </w:t>
            </w:r>
            <w:proofErr w:type="spellStart"/>
            <w:r w:rsidRPr="00D210BD">
              <w:rPr>
                <w:rFonts w:ascii="Arial" w:hAnsi="Arial" w:cs="Arial"/>
                <w:sz w:val="18"/>
                <w:szCs w:val="18"/>
                <w:lang w:eastAsia="zh-CN"/>
              </w:rPr>
              <w:t>NLOS</w:t>
            </w:r>
            <w:proofErr w:type="spellEnd"/>
          </w:p>
        </w:tc>
        <w:tc>
          <w:tcPr>
            <w:tcW w:w="3059" w:type="dxa"/>
            <w:vAlign w:val="center"/>
          </w:tcPr>
          <w:p w14:paraId="58BAE938" w14:textId="77777777" w:rsidR="00676D18" w:rsidRPr="00D210BD" w:rsidRDefault="00676D18" w:rsidP="005C01A2">
            <w:pPr>
              <w:keepNext/>
              <w:spacing w:before="0" w:after="0"/>
              <w:rPr>
                <w:rFonts w:ascii="Arial" w:hAnsi="Arial" w:cs="Arial"/>
                <w:sz w:val="18"/>
                <w:szCs w:val="18"/>
                <w:lang w:eastAsia="zh-CN"/>
              </w:rPr>
            </w:pPr>
            <w:r w:rsidRPr="00D210BD">
              <w:rPr>
                <w:rFonts w:ascii="Arial" w:hAnsi="Arial" w:cs="Arial"/>
                <w:sz w:val="18"/>
                <w:szCs w:val="18"/>
                <w:lang w:eastAsia="zh-CN"/>
              </w:rPr>
              <w:t xml:space="preserve">CDL- A,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 xml:space="preserve">-A, [urban/suburban: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-C]</w:t>
            </w:r>
          </w:p>
          <w:p w14:paraId="1591F146" w14:textId="77777777" w:rsidR="00676D18" w:rsidRPr="00D210BD" w:rsidRDefault="00676D18" w:rsidP="005C01A2">
            <w:pPr>
              <w:keepNext/>
              <w:spacing w:before="0" w:after="0"/>
              <w:jc w:val="both"/>
              <w:rPr>
                <w:rFonts w:ascii="Arial" w:hAnsi="Arial" w:cs="Arial"/>
                <w:sz w:val="18"/>
                <w:szCs w:val="18"/>
                <w:lang w:eastAsia="zh-CN"/>
              </w:rPr>
            </w:pPr>
            <w:r w:rsidRPr="00D210BD">
              <w:rPr>
                <w:rFonts w:ascii="Arial" w:hAnsi="Arial" w:cs="Arial"/>
                <w:sz w:val="18"/>
                <w:szCs w:val="18"/>
                <w:lang w:eastAsia="zh-CN"/>
              </w:rPr>
              <w:t xml:space="preserve">Note: company can provide simulation results based on either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 xml:space="preserve"> channel or CDL model</w:t>
            </w:r>
          </w:p>
        </w:tc>
      </w:tr>
      <w:tr w:rsidR="00676D18" w:rsidRPr="000668E1" w14:paraId="7C4CEDED" w14:textId="77777777" w:rsidTr="005C01A2">
        <w:trPr>
          <w:trHeight w:val="147"/>
          <w:jc w:val="center"/>
        </w:trPr>
        <w:tc>
          <w:tcPr>
            <w:tcW w:w="2138" w:type="dxa"/>
            <w:tcMar>
              <w:top w:w="0" w:type="dxa"/>
              <w:left w:w="108" w:type="dxa"/>
              <w:bottom w:w="0" w:type="dxa"/>
              <w:right w:w="108" w:type="dxa"/>
            </w:tcMar>
            <w:vAlign w:val="center"/>
          </w:tcPr>
          <w:p w14:paraId="60E06338" w14:textId="77777777" w:rsidR="00676D18" w:rsidRPr="00D210BD" w:rsidRDefault="00676D18" w:rsidP="005C01A2">
            <w:pPr>
              <w:spacing w:before="0" w:after="0"/>
              <w:jc w:val="both"/>
              <w:rPr>
                <w:rFonts w:ascii="Arial" w:hAnsi="Arial" w:cs="Arial"/>
                <w:sz w:val="18"/>
                <w:szCs w:val="18"/>
              </w:rPr>
            </w:pPr>
            <w:r w:rsidRPr="00D210BD">
              <w:rPr>
                <w:rFonts w:ascii="Arial" w:hAnsi="Arial" w:cs="Arial"/>
                <w:sz w:val="18"/>
                <w:szCs w:val="18"/>
              </w:rPr>
              <w:t>Delay spread</w:t>
            </w:r>
          </w:p>
        </w:tc>
        <w:tc>
          <w:tcPr>
            <w:tcW w:w="4432" w:type="dxa"/>
            <w:tcMar>
              <w:top w:w="0" w:type="dxa"/>
              <w:left w:w="108" w:type="dxa"/>
              <w:bottom w:w="0" w:type="dxa"/>
              <w:right w:w="108" w:type="dxa"/>
            </w:tcMar>
            <w:vAlign w:val="center"/>
          </w:tcPr>
          <w:p w14:paraId="1B4B49A4" w14:textId="77777777" w:rsidR="00676D18" w:rsidRPr="00D210BD" w:rsidRDefault="00676D18" w:rsidP="005C01A2">
            <w:pPr>
              <w:keepNext/>
              <w:spacing w:before="0" w:after="0"/>
              <w:jc w:val="both"/>
              <w:rPr>
                <w:rFonts w:ascii="Arial" w:hAnsi="Arial" w:cs="Arial"/>
                <w:sz w:val="18"/>
                <w:szCs w:val="18"/>
                <w:lang w:eastAsia="zh-CN"/>
              </w:rPr>
            </w:pPr>
            <w:r w:rsidRPr="00D210BD">
              <w:rPr>
                <w:rFonts w:ascii="Arial" w:hAnsi="Arial" w:cs="Arial"/>
                <w:sz w:val="18"/>
                <w:szCs w:val="18"/>
                <w:lang w:eastAsia="zh-CN"/>
              </w:rPr>
              <w:t>300ns</w:t>
            </w:r>
          </w:p>
        </w:tc>
        <w:tc>
          <w:tcPr>
            <w:tcW w:w="3059" w:type="dxa"/>
            <w:vAlign w:val="center"/>
          </w:tcPr>
          <w:p w14:paraId="3254DA71" w14:textId="77777777" w:rsidR="00676D18" w:rsidRPr="00D210BD" w:rsidRDefault="00676D18" w:rsidP="005C01A2">
            <w:pPr>
              <w:keepNext/>
              <w:spacing w:before="0" w:after="0"/>
              <w:jc w:val="both"/>
              <w:rPr>
                <w:rFonts w:ascii="Arial" w:hAnsi="Arial" w:cs="Arial"/>
                <w:sz w:val="18"/>
                <w:szCs w:val="18"/>
                <w:lang w:eastAsia="zh-CN"/>
              </w:rPr>
            </w:pPr>
            <w:r w:rsidRPr="00005B9E">
              <w:rPr>
                <w:rFonts w:ascii="Arial" w:hAnsi="Arial" w:cs="Arial"/>
                <w:sz w:val="18"/>
                <w:szCs w:val="18"/>
                <w:lang w:eastAsia="zh-CN"/>
              </w:rPr>
              <w:t>100ns</w:t>
            </w:r>
          </w:p>
        </w:tc>
      </w:tr>
      <w:tr w:rsidR="00676D18" w:rsidRPr="000668E1" w14:paraId="3633BDE5" w14:textId="77777777" w:rsidTr="005C01A2">
        <w:trPr>
          <w:trHeight w:val="147"/>
          <w:jc w:val="center"/>
        </w:trPr>
        <w:tc>
          <w:tcPr>
            <w:tcW w:w="2138" w:type="dxa"/>
            <w:tcMar>
              <w:top w:w="0" w:type="dxa"/>
              <w:left w:w="108" w:type="dxa"/>
              <w:bottom w:w="0" w:type="dxa"/>
              <w:right w:w="108" w:type="dxa"/>
            </w:tcMar>
            <w:vAlign w:val="center"/>
          </w:tcPr>
          <w:p w14:paraId="2E5084E0" w14:textId="77777777" w:rsidR="00676D18" w:rsidRPr="00D210BD" w:rsidRDefault="00676D18" w:rsidP="005C01A2">
            <w:pPr>
              <w:spacing w:before="0" w:after="0"/>
              <w:jc w:val="both"/>
              <w:rPr>
                <w:rFonts w:ascii="Arial" w:hAnsi="Arial" w:cs="Arial"/>
                <w:sz w:val="18"/>
                <w:szCs w:val="18"/>
              </w:rPr>
            </w:pPr>
            <w:r w:rsidRPr="00D210BD">
              <w:rPr>
                <w:rFonts w:ascii="Arial" w:hAnsi="Arial" w:cs="Arial"/>
                <w:sz w:val="18"/>
                <w:szCs w:val="18"/>
              </w:rPr>
              <w:t>UE velocity</w:t>
            </w:r>
          </w:p>
        </w:tc>
        <w:tc>
          <w:tcPr>
            <w:tcW w:w="4432" w:type="dxa"/>
            <w:tcMar>
              <w:top w:w="0" w:type="dxa"/>
              <w:left w:w="108" w:type="dxa"/>
              <w:bottom w:w="0" w:type="dxa"/>
              <w:right w:w="108" w:type="dxa"/>
            </w:tcMar>
            <w:vAlign w:val="center"/>
          </w:tcPr>
          <w:p w14:paraId="62064EE1" w14:textId="77777777" w:rsidR="00676D18" w:rsidRPr="00D210BD" w:rsidRDefault="00676D18" w:rsidP="005C01A2">
            <w:pPr>
              <w:keepNext/>
              <w:spacing w:before="0" w:after="0"/>
              <w:jc w:val="both"/>
              <w:rPr>
                <w:rFonts w:ascii="Arial" w:eastAsia="等线" w:hAnsi="Arial" w:cs="Arial"/>
                <w:sz w:val="18"/>
                <w:szCs w:val="18"/>
                <w:lang w:eastAsia="zh-CN"/>
              </w:rPr>
            </w:pPr>
            <w:r w:rsidRPr="00D210BD">
              <w:rPr>
                <w:rFonts w:ascii="Arial" w:hAnsi="Arial" w:cs="Arial"/>
                <w:sz w:val="18"/>
                <w:szCs w:val="18"/>
                <w:lang w:eastAsia="zh-CN"/>
              </w:rPr>
              <w:t>3km/h</w:t>
            </w:r>
            <w:r>
              <w:t xml:space="preserve"> </w:t>
            </w:r>
            <w:r w:rsidRPr="003A4B2D">
              <w:rPr>
                <w:rFonts w:ascii="Arial" w:hAnsi="Arial" w:cs="Arial"/>
                <w:sz w:val="18"/>
                <w:szCs w:val="18"/>
                <w:lang w:eastAsia="zh-CN"/>
              </w:rPr>
              <w:t>for indoor</w:t>
            </w:r>
          </w:p>
        </w:tc>
        <w:tc>
          <w:tcPr>
            <w:tcW w:w="3059" w:type="dxa"/>
            <w:vAlign w:val="center"/>
          </w:tcPr>
          <w:p w14:paraId="270CEED9" w14:textId="77777777" w:rsidR="00676D18" w:rsidRPr="00D210BD" w:rsidRDefault="00676D18" w:rsidP="005C01A2">
            <w:pPr>
              <w:keepNext/>
              <w:spacing w:before="0" w:after="0"/>
              <w:jc w:val="both"/>
              <w:rPr>
                <w:rFonts w:ascii="Arial" w:hAnsi="Arial" w:cs="Arial"/>
                <w:sz w:val="18"/>
                <w:szCs w:val="18"/>
                <w:lang w:eastAsia="zh-CN"/>
              </w:rPr>
            </w:pPr>
            <w:r w:rsidRPr="00005B9E">
              <w:rPr>
                <w:rFonts w:ascii="Arial" w:hAnsi="Arial" w:cs="Arial"/>
                <w:sz w:val="18"/>
                <w:szCs w:val="18"/>
                <w:lang w:eastAsia="zh-CN"/>
              </w:rPr>
              <w:t>3km/h for indoor, 30km/h for outdoor.</w:t>
            </w:r>
          </w:p>
        </w:tc>
      </w:tr>
      <w:tr w:rsidR="00676D18" w:rsidRPr="000668E1" w14:paraId="67B942D0" w14:textId="77777777" w:rsidTr="005C01A2">
        <w:trPr>
          <w:trHeight w:val="147"/>
          <w:jc w:val="center"/>
        </w:trPr>
        <w:tc>
          <w:tcPr>
            <w:tcW w:w="2138" w:type="dxa"/>
            <w:tcMar>
              <w:top w:w="0" w:type="dxa"/>
              <w:left w:w="108" w:type="dxa"/>
              <w:bottom w:w="0" w:type="dxa"/>
              <w:right w:w="108" w:type="dxa"/>
            </w:tcMar>
            <w:vAlign w:val="center"/>
          </w:tcPr>
          <w:p w14:paraId="7A08C378" w14:textId="5869CB3D" w:rsidR="00676D18" w:rsidRPr="00D210BD" w:rsidRDefault="007E2EE0" w:rsidP="005C01A2">
            <w:pPr>
              <w:spacing w:before="0" w:after="0"/>
              <w:jc w:val="both"/>
              <w:rPr>
                <w:rFonts w:ascii="Arial" w:hAnsi="Arial" w:cs="Arial"/>
                <w:sz w:val="18"/>
                <w:szCs w:val="18"/>
              </w:rPr>
            </w:pPr>
            <w:r w:rsidRPr="007E2EE0">
              <w:rPr>
                <w:rFonts w:ascii="Arial" w:hAnsi="Arial" w:cs="Arial"/>
                <w:sz w:val="18"/>
                <w:szCs w:val="18"/>
              </w:rPr>
              <w:t>Number of antenna elements for BS</w:t>
            </w:r>
            <w:r w:rsidR="00676D18">
              <w:rPr>
                <w:rFonts w:ascii="Arial" w:hAnsi="Arial" w:cs="Arial"/>
                <w:sz w:val="18"/>
                <w:szCs w:val="18"/>
              </w:rPr>
              <w:t xml:space="preserve"> (Legacy TDD)</w:t>
            </w:r>
          </w:p>
        </w:tc>
        <w:tc>
          <w:tcPr>
            <w:tcW w:w="4432" w:type="dxa"/>
            <w:tcMar>
              <w:top w:w="0" w:type="dxa"/>
              <w:left w:w="108" w:type="dxa"/>
              <w:bottom w:w="0" w:type="dxa"/>
              <w:right w:w="108" w:type="dxa"/>
            </w:tcMar>
          </w:tcPr>
          <w:p w14:paraId="3D3FC529" w14:textId="0DF3DA51" w:rsidR="00676D18" w:rsidRPr="00027BAC" w:rsidRDefault="005C01A2" w:rsidP="00AE51F4">
            <w:pPr>
              <w:pStyle w:val="B2"/>
              <w:ind w:left="0" w:firstLine="0"/>
              <w:rPr>
                <w:rFonts w:eastAsia="MS Mincho"/>
                <w:lang w:val="pt-BR"/>
              </w:rPr>
            </w:pPr>
            <w:r w:rsidRPr="00D210BD">
              <w:rPr>
                <w:rFonts w:ascii="Arial" w:hAnsi="Arial" w:cs="Arial"/>
                <w:sz w:val="18"/>
                <w:szCs w:val="18"/>
                <w:lang w:eastAsia="zh-CN"/>
              </w:rPr>
              <w:t>128 antenna elements</w:t>
            </w:r>
            <w:r>
              <w:rPr>
                <w:rFonts w:ascii="Arial" w:hAnsi="Arial" w:cs="Arial"/>
                <w:sz w:val="18"/>
                <w:szCs w:val="18"/>
                <w:lang w:eastAsia="zh-CN"/>
              </w:rPr>
              <w:t xml:space="preserve">, </w:t>
            </w:r>
            <w:r w:rsidRPr="00D210BD">
              <w:rPr>
                <w:rFonts w:ascii="Arial" w:hAnsi="Arial" w:cs="Arial"/>
                <w:sz w:val="18"/>
                <w:szCs w:val="18"/>
                <w:lang w:eastAsia="zh-CN"/>
              </w:rPr>
              <w:t>(</w:t>
            </w:r>
            <w:proofErr w:type="spellStart"/>
            <w:proofErr w:type="gramStart"/>
            <w:r w:rsidRPr="00D210BD">
              <w:rPr>
                <w:rFonts w:ascii="Arial" w:hAnsi="Arial" w:cs="Arial"/>
                <w:sz w:val="18"/>
                <w:szCs w:val="18"/>
                <w:lang w:eastAsia="zh-CN"/>
              </w:rPr>
              <w:t>M,N</w:t>
            </w:r>
            <w:proofErr w:type="gramEnd"/>
            <w:r w:rsidRPr="00D210BD">
              <w:rPr>
                <w:rFonts w:ascii="Arial" w:hAnsi="Arial" w:cs="Arial"/>
                <w:sz w:val="18"/>
                <w:szCs w:val="18"/>
                <w:lang w:eastAsia="zh-CN"/>
              </w:rPr>
              <w:t>,P,Mg,Ng</w:t>
            </w:r>
            <w:proofErr w:type="spellEnd"/>
            <w:r w:rsidRPr="00D210BD">
              <w:rPr>
                <w:rFonts w:ascii="Arial" w:hAnsi="Arial" w:cs="Arial"/>
                <w:sz w:val="18"/>
                <w:szCs w:val="18"/>
                <w:lang w:eastAsia="zh-CN"/>
              </w:rPr>
              <w:t>) = (8,8,2,1,1)</w:t>
            </w:r>
          </w:p>
        </w:tc>
        <w:tc>
          <w:tcPr>
            <w:tcW w:w="3059" w:type="dxa"/>
          </w:tcPr>
          <w:p w14:paraId="527B8565" w14:textId="58F738E7" w:rsidR="00676D18" w:rsidRPr="009918C8" w:rsidRDefault="002222A2" w:rsidP="008C2491">
            <w:pPr>
              <w:spacing w:before="0" w:after="0"/>
              <w:jc w:val="both"/>
              <w:rPr>
                <w:rFonts w:ascii="Arial" w:hAnsi="Arial" w:cs="Arial"/>
                <w:sz w:val="18"/>
                <w:szCs w:val="18"/>
                <w:lang w:eastAsia="zh-CN"/>
              </w:rPr>
            </w:pPr>
            <w:r>
              <w:rPr>
                <w:rFonts w:ascii="Arial" w:hAnsi="Arial" w:cs="Arial"/>
                <w:sz w:val="18"/>
                <w:szCs w:val="18"/>
                <w:lang w:eastAsia="zh-CN"/>
              </w:rPr>
              <w:t>512</w:t>
            </w:r>
            <w:r w:rsidRPr="00D210BD">
              <w:rPr>
                <w:rFonts w:ascii="Arial" w:hAnsi="Arial" w:cs="Arial"/>
                <w:sz w:val="18"/>
                <w:szCs w:val="18"/>
                <w:lang w:eastAsia="zh-CN"/>
              </w:rPr>
              <w:t xml:space="preserve"> antenna elements</w:t>
            </w:r>
            <w:r>
              <w:rPr>
                <w:rFonts w:ascii="Arial" w:hAnsi="Arial" w:cs="Arial"/>
                <w:sz w:val="18"/>
                <w:szCs w:val="18"/>
                <w:lang w:eastAsia="zh-CN"/>
              </w:rPr>
              <w:t xml:space="preserve">, </w:t>
            </w:r>
            <w:r w:rsidRPr="00D210BD">
              <w:rPr>
                <w:rFonts w:ascii="Arial" w:hAnsi="Arial" w:cs="Arial"/>
                <w:sz w:val="18"/>
                <w:szCs w:val="18"/>
                <w:lang w:eastAsia="zh-CN"/>
              </w:rPr>
              <w:t>(</w:t>
            </w:r>
            <w:proofErr w:type="spellStart"/>
            <w:proofErr w:type="gramStart"/>
            <w:r w:rsidRPr="00D210BD">
              <w:rPr>
                <w:rFonts w:ascii="Arial" w:hAnsi="Arial" w:cs="Arial"/>
                <w:sz w:val="18"/>
                <w:szCs w:val="18"/>
                <w:lang w:eastAsia="zh-CN"/>
              </w:rPr>
              <w:t>M,N</w:t>
            </w:r>
            <w:proofErr w:type="gramEnd"/>
            <w:r w:rsidRPr="00D210BD">
              <w:rPr>
                <w:rFonts w:ascii="Arial" w:hAnsi="Arial" w:cs="Arial"/>
                <w:sz w:val="18"/>
                <w:szCs w:val="18"/>
                <w:lang w:eastAsia="zh-CN"/>
              </w:rPr>
              <w:t>,P,Mg,Ng</w:t>
            </w:r>
            <w:proofErr w:type="spellEnd"/>
            <w:r w:rsidRPr="00D210BD">
              <w:rPr>
                <w:rFonts w:ascii="Arial" w:hAnsi="Arial" w:cs="Arial"/>
                <w:sz w:val="18"/>
                <w:szCs w:val="18"/>
                <w:lang w:eastAsia="zh-CN"/>
              </w:rPr>
              <w:t>) = (</w:t>
            </w:r>
            <w:r>
              <w:rPr>
                <w:rFonts w:ascii="Arial" w:hAnsi="Arial" w:cs="Arial"/>
                <w:sz w:val="18"/>
                <w:szCs w:val="18"/>
                <w:lang w:eastAsia="zh-CN"/>
              </w:rPr>
              <w:t>4</w:t>
            </w:r>
            <w:r w:rsidRPr="00D210BD">
              <w:rPr>
                <w:rFonts w:ascii="Arial" w:hAnsi="Arial" w:cs="Arial"/>
                <w:sz w:val="18"/>
                <w:szCs w:val="18"/>
                <w:lang w:eastAsia="zh-CN"/>
              </w:rPr>
              <w:t>,</w:t>
            </w:r>
            <w:r>
              <w:rPr>
                <w:rFonts w:ascii="Arial" w:hAnsi="Arial" w:cs="Arial"/>
                <w:sz w:val="18"/>
                <w:szCs w:val="18"/>
                <w:lang w:eastAsia="zh-CN"/>
              </w:rPr>
              <w:t>16</w:t>
            </w:r>
            <w:r w:rsidRPr="00D210BD">
              <w:rPr>
                <w:rFonts w:ascii="Arial" w:hAnsi="Arial" w:cs="Arial"/>
                <w:sz w:val="18"/>
                <w:szCs w:val="18"/>
                <w:lang w:eastAsia="zh-CN"/>
              </w:rPr>
              <w:t>,2,</w:t>
            </w:r>
            <w:r>
              <w:rPr>
                <w:rFonts w:ascii="Arial" w:hAnsi="Arial" w:cs="Arial"/>
                <w:sz w:val="18"/>
                <w:szCs w:val="18"/>
                <w:lang w:eastAsia="zh-CN"/>
              </w:rPr>
              <w:t>2</w:t>
            </w:r>
            <w:r w:rsidRPr="00D210BD">
              <w:rPr>
                <w:rFonts w:ascii="Arial" w:hAnsi="Arial" w:cs="Arial"/>
                <w:sz w:val="18"/>
                <w:szCs w:val="18"/>
                <w:lang w:eastAsia="zh-CN"/>
              </w:rPr>
              <w:t>,</w:t>
            </w:r>
            <w:r>
              <w:rPr>
                <w:rFonts w:ascii="Arial" w:hAnsi="Arial" w:cs="Arial"/>
                <w:sz w:val="18"/>
                <w:szCs w:val="18"/>
                <w:lang w:eastAsia="zh-CN"/>
              </w:rPr>
              <w:t>2</w:t>
            </w:r>
            <w:r w:rsidRPr="00D210BD">
              <w:rPr>
                <w:rFonts w:ascii="Arial" w:hAnsi="Arial" w:cs="Arial"/>
                <w:sz w:val="18"/>
                <w:szCs w:val="18"/>
                <w:lang w:eastAsia="zh-CN"/>
              </w:rPr>
              <w:t>)</w:t>
            </w:r>
          </w:p>
        </w:tc>
      </w:tr>
      <w:tr w:rsidR="007E2EE0" w:rsidRPr="000668E1" w14:paraId="01E2D70E" w14:textId="77777777" w:rsidTr="005C01A2">
        <w:trPr>
          <w:trHeight w:val="147"/>
          <w:jc w:val="center"/>
        </w:trPr>
        <w:tc>
          <w:tcPr>
            <w:tcW w:w="2138" w:type="dxa"/>
            <w:tcMar>
              <w:top w:w="0" w:type="dxa"/>
              <w:left w:w="108" w:type="dxa"/>
              <w:bottom w:w="0" w:type="dxa"/>
              <w:right w:w="108" w:type="dxa"/>
            </w:tcMar>
            <w:vAlign w:val="center"/>
          </w:tcPr>
          <w:p w14:paraId="0643773F" w14:textId="2459CF61" w:rsidR="007E2EE0" w:rsidRPr="007E2EE0" w:rsidRDefault="007E2EE0" w:rsidP="005C01A2">
            <w:pPr>
              <w:spacing w:before="0" w:after="0"/>
              <w:jc w:val="both"/>
              <w:rPr>
                <w:rFonts w:ascii="Arial" w:hAnsi="Arial" w:cs="Arial"/>
                <w:sz w:val="18"/>
                <w:szCs w:val="18"/>
              </w:rPr>
            </w:pPr>
            <w:r w:rsidRPr="007E2EE0">
              <w:rPr>
                <w:rFonts w:ascii="Arial" w:hAnsi="Arial" w:cs="Arial"/>
                <w:sz w:val="18"/>
                <w:szCs w:val="18"/>
              </w:rPr>
              <w:t xml:space="preserve">Number of </w:t>
            </w:r>
            <w:proofErr w:type="spellStart"/>
            <w:r w:rsidRPr="007E2EE0">
              <w:rPr>
                <w:rFonts w:ascii="Arial" w:hAnsi="Arial" w:cs="Arial"/>
                <w:sz w:val="18"/>
                <w:szCs w:val="18"/>
              </w:rPr>
              <w:t>TxRUs</w:t>
            </w:r>
            <w:proofErr w:type="spellEnd"/>
            <w:r w:rsidRPr="007E2EE0">
              <w:rPr>
                <w:rFonts w:ascii="Arial" w:hAnsi="Arial" w:cs="Arial"/>
                <w:sz w:val="18"/>
                <w:szCs w:val="18"/>
              </w:rPr>
              <w:t xml:space="preserve"> for BS</w:t>
            </w:r>
            <w:r>
              <w:rPr>
                <w:rFonts w:ascii="Arial" w:hAnsi="Arial" w:cs="Arial"/>
                <w:sz w:val="18"/>
                <w:szCs w:val="18"/>
              </w:rPr>
              <w:t xml:space="preserve"> (Legacy TDD)</w:t>
            </w:r>
          </w:p>
        </w:tc>
        <w:tc>
          <w:tcPr>
            <w:tcW w:w="4432" w:type="dxa"/>
            <w:tcMar>
              <w:top w:w="0" w:type="dxa"/>
              <w:left w:w="108" w:type="dxa"/>
              <w:bottom w:w="0" w:type="dxa"/>
              <w:right w:w="108" w:type="dxa"/>
            </w:tcMar>
            <w:vAlign w:val="center"/>
          </w:tcPr>
          <w:p w14:paraId="3B998FA6" w14:textId="628533A5" w:rsidR="005C01A2" w:rsidRPr="00D210BD" w:rsidRDefault="005C01A2" w:rsidP="005C01A2">
            <w:pPr>
              <w:keepNext/>
              <w:spacing w:before="0" w:after="0"/>
              <w:rPr>
                <w:rFonts w:ascii="Arial" w:hAnsi="Arial" w:cs="Arial"/>
                <w:sz w:val="18"/>
                <w:szCs w:val="18"/>
                <w:lang w:eastAsia="zh-CN"/>
              </w:rPr>
            </w:pPr>
            <w:r w:rsidRPr="00D210BD">
              <w:rPr>
                <w:rFonts w:ascii="Arial" w:hAnsi="Arial" w:cs="Arial"/>
                <w:sz w:val="18"/>
                <w:szCs w:val="18"/>
                <w:lang w:eastAsia="zh-CN"/>
              </w:rPr>
              <w:t>gNB architectures to study:</w:t>
            </w:r>
            <w:r w:rsidR="002222A2">
              <w:rPr>
                <w:rFonts w:ascii="Arial" w:hAnsi="Arial" w:cs="Arial"/>
                <w:sz w:val="18"/>
                <w:szCs w:val="18"/>
                <w:lang w:eastAsia="zh-CN"/>
              </w:rPr>
              <w:t xml:space="preserve"> 32</w:t>
            </w:r>
            <w:r w:rsidR="002222A2" w:rsidRPr="00D210BD">
              <w:rPr>
                <w:rFonts w:ascii="Arial" w:hAnsi="Arial" w:cs="Arial"/>
                <w:sz w:val="18"/>
                <w:szCs w:val="18"/>
                <w:lang w:eastAsia="zh-CN"/>
              </w:rPr>
              <w:t>TxRUs</w:t>
            </w:r>
            <w:r w:rsidR="0016707A">
              <w:rPr>
                <w:rFonts w:ascii="Arial" w:hAnsi="Arial" w:cs="Arial"/>
                <w:sz w:val="18"/>
                <w:szCs w:val="18"/>
                <w:lang w:eastAsia="zh-CN"/>
              </w:rPr>
              <w:t xml:space="preserve"> per </w:t>
            </w:r>
            <w:r w:rsidR="0037382F">
              <w:rPr>
                <w:rFonts w:ascii="Arial" w:hAnsi="Arial" w:cs="Arial"/>
                <w:sz w:val="18"/>
                <w:szCs w:val="18"/>
                <w:lang w:eastAsia="zh-CN"/>
              </w:rPr>
              <w:t>panel</w:t>
            </w:r>
            <w:r w:rsidR="002222A2">
              <w:rPr>
                <w:rFonts w:ascii="Arial" w:hAnsi="Arial" w:cs="Arial"/>
                <w:sz w:val="18"/>
                <w:szCs w:val="18"/>
                <w:lang w:eastAsia="zh-CN"/>
              </w:rPr>
              <w:t>, (</w:t>
            </w:r>
            <w:proofErr w:type="spellStart"/>
            <w:proofErr w:type="gramStart"/>
            <w:r w:rsidR="002222A2" w:rsidRPr="00D210BD">
              <w:rPr>
                <w:rFonts w:ascii="Arial" w:hAnsi="Arial" w:cs="Arial"/>
                <w:sz w:val="18"/>
                <w:szCs w:val="18"/>
                <w:lang w:eastAsia="zh-CN"/>
              </w:rPr>
              <w:t>M</w:t>
            </w:r>
            <w:r w:rsidR="002222A2">
              <w:rPr>
                <w:rFonts w:ascii="Arial" w:hAnsi="Arial" w:cs="Arial"/>
                <w:sz w:val="18"/>
                <w:szCs w:val="18"/>
                <w:lang w:eastAsia="zh-CN"/>
              </w:rPr>
              <w:t>p</w:t>
            </w:r>
            <w:r w:rsidR="002222A2" w:rsidRPr="00D210BD">
              <w:rPr>
                <w:rFonts w:ascii="Arial" w:hAnsi="Arial" w:cs="Arial"/>
                <w:sz w:val="18"/>
                <w:szCs w:val="18"/>
                <w:lang w:eastAsia="zh-CN"/>
              </w:rPr>
              <w:t>,N</w:t>
            </w:r>
            <w:r w:rsidR="002222A2">
              <w:rPr>
                <w:rFonts w:ascii="Arial" w:hAnsi="Arial" w:cs="Arial"/>
                <w:sz w:val="18"/>
                <w:szCs w:val="18"/>
                <w:lang w:eastAsia="zh-CN"/>
              </w:rPr>
              <w:t>p</w:t>
            </w:r>
            <w:proofErr w:type="spellEnd"/>
            <w:proofErr w:type="gramEnd"/>
            <w:r w:rsidR="002222A2">
              <w:rPr>
                <w:rFonts w:ascii="Arial" w:hAnsi="Arial" w:cs="Arial"/>
                <w:sz w:val="18"/>
                <w:szCs w:val="18"/>
                <w:lang w:eastAsia="zh-CN"/>
              </w:rPr>
              <w:t>)=(2,8)</w:t>
            </w:r>
          </w:p>
          <w:p w14:paraId="1D5B563D" w14:textId="64E53597" w:rsidR="007E2EE0" w:rsidRPr="00D210BD" w:rsidRDefault="007E2EE0" w:rsidP="005C01A2">
            <w:pPr>
              <w:keepNext/>
              <w:spacing w:before="0" w:after="0"/>
              <w:rPr>
                <w:rFonts w:ascii="Arial" w:hAnsi="Arial" w:cs="Arial"/>
                <w:sz w:val="18"/>
                <w:szCs w:val="18"/>
                <w:lang w:eastAsia="zh-CN"/>
              </w:rPr>
            </w:pPr>
            <w:r w:rsidRPr="00D210BD">
              <w:rPr>
                <w:rFonts w:ascii="Arial" w:hAnsi="Arial" w:cs="Arial"/>
                <w:sz w:val="18"/>
                <w:szCs w:val="18"/>
                <w:lang w:eastAsia="zh-CN"/>
              </w:rPr>
              <w:t xml:space="preserve">gNB </w:t>
            </w:r>
            <w:proofErr w:type="spellStart"/>
            <w:r w:rsidRPr="00D210BD">
              <w:rPr>
                <w:rFonts w:ascii="Arial" w:hAnsi="Arial" w:cs="Arial"/>
                <w:sz w:val="18"/>
                <w:szCs w:val="18"/>
                <w:lang w:eastAsia="zh-CN"/>
              </w:rPr>
              <w:t>modeling</w:t>
            </w:r>
            <w:proofErr w:type="spellEnd"/>
            <w:r w:rsidRPr="00D210BD">
              <w:rPr>
                <w:rFonts w:ascii="Arial" w:hAnsi="Arial" w:cs="Arial"/>
                <w:sz w:val="18"/>
                <w:szCs w:val="18"/>
                <w:lang w:eastAsia="zh-CN"/>
              </w:rPr>
              <w:t xml:space="preserve"> in LLS for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w:t>
            </w:r>
          </w:p>
          <w:p w14:paraId="54082AB1" w14:textId="46E55723" w:rsidR="007E2EE0" w:rsidRPr="00D210BD" w:rsidRDefault="007E2EE0" w:rsidP="005C01A2">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Option 1: 2 or 4</w:t>
            </w:r>
            <w:r w:rsidR="00E82425">
              <w:rPr>
                <w:rFonts w:ascii="Arial" w:hAnsi="Arial" w:cs="Arial"/>
                <w:sz w:val="18"/>
                <w:szCs w:val="18"/>
                <w:lang w:eastAsia="zh-CN"/>
              </w:rPr>
              <w:t xml:space="preserve"> or 8</w:t>
            </w:r>
            <w:r w:rsidRPr="00D210BD">
              <w:rPr>
                <w:rFonts w:ascii="Arial" w:hAnsi="Arial" w:cs="Arial"/>
                <w:sz w:val="18"/>
                <w:szCs w:val="18"/>
                <w:lang w:eastAsia="zh-CN"/>
              </w:rPr>
              <w:t xml:space="preserve"> gNB RF chains </w:t>
            </w:r>
            <w:r w:rsidR="00C6495C">
              <w:rPr>
                <w:rFonts w:ascii="Arial" w:hAnsi="Arial" w:cs="Arial"/>
                <w:sz w:val="18"/>
                <w:szCs w:val="18"/>
                <w:lang w:eastAsia="zh-CN"/>
              </w:rPr>
              <w:t>per panel</w:t>
            </w:r>
            <w:r w:rsidR="00C6495C" w:rsidRPr="00D210BD">
              <w:rPr>
                <w:rFonts w:ascii="Arial" w:hAnsi="Arial" w:cs="Arial"/>
                <w:sz w:val="18"/>
                <w:szCs w:val="18"/>
                <w:lang w:eastAsia="zh-CN"/>
              </w:rPr>
              <w:t xml:space="preserve"> </w:t>
            </w:r>
            <w:r w:rsidRPr="00D210BD">
              <w:rPr>
                <w:rFonts w:ascii="Arial" w:hAnsi="Arial" w:cs="Arial"/>
                <w:sz w:val="18"/>
                <w:szCs w:val="18"/>
                <w:lang w:eastAsia="zh-CN"/>
              </w:rPr>
              <w:t xml:space="preserve">in LLS. </w:t>
            </w:r>
          </w:p>
          <w:p w14:paraId="585A9B8C" w14:textId="77777777" w:rsidR="007E2EE0" w:rsidRPr="00D210BD" w:rsidRDefault="007E2EE0" w:rsidP="005C01A2">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 xml:space="preserve">Option 2 (Optional): Number of gNB RF chains = number of </w:t>
            </w:r>
            <w:proofErr w:type="spellStart"/>
            <w:r w:rsidRPr="00D210BD">
              <w:rPr>
                <w:rFonts w:ascii="Arial" w:hAnsi="Arial" w:cs="Arial"/>
                <w:sz w:val="18"/>
                <w:szCs w:val="18"/>
                <w:lang w:eastAsia="zh-CN"/>
              </w:rPr>
              <w:t>TXRUs</w:t>
            </w:r>
            <w:proofErr w:type="spellEnd"/>
            <w:r w:rsidRPr="00D210BD">
              <w:rPr>
                <w:rFonts w:ascii="Arial" w:hAnsi="Arial" w:cs="Arial"/>
                <w:sz w:val="18"/>
                <w:szCs w:val="18"/>
                <w:lang w:eastAsia="zh-CN"/>
              </w:rPr>
              <w:t xml:space="preserve"> in LLS. </w:t>
            </w:r>
          </w:p>
          <w:p w14:paraId="6542614F" w14:textId="270E1C22" w:rsidR="007E2EE0" w:rsidRPr="005C01A2" w:rsidRDefault="007E2EE0" w:rsidP="005C01A2">
            <w:pPr>
              <w:pStyle w:val="B1"/>
              <w:spacing w:before="0" w:after="0"/>
              <w:rPr>
                <w:rFonts w:ascii="Arial" w:eastAsia="MS Mincho" w:hAnsi="Arial" w:cs="Arial"/>
                <w:iCs/>
                <w:sz w:val="18"/>
                <w:szCs w:val="18"/>
              </w:rPr>
            </w:pPr>
            <w:r w:rsidRPr="00D210BD">
              <w:rPr>
                <w:rFonts w:ascii="Arial" w:hAnsi="Arial" w:cs="Arial"/>
                <w:sz w:val="18"/>
                <w:szCs w:val="18"/>
                <w:lang w:eastAsia="zh-CN"/>
              </w:rPr>
              <w:t>-</w:t>
            </w:r>
            <w:r w:rsidRPr="00D210BD">
              <w:rPr>
                <w:rFonts w:ascii="Arial" w:hAnsi="Arial" w:cs="Arial"/>
                <w:sz w:val="18"/>
                <w:szCs w:val="18"/>
                <w:lang w:eastAsia="zh-CN"/>
              </w:rPr>
              <w:tab/>
              <w:t>Companies can report if and how correlation is modelled.</w:t>
            </w:r>
          </w:p>
        </w:tc>
        <w:tc>
          <w:tcPr>
            <w:tcW w:w="3059" w:type="dxa"/>
            <w:vAlign w:val="center"/>
          </w:tcPr>
          <w:p w14:paraId="6957FF4E" w14:textId="1817E490" w:rsidR="005C01A2" w:rsidRPr="00D210BD" w:rsidRDefault="00C6495C" w:rsidP="005C01A2">
            <w:pPr>
              <w:keepNext/>
              <w:spacing w:before="0" w:after="0"/>
              <w:rPr>
                <w:rFonts w:ascii="Arial" w:hAnsi="Arial" w:cs="Arial"/>
                <w:sz w:val="18"/>
                <w:szCs w:val="18"/>
                <w:lang w:eastAsia="zh-CN"/>
              </w:rPr>
            </w:pPr>
            <w:r w:rsidRPr="00D210BD">
              <w:rPr>
                <w:rFonts w:ascii="Arial" w:hAnsi="Arial" w:cs="Arial"/>
                <w:sz w:val="18"/>
                <w:szCs w:val="18"/>
                <w:lang w:eastAsia="zh-CN"/>
              </w:rPr>
              <w:t>gNB architectures to study:</w:t>
            </w:r>
            <w:r>
              <w:rPr>
                <w:rFonts w:ascii="Arial" w:hAnsi="Arial" w:cs="Arial"/>
                <w:sz w:val="18"/>
                <w:szCs w:val="18"/>
                <w:lang w:eastAsia="zh-CN"/>
              </w:rPr>
              <w:t xml:space="preserve"> </w:t>
            </w:r>
            <w:r w:rsidR="005C01A2" w:rsidRPr="00D210BD">
              <w:rPr>
                <w:rFonts w:ascii="Arial" w:hAnsi="Arial" w:cs="Arial"/>
                <w:sz w:val="18"/>
                <w:szCs w:val="18"/>
                <w:lang w:eastAsia="zh-CN"/>
              </w:rPr>
              <w:t>2</w:t>
            </w:r>
            <w:r w:rsidR="0016707A" w:rsidRPr="00D210BD">
              <w:rPr>
                <w:rFonts w:ascii="Arial" w:hAnsi="Arial" w:cs="Arial"/>
                <w:sz w:val="18"/>
                <w:szCs w:val="18"/>
                <w:lang w:eastAsia="zh-CN"/>
              </w:rPr>
              <w:t>TxRUs</w:t>
            </w:r>
            <w:r w:rsidR="0016707A">
              <w:rPr>
                <w:rFonts w:ascii="Arial" w:hAnsi="Arial" w:cs="Arial"/>
                <w:sz w:val="18"/>
                <w:szCs w:val="18"/>
                <w:lang w:eastAsia="zh-CN"/>
              </w:rPr>
              <w:t xml:space="preserve"> per </w:t>
            </w:r>
            <w:r w:rsidR="0037382F">
              <w:rPr>
                <w:rFonts w:ascii="Arial" w:hAnsi="Arial" w:cs="Arial"/>
                <w:sz w:val="18"/>
                <w:szCs w:val="18"/>
                <w:lang w:eastAsia="zh-CN"/>
              </w:rPr>
              <w:t>panel</w:t>
            </w:r>
          </w:p>
          <w:p w14:paraId="77803F1E" w14:textId="55841387" w:rsidR="00C6495C" w:rsidRDefault="00C6495C" w:rsidP="005C01A2">
            <w:pPr>
              <w:spacing w:before="0" w:after="0"/>
              <w:jc w:val="both"/>
              <w:rPr>
                <w:rFonts w:ascii="Arial" w:hAnsi="Arial" w:cs="Arial"/>
                <w:sz w:val="18"/>
                <w:szCs w:val="18"/>
                <w:lang w:eastAsia="zh-CN"/>
              </w:rPr>
            </w:pPr>
            <w:r w:rsidRPr="00D210BD">
              <w:rPr>
                <w:rFonts w:ascii="Arial" w:hAnsi="Arial" w:cs="Arial"/>
                <w:sz w:val="18"/>
                <w:szCs w:val="18"/>
                <w:lang w:eastAsia="zh-CN"/>
              </w:rPr>
              <w:t xml:space="preserve">gNB </w:t>
            </w:r>
            <w:proofErr w:type="spellStart"/>
            <w:r w:rsidRPr="00D210BD">
              <w:rPr>
                <w:rFonts w:ascii="Arial" w:hAnsi="Arial" w:cs="Arial"/>
                <w:sz w:val="18"/>
                <w:szCs w:val="18"/>
                <w:lang w:eastAsia="zh-CN"/>
              </w:rPr>
              <w:t>modeling</w:t>
            </w:r>
            <w:proofErr w:type="spellEnd"/>
            <w:r w:rsidRPr="00D210BD">
              <w:rPr>
                <w:rFonts w:ascii="Arial" w:hAnsi="Arial" w:cs="Arial"/>
                <w:sz w:val="18"/>
                <w:szCs w:val="18"/>
                <w:lang w:eastAsia="zh-CN"/>
              </w:rPr>
              <w:t xml:space="preserve"> in LLS</w:t>
            </w:r>
            <w:r>
              <w:rPr>
                <w:rFonts w:ascii="Arial" w:hAnsi="Arial" w:cs="Arial"/>
                <w:sz w:val="18"/>
                <w:szCs w:val="18"/>
                <w:lang w:eastAsia="zh-CN"/>
              </w:rPr>
              <w:t xml:space="preserve">: </w:t>
            </w:r>
            <w:r w:rsidRPr="00D210BD">
              <w:rPr>
                <w:rFonts w:ascii="Arial" w:hAnsi="Arial" w:cs="Arial"/>
                <w:sz w:val="18"/>
                <w:szCs w:val="18"/>
                <w:lang w:eastAsia="zh-CN"/>
              </w:rPr>
              <w:t xml:space="preserve">gNB RF chains </w:t>
            </w:r>
            <w:r>
              <w:rPr>
                <w:rFonts w:ascii="Arial" w:hAnsi="Arial" w:cs="Arial"/>
                <w:sz w:val="18"/>
                <w:szCs w:val="18"/>
                <w:lang w:eastAsia="zh-CN"/>
              </w:rPr>
              <w:t>per panel</w:t>
            </w:r>
            <w:r w:rsidRPr="00D210BD">
              <w:rPr>
                <w:rFonts w:ascii="Arial" w:hAnsi="Arial" w:cs="Arial"/>
                <w:sz w:val="18"/>
                <w:szCs w:val="18"/>
                <w:lang w:eastAsia="zh-CN"/>
              </w:rPr>
              <w:t xml:space="preserve"> in LLS</w:t>
            </w:r>
          </w:p>
          <w:p w14:paraId="3E9C0118" w14:textId="0E024914" w:rsidR="00C6495C" w:rsidRPr="00AE51F4" w:rsidRDefault="005C01A2" w:rsidP="005C01A2">
            <w:pPr>
              <w:spacing w:before="0" w:after="0"/>
              <w:jc w:val="both"/>
              <w:rPr>
                <w:rFonts w:ascii="Arial" w:hAnsi="Arial" w:cs="Arial"/>
                <w:sz w:val="18"/>
                <w:szCs w:val="18"/>
                <w:lang w:eastAsia="zh-CN"/>
              </w:rPr>
            </w:pPr>
            <w:r w:rsidRPr="00D210BD">
              <w:rPr>
                <w:rFonts w:ascii="Arial" w:hAnsi="Arial" w:cs="Arial"/>
                <w:sz w:val="18"/>
                <w:szCs w:val="18"/>
                <w:lang w:eastAsia="zh-CN"/>
              </w:rPr>
              <w:t>Note: Analog beamforming is assumed.</w:t>
            </w:r>
          </w:p>
        </w:tc>
      </w:tr>
      <w:tr w:rsidR="00676D18" w:rsidRPr="000668E1" w14:paraId="10D53244" w14:textId="77777777" w:rsidTr="005C01A2">
        <w:trPr>
          <w:trHeight w:val="147"/>
          <w:jc w:val="center"/>
        </w:trPr>
        <w:tc>
          <w:tcPr>
            <w:tcW w:w="2138" w:type="dxa"/>
            <w:tcMar>
              <w:top w:w="0" w:type="dxa"/>
              <w:left w:w="108" w:type="dxa"/>
              <w:bottom w:w="0" w:type="dxa"/>
              <w:right w:w="108" w:type="dxa"/>
            </w:tcMar>
            <w:vAlign w:val="center"/>
          </w:tcPr>
          <w:p w14:paraId="49451E92" w14:textId="77777777" w:rsidR="00676D18" w:rsidRPr="009918C8" w:rsidRDefault="00676D18" w:rsidP="005C01A2">
            <w:pPr>
              <w:spacing w:before="0" w:after="0"/>
              <w:jc w:val="both"/>
              <w:rPr>
                <w:rFonts w:ascii="Arial" w:hAnsi="Arial" w:cs="Arial"/>
                <w:sz w:val="18"/>
                <w:szCs w:val="18"/>
              </w:rPr>
            </w:pPr>
            <w:r w:rsidRPr="009918C8">
              <w:rPr>
                <w:rFonts w:ascii="Arial" w:hAnsi="Arial" w:cs="Arial"/>
                <w:sz w:val="18"/>
                <w:szCs w:val="18"/>
              </w:rPr>
              <w:t>BS antenna configuration</w:t>
            </w:r>
            <w:r>
              <w:rPr>
                <w:rFonts w:ascii="Arial" w:hAnsi="Arial" w:cs="Arial"/>
                <w:sz w:val="18"/>
                <w:szCs w:val="18"/>
              </w:rPr>
              <w:t xml:space="preserve"> (SBFD)</w:t>
            </w:r>
          </w:p>
        </w:tc>
        <w:tc>
          <w:tcPr>
            <w:tcW w:w="7491" w:type="dxa"/>
            <w:gridSpan w:val="2"/>
            <w:tcMar>
              <w:top w:w="0" w:type="dxa"/>
              <w:left w:w="108" w:type="dxa"/>
              <w:bottom w:w="0" w:type="dxa"/>
              <w:right w:w="108" w:type="dxa"/>
            </w:tcMar>
            <w:vAlign w:val="center"/>
          </w:tcPr>
          <w:p w14:paraId="7BB2AE49" w14:textId="77777777" w:rsidR="00676D18" w:rsidRPr="009918C8" w:rsidRDefault="00676D18" w:rsidP="005C01A2">
            <w:pPr>
              <w:spacing w:before="0" w:after="0"/>
              <w:jc w:val="both"/>
              <w:rPr>
                <w:rFonts w:ascii="Arial" w:hAnsi="Arial" w:cs="Arial"/>
                <w:sz w:val="18"/>
                <w:szCs w:val="18"/>
                <w:lang w:eastAsia="zh-CN"/>
              </w:rPr>
            </w:pPr>
            <w:r w:rsidRPr="00934957">
              <w:rPr>
                <w:rFonts w:ascii="Arial" w:hAnsi="Arial" w:cs="Arial"/>
                <w:sz w:val="18"/>
                <w:szCs w:val="18"/>
                <w:lang w:eastAsia="zh-CN"/>
              </w:rPr>
              <w:t>Same area</w:t>
            </w:r>
            <w:r>
              <w:rPr>
                <w:rFonts w:ascii="Arial" w:hAnsi="Arial" w:cs="Arial"/>
                <w:sz w:val="18"/>
                <w:szCs w:val="18"/>
                <w:lang w:eastAsia="zh-CN"/>
              </w:rPr>
              <w:t xml:space="preserve"> </w:t>
            </w:r>
            <w:r w:rsidRPr="00934957">
              <w:rPr>
                <w:rFonts w:ascii="Arial" w:hAnsi="Arial" w:cs="Arial"/>
                <w:sz w:val="18"/>
                <w:szCs w:val="18"/>
                <w:lang w:eastAsia="zh-CN"/>
              </w:rPr>
              <w:t>&amp;</w:t>
            </w:r>
            <w:r>
              <w:rPr>
                <w:rFonts w:ascii="Arial" w:hAnsi="Arial" w:cs="Arial"/>
                <w:sz w:val="18"/>
                <w:szCs w:val="18"/>
                <w:lang w:eastAsia="zh-CN"/>
              </w:rPr>
              <w:t xml:space="preserve"> </w:t>
            </w:r>
            <w:r w:rsidRPr="00934957">
              <w:rPr>
                <w:rFonts w:ascii="Arial" w:hAnsi="Arial" w:cs="Arial"/>
                <w:sz w:val="18"/>
                <w:szCs w:val="18"/>
                <w:lang w:eastAsia="zh-CN"/>
              </w:rPr>
              <w:t xml:space="preserve">same </w:t>
            </w:r>
            <w:proofErr w:type="spellStart"/>
            <w:r w:rsidRPr="00934957">
              <w:rPr>
                <w:rFonts w:ascii="Arial" w:hAnsi="Arial" w:cs="Arial"/>
                <w:sz w:val="18"/>
                <w:szCs w:val="18"/>
                <w:lang w:eastAsia="zh-CN"/>
              </w:rPr>
              <w:t>TxRUs</w:t>
            </w:r>
            <w:proofErr w:type="spellEnd"/>
            <w:r w:rsidRPr="00934957">
              <w:rPr>
                <w:rFonts w:ascii="Arial" w:hAnsi="Arial" w:cs="Arial"/>
                <w:sz w:val="18"/>
                <w:szCs w:val="18"/>
                <w:lang w:eastAsia="zh-CN"/>
              </w:rPr>
              <w:t xml:space="preserve"> (higher priority): SBFD antenna configuration Option 2</w:t>
            </w:r>
          </w:p>
        </w:tc>
      </w:tr>
      <w:tr w:rsidR="00676D18" w:rsidRPr="00D210BD" w14:paraId="31412E55" w14:textId="77777777" w:rsidTr="005C01A2">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60509" w14:textId="77777777" w:rsidR="00676D18" w:rsidRPr="00D210BD" w:rsidRDefault="00676D18" w:rsidP="005C01A2">
            <w:pPr>
              <w:spacing w:before="0" w:after="0"/>
              <w:jc w:val="both"/>
              <w:rPr>
                <w:rFonts w:ascii="Arial" w:hAnsi="Arial" w:cs="Arial"/>
                <w:sz w:val="18"/>
                <w:szCs w:val="18"/>
              </w:rPr>
            </w:pPr>
            <w:r w:rsidRPr="00D210BD">
              <w:rPr>
                <w:rFonts w:ascii="Arial" w:hAnsi="Arial" w:cs="Arial"/>
                <w:sz w:val="18"/>
                <w:szCs w:val="18"/>
              </w:rPr>
              <w:t xml:space="preserve">Frequency hopping </w:t>
            </w:r>
          </w:p>
        </w:tc>
        <w:tc>
          <w:tcPr>
            <w:tcW w:w="74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C1C29" w14:textId="77777777" w:rsidR="00676D18" w:rsidRPr="00D210BD" w:rsidRDefault="00676D18" w:rsidP="005C01A2">
            <w:pPr>
              <w:keepNext/>
              <w:spacing w:before="0" w:after="0"/>
              <w:jc w:val="both"/>
              <w:rPr>
                <w:rFonts w:ascii="Arial" w:hAnsi="Arial" w:cs="Arial"/>
                <w:sz w:val="18"/>
                <w:szCs w:val="18"/>
                <w:lang w:eastAsia="zh-CN"/>
              </w:rPr>
            </w:pPr>
            <w:r w:rsidRPr="00D210BD">
              <w:rPr>
                <w:rFonts w:ascii="Arial" w:hAnsi="Arial" w:cs="Arial"/>
                <w:sz w:val="18"/>
                <w:szCs w:val="18"/>
                <w:lang w:eastAsia="zh-CN"/>
              </w:rPr>
              <w:t>w/ or w/o frequency hopping</w:t>
            </w:r>
          </w:p>
        </w:tc>
      </w:tr>
      <w:tr w:rsidR="00676D18" w:rsidRPr="00D210BD" w14:paraId="5D18FB01" w14:textId="77777777" w:rsidTr="005C01A2">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B39C3" w14:textId="77777777" w:rsidR="00676D18" w:rsidRPr="00D210BD" w:rsidRDefault="00676D18" w:rsidP="005C01A2">
            <w:pPr>
              <w:spacing w:before="0" w:after="0"/>
              <w:jc w:val="both"/>
              <w:rPr>
                <w:rFonts w:ascii="Arial" w:hAnsi="Arial" w:cs="Arial"/>
                <w:sz w:val="18"/>
                <w:szCs w:val="18"/>
              </w:rPr>
            </w:pPr>
            <w:proofErr w:type="spellStart"/>
            <w:r w:rsidRPr="00D210BD">
              <w:rPr>
                <w:rFonts w:ascii="Arial" w:hAnsi="Arial" w:cs="Arial"/>
                <w:sz w:val="18"/>
                <w:szCs w:val="18"/>
              </w:rPr>
              <w:t>BLER</w:t>
            </w:r>
            <w:proofErr w:type="spellEnd"/>
          </w:p>
        </w:tc>
        <w:tc>
          <w:tcPr>
            <w:tcW w:w="74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03C13C" w14:textId="77777777" w:rsidR="00676D18" w:rsidRPr="00D210BD" w:rsidRDefault="00676D18" w:rsidP="005C01A2">
            <w:pPr>
              <w:keepNext/>
              <w:spacing w:before="0" w:after="0"/>
              <w:jc w:val="both"/>
              <w:rPr>
                <w:rFonts w:ascii="Arial" w:hAnsi="Arial" w:cs="Arial"/>
                <w:sz w:val="18"/>
                <w:szCs w:val="18"/>
                <w:lang w:eastAsia="zh-CN"/>
              </w:rPr>
            </w:pPr>
            <w:r w:rsidRPr="00D210BD">
              <w:rPr>
                <w:rFonts w:ascii="Arial" w:hAnsi="Arial" w:cs="Arial"/>
                <w:sz w:val="18"/>
                <w:szCs w:val="18"/>
                <w:lang w:eastAsia="zh-CN"/>
              </w:rPr>
              <w:t xml:space="preserve">10% </w:t>
            </w:r>
            <w:proofErr w:type="spellStart"/>
            <w:r w:rsidRPr="00D210BD">
              <w:rPr>
                <w:rFonts w:ascii="Arial" w:hAnsi="Arial" w:cs="Arial"/>
                <w:sz w:val="18"/>
                <w:szCs w:val="18"/>
                <w:lang w:eastAsia="zh-CN"/>
              </w:rPr>
              <w:t>iBLER</w:t>
            </w:r>
            <w:proofErr w:type="spellEnd"/>
            <w:r w:rsidRPr="00D210BD">
              <w:rPr>
                <w:rFonts w:ascii="Arial" w:hAnsi="Arial" w:cs="Arial"/>
                <w:sz w:val="18"/>
                <w:szCs w:val="18"/>
                <w:lang w:eastAsia="zh-CN"/>
              </w:rPr>
              <w:t>.</w:t>
            </w:r>
          </w:p>
        </w:tc>
      </w:tr>
      <w:tr w:rsidR="00676D18" w:rsidRPr="00D210BD" w14:paraId="0D691F24" w14:textId="77777777" w:rsidTr="00AE51F4">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6237E5" w14:textId="407BD5E9" w:rsidR="00676D18" w:rsidRPr="00D210BD" w:rsidRDefault="009644B6" w:rsidP="005C01A2">
            <w:pPr>
              <w:spacing w:before="0" w:after="0"/>
              <w:jc w:val="both"/>
              <w:rPr>
                <w:rFonts w:ascii="Arial" w:hAnsi="Arial" w:cs="Arial"/>
                <w:sz w:val="18"/>
                <w:szCs w:val="18"/>
              </w:rPr>
            </w:pPr>
            <w:r w:rsidRPr="007E2EE0">
              <w:rPr>
                <w:rFonts w:ascii="Arial" w:hAnsi="Arial" w:cs="Arial"/>
                <w:sz w:val="18"/>
                <w:szCs w:val="18"/>
              </w:rPr>
              <w:t xml:space="preserve">Number of antenna elements for </w:t>
            </w:r>
            <w:r>
              <w:rPr>
                <w:rFonts w:ascii="Arial" w:hAnsi="Arial" w:cs="Arial"/>
                <w:sz w:val="18"/>
                <w:szCs w:val="18"/>
              </w:rPr>
              <w:t>UE</w:t>
            </w:r>
            <w:r w:rsidRPr="00F140DC" w:rsidDel="003A0994">
              <w:rPr>
                <w:rFonts w:ascii="Arial" w:hAnsi="Arial" w:cs="Arial"/>
                <w:sz w:val="18"/>
                <w:szCs w:val="18"/>
              </w:rPr>
              <w:t xml:space="preserve"> </w:t>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2090" w14:textId="386F1EEF" w:rsidR="00676D18" w:rsidRPr="00D210BD" w:rsidRDefault="003A0994" w:rsidP="007C6B4C">
            <w:pPr>
              <w:keepNext/>
              <w:spacing w:before="0" w:after="0"/>
              <w:jc w:val="both"/>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 xml:space="preserve"> </w:t>
            </w:r>
            <w:r w:rsidRPr="00D210BD">
              <w:rPr>
                <w:rFonts w:ascii="Arial" w:hAnsi="Arial" w:cs="Arial"/>
                <w:sz w:val="18"/>
                <w:szCs w:val="18"/>
                <w:lang w:eastAsia="zh-CN"/>
              </w:rPr>
              <w:t>antenna elements</w:t>
            </w:r>
            <w:r>
              <w:rPr>
                <w:rFonts w:ascii="Arial" w:hAnsi="Arial" w:cs="Arial"/>
                <w:sz w:val="18"/>
                <w:szCs w:val="18"/>
                <w:lang w:eastAsia="zh-CN"/>
              </w:rPr>
              <w:t xml:space="preserve">, </w:t>
            </w:r>
            <w:r w:rsidRPr="00D210BD">
              <w:rPr>
                <w:rFonts w:ascii="Arial" w:hAnsi="Arial" w:cs="Arial"/>
                <w:sz w:val="18"/>
                <w:szCs w:val="18"/>
                <w:lang w:eastAsia="zh-CN"/>
              </w:rPr>
              <w:t>(</w:t>
            </w:r>
            <w:proofErr w:type="spellStart"/>
            <w:proofErr w:type="gramStart"/>
            <w:r w:rsidRPr="00D210BD">
              <w:rPr>
                <w:rFonts w:ascii="Arial" w:hAnsi="Arial" w:cs="Arial"/>
                <w:sz w:val="18"/>
                <w:szCs w:val="18"/>
                <w:lang w:eastAsia="zh-CN"/>
              </w:rPr>
              <w:t>M,N</w:t>
            </w:r>
            <w:proofErr w:type="gramEnd"/>
            <w:r w:rsidRPr="00D210BD">
              <w:rPr>
                <w:rFonts w:ascii="Arial" w:hAnsi="Arial" w:cs="Arial"/>
                <w:sz w:val="18"/>
                <w:szCs w:val="18"/>
                <w:lang w:eastAsia="zh-CN"/>
              </w:rPr>
              <w:t>,P,Mg,Ng</w:t>
            </w:r>
            <w:proofErr w:type="spellEnd"/>
            <w:r w:rsidRPr="00D210BD">
              <w:rPr>
                <w:rFonts w:ascii="Arial" w:hAnsi="Arial" w:cs="Arial"/>
                <w:sz w:val="18"/>
                <w:szCs w:val="18"/>
                <w:lang w:eastAsia="zh-CN"/>
              </w:rPr>
              <w:t>) = (</w:t>
            </w:r>
            <w:r>
              <w:rPr>
                <w:rFonts w:ascii="Arial" w:hAnsi="Arial" w:cs="Arial"/>
                <w:sz w:val="18"/>
                <w:szCs w:val="18"/>
                <w:lang w:eastAsia="zh-CN"/>
              </w:rPr>
              <w:t>1</w:t>
            </w:r>
            <w:r w:rsidRPr="00D210BD">
              <w:rPr>
                <w:rFonts w:ascii="Arial" w:hAnsi="Arial" w:cs="Arial"/>
                <w:sz w:val="18"/>
                <w:szCs w:val="18"/>
                <w:lang w:eastAsia="zh-CN"/>
              </w:rPr>
              <w:t>,</w:t>
            </w:r>
            <w:r>
              <w:rPr>
                <w:rFonts w:ascii="Arial" w:hAnsi="Arial" w:cs="Arial"/>
                <w:sz w:val="18"/>
                <w:szCs w:val="18"/>
                <w:lang w:eastAsia="zh-CN"/>
              </w:rPr>
              <w:t>1</w:t>
            </w:r>
            <w:r w:rsidRPr="00D210BD">
              <w:rPr>
                <w:rFonts w:ascii="Arial" w:hAnsi="Arial" w:cs="Arial"/>
                <w:sz w:val="18"/>
                <w:szCs w:val="18"/>
                <w:lang w:eastAsia="zh-CN"/>
              </w:rPr>
              <w:t>,2,1,1)</w:t>
            </w:r>
          </w:p>
        </w:tc>
        <w:tc>
          <w:tcPr>
            <w:tcW w:w="3059" w:type="dxa"/>
            <w:tcBorders>
              <w:top w:val="single" w:sz="4" w:space="0" w:color="auto"/>
              <w:left w:val="single" w:sz="4" w:space="0" w:color="auto"/>
              <w:bottom w:val="single" w:sz="4" w:space="0" w:color="auto"/>
              <w:right w:val="single" w:sz="4" w:space="0" w:color="auto"/>
            </w:tcBorders>
          </w:tcPr>
          <w:p w14:paraId="0578FC06" w14:textId="5ACC7898" w:rsidR="00676D18" w:rsidRPr="00D210BD" w:rsidRDefault="00EA13E0" w:rsidP="0094620D">
            <w:pPr>
              <w:keepNext/>
              <w:spacing w:before="0" w:after="0"/>
              <w:jc w:val="both"/>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 xml:space="preserve">2 </w:t>
            </w:r>
            <w:r w:rsidRPr="00D210BD">
              <w:rPr>
                <w:rFonts w:ascii="Arial" w:hAnsi="Arial" w:cs="Arial"/>
                <w:sz w:val="18"/>
                <w:szCs w:val="18"/>
                <w:lang w:eastAsia="zh-CN"/>
              </w:rPr>
              <w:t>antenna elements</w:t>
            </w:r>
            <w:r>
              <w:rPr>
                <w:rFonts w:ascii="Arial" w:hAnsi="Arial" w:cs="Arial"/>
                <w:sz w:val="18"/>
                <w:szCs w:val="18"/>
                <w:lang w:eastAsia="zh-CN"/>
              </w:rPr>
              <w:t xml:space="preserve">, </w:t>
            </w:r>
            <w:r w:rsidRPr="00D210BD">
              <w:rPr>
                <w:rFonts w:ascii="Arial" w:hAnsi="Arial" w:cs="Arial"/>
                <w:sz w:val="18"/>
                <w:szCs w:val="18"/>
                <w:lang w:eastAsia="zh-CN"/>
              </w:rPr>
              <w:t>(</w:t>
            </w:r>
            <w:proofErr w:type="spellStart"/>
            <w:proofErr w:type="gramStart"/>
            <w:r w:rsidRPr="00D210BD">
              <w:rPr>
                <w:rFonts w:ascii="Arial" w:hAnsi="Arial" w:cs="Arial"/>
                <w:sz w:val="18"/>
                <w:szCs w:val="18"/>
                <w:lang w:eastAsia="zh-CN"/>
              </w:rPr>
              <w:t>M,N</w:t>
            </w:r>
            <w:proofErr w:type="gramEnd"/>
            <w:r w:rsidRPr="00D210BD">
              <w:rPr>
                <w:rFonts w:ascii="Arial" w:hAnsi="Arial" w:cs="Arial"/>
                <w:sz w:val="18"/>
                <w:szCs w:val="18"/>
                <w:lang w:eastAsia="zh-CN"/>
              </w:rPr>
              <w:t>,P,Mg,Ng</w:t>
            </w:r>
            <w:proofErr w:type="spellEnd"/>
            <w:r w:rsidRPr="00D210BD">
              <w:rPr>
                <w:rFonts w:ascii="Arial" w:hAnsi="Arial" w:cs="Arial"/>
                <w:sz w:val="18"/>
                <w:szCs w:val="18"/>
                <w:lang w:eastAsia="zh-CN"/>
              </w:rPr>
              <w:t>) = (</w:t>
            </w:r>
            <w:r>
              <w:rPr>
                <w:rFonts w:ascii="Arial" w:hAnsi="Arial" w:cs="Arial"/>
                <w:sz w:val="18"/>
                <w:szCs w:val="18"/>
                <w:lang w:eastAsia="zh-CN"/>
              </w:rPr>
              <w:t>2</w:t>
            </w:r>
            <w:r w:rsidRPr="00D210BD">
              <w:rPr>
                <w:rFonts w:ascii="Arial" w:hAnsi="Arial" w:cs="Arial"/>
                <w:sz w:val="18"/>
                <w:szCs w:val="18"/>
                <w:lang w:eastAsia="zh-CN"/>
              </w:rPr>
              <w:t>,</w:t>
            </w:r>
            <w:r>
              <w:rPr>
                <w:rFonts w:ascii="Arial" w:hAnsi="Arial" w:cs="Arial"/>
                <w:sz w:val="18"/>
                <w:szCs w:val="18"/>
                <w:lang w:eastAsia="zh-CN"/>
              </w:rPr>
              <w:t>4</w:t>
            </w:r>
            <w:r w:rsidRPr="00D210BD">
              <w:rPr>
                <w:rFonts w:ascii="Arial" w:hAnsi="Arial" w:cs="Arial"/>
                <w:sz w:val="18"/>
                <w:szCs w:val="18"/>
                <w:lang w:eastAsia="zh-CN"/>
              </w:rPr>
              <w:t>,2,1,</w:t>
            </w:r>
            <w:r>
              <w:rPr>
                <w:rFonts w:ascii="Arial" w:hAnsi="Arial" w:cs="Arial"/>
                <w:sz w:val="18"/>
                <w:szCs w:val="18"/>
                <w:lang w:eastAsia="zh-CN"/>
              </w:rPr>
              <w:t>2</w:t>
            </w:r>
            <w:r w:rsidRPr="00D210BD">
              <w:rPr>
                <w:rFonts w:ascii="Arial" w:hAnsi="Arial" w:cs="Arial"/>
                <w:sz w:val="18"/>
                <w:szCs w:val="18"/>
                <w:lang w:eastAsia="zh-CN"/>
              </w:rPr>
              <w:t>)</w:t>
            </w:r>
          </w:p>
        </w:tc>
      </w:tr>
      <w:tr w:rsidR="009644B6" w:rsidRPr="00D210BD" w14:paraId="676E50F9" w14:textId="77777777" w:rsidTr="00727C8A">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1E41E6" w14:textId="1B043963" w:rsidR="009644B6" w:rsidRPr="005C01A2" w:rsidRDefault="00EB55BF" w:rsidP="005C01A2">
            <w:pPr>
              <w:spacing w:before="0" w:after="0"/>
              <w:jc w:val="both"/>
              <w:rPr>
                <w:rFonts w:ascii="Arial" w:hAnsi="Arial" w:cs="Arial"/>
                <w:sz w:val="18"/>
                <w:szCs w:val="18"/>
              </w:rPr>
            </w:pPr>
            <w:r w:rsidRPr="007E2EE0">
              <w:rPr>
                <w:rFonts w:ascii="Arial" w:hAnsi="Arial" w:cs="Arial"/>
                <w:sz w:val="18"/>
                <w:szCs w:val="18"/>
              </w:rPr>
              <w:t xml:space="preserve">Number of </w:t>
            </w:r>
            <w:proofErr w:type="spellStart"/>
            <w:r w:rsidRPr="007E2EE0">
              <w:rPr>
                <w:rFonts w:ascii="Arial" w:hAnsi="Arial" w:cs="Arial"/>
                <w:sz w:val="18"/>
                <w:szCs w:val="18"/>
              </w:rPr>
              <w:t>TxRUs</w:t>
            </w:r>
            <w:proofErr w:type="spellEnd"/>
            <w:r w:rsidRPr="007E2EE0">
              <w:rPr>
                <w:rFonts w:ascii="Arial" w:hAnsi="Arial" w:cs="Arial"/>
                <w:sz w:val="18"/>
                <w:szCs w:val="18"/>
              </w:rPr>
              <w:t xml:space="preserve"> for </w:t>
            </w:r>
            <w:r>
              <w:rPr>
                <w:rFonts w:ascii="Arial" w:hAnsi="Arial" w:cs="Arial"/>
                <w:sz w:val="18"/>
                <w:szCs w:val="18"/>
              </w:rPr>
              <w:t>UE</w:t>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89A5" w14:textId="1A6D145B" w:rsidR="0094620D" w:rsidRPr="00D210BD" w:rsidRDefault="0094620D" w:rsidP="0094620D">
            <w:pPr>
              <w:keepNext/>
              <w:spacing w:before="0" w:after="0"/>
              <w:rPr>
                <w:rFonts w:ascii="Arial" w:hAnsi="Arial" w:cs="Arial"/>
                <w:sz w:val="18"/>
                <w:szCs w:val="18"/>
                <w:lang w:eastAsia="zh-CN"/>
              </w:rPr>
            </w:pPr>
            <w:r>
              <w:rPr>
                <w:rFonts w:ascii="Arial" w:hAnsi="Arial" w:cs="Arial"/>
                <w:sz w:val="18"/>
                <w:szCs w:val="18"/>
                <w:lang w:eastAsia="zh-CN"/>
              </w:rPr>
              <w:t>UE</w:t>
            </w:r>
            <w:r w:rsidRPr="00D210BD">
              <w:rPr>
                <w:rFonts w:ascii="Arial" w:hAnsi="Arial" w:cs="Arial"/>
                <w:sz w:val="18"/>
                <w:szCs w:val="18"/>
                <w:lang w:eastAsia="zh-CN"/>
              </w:rPr>
              <w:t xml:space="preserve"> architectures to study:</w:t>
            </w:r>
            <w:r>
              <w:rPr>
                <w:rFonts w:ascii="Arial" w:hAnsi="Arial" w:cs="Arial"/>
                <w:sz w:val="18"/>
                <w:szCs w:val="18"/>
                <w:lang w:eastAsia="zh-CN"/>
              </w:rPr>
              <w:t xml:space="preserve"> </w:t>
            </w:r>
            <w:r w:rsidR="008C2491">
              <w:rPr>
                <w:rFonts w:ascii="Arial" w:hAnsi="Arial" w:cs="Arial"/>
                <w:sz w:val="18"/>
                <w:szCs w:val="18"/>
                <w:lang w:eastAsia="zh-CN"/>
              </w:rPr>
              <w:t>2</w:t>
            </w:r>
            <w:r w:rsidRPr="00D210BD">
              <w:rPr>
                <w:rFonts w:ascii="Arial" w:hAnsi="Arial" w:cs="Arial"/>
                <w:sz w:val="18"/>
                <w:szCs w:val="18"/>
                <w:lang w:eastAsia="zh-CN"/>
              </w:rPr>
              <w:t>TxRUs</w:t>
            </w:r>
            <w:r w:rsidR="0016707A">
              <w:rPr>
                <w:rFonts w:ascii="Arial" w:hAnsi="Arial" w:cs="Arial"/>
                <w:sz w:val="18"/>
                <w:szCs w:val="18"/>
                <w:lang w:eastAsia="zh-CN"/>
              </w:rPr>
              <w:t xml:space="preserve"> per </w:t>
            </w:r>
            <w:r w:rsidR="0037382F">
              <w:rPr>
                <w:rFonts w:ascii="Arial" w:hAnsi="Arial" w:cs="Arial"/>
                <w:sz w:val="18"/>
                <w:szCs w:val="18"/>
                <w:lang w:eastAsia="zh-CN"/>
              </w:rPr>
              <w:t>panel</w:t>
            </w:r>
            <w:r>
              <w:rPr>
                <w:rFonts w:ascii="Arial" w:hAnsi="Arial" w:cs="Arial"/>
                <w:sz w:val="18"/>
                <w:szCs w:val="18"/>
                <w:lang w:eastAsia="zh-CN"/>
              </w:rPr>
              <w:t>, (</w:t>
            </w:r>
            <w:proofErr w:type="spellStart"/>
            <w:proofErr w:type="gramStart"/>
            <w:r w:rsidRPr="00D210BD">
              <w:rPr>
                <w:rFonts w:ascii="Arial" w:hAnsi="Arial" w:cs="Arial"/>
                <w:sz w:val="18"/>
                <w:szCs w:val="18"/>
                <w:lang w:eastAsia="zh-CN"/>
              </w:rPr>
              <w:t>M</w:t>
            </w:r>
            <w:r>
              <w:rPr>
                <w:rFonts w:ascii="Arial" w:hAnsi="Arial" w:cs="Arial"/>
                <w:sz w:val="18"/>
                <w:szCs w:val="18"/>
                <w:lang w:eastAsia="zh-CN"/>
              </w:rPr>
              <w:t>p</w:t>
            </w:r>
            <w:r w:rsidRPr="00D210BD">
              <w:rPr>
                <w:rFonts w:ascii="Arial" w:hAnsi="Arial" w:cs="Arial"/>
                <w:sz w:val="18"/>
                <w:szCs w:val="18"/>
                <w:lang w:eastAsia="zh-CN"/>
              </w:rPr>
              <w:t>,N</w:t>
            </w:r>
            <w:r>
              <w:rPr>
                <w:rFonts w:ascii="Arial" w:hAnsi="Arial" w:cs="Arial"/>
                <w:sz w:val="18"/>
                <w:szCs w:val="18"/>
                <w:lang w:eastAsia="zh-CN"/>
              </w:rPr>
              <w:t>p</w:t>
            </w:r>
            <w:proofErr w:type="spellEnd"/>
            <w:proofErr w:type="gramEnd"/>
            <w:r>
              <w:rPr>
                <w:rFonts w:ascii="Arial" w:hAnsi="Arial" w:cs="Arial"/>
                <w:sz w:val="18"/>
                <w:szCs w:val="18"/>
                <w:lang w:eastAsia="zh-CN"/>
              </w:rPr>
              <w:t>)=(</w:t>
            </w:r>
            <w:r w:rsidR="008C2491">
              <w:rPr>
                <w:rFonts w:ascii="Arial" w:hAnsi="Arial" w:cs="Arial"/>
                <w:sz w:val="18"/>
                <w:szCs w:val="18"/>
                <w:lang w:eastAsia="zh-CN"/>
              </w:rPr>
              <w:t>1</w:t>
            </w:r>
            <w:r>
              <w:rPr>
                <w:rFonts w:ascii="Arial" w:hAnsi="Arial" w:cs="Arial"/>
                <w:sz w:val="18"/>
                <w:szCs w:val="18"/>
                <w:lang w:eastAsia="zh-CN"/>
              </w:rPr>
              <w:t>,</w:t>
            </w:r>
            <w:r w:rsidR="008C2491">
              <w:rPr>
                <w:rFonts w:ascii="Arial" w:hAnsi="Arial" w:cs="Arial"/>
                <w:sz w:val="18"/>
                <w:szCs w:val="18"/>
                <w:lang w:eastAsia="zh-CN"/>
              </w:rPr>
              <w:t>1</w:t>
            </w:r>
            <w:r>
              <w:rPr>
                <w:rFonts w:ascii="Arial" w:hAnsi="Arial" w:cs="Arial"/>
                <w:sz w:val="18"/>
                <w:szCs w:val="18"/>
                <w:lang w:eastAsia="zh-CN"/>
              </w:rPr>
              <w:t>)</w:t>
            </w:r>
          </w:p>
          <w:p w14:paraId="378B587B" w14:textId="77777777" w:rsidR="0094620D" w:rsidRPr="00D210BD" w:rsidRDefault="0094620D" w:rsidP="0094620D">
            <w:pPr>
              <w:keepNext/>
              <w:spacing w:before="0" w:after="0"/>
              <w:rPr>
                <w:rFonts w:ascii="Arial" w:hAnsi="Arial" w:cs="Arial"/>
                <w:sz w:val="18"/>
                <w:szCs w:val="18"/>
                <w:lang w:eastAsia="zh-CN"/>
              </w:rPr>
            </w:pPr>
            <w:r w:rsidRPr="00D210BD">
              <w:rPr>
                <w:rFonts w:ascii="Arial" w:hAnsi="Arial" w:cs="Arial"/>
                <w:sz w:val="18"/>
                <w:szCs w:val="18"/>
                <w:lang w:eastAsia="zh-CN"/>
              </w:rPr>
              <w:t xml:space="preserve">gNB </w:t>
            </w:r>
            <w:proofErr w:type="spellStart"/>
            <w:r w:rsidRPr="00D210BD">
              <w:rPr>
                <w:rFonts w:ascii="Arial" w:hAnsi="Arial" w:cs="Arial"/>
                <w:sz w:val="18"/>
                <w:szCs w:val="18"/>
                <w:lang w:eastAsia="zh-CN"/>
              </w:rPr>
              <w:t>modeling</w:t>
            </w:r>
            <w:proofErr w:type="spellEnd"/>
            <w:r w:rsidRPr="00D210BD">
              <w:rPr>
                <w:rFonts w:ascii="Arial" w:hAnsi="Arial" w:cs="Arial"/>
                <w:sz w:val="18"/>
                <w:szCs w:val="18"/>
                <w:lang w:eastAsia="zh-CN"/>
              </w:rPr>
              <w:t xml:space="preserve"> in LLS for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w:t>
            </w:r>
          </w:p>
          <w:p w14:paraId="77CE42D8" w14:textId="3E2F594C" w:rsidR="0094620D" w:rsidRPr="00D210BD" w:rsidRDefault="0094620D" w:rsidP="0094620D">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 xml:space="preserve">Option 1: </w:t>
            </w:r>
            <w:r w:rsidR="008C2491">
              <w:rPr>
                <w:rFonts w:ascii="Arial" w:hAnsi="Arial" w:cs="Arial"/>
                <w:sz w:val="18"/>
                <w:szCs w:val="18"/>
                <w:lang w:eastAsia="zh-CN"/>
              </w:rPr>
              <w:t>1</w:t>
            </w:r>
            <w:r w:rsidRPr="00D210BD">
              <w:rPr>
                <w:rFonts w:ascii="Arial" w:hAnsi="Arial" w:cs="Arial"/>
                <w:sz w:val="18"/>
                <w:szCs w:val="18"/>
                <w:lang w:eastAsia="zh-CN"/>
              </w:rPr>
              <w:t xml:space="preserve"> </w:t>
            </w:r>
            <w:r w:rsidR="008C2491">
              <w:rPr>
                <w:rFonts w:ascii="Arial" w:hAnsi="Arial" w:cs="Arial"/>
                <w:sz w:val="18"/>
                <w:szCs w:val="18"/>
                <w:lang w:eastAsia="zh-CN"/>
              </w:rPr>
              <w:t>UE</w:t>
            </w:r>
            <w:r w:rsidRPr="00D210BD">
              <w:rPr>
                <w:rFonts w:ascii="Arial" w:hAnsi="Arial" w:cs="Arial"/>
                <w:sz w:val="18"/>
                <w:szCs w:val="18"/>
                <w:lang w:eastAsia="zh-CN"/>
              </w:rPr>
              <w:t xml:space="preserve"> RF chains in LLS. </w:t>
            </w:r>
          </w:p>
          <w:p w14:paraId="3EE74258" w14:textId="1EDADEBE" w:rsidR="0094620D" w:rsidRPr="00D210BD" w:rsidRDefault="0094620D" w:rsidP="0094620D">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 xml:space="preserve">Option 2 (Optional): Number of </w:t>
            </w:r>
            <w:r w:rsidR="008C2491">
              <w:rPr>
                <w:rFonts w:ascii="Arial" w:hAnsi="Arial" w:cs="Arial"/>
                <w:sz w:val="18"/>
                <w:szCs w:val="18"/>
                <w:lang w:eastAsia="zh-CN"/>
              </w:rPr>
              <w:t>UE</w:t>
            </w:r>
            <w:r w:rsidRPr="00D210BD">
              <w:rPr>
                <w:rFonts w:ascii="Arial" w:hAnsi="Arial" w:cs="Arial"/>
                <w:sz w:val="18"/>
                <w:szCs w:val="18"/>
                <w:lang w:eastAsia="zh-CN"/>
              </w:rPr>
              <w:t xml:space="preserve"> RF chains = number of </w:t>
            </w:r>
            <w:proofErr w:type="spellStart"/>
            <w:r w:rsidRPr="00D210BD">
              <w:rPr>
                <w:rFonts w:ascii="Arial" w:hAnsi="Arial" w:cs="Arial"/>
                <w:sz w:val="18"/>
                <w:szCs w:val="18"/>
                <w:lang w:eastAsia="zh-CN"/>
              </w:rPr>
              <w:t>TXRUs</w:t>
            </w:r>
            <w:proofErr w:type="spellEnd"/>
            <w:r w:rsidRPr="00D210BD">
              <w:rPr>
                <w:rFonts w:ascii="Arial" w:hAnsi="Arial" w:cs="Arial"/>
                <w:sz w:val="18"/>
                <w:szCs w:val="18"/>
                <w:lang w:eastAsia="zh-CN"/>
              </w:rPr>
              <w:t xml:space="preserve"> in LLS. </w:t>
            </w:r>
          </w:p>
          <w:p w14:paraId="25D2F404" w14:textId="48E8F6C5" w:rsidR="009644B6" w:rsidRDefault="0094620D" w:rsidP="00AE51F4">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Companies can report if and how correlation is modelled.</w:t>
            </w:r>
          </w:p>
        </w:tc>
        <w:tc>
          <w:tcPr>
            <w:tcW w:w="3059" w:type="dxa"/>
            <w:tcBorders>
              <w:top w:val="single" w:sz="4" w:space="0" w:color="auto"/>
              <w:left w:val="single" w:sz="4" w:space="0" w:color="auto"/>
              <w:bottom w:val="single" w:sz="4" w:space="0" w:color="auto"/>
              <w:right w:val="single" w:sz="4" w:space="0" w:color="auto"/>
            </w:tcBorders>
          </w:tcPr>
          <w:p w14:paraId="412E7851" w14:textId="1046C6CA" w:rsidR="008C2491" w:rsidRPr="00D210BD" w:rsidRDefault="008C2491" w:rsidP="008C2491">
            <w:pPr>
              <w:keepNext/>
              <w:spacing w:before="0" w:after="0"/>
              <w:rPr>
                <w:rFonts w:ascii="Arial" w:hAnsi="Arial" w:cs="Arial"/>
                <w:sz w:val="18"/>
                <w:szCs w:val="18"/>
                <w:lang w:eastAsia="zh-CN"/>
              </w:rPr>
            </w:pPr>
            <w:r>
              <w:rPr>
                <w:rFonts w:ascii="Arial" w:hAnsi="Arial" w:cs="Arial"/>
                <w:sz w:val="18"/>
                <w:szCs w:val="18"/>
                <w:lang w:eastAsia="zh-CN"/>
              </w:rPr>
              <w:t>UE</w:t>
            </w:r>
            <w:r w:rsidRPr="00D210BD">
              <w:rPr>
                <w:rFonts w:ascii="Arial" w:hAnsi="Arial" w:cs="Arial"/>
                <w:sz w:val="18"/>
                <w:szCs w:val="18"/>
                <w:lang w:eastAsia="zh-CN"/>
              </w:rPr>
              <w:t xml:space="preserve"> architectures to study:</w:t>
            </w:r>
            <w:r>
              <w:rPr>
                <w:rFonts w:ascii="Arial" w:hAnsi="Arial" w:cs="Arial"/>
                <w:sz w:val="18"/>
                <w:szCs w:val="18"/>
                <w:lang w:eastAsia="zh-CN"/>
              </w:rPr>
              <w:t xml:space="preserve"> </w:t>
            </w:r>
            <w:r w:rsidR="0016707A">
              <w:rPr>
                <w:rFonts w:ascii="Arial" w:hAnsi="Arial" w:cs="Arial"/>
                <w:sz w:val="18"/>
                <w:szCs w:val="18"/>
                <w:lang w:eastAsia="zh-CN"/>
              </w:rPr>
              <w:t>2</w:t>
            </w:r>
            <w:r w:rsidRPr="00D210BD">
              <w:rPr>
                <w:rFonts w:ascii="Arial" w:hAnsi="Arial" w:cs="Arial"/>
                <w:sz w:val="18"/>
                <w:szCs w:val="18"/>
                <w:lang w:eastAsia="zh-CN"/>
              </w:rPr>
              <w:t>TxRUs</w:t>
            </w:r>
            <w:r w:rsidR="0016707A">
              <w:rPr>
                <w:rFonts w:ascii="Arial" w:hAnsi="Arial" w:cs="Arial"/>
                <w:sz w:val="18"/>
                <w:szCs w:val="18"/>
                <w:lang w:eastAsia="zh-CN"/>
              </w:rPr>
              <w:t xml:space="preserve"> per </w:t>
            </w:r>
            <w:r w:rsidR="0037382F">
              <w:rPr>
                <w:rFonts w:ascii="Arial" w:hAnsi="Arial" w:cs="Arial"/>
                <w:sz w:val="18"/>
                <w:szCs w:val="18"/>
                <w:lang w:eastAsia="zh-CN"/>
              </w:rPr>
              <w:t>panel</w:t>
            </w:r>
            <w:r>
              <w:rPr>
                <w:rFonts w:ascii="Arial" w:hAnsi="Arial" w:cs="Arial"/>
                <w:sz w:val="18"/>
                <w:szCs w:val="18"/>
                <w:lang w:eastAsia="zh-CN"/>
              </w:rPr>
              <w:t>, (</w:t>
            </w:r>
            <w:proofErr w:type="spellStart"/>
            <w:proofErr w:type="gramStart"/>
            <w:r w:rsidRPr="00D210BD">
              <w:rPr>
                <w:rFonts w:ascii="Arial" w:hAnsi="Arial" w:cs="Arial"/>
                <w:sz w:val="18"/>
                <w:szCs w:val="18"/>
                <w:lang w:eastAsia="zh-CN"/>
              </w:rPr>
              <w:t>M</w:t>
            </w:r>
            <w:r>
              <w:rPr>
                <w:rFonts w:ascii="Arial" w:hAnsi="Arial" w:cs="Arial"/>
                <w:sz w:val="18"/>
                <w:szCs w:val="18"/>
                <w:lang w:eastAsia="zh-CN"/>
              </w:rPr>
              <w:t>p</w:t>
            </w:r>
            <w:r w:rsidRPr="00D210BD">
              <w:rPr>
                <w:rFonts w:ascii="Arial" w:hAnsi="Arial" w:cs="Arial"/>
                <w:sz w:val="18"/>
                <w:szCs w:val="18"/>
                <w:lang w:eastAsia="zh-CN"/>
              </w:rPr>
              <w:t>,N</w:t>
            </w:r>
            <w:r>
              <w:rPr>
                <w:rFonts w:ascii="Arial" w:hAnsi="Arial" w:cs="Arial"/>
                <w:sz w:val="18"/>
                <w:szCs w:val="18"/>
                <w:lang w:eastAsia="zh-CN"/>
              </w:rPr>
              <w:t>p</w:t>
            </w:r>
            <w:proofErr w:type="spellEnd"/>
            <w:proofErr w:type="gramEnd"/>
            <w:r>
              <w:rPr>
                <w:rFonts w:ascii="Arial" w:hAnsi="Arial" w:cs="Arial"/>
                <w:sz w:val="18"/>
                <w:szCs w:val="18"/>
                <w:lang w:eastAsia="zh-CN"/>
              </w:rPr>
              <w:t>)=(1,1)</w:t>
            </w:r>
          </w:p>
          <w:p w14:paraId="2ECA9E68" w14:textId="77777777" w:rsidR="008C2491" w:rsidRPr="00D210BD" w:rsidRDefault="008C2491" w:rsidP="008C2491">
            <w:pPr>
              <w:keepNext/>
              <w:spacing w:before="0" w:after="0"/>
              <w:rPr>
                <w:rFonts w:ascii="Arial" w:hAnsi="Arial" w:cs="Arial"/>
                <w:sz w:val="18"/>
                <w:szCs w:val="18"/>
                <w:lang w:eastAsia="zh-CN"/>
              </w:rPr>
            </w:pPr>
            <w:r w:rsidRPr="00D210BD">
              <w:rPr>
                <w:rFonts w:ascii="Arial" w:hAnsi="Arial" w:cs="Arial"/>
                <w:sz w:val="18"/>
                <w:szCs w:val="18"/>
                <w:lang w:eastAsia="zh-CN"/>
              </w:rPr>
              <w:t xml:space="preserve">gNB </w:t>
            </w:r>
            <w:proofErr w:type="spellStart"/>
            <w:r w:rsidRPr="00D210BD">
              <w:rPr>
                <w:rFonts w:ascii="Arial" w:hAnsi="Arial" w:cs="Arial"/>
                <w:sz w:val="18"/>
                <w:szCs w:val="18"/>
                <w:lang w:eastAsia="zh-CN"/>
              </w:rPr>
              <w:t>modeling</w:t>
            </w:r>
            <w:proofErr w:type="spellEnd"/>
            <w:r w:rsidRPr="00D210BD">
              <w:rPr>
                <w:rFonts w:ascii="Arial" w:hAnsi="Arial" w:cs="Arial"/>
                <w:sz w:val="18"/>
                <w:szCs w:val="18"/>
                <w:lang w:eastAsia="zh-CN"/>
              </w:rPr>
              <w:t xml:space="preserve"> in LLS for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w:t>
            </w:r>
          </w:p>
          <w:p w14:paraId="2E2BD399" w14:textId="44428822" w:rsidR="008C2491" w:rsidRPr="00D210BD" w:rsidRDefault="008C2491" w:rsidP="008C2491">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 xml:space="preserve">Option 1: </w:t>
            </w:r>
            <w:r>
              <w:rPr>
                <w:rFonts w:ascii="Arial" w:hAnsi="Arial" w:cs="Arial"/>
                <w:sz w:val="18"/>
                <w:szCs w:val="18"/>
                <w:lang w:eastAsia="zh-CN"/>
              </w:rPr>
              <w:t>1, 2</w:t>
            </w:r>
            <w:r w:rsidRPr="00D210BD">
              <w:rPr>
                <w:rFonts w:ascii="Arial" w:hAnsi="Arial" w:cs="Arial"/>
                <w:sz w:val="18"/>
                <w:szCs w:val="18"/>
                <w:lang w:eastAsia="zh-CN"/>
              </w:rPr>
              <w:t xml:space="preserve"> </w:t>
            </w:r>
            <w:r>
              <w:rPr>
                <w:rFonts w:ascii="Arial" w:hAnsi="Arial" w:cs="Arial"/>
                <w:sz w:val="18"/>
                <w:szCs w:val="18"/>
                <w:lang w:eastAsia="zh-CN"/>
              </w:rPr>
              <w:t>UE</w:t>
            </w:r>
            <w:r w:rsidRPr="00D210BD">
              <w:rPr>
                <w:rFonts w:ascii="Arial" w:hAnsi="Arial" w:cs="Arial"/>
                <w:sz w:val="18"/>
                <w:szCs w:val="18"/>
                <w:lang w:eastAsia="zh-CN"/>
              </w:rPr>
              <w:t xml:space="preserve"> RF chains in LLS. </w:t>
            </w:r>
          </w:p>
          <w:p w14:paraId="626169EC" w14:textId="77777777" w:rsidR="008C2491" w:rsidRPr="00D210BD" w:rsidRDefault="008C2491" w:rsidP="008C2491">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 xml:space="preserve">Option 2 (Optional): Number of </w:t>
            </w:r>
            <w:r>
              <w:rPr>
                <w:rFonts w:ascii="Arial" w:hAnsi="Arial" w:cs="Arial"/>
                <w:sz w:val="18"/>
                <w:szCs w:val="18"/>
                <w:lang w:eastAsia="zh-CN"/>
              </w:rPr>
              <w:t>UE</w:t>
            </w:r>
            <w:r w:rsidRPr="00D210BD">
              <w:rPr>
                <w:rFonts w:ascii="Arial" w:hAnsi="Arial" w:cs="Arial"/>
                <w:sz w:val="18"/>
                <w:szCs w:val="18"/>
                <w:lang w:eastAsia="zh-CN"/>
              </w:rPr>
              <w:t xml:space="preserve"> RF chains = number of </w:t>
            </w:r>
            <w:proofErr w:type="spellStart"/>
            <w:r w:rsidRPr="00D210BD">
              <w:rPr>
                <w:rFonts w:ascii="Arial" w:hAnsi="Arial" w:cs="Arial"/>
                <w:sz w:val="18"/>
                <w:szCs w:val="18"/>
                <w:lang w:eastAsia="zh-CN"/>
              </w:rPr>
              <w:t>TXRUs</w:t>
            </w:r>
            <w:proofErr w:type="spellEnd"/>
            <w:r w:rsidRPr="00D210BD">
              <w:rPr>
                <w:rFonts w:ascii="Arial" w:hAnsi="Arial" w:cs="Arial"/>
                <w:sz w:val="18"/>
                <w:szCs w:val="18"/>
                <w:lang w:eastAsia="zh-CN"/>
              </w:rPr>
              <w:t xml:space="preserve"> in LLS. </w:t>
            </w:r>
          </w:p>
          <w:p w14:paraId="28E800AA" w14:textId="4E297EAA" w:rsidR="009644B6" w:rsidRDefault="008C2491" w:rsidP="00AE51F4">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Companies can report if and how correlation is modelled.</w:t>
            </w:r>
          </w:p>
        </w:tc>
      </w:tr>
      <w:tr w:rsidR="00676D18" w:rsidRPr="00D210BD" w14:paraId="1FDB57E1" w14:textId="77777777" w:rsidTr="005C01A2">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C5AF5" w14:textId="77777777" w:rsidR="00676D18" w:rsidRPr="00D210BD" w:rsidRDefault="00676D18" w:rsidP="005C01A2">
            <w:pPr>
              <w:spacing w:before="0" w:after="0"/>
              <w:jc w:val="both"/>
              <w:rPr>
                <w:rFonts w:ascii="Arial" w:hAnsi="Arial" w:cs="Arial"/>
                <w:sz w:val="18"/>
                <w:szCs w:val="18"/>
              </w:rPr>
            </w:pPr>
            <w:r w:rsidRPr="00D210BD">
              <w:rPr>
                <w:rFonts w:ascii="Arial" w:hAnsi="Arial" w:cs="Arial"/>
                <w:sz w:val="18"/>
                <w:szCs w:val="18"/>
              </w:rPr>
              <w:lastRenderedPageBreak/>
              <w:t xml:space="preserve">DMRS configuration </w:t>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A294A" w14:textId="77777777" w:rsidR="00676D18" w:rsidRPr="00D210BD" w:rsidRDefault="00676D18" w:rsidP="005C01A2">
            <w:pPr>
              <w:keepNext/>
              <w:spacing w:before="0" w:after="0"/>
              <w:jc w:val="both"/>
              <w:rPr>
                <w:rFonts w:ascii="Arial" w:hAnsi="Arial" w:cs="Arial"/>
                <w:sz w:val="18"/>
                <w:szCs w:val="18"/>
                <w:lang w:eastAsia="zh-CN"/>
              </w:rPr>
            </w:pPr>
            <w:r w:rsidRPr="00D210BD">
              <w:rPr>
                <w:rFonts w:ascii="Arial" w:hAnsi="Arial" w:cs="Arial"/>
                <w:sz w:val="18"/>
                <w:szCs w:val="18"/>
                <w:lang w:eastAsia="zh-CN"/>
              </w:rPr>
              <w:t>For 3km/h: Type I, 1 or 2 DMRS symbol, no multiplexing with data.</w:t>
            </w:r>
          </w:p>
        </w:tc>
        <w:tc>
          <w:tcPr>
            <w:tcW w:w="3059" w:type="dxa"/>
            <w:tcBorders>
              <w:top w:val="single" w:sz="4" w:space="0" w:color="auto"/>
              <w:left w:val="single" w:sz="4" w:space="0" w:color="auto"/>
              <w:bottom w:val="single" w:sz="4" w:space="0" w:color="auto"/>
              <w:right w:val="single" w:sz="4" w:space="0" w:color="auto"/>
            </w:tcBorders>
            <w:vAlign w:val="center"/>
          </w:tcPr>
          <w:p w14:paraId="092EF63F" w14:textId="77777777" w:rsidR="00676D18" w:rsidRPr="00D210BD" w:rsidRDefault="00676D18" w:rsidP="005C01A2">
            <w:pPr>
              <w:keepNext/>
              <w:spacing w:before="0" w:after="0"/>
              <w:rPr>
                <w:rFonts w:ascii="Arial" w:hAnsi="Arial" w:cs="Arial"/>
                <w:sz w:val="18"/>
                <w:szCs w:val="18"/>
                <w:lang w:eastAsia="zh-CN"/>
              </w:rPr>
            </w:pPr>
            <w:r w:rsidRPr="00D210BD">
              <w:rPr>
                <w:rFonts w:ascii="Arial" w:hAnsi="Arial" w:cs="Arial"/>
                <w:sz w:val="18"/>
                <w:szCs w:val="18"/>
                <w:lang w:eastAsia="zh-CN"/>
              </w:rPr>
              <w:t>For 3km/h: Type I, 1 or 2 DMRS symbol, no multiplexing with data.</w:t>
            </w:r>
          </w:p>
          <w:p w14:paraId="69A973C0" w14:textId="77777777" w:rsidR="00676D18" w:rsidRPr="00D210BD" w:rsidRDefault="00676D18" w:rsidP="005C01A2">
            <w:pPr>
              <w:keepNext/>
              <w:spacing w:before="0" w:after="0"/>
              <w:rPr>
                <w:rFonts w:ascii="Arial" w:hAnsi="Arial" w:cs="Arial"/>
                <w:sz w:val="18"/>
                <w:szCs w:val="18"/>
                <w:lang w:eastAsia="zh-CN"/>
              </w:rPr>
            </w:pPr>
            <w:r w:rsidRPr="00D210BD">
              <w:rPr>
                <w:rFonts w:ascii="Arial" w:hAnsi="Arial" w:cs="Arial"/>
                <w:sz w:val="18"/>
                <w:szCs w:val="18"/>
                <w:lang w:eastAsia="zh-CN"/>
              </w:rPr>
              <w:t>For 30km/h (optional: 120km/h): Type I, 2 or 3 DMRS symbol, no multiplexing with data.</w:t>
            </w:r>
          </w:p>
          <w:p w14:paraId="24CA74AD" w14:textId="77777777" w:rsidR="00676D18" w:rsidRPr="00D210BD" w:rsidRDefault="00676D18" w:rsidP="005C01A2">
            <w:pPr>
              <w:keepNext/>
              <w:spacing w:before="0" w:after="0"/>
              <w:rPr>
                <w:rFonts w:ascii="Arial" w:hAnsi="Arial" w:cs="Arial"/>
                <w:sz w:val="18"/>
                <w:szCs w:val="18"/>
                <w:lang w:eastAsia="zh-CN"/>
              </w:rPr>
            </w:pPr>
            <w:r w:rsidRPr="00D210BD">
              <w:rPr>
                <w:rFonts w:ascii="Arial" w:hAnsi="Arial" w:cs="Arial"/>
                <w:sz w:val="18"/>
                <w:szCs w:val="18"/>
                <w:lang w:eastAsia="zh-CN"/>
              </w:rPr>
              <w:t>For frequency hopping for PUSCH: Type I, 1 or 2 DMRS symbol for each hop, no multiplexing with data.</w:t>
            </w:r>
          </w:p>
          <w:p w14:paraId="05EAE838" w14:textId="77777777" w:rsidR="00676D18" w:rsidRPr="00D210BD" w:rsidRDefault="00676D18" w:rsidP="005C01A2">
            <w:pPr>
              <w:keepNext/>
              <w:spacing w:before="0" w:after="0"/>
              <w:jc w:val="both"/>
              <w:rPr>
                <w:rFonts w:ascii="Arial" w:hAnsi="Arial" w:cs="Arial"/>
                <w:sz w:val="18"/>
                <w:szCs w:val="18"/>
                <w:lang w:eastAsia="zh-CN"/>
              </w:rPr>
            </w:pPr>
            <w:r w:rsidRPr="00D210BD">
              <w:rPr>
                <w:rFonts w:ascii="Arial" w:hAnsi="Arial" w:cs="Arial"/>
                <w:sz w:val="18"/>
                <w:szCs w:val="18"/>
                <w:lang w:eastAsia="zh-CN"/>
              </w:rPr>
              <w:t>PUSCH/</w:t>
            </w:r>
            <w:proofErr w:type="spellStart"/>
            <w:r w:rsidRPr="00D210BD">
              <w:rPr>
                <w:rFonts w:ascii="Arial" w:hAnsi="Arial" w:cs="Arial"/>
                <w:sz w:val="18"/>
                <w:szCs w:val="18"/>
                <w:lang w:eastAsia="zh-CN"/>
              </w:rPr>
              <w:t>PDSCH</w:t>
            </w:r>
            <w:proofErr w:type="spellEnd"/>
            <w:r w:rsidRPr="00D210BD">
              <w:rPr>
                <w:rFonts w:ascii="Arial" w:hAnsi="Arial" w:cs="Arial"/>
                <w:sz w:val="18"/>
                <w:szCs w:val="18"/>
                <w:lang w:eastAsia="zh-CN"/>
              </w:rPr>
              <w:t xml:space="preserve"> mapping Type, the number of DMRS symbols and DMRS position(s) are reported by companies.</w:t>
            </w:r>
          </w:p>
        </w:tc>
      </w:tr>
      <w:tr w:rsidR="00676D18" w:rsidRPr="00D210BD" w14:paraId="3AA1DA08" w14:textId="77777777" w:rsidTr="005C01A2">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71AAC" w14:textId="77777777" w:rsidR="00676D18" w:rsidRPr="00D210BD" w:rsidRDefault="00676D18" w:rsidP="005C01A2">
            <w:pPr>
              <w:spacing w:before="0" w:after="0"/>
              <w:jc w:val="both"/>
              <w:rPr>
                <w:rFonts w:ascii="Arial" w:hAnsi="Arial" w:cs="Arial"/>
                <w:sz w:val="18"/>
                <w:szCs w:val="18"/>
              </w:rPr>
            </w:pPr>
            <w:r w:rsidRPr="00D210BD">
              <w:rPr>
                <w:rFonts w:ascii="Arial" w:hAnsi="Arial" w:cs="Arial"/>
                <w:sz w:val="18"/>
                <w:szCs w:val="18"/>
              </w:rPr>
              <w:t>Waveform</w:t>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56FA59" w14:textId="77777777" w:rsidR="00676D18" w:rsidRPr="00D210BD" w:rsidRDefault="00676D18" w:rsidP="005C01A2">
            <w:pPr>
              <w:keepNext/>
              <w:spacing w:before="0" w:after="0"/>
              <w:jc w:val="both"/>
              <w:rPr>
                <w:rFonts w:ascii="Arial" w:hAnsi="Arial" w:cs="Arial"/>
                <w:sz w:val="18"/>
                <w:szCs w:val="18"/>
                <w:lang w:eastAsia="zh-CN"/>
              </w:rPr>
            </w:pPr>
            <w:r w:rsidRPr="00D210BD">
              <w:rPr>
                <w:rFonts w:ascii="Arial" w:hAnsi="Arial" w:cs="Arial"/>
                <w:sz w:val="18"/>
                <w:szCs w:val="18"/>
                <w:lang w:eastAsia="zh-CN"/>
              </w:rPr>
              <w:t>DFT-s-OFDM, CP-OFDM (optional)</w:t>
            </w:r>
          </w:p>
        </w:tc>
        <w:tc>
          <w:tcPr>
            <w:tcW w:w="3059" w:type="dxa"/>
            <w:tcBorders>
              <w:top w:val="single" w:sz="4" w:space="0" w:color="auto"/>
              <w:left w:val="single" w:sz="4" w:space="0" w:color="auto"/>
              <w:bottom w:val="single" w:sz="4" w:space="0" w:color="auto"/>
              <w:right w:val="single" w:sz="4" w:space="0" w:color="auto"/>
            </w:tcBorders>
            <w:vAlign w:val="center"/>
          </w:tcPr>
          <w:p w14:paraId="4CCEF535" w14:textId="77777777" w:rsidR="00676D18" w:rsidRPr="00D210BD" w:rsidRDefault="00676D18" w:rsidP="005C01A2">
            <w:pPr>
              <w:keepNext/>
              <w:spacing w:before="0" w:after="0"/>
              <w:jc w:val="both"/>
              <w:rPr>
                <w:rFonts w:ascii="Arial" w:hAnsi="Arial" w:cs="Arial"/>
                <w:sz w:val="18"/>
                <w:szCs w:val="18"/>
                <w:lang w:eastAsia="zh-CN"/>
              </w:rPr>
            </w:pPr>
            <w:r w:rsidRPr="002235FA">
              <w:rPr>
                <w:rFonts w:ascii="Arial" w:hAnsi="Arial" w:cs="Arial"/>
                <w:sz w:val="18"/>
                <w:szCs w:val="18"/>
                <w:lang w:eastAsia="zh-CN"/>
              </w:rPr>
              <w:t>DFT-s-OFDM</w:t>
            </w:r>
          </w:p>
        </w:tc>
      </w:tr>
      <w:tr w:rsidR="00676D18" w:rsidRPr="00D210BD" w14:paraId="3768F0CC" w14:textId="77777777" w:rsidTr="005C01A2">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62E55" w14:textId="77777777" w:rsidR="00676D18" w:rsidRPr="00D210BD" w:rsidRDefault="00676D18" w:rsidP="005C01A2">
            <w:pPr>
              <w:spacing w:before="0" w:after="0"/>
              <w:jc w:val="both"/>
              <w:rPr>
                <w:rFonts w:ascii="Arial" w:hAnsi="Arial" w:cs="Arial"/>
                <w:sz w:val="18"/>
                <w:szCs w:val="18"/>
              </w:rPr>
            </w:pPr>
            <w:r w:rsidRPr="00F92E63">
              <w:rPr>
                <w:rFonts w:ascii="Arial" w:hAnsi="Arial" w:cs="Arial"/>
                <w:sz w:val="18"/>
                <w:szCs w:val="18"/>
              </w:rPr>
              <w:t>SCS</w:t>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C7362" w14:textId="77777777" w:rsidR="00676D18" w:rsidRPr="00D210BD" w:rsidRDefault="00676D18" w:rsidP="005C01A2">
            <w:pPr>
              <w:keepNext/>
              <w:spacing w:before="0" w:after="0"/>
              <w:jc w:val="both"/>
              <w:rPr>
                <w:rFonts w:ascii="Arial" w:hAnsi="Arial" w:cs="Arial"/>
                <w:sz w:val="18"/>
                <w:szCs w:val="18"/>
                <w:lang w:eastAsia="zh-CN"/>
              </w:rPr>
            </w:pPr>
            <w:r w:rsidRPr="00D210BD">
              <w:rPr>
                <w:rFonts w:ascii="Arial" w:hAnsi="Arial" w:cs="Arial"/>
                <w:sz w:val="18"/>
                <w:szCs w:val="18"/>
                <w:lang w:eastAsia="zh-CN"/>
              </w:rPr>
              <w:t>30kHz</w:t>
            </w:r>
          </w:p>
        </w:tc>
        <w:tc>
          <w:tcPr>
            <w:tcW w:w="3059" w:type="dxa"/>
            <w:tcBorders>
              <w:top w:val="single" w:sz="4" w:space="0" w:color="auto"/>
              <w:left w:val="single" w:sz="4" w:space="0" w:color="auto"/>
              <w:bottom w:val="single" w:sz="4" w:space="0" w:color="auto"/>
              <w:right w:val="single" w:sz="4" w:space="0" w:color="auto"/>
            </w:tcBorders>
            <w:vAlign w:val="center"/>
          </w:tcPr>
          <w:p w14:paraId="20033DDC" w14:textId="77777777" w:rsidR="00676D18" w:rsidRPr="00D210BD" w:rsidRDefault="00676D18" w:rsidP="005C01A2">
            <w:pPr>
              <w:keepNext/>
              <w:spacing w:before="0" w:after="0"/>
              <w:jc w:val="both"/>
              <w:rPr>
                <w:rFonts w:ascii="Arial" w:hAnsi="Arial" w:cs="Arial"/>
                <w:sz w:val="18"/>
                <w:szCs w:val="18"/>
                <w:lang w:eastAsia="zh-CN"/>
              </w:rPr>
            </w:pPr>
            <w:r w:rsidRPr="002235FA">
              <w:rPr>
                <w:rFonts w:ascii="Arial" w:hAnsi="Arial" w:cs="Arial"/>
                <w:sz w:val="18"/>
                <w:szCs w:val="18"/>
                <w:lang w:eastAsia="zh-CN"/>
              </w:rPr>
              <w:t>120kHz.</w:t>
            </w:r>
          </w:p>
        </w:tc>
      </w:tr>
      <w:tr w:rsidR="00676D18" w:rsidRPr="00D210BD" w14:paraId="2A3D98E6" w14:textId="77777777" w:rsidTr="005C01A2">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A8DB6" w14:textId="77777777" w:rsidR="00676D18" w:rsidRPr="00F92E63" w:rsidRDefault="00676D18" w:rsidP="005C01A2">
            <w:pPr>
              <w:spacing w:before="0" w:after="0"/>
              <w:jc w:val="both"/>
              <w:rPr>
                <w:rFonts w:ascii="Arial" w:hAnsi="Arial" w:cs="Arial"/>
                <w:sz w:val="18"/>
                <w:szCs w:val="18"/>
              </w:rPr>
            </w:pPr>
            <w:r w:rsidRPr="00D210BD">
              <w:rPr>
                <w:rFonts w:ascii="Arial" w:hAnsi="Arial" w:cs="Arial"/>
                <w:sz w:val="18"/>
                <w:szCs w:val="18"/>
              </w:rPr>
              <w:t>PUSCH duration</w:t>
            </w:r>
            <w:r w:rsidRPr="00D210BD">
              <w:rPr>
                <w:rFonts w:ascii="Arial" w:hAnsi="Arial" w:cs="Arial"/>
                <w:sz w:val="18"/>
                <w:szCs w:val="18"/>
              </w:rPr>
              <w:tab/>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B6385" w14:textId="77777777" w:rsidR="00676D18" w:rsidRPr="00D210BD" w:rsidRDefault="00676D18" w:rsidP="005C01A2">
            <w:pPr>
              <w:keepNext/>
              <w:spacing w:before="0" w:after="0"/>
              <w:jc w:val="both"/>
              <w:rPr>
                <w:rFonts w:ascii="Arial" w:hAnsi="Arial" w:cs="Arial"/>
                <w:sz w:val="18"/>
                <w:szCs w:val="18"/>
                <w:lang w:eastAsia="zh-CN"/>
              </w:rPr>
            </w:pPr>
            <w:r w:rsidRPr="00D210BD">
              <w:rPr>
                <w:rFonts w:ascii="Arial" w:hAnsi="Arial" w:cs="Arial"/>
                <w:sz w:val="18"/>
                <w:szCs w:val="18"/>
                <w:lang w:eastAsia="zh-CN"/>
              </w:rPr>
              <w:t>14 OS</w:t>
            </w:r>
          </w:p>
        </w:tc>
        <w:tc>
          <w:tcPr>
            <w:tcW w:w="3059" w:type="dxa"/>
            <w:tcBorders>
              <w:top w:val="single" w:sz="4" w:space="0" w:color="auto"/>
              <w:left w:val="single" w:sz="4" w:space="0" w:color="auto"/>
              <w:bottom w:val="single" w:sz="4" w:space="0" w:color="auto"/>
              <w:right w:val="single" w:sz="4" w:space="0" w:color="auto"/>
            </w:tcBorders>
            <w:vAlign w:val="center"/>
          </w:tcPr>
          <w:p w14:paraId="0B35CE72" w14:textId="77777777" w:rsidR="00676D18" w:rsidRPr="00D210BD" w:rsidRDefault="00676D18" w:rsidP="005C01A2">
            <w:pPr>
              <w:keepNext/>
              <w:spacing w:before="0" w:after="0"/>
              <w:jc w:val="both"/>
              <w:rPr>
                <w:rFonts w:ascii="Arial" w:hAnsi="Arial" w:cs="Arial"/>
                <w:sz w:val="18"/>
                <w:szCs w:val="18"/>
                <w:lang w:eastAsia="zh-CN"/>
              </w:rPr>
            </w:pPr>
            <w:r w:rsidRPr="002235FA">
              <w:rPr>
                <w:rFonts w:ascii="Arial" w:hAnsi="Arial" w:cs="Arial"/>
                <w:sz w:val="18"/>
                <w:szCs w:val="18"/>
                <w:lang w:eastAsia="zh-CN"/>
              </w:rPr>
              <w:t>14 OS</w:t>
            </w:r>
          </w:p>
        </w:tc>
      </w:tr>
      <w:tr w:rsidR="00676D18" w:rsidRPr="00D210BD" w14:paraId="03CD7553" w14:textId="77777777" w:rsidTr="005C01A2">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F6CD9" w14:textId="77777777" w:rsidR="00676D18" w:rsidRPr="00D210BD" w:rsidRDefault="00676D18" w:rsidP="005C01A2">
            <w:pPr>
              <w:spacing w:before="0" w:after="0"/>
              <w:jc w:val="both"/>
              <w:rPr>
                <w:rFonts w:ascii="Arial" w:hAnsi="Arial" w:cs="Arial"/>
                <w:sz w:val="18"/>
                <w:szCs w:val="18"/>
              </w:rPr>
            </w:pPr>
            <w:r w:rsidRPr="00D210BD">
              <w:rPr>
                <w:rFonts w:ascii="Arial" w:hAnsi="Arial" w:cs="Arial"/>
                <w:sz w:val="18"/>
                <w:szCs w:val="18"/>
              </w:rPr>
              <w:t xml:space="preserve">Repetitions </w:t>
            </w:r>
          </w:p>
        </w:tc>
        <w:tc>
          <w:tcPr>
            <w:tcW w:w="74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F8AA4" w14:textId="77777777" w:rsidR="00676D18" w:rsidRDefault="00676D18" w:rsidP="005C01A2">
            <w:pPr>
              <w:keepNext/>
              <w:spacing w:before="0" w:after="0"/>
              <w:jc w:val="both"/>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 xml:space="preserve">egacy TDD: </w:t>
            </w:r>
            <w:r w:rsidRPr="00D210BD">
              <w:rPr>
                <w:rFonts w:ascii="Arial" w:hAnsi="Arial" w:cs="Arial"/>
                <w:sz w:val="18"/>
                <w:szCs w:val="18"/>
                <w:lang w:eastAsia="zh-CN"/>
              </w:rPr>
              <w:t>w/o repetition</w:t>
            </w:r>
          </w:p>
          <w:p w14:paraId="6B9665D4" w14:textId="77777777" w:rsidR="00676D18" w:rsidRPr="002235FA" w:rsidRDefault="00676D18" w:rsidP="005C01A2">
            <w:pPr>
              <w:keepNext/>
              <w:spacing w:before="0" w:after="0"/>
              <w:jc w:val="both"/>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 xml:space="preserve">BFD: </w:t>
            </w:r>
            <w:r>
              <w:rPr>
                <w:rFonts w:ascii="Arial" w:hAnsi="Arial" w:cs="Arial"/>
                <w:sz w:val="18"/>
                <w:szCs w:val="18"/>
                <w:lang w:val="en-US" w:eastAsia="zh-CN"/>
              </w:rPr>
              <w:t xml:space="preserve">up to </w:t>
            </w:r>
            <w:r w:rsidRPr="002235FA">
              <w:rPr>
                <w:rFonts w:ascii="Arial" w:hAnsi="Arial" w:cs="Arial"/>
                <w:sz w:val="18"/>
                <w:szCs w:val="18"/>
                <w:lang w:eastAsia="zh-CN"/>
              </w:rPr>
              <w:t>compan</w:t>
            </w:r>
            <w:r>
              <w:rPr>
                <w:rFonts w:ascii="Arial" w:hAnsi="Arial" w:cs="Arial"/>
                <w:sz w:val="18"/>
                <w:szCs w:val="18"/>
                <w:lang w:eastAsia="zh-CN"/>
              </w:rPr>
              <w:t>y to</w:t>
            </w:r>
            <w:r w:rsidRPr="00D210BD">
              <w:rPr>
                <w:rFonts w:ascii="Arial" w:hAnsi="Arial" w:cs="Arial"/>
                <w:sz w:val="18"/>
                <w:szCs w:val="18"/>
                <w:lang w:val="en-US" w:eastAsia="zh-CN"/>
              </w:rPr>
              <w:t xml:space="preserve"> repor</w:t>
            </w:r>
            <w:r>
              <w:rPr>
                <w:rFonts w:ascii="Arial" w:hAnsi="Arial" w:cs="Arial"/>
                <w:sz w:val="18"/>
                <w:szCs w:val="18"/>
                <w:lang w:val="en-US" w:eastAsia="zh-CN"/>
              </w:rPr>
              <w:t>t</w:t>
            </w:r>
          </w:p>
        </w:tc>
      </w:tr>
      <w:tr w:rsidR="00676D18" w:rsidRPr="00D210BD" w14:paraId="4466F24D" w14:textId="77777777" w:rsidTr="005C01A2">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A95A4" w14:textId="77777777" w:rsidR="00676D18" w:rsidRPr="00D210BD" w:rsidRDefault="00676D18" w:rsidP="005C01A2">
            <w:pPr>
              <w:spacing w:before="0" w:after="0"/>
              <w:jc w:val="both"/>
              <w:rPr>
                <w:rFonts w:ascii="Arial" w:hAnsi="Arial" w:cs="Arial"/>
                <w:sz w:val="18"/>
                <w:szCs w:val="18"/>
              </w:rPr>
            </w:pPr>
            <w:r w:rsidRPr="00D210BD">
              <w:rPr>
                <w:rFonts w:ascii="Arial" w:hAnsi="Arial" w:cs="Arial"/>
                <w:sz w:val="18"/>
                <w:szCs w:val="18"/>
              </w:rPr>
              <w:t xml:space="preserve">HARQ configuration </w:t>
            </w:r>
          </w:p>
        </w:tc>
        <w:tc>
          <w:tcPr>
            <w:tcW w:w="74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EBA007" w14:textId="77777777" w:rsidR="00676D18" w:rsidRPr="002235FA" w:rsidRDefault="00676D18" w:rsidP="005C01A2">
            <w:pPr>
              <w:keepNext/>
              <w:spacing w:before="0" w:after="0"/>
              <w:jc w:val="both"/>
              <w:rPr>
                <w:rFonts w:ascii="Arial" w:hAnsi="Arial" w:cs="Arial"/>
                <w:sz w:val="18"/>
                <w:szCs w:val="18"/>
                <w:lang w:eastAsia="zh-CN"/>
              </w:rPr>
            </w:pPr>
            <w:r w:rsidRPr="002235FA">
              <w:rPr>
                <w:rFonts w:ascii="Arial" w:hAnsi="Arial" w:cs="Arial"/>
                <w:sz w:val="18"/>
                <w:szCs w:val="18"/>
                <w:lang w:eastAsia="zh-CN"/>
              </w:rPr>
              <w:t xml:space="preserve">whether HARQ is adopted is </w:t>
            </w:r>
            <w:r>
              <w:rPr>
                <w:rFonts w:ascii="Arial" w:hAnsi="Arial" w:cs="Arial"/>
                <w:sz w:val="18"/>
                <w:szCs w:val="18"/>
                <w:lang w:val="en-US" w:eastAsia="zh-CN"/>
              </w:rPr>
              <w:t xml:space="preserve">up to </w:t>
            </w:r>
            <w:r w:rsidRPr="002235FA">
              <w:rPr>
                <w:rFonts w:ascii="Arial" w:hAnsi="Arial" w:cs="Arial"/>
                <w:sz w:val="18"/>
                <w:szCs w:val="18"/>
                <w:lang w:eastAsia="zh-CN"/>
              </w:rPr>
              <w:t>compan</w:t>
            </w:r>
            <w:r>
              <w:rPr>
                <w:rFonts w:ascii="Arial" w:hAnsi="Arial" w:cs="Arial"/>
                <w:sz w:val="18"/>
                <w:szCs w:val="18"/>
                <w:lang w:eastAsia="zh-CN"/>
              </w:rPr>
              <w:t>y to</w:t>
            </w:r>
            <w:r w:rsidRPr="00D210BD">
              <w:rPr>
                <w:rFonts w:ascii="Arial" w:hAnsi="Arial" w:cs="Arial"/>
                <w:sz w:val="18"/>
                <w:szCs w:val="18"/>
                <w:lang w:val="en-US" w:eastAsia="zh-CN"/>
              </w:rPr>
              <w:t xml:space="preserve"> repor</w:t>
            </w:r>
            <w:r>
              <w:rPr>
                <w:rFonts w:ascii="Arial" w:hAnsi="Arial" w:cs="Arial"/>
                <w:sz w:val="18"/>
                <w:szCs w:val="18"/>
                <w:lang w:val="en-US" w:eastAsia="zh-CN"/>
              </w:rPr>
              <w:t>t</w:t>
            </w:r>
          </w:p>
        </w:tc>
      </w:tr>
      <w:tr w:rsidR="00676D18" w:rsidRPr="00D210BD" w14:paraId="28E07BD1" w14:textId="77777777" w:rsidTr="005C01A2">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A51EF" w14:textId="77777777" w:rsidR="00676D18" w:rsidRPr="00D210BD" w:rsidRDefault="00676D18" w:rsidP="005C01A2">
            <w:pPr>
              <w:spacing w:before="0" w:after="0"/>
              <w:jc w:val="both"/>
              <w:rPr>
                <w:rFonts w:ascii="Arial" w:hAnsi="Arial" w:cs="Arial"/>
                <w:sz w:val="18"/>
                <w:szCs w:val="18"/>
              </w:rPr>
            </w:pPr>
            <w:proofErr w:type="spellStart"/>
            <w:r w:rsidRPr="00D210BD">
              <w:rPr>
                <w:rFonts w:ascii="Arial" w:hAnsi="Arial" w:cs="Arial"/>
                <w:sz w:val="18"/>
                <w:szCs w:val="18"/>
              </w:rPr>
              <w:t>PRBs</w:t>
            </w:r>
            <w:proofErr w:type="spellEnd"/>
            <w:r w:rsidRPr="00D210BD">
              <w:rPr>
                <w:rFonts w:ascii="Arial" w:hAnsi="Arial" w:cs="Arial"/>
                <w:sz w:val="18"/>
                <w:szCs w:val="18"/>
              </w:rPr>
              <w:t>/TBS/MCS</w:t>
            </w:r>
          </w:p>
        </w:tc>
        <w:tc>
          <w:tcPr>
            <w:tcW w:w="74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60F1F" w14:textId="77777777" w:rsidR="00676D18" w:rsidRDefault="00676D18" w:rsidP="005C01A2">
            <w:pPr>
              <w:keepNext/>
              <w:spacing w:before="0" w:after="0"/>
              <w:rPr>
                <w:rFonts w:ascii="Arial" w:hAnsi="Arial" w:cs="Arial"/>
                <w:sz w:val="18"/>
                <w:szCs w:val="18"/>
                <w:lang w:val="en-US" w:eastAsia="zh-CN"/>
              </w:rPr>
            </w:pPr>
            <w:r w:rsidRPr="00D210BD">
              <w:rPr>
                <w:rFonts w:ascii="Arial" w:hAnsi="Arial" w:cs="Arial"/>
                <w:sz w:val="18"/>
                <w:szCs w:val="18"/>
                <w:lang w:val="en-US" w:eastAsia="zh-CN"/>
              </w:rPr>
              <w:t xml:space="preserve">Any value of </w:t>
            </w:r>
            <w:proofErr w:type="spellStart"/>
            <w:r w:rsidRPr="00D210BD">
              <w:rPr>
                <w:rFonts w:ascii="Arial" w:hAnsi="Arial" w:cs="Arial"/>
                <w:sz w:val="18"/>
                <w:szCs w:val="18"/>
                <w:lang w:val="en-US" w:eastAsia="zh-CN"/>
              </w:rPr>
              <w:t>PRBs</w:t>
            </w:r>
            <w:proofErr w:type="spellEnd"/>
            <w:r w:rsidRPr="00D210BD">
              <w:rPr>
                <w:rFonts w:ascii="Arial" w:hAnsi="Arial" w:cs="Arial"/>
                <w:sz w:val="18"/>
                <w:szCs w:val="18"/>
                <w:lang w:val="en-US" w:eastAsia="zh-CN"/>
              </w:rPr>
              <w:t>, and corresponding MCS index,</w:t>
            </w:r>
            <w:r>
              <w:rPr>
                <w:rFonts w:ascii="Arial" w:hAnsi="Arial" w:cs="Arial"/>
                <w:sz w:val="18"/>
                <w:szCs w:val="18"/>
                <w:lang w:val="en-US" w:eastAsia="zh-CN"/>
              </w:rPr>
              <w:t xml:space="preserve"> up to </w:t>
            </w:r>
            <w:r w:rsidRPr="002235FA">
              <w:rPr>
                <w:rFonts w:ascii="Arial" w:hAnsi="Arial" w:cs="Arial"/>
                <w:sz w:val="18"/>
                <w:szCs w:val="18"/>
                <w:lang w:eastAsia="zh-CN"/>
              </w:rPr>
              <w:t>compan</w:t>
            </w:r>
            <w:r>
              <w:rPr>
                <w:rFonts w:ascii="Arial" w:hAnsi="Arial" w:cs="Arial"/>
                <w:sz w:val="18"/>
                <w:szCs w:val="18"/>
                <w:lang w:eastAsia="zh-CN"/>
              </w:rPr>
              <w:t>y to</w:t>
            </w:r>
            <w:r w:rsidRPr="00D210BD">
              <w:rPr>
                <w:rFonts w:ascii="Arial" w:hAnsi="Arial" w:cs="Arial"/>
                <w:sz w:val="18"/>
                <w:szCs w:val="18"/>
                <w:lang w:val="en-US" w:eastAsia="zh-CN"/>
              </w:rPr>
              <w:t xml:space="preserve"> repor</w:t>
            </w:r>
            <w:r>
              <w:rPr>
                <w:rFonts w:ascii="Arial" w:hAnsi="Arial" w:cs="Arial"/>
                <w:sz w:val="18"/>
                <w:szCs w:val="18"/>
                <w:lang w:val="en-US" w:eastAsia="zh-CN"/>
              </w:rPr>
              <w:t>t</w:t>
            </w:r>
          </w:p>
          <w:p w14:paraId="100EF52D" w14:textId="77777777" w:rsidR="00676D18" w:rsidRPr="002235FA" w:rsidRDefault="00676D18" w:rsidP="005C01A2">
            <w:pPr>
              <w:keepNext/>
              <w:spacing w:before="0" w:after="0"/>
              <w:jc w:val="both"/>
              <w:rPr>
                <w:rFonts w:ascii="Arial" w:hAnsi="Arial" w:cs="Arial"/>
                <w:sz w:val="18"/>
                <w:szCs w:val="18"/>
                <w:lang w:eastAsia="zh-CN"/>
              </w:rPr>
            </w:pPr>
            <w:r w:rsidRPr="00D210BD">
              <w:rPr>
                <w:rFonts w:ascii="Arial" w:hAnsi="Arial" w:cs="Arial"/>
                <w:sz w:val="18"/>
                <w:szCs w:val="18"/>
                <w:lang w:val="en-US" w:eastAsia="zh-CN"/>
              </w:rPr>
              <w:t xml:space="preserve">TBS can be calculated based on e.g. the number of </w:t>
            </w:r>
            <w:proofErr w:type="spellStart"/>
            <w:r w:rsidRPr="00D210BD">
              <w:rPr>
                <w:rFonts w:ascii="Arial" w:hAnsi="Arial" w:cs="Arial"/>
                <w:sz w:val="18"/>
                <w:szCs w:val="18"/>
                <w:lang w:val="en-US" w:eastAsia="zh-CN"/>
              </w:rPr>
              <w:t>PRBs</w:t>
            </w:r>
            <w:proofErr w:type="spellEnd"/>
            <w:r w:rsidRPr="00D210BD">
              <w:rPr>
                <w:rFonts w:ascii="Arial" w:hAnsi="Arial" w:cs="Arial"/>
                <w:sz w:val="18"/>
                <w:szCs w:val="18"/>
                <w:lang w:val="en-US" w:eastAsia="zh-CN"/>
              </w:rPr>
              <w:t>, target data rate, frame structure and overhead.</w:t>
            </w:r>
          </w:p>
        </w:tc>
      </w:tr>
    </w:tbl>
    <w:p w14:paraId="6F25500E" w14:textId="4BE7773B" w:rsidR="00676D18" w:rsidRDefault="00676D18" w:rsidP="00333A87">
      <w:pPr>
        <w:rPr>
          <w:rFonts w:eastAsia="MS Mincho"/>
        </w:rPr>
      </w:pPr>
    </w:p>
    <w:p w14:paraId="28BFD9E3" w14:textId="07C3C93B" w:rsidR="00FD0261" w:rsidRDefault="00A35773" w:rsidP="00FD0261">
      <w:pPr>
        <w:rPr>
          <w:bCs/>
          <w:iCs/>
        </w:rPr>
      </w:pPr>
      <w:r>
        <w:rPr>
          <w:rFonts w:eastAsiaTheme="minorEastAsia"/>
          <w:lang w:eastAsia="zh-CN"/>
        </w:rPr>
        <w:t>F</w:t>
      </w:r>
      <w:r>
        <w:rPr>
          <w:rFonts w:eastAsiaTheme="minorEastAsia"/>
          <w:bCs/>
          <w:lang w:eastAsia="zh-CN"/>
        </w:rPr>
        <w:t xml:space="preserve">or </w:t>
      </w:r>
      <w:r w:rsidRPr="004063C3">
        <w:rPr>
          <w:bCs/>
          <w:iCs/>
        </w:rPr>
        <w:t xml:space="preserve">coverage performance evaluation </w:t>
      </w:r>
      <w:r w:rsidR="005B5EDC">
        <w:rPr>
          <w:bCs/>
          <w:iCs/>
        </w:rPr>
        <w:t>of</w:t>
      </w:r>
      <w:r w:rsidR="005B5EDC" w:rsidRPr="004063C3">
        <w:rPr>
          <w:bCs/>
          <w:iCs/>
        </w:rPr>
        <w:t xml:space="preserve"> </w:t>
      </w:r>
      <w:r w:rsidRPr="004063C3">
        <w:rPr>
          <w:bCs/>
          <w:iCs/>
        </w:rPr>
        <w:t>SBFD</w:t>
      </w:r>
      <w:r>
        <w:rPr>
          <w:bCs/>
          <w:iCs/>
        </w:rPr>
        <w:t xml:space="preserve">, </w:t>
      </w:r>
      <w:r>
        <w:rPr>
          <w:rFonts w:eastAsia="MS Mincho"/>
        </w:rPr>
        <w:t>t</w:t>
      </w:r>
      <w:r w:rsidR="00FD0261">
        <w:rPr>
          <w:rFonts w:eastAsia="MS Mincho"/>
        </w:rPr>
        <w:t xml:space="preserve">he </w:t>
      </w:r>
      <w:bookmarkStart w:id="20" w:name="_Hlk131673976"/>
      <w:r w:rsidR="00FD0261">
        <w:rPr>
          <w:rFonts w:eastAsia="MS Mincho"/>
        </w:rPr>
        <w:t>l</w:t>
      </w:r>
      <w:r w:rsidR="00FD0261" w:rsidRPr="00FD0261">
        <w:rPr>
          <w:rFonts w:eastAsia="MS Mincho"/>
        </w:rPr>
        <w:t>ink budget template</w:t>
      </w:r>
      <w:r w:rsidR="00FD0261">
        <w:rPr>
          <w:rFonts w:eastAsia="MS Mincho"/>
        </w:rPr>
        <w:t xml:space="preserve"> in Table A.3 in TR 38.830</w:t>
      </w:r>
      <w:bookmarkEnd w:id="20"/>
      <w:r w:rsidR="00F71410" w:rsidRPr="00F71410">
        <w:rPr>
          <w:bCs/>
          <w:iCs/>
        </w:rPr>
        <w:t xml:space="preserve"> </w:t>
      </w:r>
      <w:r w:rsidR="00F71410">
        <w:rPr>
          <w:bCs/>
          <w:iCs/>
        </w:rPr>
        <w:t xml:space="preserve">with necessary modification </w:t>
      </w:r>
      <w:r w:rsidR="00F71410">
        <w:rPr>
          <w:rFonts w:eastAsia="MS Mincho"/>
        </w:rPr>
        <w:t>as shown in Annex B</w:t>
      </w:r>
      <w:r w:rsidR="00B26153">
        <w:rPr>
          <w:bCs/>
          <w:iCs/>
        </w:rPr>
        <w:t xml:space="preserve"> can be used as a starting point</w:t>
      </w:r>
      <w:r w:rsidR="00CF202C">
        <w:rPr>
          <w:bCs/>
          <w:iCs/>
        </w:rPr>
        <w:t>.</w:t>
      </w:r>
      <w:r w:rsidR="00F3616A">
        <w:rPr>
          <w:bCs/>
          <w:iCs/>
        </w:rPr>
        <w:t xml:space="preserve"> </w:t>
      </w:r>
    </w:p>
    <w:p w14:paraId="42623983" w14:textId="04D6C81E" w:rsidR="003709BE" w:rsidRDefault="003709BE" w:rsidP="003709BE">
      <w:pPr>
        <w:rPr>
          <w:rFonts w:eastAsia="MS Mincho"/>
          <w:bCs/>
          <w:iCs/>
        </w:rPr>
      </w:pPr>
      <w:r w:rsidRPr="008264A4">
        <w:rPr>
          <w:b/>
          <w:i/>
          <w:u w:val="single"/>
        </w:rPr>
        <w:t xml:space="preserve">Proposal </w:t>
      </w:r>
      <w:r w:rsidRPr="008264A4">
        <w:rPr>
          <w:b/>
          <w:i/>
          <w:u w:val="single"/>
        </w:rPr>
        <w:fldChar w:fldCharType="begin"/>
      </w:r>
      <w:r w:rsidRPr="008264A4">
        <w:rPr>
          <w:b/>
          <w:i/>
          <w:u w:val="single"/>
        </w:rPr>
        <w:instrText xml:space="preserve"> SEQ Proposal \* ARABIC </w:instrText>
      </w:r>
      <w:r w:rsidRPr="008264A4">
        <w:rPr>
          <w:b/>
          <w:i/>
          <w:u w:val="single"/>
        </w:rPr>
        <w:fldChar w:fldCharType="separate"/>
      </w:r>
      <w:r w:rsidR="00CD570E">
        <w:rPr>
          <w:b/>
          <w:i/>
          <w:noProof/>
          <w:u w:val="single"/>
        </w:rPr>
        <w:t>14</w:t>
      </w:r>
      <w:r w:rsidRPr="008264A4">
        <w:rPr>
          <w:b/>
          <w:i/>
          <w:u w:val="single"/>
        </w:rPr>
        <w:fldChar w:fldCharType="end"/>
      </w:r>
      <w:r w:rsidRPr="008264A4">
        <w:rPr>
          <w:b/>
          <w:i/>
          <w:u w:val="single"/>
        </w:rPr>
        <w:t>:</w:t>
      </w:r>
      <w:r w:rsidRPr="008264A4">
        <w:rPr>
          <w:b/>
          <w:bCs/>
          <w:i/>
          <w:lang w:eastAsia="zh-CN"/>
        </w:rPr>
        <w:t xml:space="preserve"> </w:t>
      </w:r>
      <w:r>
        <w:rPr>
          <w:rFonts w:eastAsiaTheme="minorEastAsia"/>
          <w:lang w:eastAsia="zh-CN"/>
        </w:rPr>
        <w:t>F</w:t>
      </w:r>
      <w:r>
        <w:rPr>
          <w:rFonts w:eastAsiaTheme="minorEastAsia"/>
          <w:bCs/>
          <w:lang w:eastAsia="zh-CN"/>
        </w:rPr>
        <w:t xml:space="preserve">or </w:t>
      </w:r>
      <w:r w:rsidRPr="004063C3">
        <w:rPr>
          <w:bCs/>
          <w:iCs/>
        </w:rPr>
        <w:t>coverage performance evaluation for SBFD</w:t>
      </w:r>
      <w:r>
        <w:rPr>
          <w:bCs/>
          <w:iCs/>
        </w:rPr>
        <w:t>,</w:t>
      </w:r>
      <w:r>
        <w:rPr>
          <w:rFonts w:eastAsiaTheme="minorEastAsia" w:hint="eastAsia"/>
          <w:bCs/>
          <w:lang w:eastAsia="zh-CN"/>
        </w:rPr>
        <w:t xml:space="preserve"> </w:t>
      </w:r>
      <w:r w:rsidR="00585787">
        <w:rPr>
          <w:rFonts w:eastAsia="MS Mincho"/>
        </w:rPr>
        <w:t>the l</w:t>
      </w:r>
      <w:r w:rsidR="00585787" w:rsidRPr="00FD0261">
        <w:rPr>
          <w:rFonts w:eastAsia="MS Mincho"/>
        </w:rPr>
        <w:t>ink budget template</w:t>
      </w:r>
      <w:r w:rsidR="00585787">
        <w:rPr>
          <w:rFonts w:eastAsia="MS Mincho"/>
        </w:rPr>
        <w:t xml:space="preserve"> in Table A.3 in TR 38.830</w:t>
      </w:r>
      <w:r w:rsidR="00585787">
        <w:rPr>
          <w:bCs/>
          <w:iCs/>
        </w:rPr>
        <w:t xml:space="preserve"> </w:t>
      </w:r>
      <w:r w:rsidR="00F71410">
        <w:rPr>
          <w:bCs/>
          <w:iCs/>
        </w:rPr>
        <w:t>with necessary modification</w:t>
      </w:r>
      <w:r w:rsidR="00F33E49">
        <w:rPr>
          <w:bCs/>
          <w:iCs/>
        </w:rPr>
        <w:t xml:space="preserve"> </w:t>
      </w:r>
      <w:r w:rsidR="00F33E49">
        <w:rPr>
          <w:rFonts w:eastAsia="MS Mincho"/>
        </w:rPr>
        <w:t>as shown in Annex B</w:t>
      </w:r>
      <w:r w:rsidR="00B26153">
        <w:rPr>
          <w:bCs/>
          <w:iCs/>
        </w:rPr>
        <w:t xml:space="preserve"> can be used as a starting point</w:t>
      </w:r>
      <w:r w:rsidR="00F71410">
        <w:rPr>
          <w:bCs/>
          <w:iCs/>
        </w:rPr>
        <w:t>.</w:t>
      </w:r>
    </w:p>
    <w:p w14:paraId="7946E440" w14:textId="77777777" w:rsidR="00FD0261" w:rsidRPr="00FD0261" w:rsidRDefault="00FD0261" w:rsidP="00333A87">
      <w:pPr>
        <w:rPr>
          <w:rFonts w:eastAsia="MS Mincho"/>
        </w:rPr>
      </w:pPr>
    </w:p>
    <w:p w14:paraId="3A2A7BBE" w14:textId="2B9430EA" w:rsidR="00B1666C" w:rsidRDefault="00B1666C" w:rsidP="00B1666C">
      <w:pPr>
        <w:jc w:val="center"/>
      </w:pPr>
      <w:r>
        <w:object w:dxaOrig="23005" w:dyaOrig="12217" w14:anchorId="0CC0204F">
          <v:shape id="_x0000_i1027" type="#_x0000_t75" style="width:498pt;height:264.75pt" o:ole="">
            <v:imagedata r:id="rId13" o:title=""/>
          </v:shape>
          <o:OLEObject Type="Embed" ProgID="Visio.Drawing.15" ShapeID="_x0000_i1027" DrawAspect="Content" ObjectID="_1742391223" r:id="rId14"/>
        </w:object>
      </w:r>
    </w:p>
    <w:p w14:paraId="0AD9F4FA" w14:textId="2F2F4792" w:rsidR="00B1666C" w:rsidRPr="00C502A1" w:rsidRDefault="00B1666C" w:rsidP="00B1666C">
      <w:pPr>
        <w:jc w:val="center"/>
        <w:rPr>
          <w:lang w:eastAsia="zh-CN"/>
        </w:rPr>
      </w:pPr>
      <w:bookmarkStart w:id="21" w:name="_Ref131623263"/>
      <w:r w:rsidRPr="00DE5323">
        <w:rPr>
          <w:b/>
        </w:rPr>
        <w:t xml:space="preserve">Figure </w:t>
      </w:r>
      <w:r w:rsidRPr="00DE5323">
        <w:rPr>
          <w:b/>
        </w:rPr>
        <w:fldChar w:fldCharType="begin"/>
      </w:r>
      <w:r w:rsidRPr="00DE5323">
        <w:rPr>
          <w:b/>
        </w:rPr>
        <w:instrText xml:space="preserve"> SEQ Figure \* ARABIC </w:instrText>
      </w:r>
      <w:r w:rsidRPr="00DE5323">
        <w:rPr>
          <w:b/>
        </w:rPr>
        <w:fldChar w:fldCharType="separate"/>
      </w:r>
      <w:r w:rsidR="00CD570E">
        <w:rPr>
          <w:b/>
          <w:noProof/>
        </w:rPr>
        <w:t>1</w:t>
      </w:r>
      <w:r w:rsidRPr="00DE5323">
        <w:rPr>
          <w:b/>
        </w:rPr>
        <w:fldChar w:fldCharType="end"/>
      </w:r>
      <w:bookmarkEnd w:id="21"/>
      <w:r w:rsidRPr="00DE5323">
        <w:rPr>
          <w:b/>
        </w:rPr>
        <w:t xml:space="preserve">  </w:t>
      </w:r>
      <w:r>
        <w:rPr>
          <w:b/>
          <w:lang w:eastAsia="en-US"/>
        </w:rPr>
        <w:t xml:space="preserve">Equivalent interference modelling in </w:t>
      </w:r>
      <w:r>
        <w:rPr>
          <w:rFonts w:hint="eastAsia"/>
          <w:b/>
          <w:lang w:eastAsia="zh-CN"/>
        </w:rPr>
        <w:t>LLS</w:t>
      </w:r>
      <w:r>
        <w:rPr>
          <w:b/>
          <w:lang w:eastAsia="en-US"/>
        </w:rPr>
        <w:t>.</w:t>
      </w:r>
    </w:p>
    <w:p w14:paraId="6697E333" w14:textId="235904FD" w:rsidR="00B1666C" w:rsidRDefault="00B1666C" w:rsidP="00B1666C">
      <w:pPr>
        <w:rPr>
          <w:lang w:eastAsia="zh-CN"/>
        </w:rPr>
      </w:pPr>
      <w:r>
        <w:rPr>
          <w:rFonts w:ascii="Times" w:eastAsiaTheme="minorEastAsia" w:hAnsi="Times" w:cs="Times"/>
          <w:bCs/>
          <w:iCs/>
          <w:lang w:eastAsia="zh-CN"/>
        </w:rPr>
        <w:t>T</w:t>
      </w:r>
      <w:r w:rsidRPr="00FE19E7">
        <w:rPr>
          <w:rFonts w:ascii="Times" w:eastAsiaTheme="minorEastAsia" w:hAnsi="Times" w:cs="Times"/>
          <w:bCs/>
          <w:iCs/>
          <w:lang w:eastAsia="zh-CN"/>
        </w:rPr>
        <w:t xml:space="preserve">he </w:t>
      </w:r>
      <w:r>
        <w:rPr>
          <w:rFonts w:ascii="Times" w:eastAsiaTheme="minorEastAsia" w:hAnsi="Times" w:cs="Times"/>
          <w:bCs/>
          <w:iCs/>
          <w:lang w:eastAsia="zh-CN"/>
        </w:rPr>
        <w:t>following</w:t>
      </w:r>
      <w:r w:rsidRPr="00FE19E7">
        <w:rPr>
          <w:rFonts w:ascii="Times" w:eastAsiaTheme="minorEastAsia" w:hAnsi="Times" w:cs="Times"/>
          <w:bCs/>
          <w:iCs/>
          <w:lang w:eastAsia="zh-CN"/>
        </w:rPr>
        <w:t xml:space="preserve"> </w:t>
      </w:r>
      <w:r>
        <w:rPr>
          <w:rFonts w:ascii="Times" w:eastAsiaTheme="minorEastAsia" w:hAnsi="Times" w:cs="Times"/>
          <w:bCs/>
          <w:iCs/>
          <w:lang w:eastAsia="zh-CN"/>
        </w:rPr>
        <w:t xml:space="preserve">high-level </w:t>
      </w:r>
      <w:r w:rsidRPr="00FE19E7">
        <w:rPr>
          <w:rFonts w:ascii="Times" w:hAnsi="Times" w:cs="Times"/>
          <w:lang w:val="en-US" w:eastAsia="zh-CN"/>
        </w:rPr>
        <w:t xml:space="preserve">evaluation method </w:t>
      </w:r>
      <w:r w:rsidR="005B5EDC">
        <w:rPr>
          <w:rFonts w:ascii="Times" w:hAnsi="Times" w:cs="Times"/>
          <w:lang w:val="en-US" w:eastAsia="zh-CN"/>
        </w:rPr>
        <w:t>is used</w:t>
      </w:r>
      <w:r>
        <w:rPr>
          <w:rFonts w:ascii="Times" w:hAnsi="Times" w:cs="Times"/>
          <w:lang w:val="en-US" w:eastAsia="zh-CN"/>
        </w:rPr>
        <w:t xml:space="preserve"> for </w:t>
      </w:r>
      <w:r w:rsidRPr="004063C3">
        <w:rPr>
          <w:bCs/>
          <w:iCs/>
        </w:rPr>
        <w:t>coverage performance evaluation</w:t>
      </w:r>
      <w:r>
        <w:rPr>
          <w:rFonts w:hint="eastAsia"/>
          <w:lang w:eastAsia="zh-CN"/>
        </w:rPr>
        <w:t xml:space="preserve"> </w:t>
      </w:r>
    </w:p>
    <w:p w14:paraId="6BF40732" w14:textId="3D244BC5" w:rsidR="00B1666C" w:rsidRPr="00380378" w:rsidRDefault="00B1666C" w:rsidP="00B1666C">
      <w:pPr>
        <w:widowControl w:val="0"/>
        <w:numPr>
          <w:ilvl w:val="0"/>
          <w:numId w:val="12"/>
        </w:numPr>
        <w:spacing w:before="0" w:after="0"/>
        <w:jc w:val="both"/>
        <w:rPr>
          <w:rFonts w:eastAsia="MS Mincho" w:cs="Times"/>
        </w:rPr>
      </w:pPr>
      <w:r w:rsidRPr="00FE19E7">
        <w:rPr>
          <w:rFonts w:eastAsiaTheme="minorEastAsia" w:cs="Times"/>
          <w:bCs/>
          <w:iCs/>
          <w:lang w:eastAsia="zh-CN"/>
        </w:rPr>
        <w:t xml:space="preserve">Step </w:t>
      </w:r>
      <w:r>
        <w:rPr>
          <w:rFonts w:eastAsiaTheme="minorEastAsia" w:cs="Times"/>
          <w:bCs/>
          <w:iCs/>
          <w:lang w:eastAsia="zh-CN"/>
        </w:rPr>
        <w:t>1</w:t>
      </w:r>
      <w:r w:rsidRPr="00FE19E7">
        <w:rPr>
          <w:rFonts w:eastAsiaTheme="minorEastAsia" w:cs="Times"/>
          <w:bCs/>
          <w:iCs/>
          <w:lang w:eastAsia="zh-CN"/>
        </w:rPr>
        <w:t xml:space="preserve">: </w:t>
      </w:r>
      <w:r w:rsidR="00EF194F">
        <w:rPr>
          <w:rFonts w:eastAsiaTheme="minorEastAsia" w:cs="Times"/>
          <w:bCs/>
          <w:iCs/>
          <w:lang w:eastAsia="zh-CN"/>
        </w:rPr>
        <w:t>F</w:t>
      </w:r>
      <w:r w:rsidR="00EF194F" w:rsidRPr="00356FF0">
        <w:rPr>
          <w:rFonts w:eastAsiaTheme="minorEastAsia" w:cs="Times"/>
          <w:bCs/>
          <w:iCs/>
          <w:lang w:eastAsia="zh-CN"/>
        </w:rPr>
        <w:t>or legacy TDD system</w:t>
      </w:r>
      <w:r w:rsidR="00EF194F">
        <w:rPr>
          <w:rFonts w:eastAsiaTheme="minorEastAsia" w:cs="Times"/>
          <w:bCs/>
          <w:iCs/>
          <w:lang w:eastAsia="zh-CN"/>
        </w:rPr>
        <w:t>,</w:t>
      </w:r>
      <w:r w:rsidR="00EF194F" w:rsidDel="00EF194F">
        <w:rPr>
          <w:rFonts w:eastAsiaTheme="minorEastAsia" w:cs="Times"/>
          <w:bCs/>
          <w:iCs/>
          <w:lang w:eastAsia="zh-CN"/>
        </w:rPr>
        <w:t xml:space="preserve"> </w:t>
      </w:r>
      <w:r w:rsidR="00EF194F">
        <w:rPr>
          <w:rFonts w:eastAsiaTheme="minorEastAsia" w:cs="Times"/>
          <w:bCs/>
          <w:iCs/>
          <w:lang w:eastAsia="zh-CN"/>
        </w:rPr>
        <w:t xml:space="preserve">assume the SNR in UL only slot is </w:t>
      </w:r>
      <m:oMath>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LLS,TDD</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lang w:eastAsia="zh-CN"/>
                  </w:rPr>
                </m:ctrlPr>
              </m:sSubPr>
              <m:e>
                <m:r>
                  <w:rPr>
                    <w:rFonts w:ascii="Cambria Math" w:hAnsi="Cambria Math"/>
                    <w:lang w:eastAsia="zh-CN"/>
                  </w:rPr>
                  <m:t>S</m:t>
                </m:r>
              </m:e>
              <m:sub>
                <m:r>
                  <m:rPr>
                    <m:sty m:val="p"/>
                  </m:rPr>
                  <w:rPr>
                    <w:rFonts w:ascii="Cambria Math" w:hAnsi="Cambria Math"/>
                    <w:lang w:eastAsia="zh-CN"/>
                  </w:rPr>
                  <m:t>LLS</m:t>
                </m:r>
              </m:sub>
            </m:sSub>
          </m:num>
          <m:den>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LLS,TDD</m:t>
                </m:r>
              </m:sub>
            </m:sSub>
          </m:den>
        </m:f>
      </m:oMath>
      <w:r w:rsidR="00EF194F">
        <w:rPr>
          <w:rFonts w:eastAsiaTheme="minorEastAsia" w:cs="Times" w:hint="eastAsia"/>
          <w:lang w:eastAsia="zh-CN"/>
        </w:rPr>
        <w:t>.</w:t>
      </w:r>
      <w:r w:rsidRPr="00356FF0">
        <w:rPr>
          <w:rFonts w:eastAsiaTheme="minorEastAsia" w:cs="Times"/>
          <w:bCs/>
          <w:iCs/>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LLS,TDD</m:t>
            </m:r>
          </m:sub>
        </m:sSub>
      </m:oMath>
      <w:r w:rsidR="00EF194F">
        <w:rPr>
          <w:rFonts w:eastAsiaTheme="minorEastAsia" w:cs="Times" w:hint="eastAsia"/>
          <w:lang w:eastAsia="zh-CN"/>
        </w:rPr>
        <w:t xml:space="preserve"> </w:t>
      </w:r>
      <w:r w:rsidR="00EF194F">
        <w:rPr>
          <w:rFonts w:eastAsiaTheme="minorEastAsia" w:cs="Times"/>
          <w:lang w:eastAsia="zh-CN"/>
        </w:rPr>
        <w:t xml:space="preserve">is modelled as gaussian noise. </w:t>
      </w:r>
      <w:r w:rsidR="00EF194F">
        <w:rPr>
          <w:rFonts w:eastAsiaTheme="minorEastAsia" w:cs="Times"/>
          <w:bCs/>
          <w:iCs/>
          <w:lang w:eastAsia="zh-CN"/>
        </w:rPr>
        <w:t>P</w:t>
      </w:r>
      <w:r w:rsidR="00EF194F" w:rsidRPr="00FE19E7">
        <w:rPr>
          <w:rFonts w:eastAsiaTheme="minorEastAsia" w:cs="Times"/>
          <w:bCs/>
          <w:iCs/>
          <w:lang w:eastAsia="zh-CN"/>
        </w:rPr>
        <w:t xml:space="preserve">erform </w:t>
      </w:r>
      <w:r w:rsidR="00EF194F">
        <w:rPr>
          <w:rFonts w:eastAsiaTheme="minorEastAsia" w:cs="Times"/>
          <w:bCs/>
          <w:iCs/>
          <w:lang w:eastAsia="zh-CN"/>
        </w:rPr>
        <w:t xml:space="preserve">LLS </w:t>
      </w:r>
      <w:r w:rsidRPr="00356FF0">
        <w:rPr>
          <w:rFonts w:eastAsiaTheme="minorEastAsia" w:cs="Times"/>
          <w:bCs/>
          <w:iCs/>
          <w:lang w:eastAsia="zh-CN"/>
        </w:rPr>
        <w:t>to get the target SNR (</w:t>
      </w:r>
      <m:oMath>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LLS,TDD</m:t>
            </m:r>
          </m:sub>
        </m:sSub>
      </m:oMath>
      <w:r w:rsidRPr="00356FF0">
        <w:rPr>
          <w:rFonts w:eastAsiaTheme="minorEastAsia" w:cs="Times"/>
          <w:bCs/>
          <w:iCs/>
          <w:lang w:eastAsia="zh-CN"/>
        </w:rPr>
        <w:t>) with which UE can achieve a certain bit rate in UL</w:t>
      </w:r>
      <w:r>
        <w:rPr>
          <w:rFonts w:eastAsiaTheme="minorEastAsia" w:cs="Times"/>
          <w:bCs/>
          <w:iCs/>
          <w:lang w:eastAsia="zh-CN"/>
        </w:rPr>
        <w:t xml:space="preserve">, wherein, </w:t>
      </w:r>
    </w:p>
    <w:p w14:paraId="0BC50A0B" w14:textId="77777777" w:rsidR="00B1666C" w:rsidRPr="009148A9" w:rsidRDefault="00B1666C" w:rsidP="00B1666C">
      <w:pPr>
        <w:widowControl w:val="0"/>
        <w:numPr>
          <w:ilvl w:val="1"/>
          <w:numId w:val="12"/>
        </w:numPr>
        <w:spacing w:before="0" w:after="0"/>
        <w:jc w:val="both"/>
        <w:rPr>
          <w:rFonts w:eastAsia="MS Mincho" w:cs="Times"/>
        </w:rPr>
      </w:pPr>
      <w:r w:rsidRPr="00645CB1">
        <w:rPr>
          <w:rFonts w:eastAsia="MS Mincho" w:cs="Times"/>
        </w:rPr>
        <w:t>Single slot PUSCH</w:t>
      </w:r>
      <w:r w:rsidRPr="00645CB1">
        <w:rPr>
          <w:rFonts w:cs="Times"/>
        </w:rPr>
        <w:t xml:space="preserve"> transmission</w:t>
      </w:r>
      <w:r>
        <w:rPr>
          <w:rFonts w:eastAsiaTheme="minorEastAsia" w:cs="Times"/>
          <w:lang w:eastAsia="zh-CN"/>
        </w:rPr>
        <w:t xml:space="preserve"> is assumed</w:t>
      </w:r>
    </w:p>
    <w:p w14:paraId="3F0F06B2" w14:textId="12C90E68" w:rsidR="00B1666C" w:rsidRPr="00EF194F" w:rsidRDefault="00EF194F" w:rsidP="00D132E9">
      <w:pPr>
        <w:widowControl w:val="0"/>
        <w:numPr>
          <w:ilvl w:val="1"/>
          <w:numId w:val="12"/>
        </w:numPr>
        <w:spacing w:before="0" w:after="0"/>
        <w:jc w:val="both"/>
        <w:rPr>
          <w:rFonts w:eastAsia="MS Mincho" w:cs="Times"/>
        </w:rPr>
      </w:pPr>
      <w:r>
        <w:rPr>
          <w:rFonts w:eastAsia="MS Mincho" w:cs="Times"/>
        </w:rPr>
        <w:t xml:space="preserve">Note that from SLS view,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LLS,TDD</m:t>
            </m:r>
          </m:sub>
        </m:sSub>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TDD</m:t>
            </m:r>
          </m:sup>
        </m:sSubSup>
      </m:oMath>
      <w:r w:rsidRPr="000D53EA">
        <w:rPr>
          <w:rFonts w:hint="eastAsia"/>
          <w:lang w:eastAsia="zh-CN"/>
        </w:rPr>
        <w:t>,</w:t>
      </w:r>
      <w:r w:rsidRPr="000D53EA">
        <w:rPr>
          <w:lang w:eastAsia="zh-CN"/>
        </w:rPr>
        <w:t xml:space="preserve"> and </w:t>
      </w:r>
      <m:oMath>
        <m:r>
          <w:rPr>
            <w:rFonts w:ascii="Cambria Math" w:hAnsi="Cambria Math"/>
            <w:lang w:eastAsia="zh-CN"/>
          </w:rPr>
          <m:t>N</m:t>
        </m:r>
      </m:oMath>
      <w:r w:rsidRPr="000D53EA">
        <w:rPr>
          <w:rFonts w:hint="eastAsia"/>
          <w:lang w:eastAsia="zh-CN"/>
        </w:rPr>
        <w:t xml:space="preserve"> </w:t>
      </w:r>
      <w:r w:rsidRPr="000D53EA">
        <w:rPr>
          <w:lang w:eastAsia="zh-CN"/>
        </w:rPr>
        <w:t xml:space="preserve">is the noise, and </w:t>
      </w:r>
      <m:oMath>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TDD</m:t>
            </m:r>
          </m:sup>
        </m:sSubSup>
      </m:oMath>
      <w:r w:rsidRPr="000D53EA">
        <w:rPr>
          <w:rFonts w:hint="eastAsia"/>
          <w:lang w:eastAsia="zh-CN"/>
        </w:rPr>
        <w:t xml:space="preserve"> </w:t>
      </w:r>
      <w:r w:rsidRPr="000D53EA">
        <w:rPr>
          <w:lang w:eastAsia="zh-CN"/>
        </w:rPr>
        <w:t>is the legacy UE-</w:t>
      </w:r>
      <w:r w:rsidRPr="000D53EA">
        <w:rPr>
          <w:lang w:eastAsia="zh-CN"/>
        </w:rPr>
        <w:lastRenderedPageBreak/>
        <w:t>gNB interference in TDD from SLS</w:t>
      </w:r>
      <w:r>
        <w:rPr>
          <w:lang w:eastAsia="zh-CN"/>
        </w:rPr>
        <w:t>. But in LLS,</w:t>
      </w:r>
      <w:r w:rsidR="00B1666C">
        <w:rPr>
          <w:rFonts w:eastAsiaTheme="minorEastAsia" w:cs="Times"/>
          <w:lang w:eastAsia="zh-CN"/>
        </w:rPr>
        <w:t xml:space="preserve"> as shown in </w:t>
      </w:r>
      <w:r w:rsidR="00B1666C">
        <w:rPr>
          <w:rFonts w:eastAsiaTheme="minorEastAsia" w:cs="Times"/>
          <w:lang w:eastAsia="zh-CN"/>
        </w:rPr>
        <w:fldChar w:fldCharType="begin"/>
      </w:r>
      <w:r w:rsidR="00B1666C">
        <w:rPr>
          <w:rFonts w:eastAsiaTheme="minorEastAsia" w:cs="Times"/>
          <w:lang w:eastAsia="zh-CN"/>
        </w:rPr>
        <w:instrText xml:space="preserve"> REF _Ref131623263 \h </w:instrText>
      </w:r>
      <w:r w:rsidR="00B1666C">
        <w:rPr>
          <w:rFonts w:eastAsiaTheme="minorEastAsia" w:cs="Times"/>
          <w:lang w:eastAsia="zh-CN"/>
        </w:rPr>
      </w:r>
      <w:r w:rsidR="00B1666C">
        <w:rPr>
          <w:rFonts w:eastAsiaTheme="minorEastAsia" w:cs="Times"/>
          <w:lang w:eastAsia="zh-CN"/>
        </w:rPr>
        <w:fldChar w:fldCharType="separate"/>
      </w:r>
      <w:r w:rsidR="00CD570E" w:rsidRPr="00DE5323">
        <w:rPr>
          <w:b/>
        </w:rPr>
        <w:t xml:space="preserve">Figure </w:t>
      </w:r>
      <w:r w:rsidR="00CD570E">
        <w:rPr>
          <w:b/>
          <w:noProof/>
        </w:rPr>
        <w:t>1</w:t>
      </w:r>
      <w:r w:rsidR="00B1666C">
        <w:rPr>
          <w:rFonts w:eastAsiaTheme="minorEastAsia" w:cs="Times"/>
          <w:lang w:eastAsia="zh-CN"/>
        </w:rPr>
        <w:fldChar w:fldCharType="end"/>
      </w:r>
      <w:r w:rsidR="00B1666C">
        <w:rPr>
          <w:rFonts w:eastAsiaTheme="minorEastAsia" w:cs="Times"/>
          <w:lang w:eastAsia="zh-CN"/>
        </w:rPr>
        <w:t xml:space="preserve"> (a),</w:t>
      </w:r>
      <w:r w:rsidR="00B1666C">
        <w:rPr>
          <w:rFonts w:eastAsiaTheme="minorEastAsia" w:cs="Times"/>
          <w:bCs/>
          <w:iCs/>
          <w:lang w:eastAsia="zh-CN"/>
        </w:rPr>
        <w:t xml:space="preserve"> </w:t>
      </w:r>
      <w:r w:rsidR="00B1666C">
        <w:rPr>
          <w:rFonts w:eastAsiaTheme="minorEastAsia" w:cs="Times"/>
          <w:lang w:eastAsia="zh-CN"/>
        </w:rPr>
        <w:t>legacy UE-gNB interference is not explicitly modelled</w:t>
      </w:r>
    </w:p>
    <w:p w14:paraId="3B172BC9" w14:textId="360B94DC" w:rsidR="00EF194F" w:rsidRPr="00D132E9" w:rsidRDefault="00B1666C" w:rsidP="00B1666C">
      <w:pPr>
        <w:widowControl w:val="0"/>
        <w:numPr>
          <w:ilvl w:val="0"/>
          <w:numId w:val="12"/>
        </w:numPr>
        <w:spacing w:before="0" w:after="0"/>
        <w:jc w:val="both"/>
        <w:rPr>
          <w:rFonts w:eastAsia="MS Mincho" w:cs="Times"/>
        </w:rPr>
      </w:pPr>
      <w:r>
        <w:rPr>
          <w:rFonts w:eastAsiaTheme="minorEastAsia" w:cs="Times" w:hint="eastAsia"/>
          <w:lang w:eastAsia="zh-CN"/>
        </w:rPr>
        <w:t>S</w:t>
      </w:r>
      <w:r>
        <w:rPr>
          <w:rFonts w:eastAsiaTheme="minorEastAsia" w:cs="Times"/>
          <w:lang w:eastAsia="zh-CN"/>
        </w:rPr>
        <w:t xml:space="preserve">tep 2: </w:t>
      </w:r>
      <w:r w:rsidR="00EF194F">
        <w:rPr>
          <w:rFonts w:eastAsiaTheme="minorEastAsia" w:cs="Times"/>
          <w:lang w:eastAsia="zh-CN"/>
        </w:rPr>
        <w:t xml:space="preserve">For SBFD system, assume the SNR in UL only </w:t>
      </w:r>
      <w:r w:rsidR="00EF194F">
        <w:rPr>
          <w:rFonts w:eastAsiaTheme="minorEastAsia" w:cs="Times"/>
          <w:bCs/>
          <w:iCs/>
          <w:lang w:eastAsia="zh-CN"/>
        </w:rPr>
        <w:t xml:space="preserve">slot is </w:t>
      </w:r>
      <m:oMath>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LLS,SBFD-UL</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lang w:eastAsia="zh-CN"/>
                  </w:rPr>
                </m:ctrlPr>
              </m:sSubPr>
              <m:e>
                <m:r>
                  <w:rPr>
                    <w:rFonts w:ascii="Cambria Math" w:hAnsi="Cambria Math"/>
                    <w:lang w:eastAsia="zh-CN"/>
                  </w:rPr>
                  <m:t>S</m:t>
                </m:r>
              </m:e>
              <m:sub>
                <m:r>
                  <m:rPr>
                    <m:sty m:val="p"/>
                  </m:rPr>
                  <w:rPr>
                    <w:rFonts w:ascii="Cambria Math" w:hAnsi="Cambria Math"/>
                    <w:lang w:eastAsia="zh-CN"/>
                  </w:rPr>
                  <m:t>LLS</m:t>
                </m:r>
              </m:sub>
            </m:sSub>
          </m:num>
          <m:den>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LLS,TDD</m:t>
                </m:r>
              </m:sub>
            </m:sSub>
          </m:den>
        </m:f>
      </m:oMath>
      <w:r w:rsidR="00EF194F">
        <w:rPr>
          <w:rFonts w:eastAsiaTheme="minorEastAsia" w:cs="Times"/>
          <w:lang w:eastAsia="zh-CN"/>
        </w:rPr>
        <w:t xml:space="preserve">, and in SBFD slot </w:t>
      </w:r>
      <m:oMath>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LLS,SBFD-X</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lang w:eastAsia="zh-CN"/>
                  </w:rPr>
                </m:ctrlPr>
              </m:sSubPr>
              <m:e>
                <m:r>
                  <w:rPr>
                    <w:rFonts w:ascii="Cambria Math" w:hAnsi="Cambria Math"/>
                    <w:lang w:eastAsia="zh-CN"/>
                  </w:rPr>
                  <m:t>S</m:t>
                </m:r>
              </m:e>
              <m:sub>
                <m:r>
                  <m:rPr>
                    <m:sty m:val="p"/>
                  </m:rPr>
                  <w:rPr>
                    <w:rFonts w:ascii="Cambria Math" w:hAnsi="Cambria Math"/>
                    <w:lang w:eastAsia="zh-CN"/>
                  </w:rPr>
                  <m:t>LLS</m:t>
                </m:r>
              </m:sub>
            </m:sSub>
          </m:num>
          <m:den>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LLS,TDD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LLS,SBFD</m:t>
                </m:r>
              </m:sub>
            </m:sSub>
          </m:den>
        </m:f>
      </m:oMath>
      <w:r w:rsidR="00EF194F">
        <w:rPr>
          <w:rFonts w:eastAsiaTheme="minorEastAsia" w:cs="Times" w:hint="eastAsia"/>
          <w:lang w:eastAsia="zh-CN"/>
        </w:rPr>
        <w:t>.</w:t>
      </w:r>
      <w:r w:rsidR="008C0E52">
        <w:rPr>
          <w:rFonts w:eastAsiaTheme="minorEastAsia" w:cs="Times"/>
          <w:lang w:eastAsia="zh-CN"/>
        </w:rPr>
        <w:t xml:space="preserve"> </w:t>
      </w:r>
      <w:r w:rsidR="008C0E52">
        <w:rPr>
          <w:rFonts w:eastAsiaTheme="minorEastAsia" w:cs="Times"/>
          <w:bCs/>
          <w:iCs/>
          <w:lang w:eastAsia="zh-CN"/>
        </w:rPr>
        <w:t>P</w:t>
      </w:r>
      <w:r w:rsidR="008C0E52" w:rsidRPr="00FE19E7">
        <w:rPr>
          <w:rFonts w:eastAsiaTheme="minorEastAsia" w:cs="Times"/>
          <w:bCs/>
          <w:iCs/>
          <w:lang w:eastAsia="zh-CN"/>
        </w:rPr>
        <w:t xml:space="preserve">erform </w:t>
      </w:r>
      <w:r w:rsidR="008C0E52">
        <w:rPr>
          <w:rFonts w:eastAsiaTheme="minorEastAsia" w:cs="Times"/>
          <w:bCs/>
          <w:iCs/>
          <w:lang w:eastAsia="zh-CN"/>
        </w:rPr>
        <w:t xml:space="preserve">LLS </w:t>
      </w:r>
      <w:r w:rsidR="008C0E52" w:rsidRPr="00356FF0">
        <w:rPr>
          <w:rFonts w:eastAsiaTheme="minorEastAsia" w:cs="Times"/>
          <w:bCs/>
          <w:iCs/>
          <w:lang w:eastAsia="zh-CN"/>
        </w:rPr>
        <w:t>to get the target SNR (</w:t>
      </w:r>
      <m:oMath>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LLS,SBFD-UL</m:t>
            </m:r>
          </m:sub>
        </m:sSub>
      </m:oMath>
      <w:r w:rsidR="008C0E52" w:rsidRPr="00356FF0">
        <w:rPr>
          <w:rFonts w:eastAsiaTheme="minorEastAsia" w:cs="Times"/>
          <w:bCs/>
          <w:iCs/>
          <w:lang w:eastAsia="zh-CN"/>
        </w:rPr>
        <w:t>)</w:t>
      </w:r>
      <w:r w:rsidR="00EF194F" w:rsidRPr="00EF194F">
        <w:rPr>
          <w:rFonts w:eastAsiaTheme="minorEastAsia" w:cs="Times"/>
          <w:bCs/>
          <w:iCs/>
          <w:lang w:eastAsia="zh-CN"/>
        </w:rPr>
        <w:t xml:space="preserve"> </w:t>
      </w:r>
      <w:r w:rsidR="00EF194F" w:rsidRPr="00356FF0">
        <w:rPr>
          <w:rFonts w:eastAsiaTheme="minorEastAsia" w:cs="Times"/>
          <w:bCs/>
          <w:iCs/>
          <w:lang w:eastAsia="zh-CN"/>
        </w:rPr>
        <w:t>with which UE can achieve a certain bit rate in UL</w:t>
      </w:r>
      <w:r w:rsidR="00EF194F">
        <w:rPr>
          <w:rFonts w:eastAsiaTheme="minorEastAsia" w:cs="Times"/>
          <w:bCs/>
          <w:iCs/>
          <w:lang w:eastAsia="zh-CN"/>
        </w:rPr>
        <w:t xml:space="preserve"> for a given SBFD coverage enhancement scheme (e.g., </w:t>
      </w:r>
      <w:r w:rsidR="00EF194F" w:rsidRPr="00645CB1">
        <w:rPr>
          <w:rFonts w:cs="Times"/>
        </w:rPr>
        <w:t>SBFD with PUSCH repetition type A</w:t>
      </w:r>
      <w:r w:rsidR="00EF194F">
        <w:rPr>
          <w:rFonts w:cs="Times"/>
        </w:rPr>
        <w:t>, etc.</w:t>
      </w:r>
      <w:r w:rsidR="00EF194F">
        <w:rPr>
          <w:rFonts w:eastAsiaTheme="minorEastAsia" w:cs="Times"/>
          <w:bCs/>
          <w:iCs/>
          <w:lang w:eastAsia="zh-CN"/>
        </w:rPr>
        <w:t>), wherein,</w:t>
      </w:r>
    </w:p>
    <w:p w14:paraId="695D58C2" w14:textId="77777777" w:rsidR="00B1666C" w:rsidRPr="003D2970" w:rsidRDefault="00B1666C" w:rsidP="00B1666C">
      <w:pPr>
        <w:widowControl w:val="0"/>
        <w:numPr>
          <w:ilvl w:val="1"/>
          <w:numId w:val="12"/>
        </w:numPr>
        <w:spacing w:before="0" w:after="0"/>
        <w:jc w:val="both"/>
        <w:rPr>
          <w:rFonts w:eastAsia="MS Mincho" w:cs="Times"/>
        </w:rPr>
      </w:pPr>
      <w:r w:rsidRPr="00645CB1">
        <w:rPr>
          <w:rFonts w:cs="Times"/>
        </w:rPr>
        <w:t>SBFD</w:t>
      </w:r>
      <w:r>
        <w:rPr>
          <w:rFonts w:eastAsiaTheme="minorEastAsia" w:cs="Times" w:hint="eastAsia"/>
          <w:lang w:eastAsia="zh-CN"/>
        </w:rPr>
        <w:t xml:space="preserve"> </w:t>
      </w:r>
      <w:r>
        <w:rPr>
          <w:rFonts w:cs="Times"/>
        </w:rPr>
        <w:t>f</w:t>
      </w:r>
      <w:r w:rsidRPr="00645CB1">
        <w:rPr>
          <w:rFonts w:cs="Times"/>
        </w:rPr>
        <w:t>rame structure</w:t>
      </w:r>
      <w:r>
        <w:rPr>
          <w:rFonts w:eastAsiaTheme="minorEastAsia" w:cs="Times" w:hint="eastAsia"/>
          <w:lang w:eastAsia="zh-CN"/>
        </w:rPr>
        <w:t xml:space="preserve"> </w:t>
      </w:r>
      <w:r>
        <w:rPr>
          <w:rFonts w:eastAsiaTheme="minorEastAsia" w:cs="Times"/>
          <w:lang w:eastAsia="zh-CN"/>
        </w:rPr>
        <w:t>(</w:t>
      </w:r>
      <w:proofErr w:type="spellStart"/>
      <w:r>
        <w:rPr>
          <w:rFonts w:eastAsiaTheme="minorEastAsia" w:cs="Times" w:hint="eastAsia"/>
          <w:lang w:eastAsia="zh-CN"/>
        </w:rPr>
        <w:t>X</w:t>
      </w:r>
      <w:r>
        <w:rPr>
          <w:rFonts w:eastAsiaTheme="minorEastAsia" w:cs="Times"/>
          <w:lang w:eastAsia="zh-CN"/>
        </w:rPr>
        <w:t>XXXU</w:t>
      </w:r>
      <w:proofErr w:type="spellEnd"/>
      <w:r>
        <w:rPr>
          <w:rFonts w:eastAsiaTheme="minorEastAsia" w:cs="Times"/>
          <w:lang w:eastAsia="zh-CN"/>
        </w:rPr>
        <w:t>) is used for LLS</w:t>
      </w:r>
    </w:p>
    <w:p w14:paraId="3F874EC0" w14:textId="5EF2BD1E" w:rsidR="00EF194F" w:rsidRPr="00D132E9" w:rsidRDefault="00EF194F" w:rsidP="00EF194F">
      <w:pPr>
        <w:widowControl w:val="0"/>
        <w:numPr>
          <w:ilvl w:val="1"/>
          <w:numId w:val="12"/>
        </w:numPr>
        <w:spacing w:before="0" w:after="0"/>
        <w:jc w:val="both"/>
        <w:rPr>
          <w:rFonts w:cs="Times"/>
        </w:rPr>
      </w:pPr>
      <w:r w:rsidRPr="00D132E9">
        <w:rPr>
          <w:rFonts w:cs="Times"/>
        </w:rPr>
        <w:t>Note that f</w:t>
      </w:r>
      <w:r>
        <w:rPr>
          <w:rFonts w:cs="Times"/>
        </w:rPr>
        <w:t>r</w:t>
      </w:r>
      <w:r w:rsidRPr="00D132E9">
        <w:rPr>
          <w:rFonts w:cs="Times"/>
        </w:rPr>
        <w:t xml:space="preserve">om SLS view, </w:t>
      </w:r>
      <m:oMath>
        <m:sSub>
          <m:sSubPr>
            <m:ctrlPr>
              <w:rPr>
                <w:rFonts w:ascii="Cambria Math" w:hAnsi="Cambria Math" w:cs="Times"/>
              </w:rPr>
            </m:ctrlPr>
          </m:sSubPr>
          <m:e>
            <m:r>
              <w:rPr>
                <w:rFonts w:ascii="Cambria Math" w:hAnsi="Cambria Math" w:cs="Times"/>
              </w:rPr>
              <m:t>I</m:t>
            </m:r>
          </m:e>
          <m:sub>
            <m:r>
              <m:rPr>
                <m:sty m:val="p"/>
              </m:rPr>
              <w:rPr>
                <w:rFonts w:ascii="Cambria Math" w:hAnsi="Cambria Math" w:cs="Times"/>
              </w:rPr>
              <m:t>LLS,SBFD</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N</m:t>
            </m:r>
          </m:e>
          <m:sub>
            <m:r>
              <m:rPr>
                <m:sty m:val="p"/>
              </m:rPr>
              <w:rPr>
                <w:rFonts w:ascii="Cambria Math" w:hAnsi="Cambria Math" w:cs="Times"/>
              </w:rPr>
              <m:t>LLS,SBFD</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N</m:t>
            </m:r>
          </m:e>
          <m:sub>
            <m:r>
              <m:rPr>
                <m:sty m:val="p"/>
              </m:rPr>
              <w:rPr>
                <w:rFonts w:ascii="Cambria Math" w:hAnsi="Cambria Math" w:cs="Times"/>
              </w:rPr>
              <m:t>LLS,TDD</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I</m:t>
            </m:r>
          </m:e>
          <m:sub>
            <m:r>
              <m:rPr>
                <m:sty m:val="p"/>
              </m:rPr>
              <w:rPr>
                <w:rFonts w:ascii="Cambria Math" w:hAnsi="Cambria Math" w:cs="Times"/>
              </w:rPr>
              <m:t>gNB-gNB</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I</m:t>
            </m:r>
          </m:e>
          <m:sub>
            <m:r>
              <m:rPr>
                <m:sty m:val="p"/>
              </m:rPr>
              <w:rPr>
                <w:rFonts w:ascii="Cambria Math" w:hAnsi="Cambria Math" w:cs="Times"/>
              </w:rPr>
              <m:t>co-site</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I</m:t>
            </m:r>
          </m:e>
          <m:sub>
            <m:r>
              <m:rPr>
                <m:sty m:val="p"/>
              </m:rPr>
              <w:rPr>
                <w:rFonts w:ascii="Cambria Math" w:hAnsi="Cambria Math" w:cs="Times"/>
              </w:rPr>
              <m:t>SI</m:t>
            </m:r>
          </m:sub>
        </m:sSub>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I</m:t>
            </m:r>
          </m:e>
          <m:sub>
            <m:r>
              <m:rPr>
                <m:sty m:val="p"/>
              </m:rPr>
              <w:rPr>
                <w:rFonts w:ascii="Cambria Math" w:hAnsi="Cambria Math" w:cs="Times"/>
              </w:rPr>
              <m:t>UE-gNB</m:t>
            </m:r>
          </m:sub>
          <m:sup>
            <m:r>
              <m:rPr>
                <m:sty m:val="p"/>
              </m:rPr>
              <w:rPr>
                <w:rFonts w:ascii="Cambria Math" w:hAnsi="Cambria Math" w:cs="Times"/>
              </w:rPr>
              <m:t>SBFD</m:t>
            </m:r>
          </m:sup>
        </m:sSubSup>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I</m:t>
            </m:r>
          </m:e>
          <m:sub>
            <m:r>
              <m:rPr>
                <m:sty m:val="p"/>
              </m:rPr>
              <w:rPr>
                <w:rFonts w:ascii="Cambria Math" w:hAnsi="Cambria Math" w:cs="Times"/>
              </w:rPr>
              <m:t>UE-gNB</m:t>
            </m:r>
          </m:sub>
          <m:sup>
            <m:r>
              <m:rPr>
                <m:sty m:val="p"/>
              </m:rPr>
              <w:rPr>
                <w:rFonts w:ascii="Cambria Math" w:hAnsi="Cambria Math" w:cs="Times"/>
              </w:rPr>
              <m:t>TDD</m:t>
            </m:r>
          </m:sup>
        </m:sSubSup>
      </m:oMath>
      <w:r>
        <w:rPr>
          <w:rFonts w:eastAsia="MS Mincho" w:cs="Times" w:hint="eastAsia"/>
        </w:rPr>
        <w:t>.</w:t>
      </w:r>
      <w:r>
        <w:rPr>
          <w:rFonts w:eastAsia="MS Mincho" w:cs="Times"/>
        </w:rPr>
        <w:t xml:space="preserve"> But in LLS, </w:t>
      </w:r>
      <w:r>
        <w:rPr>
          <w:rFonts w:eastAsiaTheme="minorEastAsia" w:cs="Times"/>
          <w:lang w:eastAsia="zh-CN"/>
        </w:rPr>
        <w:t xml:space="preserve">SBFD interferences (i.e., </w:t>
      </w:r>
      <m:oMath>
        <m:sSub>
          <m:sSubPr>
            <m:ctrlPr>
              <w:rPr>
                <w:rFonts w:ascii="Cambria Math" w:hAnsi="Cambria Math" w:cs="Times"/>
              </w:rPr>
            </m:ctrlPr>
          </m:sSubPr>
          <m:e>
            <m:r>
              <w:rPr>
                <w:rFonts w:ascii="Cambria Math" w:hAnsi="Cambria Math" w:cs="Times"/>
              </w:rPr>
              <m:t>I</m:t>
            </m:r>
          </m:e>
          <m:sub>
            <m:r>
              <m:rPr>
                <m:sty m:val="p"/>
              </m:rPr>
              <w:rPr>
                <w:rFonts w:ascii="Cambria Math" w:hAnsi="Cambria Math" w:cs="Times"/>
              </w:rPr>
              <m:t>gNB-gNB</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I</m:t>
            </m:r>
          </m:e>
          <m:sub>
            <m:r>
              <m:rPr>
                <m:sty m:val="p"/>
              </m:rPr>
              <w:rPr>
                <w:rFonts w:ascii="Cambria Math" w:hAnsi="Cambria Math" w:cs="Times"/>
              </w:rPr>
              <m:t>co-site</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I</m:t>
            </m:r>
          </m:e>
          <m:sub>
            <m:r>
              <m:rPr>
                <m:sty m:val="p"/>
              </m:rPr>
              <w:rPr>
                <w:rFonts w:ascii="Cambria Math" w:hAnsi="Cambria Math" w:cs="Times"/>
              </w:rPr>
              <m:t>SI</m:t>
            </m:r>
          </m:sub>
        </m:sSub>
      </m:oMath>
      <w:r>
        <w:rPr>
          <w:rFonts w:eastAsiaTheme="minorEastAsia" w:cs="Times"/>
          <w:lang w:eastAsia="zh-CN"/>
        </w:rPr>
        <w:t xml:space="preserve">) are implicitly modelled as an additional equivalent interference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LLS,SBFD</m:t>
            </m:r>
          </m:sub>
        </m:sSub>
      </m:oMath>
      <w:r>
        <w:rPr>
          <w:rFonts w:eastAsiaTheme="minorEastAsia" w:cs="Times"/>
          <w:lang w:eastAsia="zh-CN"/>
        </w:rPr>
        <w:t>.</w:t>
      </w:r>
      <w:r w:rsidRPr="00EF194F">
        <w:rPr>
          <w:rFonts w:eastAsiaTheme="minorEastAsia" w:cs="Times"/>
          <w:lang w:eastAsia="zh-CN"/>
        </w:rPr>
        <w:t xml:space="preserve"> </w:t>
      </w:r>
    </w:p>
    <w:p w14:paraId="777147B2" w14:textId="0E8CEE42" w:rsidR="00EF194F" w:rsidRPr="00D132E9" w:rsidRDefault="00EF194F" w:rsidP="00D132E9">
      <w:pPr>
        <w:widowControl w:val="0"/>
        <w:numPr>
          <w:ilvl w:val="1"/>
          <w:numId w:val="12"/>
        </w:numPr>
        <w:spacing w:before="0" w:after="0"/>
        <w:jc w:val="both"/>
        <w:rPr>
          <w:rFonts w:cs="Times"/>
        </w:rPr>
      </w:pPr>
      <w:r>
        <w:rPr>
          <w:rFonts w:eastAsiaTheme="minorEastAsia" w:cs="Times"/>
          <w:lang w:eastAsia="zh-CN"/>
        </w:rPr>
        <w:t xml:space="preserve">As shown in </w:t>
      </w:r>
      <w:r>
        <w:rPr>
          <w:rFonts w:eastAsiaTheme="minorEastAsia" w:cs="Times"/>
          <w:lang w:eastAsia="zh-CN"/>
        </w:rPr>
        <w:fldChar w:fldCharType="begin"/>
      </w:r>
      <w:r>
        <w:rPr>
          <w:rFonts w:eastAsiaTheme="minorEastAsia" w:cs="Times"/>
          <w:lang w:eastAsia="zh-CN"/>
        </w:rPr>
        <w:instrText xml:space="preserve"> REF _Ref131623263 \h </w:instrText>
      </w:r>
      <w:r>
        <w:rPr>
          <w:rFonts w:eastAsiaTheme="minorEastAsia" w:cs="Times"/>
          <w:lang w:eastAsia="zh-CN"/>
        </w:rPr>
      </w:r>
      <w:r>
        <w:rPr>
          <w:rFonts w:eastAsiaTheme="minorEastAsia" w:cs="Times"/>
          <w:lang w:eastAsia="zh-CN"/>
        </w:rPr>
        <w:fldChar w:fldCharType="separate"/>
      </w:r>
      <w:r w:rsidR="00CD570E" w:rsidRPr="00DE5323">
        <w:rPr>
          <w:b/>
        </w:rPr>
        <w:t xml:space="preserve">Figure </w:t>
      </w:r>
      <w:r w:rsidR="00CD570E">
        <w:rPr>
          <w:b/>
          <w:noProof/>
        </w:rPr>
        <w:t>1</w:t>
      </w:r>
      <w:r>
        <w:rPr>
          <w:rFonts w:eastAsiaTheme="minorEastAsia" w:cs="Times"/>
          <w:lang w:eastAsia="zh-CN"/>
        </w:rPr>
        <w:fldChar w:fldCharType="end"/>
      </w:r>
      <w:r>
        <w:rPr>
          <w:rFonts w:eastAsiaTheme="minorEastAsia" w:cs="Times"/>
          <w:lang w:eastAsia="zh-CN"/>
        </w:rPr>
        <w:t xml:space="preserve"> (c), if we define </w:t>
      </w:r>
      <m:oMath>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LLS,SBFD</m:t>
                    </m:r>
                  </m:sub>
                </m:sSub>
              </m:e>
            </m:d>
          </m:e>
        </m:func>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LLS,TDD</m:t>
                    </m:r>
                  </m:sub>
                </m:sSub>
              </m:e>
            </m:d>
          </m:e>
        </m:func>
        <m:r>
          <w:rPr>
            <w:rFonts w:ascii="Cambria Math" w:hAnsi="Cambria Math"/>
            <w:lang w:eastAsia="zh-CN"/>
          </w:rPr>
          <m:t>+</m:t>
        </m:r>
        <m:r>
          <m:rPr>
            <m:sty m:val="p"/>
          </m:rPr>
          <w:rPr>
            <w:rFonts w:ascii="Cambria Math" w:hAnsi="Cambria Math"/>
            <w:lang w:eastAsia="zh-CN"/>
          </w:rPr>
          <m:t>∆</m:t>
        </m:r>
      </m:oMath>
      <w:r>
        <w:rPr>
          <w:rFonts w:eastAsiaTheme="minorEastAsia" w:cs="Times"/>
          <w:lang w:eastAsia="zh-CN"/>
        </w:rPr>
        <w:t xml:space="preserve">, then </w:t>
      </w:r>
      <m:oMath>
        <m:r>
          <m:rPr>
            <m:sty m:val="p"/>
          </m:rPr>
          <w:rPr>
            <w:rFonts w:ascii="Cambria Math" w:hAnsi="Cambria Math"/>
            <w:lang w:eastAsia="zh-CN"/>
          </w:rPr>
          <m:t>∆=</m:t>
        </m:r>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LLS,SBFD</m:t>
                        </m:r>
                      </m:sub>
                    </m:sSub>
                  </m:num>
                  <m:den>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LLS,TDD</m:t>
                        </m:r>
                      </m:sub>
                    </m:sSub>
                  </m:den>
                </m:f>
              </m:e>
            </m:d>
          </m:e>
        </m:func>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gNB-gNB</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co-site</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SI</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SBFD</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TDD</m:t>
                        </m:r>
                      </m:sup>
                    </m:sSubSup>
                  </m:num>
                  <m:den>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TDD</m:t>
                        </m:r>
                      </m:sup>
                    </m:sSubSup>
                  </m:den>
                </m:f>
              </m:e>
            </m:d>
          </m:e>
        </m:func>
      </m:oMath>
    </w:p>
    <w:p w14:paraId="0927FEEF" w14:textId="77777777" w:rsidR="00B1666C" w:rsidRPr="00D132E9" w:rsidRDefault="00B1666C" w:rsidP="00D132E9">
      <w:pPr>
        <w:widowControl w:val="0"/>
        <w:numPr>
          <w:ilvl w:val="1"/>
          <w:numId w:val="12"/>
        </w:numPr>
        <w:spacing w:before="0" w:after="0"/>
        <w:jc w:val="both"/>
        <w:rPr>
          <w:rFonts w:eastAsiaTheme="minorEastAsia" w:cs="Times"/>
          <w:lang w:eastAsia="zh-CN"/>
        </w:rPr>
      </w:pPr>
      <m:oMath>
        <m:r>
          <m:rPr>
            <m:sty m:val="p"/>
          </m:rPr>
          <w:rPr>
            <w:rFonts w:ascii="Cambria Math" w:eastAsiaTheme="minorEastAsia" w:hAnsi="Cambria Math" w:cs="Times"/>
            <w:lang w:eastAsia="zh-CN"/>
          </w:rPr>
          <m:t>∆</m:t>
        </m:r>
      </m:oMath>
      <w:r w:rsidRPr="00D132E9">
        <w:rPr>
          <w:rFonts w:eastAsiaTheme="minorEastAsia" w:cs="Times"/>
          <w:lang w:eastAsia="zh-CN"/>
        </w:rPr>
        <w:t xml:space="preserve"> is obtained from SLS, wherein,</w:t>
      </w:r>
    </w:p>
    <w:p w14:paraId="5E6BD59D" w14:textId="5170CA14" w:rsidR="00B1666C" w:rsidRPr="000D53EA" w:rsidRDefault="00CA1C4D" w:rsidP="00B1666C">
      <w:pPr>
        <w:numPr>
          <w:ilvl w:val="3"/>
          <w:numId w:val="12"/>
        </w:numPr>
        <w:rPr>
          <w:lang w:eastAsia="zh-CN"/>
        </w:rPr>
      </w:pP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SI</m:t>
            </m:r>
          </m:sub>
        </m:sSub>
      </m:oMath>
      <w:r w:rsidR="00B1666C" w:rsidRPr="000D53EA">
        <w:rPr>
          <w:rFonts w:hint="eastAsia"/>
          <w:lang w:eastAsia="zh-CN"/>
        </w:rPr>
        <w:t xml:space="preserve"> </w:t>
      </w:r>
      <w:r w:rsidR="00B1666C" w:rsidRPr="000D53EA">
        <w:rPr>
          <w:lang w:eastAsia="zh-CN"/>
        </w:rPr>
        <w:t>is the residual self-</w:t>
      </w:r>
      <w:proofErr w:type="gramStart"/>
      <w:r w:rsidR="00B1666C" w:rsidRPr="000D53EA">
        <w:rPr>
          <w:lang w:eastAsia="zh-CN"/>
        </w:rPr>
        <w:t>interference</w:t>
      </w:r>
      <w:r w:rsidR="008C0E52">
        <w:rPr>
          <w:lang w:eastAsia="zh-CN"/>
        </w:rPr>
        <w:t>.</w:t>
      </w:r>
      <w:proofErr w:type="gramEnd"/>
    </w:p>
    <w:p w14:paraId="69EECA1D" w14:textId="16CD3BE7" w:rsidR="00B1666C" w:rsidRPr="000D53EA" w:rsidRDefault="00CA1C4D" w:rsidP="00B1666C">
      <w:pPr>
        <w:numPr>
          <w:ilvl w:val="3"/>
          <w:numId w:val="12"/>
        </w:numPr>
        <w:rPr>
          <w:lang w:eastAsia="zh-CN"/>
        </w:rPr>
      </w:pP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co-site</m:t>
            </m:r>
          </m:sub>
        </m:sSub>
      </m:oMath>
      <w:r w:rsidR="00B1666C" w:rsidRPr="000D53EA">
        <w:rPr>
          <w:rFonts w:hint="eastAsia"/>
          <w:lang w:eastAsia="zh-CN"/>
        </w:rPr>
        <w:t xml:space="preserve"> </w:t>
      </w:r>
      <w:r w:rsidR="00B1666C" w:rsidRPr="000D53EA">
        <w:rPr>
          <w:lang w:eastAsia="zh-CN"/>
        </w:rPr>
        <w:t xml:space="preserve">is the sum of co-site inter-sector </w:t>
      </w:r>
      <w:proofErr w:type="gramStart"/>
      <w:r w:rsidR="00B1666C" w:rsidRPr="000D53EA">
        <w:rPr>
          <w:lang w:eastAsia="zh-CN"/>
        </w:rPr>
        <w:t>interference</w:t>
      </w:r>
      <w:proofErr w:type="gramEnd"/>
    </w:p>
    <w:p w14:paraId="08CCB1D3" w14:textId="77777777" w:rsidR="00B1666C" w:rsidRPr="000D53EA" w:rsidRDefault="00CA1C4D" w:rsidP="00B1666C">
      <w:pPr>
        <w:numPr>
          <w:ilvl w:val="3"/>
          <w:numId w:val="12"/>
        </w:numPr>
        <w:rPr>
          <w:lang w:eastAsia="zh-CN"/>
        </w:rPr>
      </w:pP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gNB-gNB</m:t>
            </m:r>
          </m:sub>
        </m:sSub>
      </m:oMath>
      <w:r w:rsidR="00B1666C" w:rsidRPr="000D53EA">
        <w:rPr>
          <w:rFonts w:hint="eastAsia"/>
          <w:lang w:eastAsia="zh-CN"/>
        </w:rPr>
        <w:t xml:space="preserve"> </w:t>
      </w:r>
      <w:r w:rsidR="00B1666C" w:rsidRPr="000D53EA">
        <w:rPr>
          <w:lang w:eastAsia="zh-CN"/>
        </w:rPr>
        <w:t xml:space="preserve">is the inter-site gNB-gNB co-channel inter-subband CLI with a specific interference </w:t>
      </w:r>
      <w:proofErr w:type="gramStart"/>
      <w:r w:rsidR="00B1666C" w:rsidRPr="000D53EA">
        <w:rPr>
          <w:lang w:eastAsia="zh-CN"/>
        </w:rPr>
        <w:t>power</w:t>
      </w:r>
      <w:proofErr w:type="gramEnd"/>
    </w:p>
    <w:p w14:paraId="2FCEA5B9" w14:textId="5A7FDDEA" w:rsidR="00B1666C" w:rsidRPr="000D53EA" w:rsidRDefault="00CA1C4D" w:rsidP="00B1666C">
      <w:pPr>
        <w:numPr>
          <w:ilvl w:val="3"/>
          <w:numId w:val="12"/>
        </w:numPr>
        <w:rPr>
          <w:lang w:eastAsia="zh-CN"/>
        </w:rPr>
      </w:pPr>
      <m:oMath>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TDD</m:t>
            </m:r>
          </m:sup>
        </m:sSubSup>
      </m:oMath>
      <w:r w:rsidR="00B1666C" w:rsidRPr="000D53EA">
        <w:rPr>
          <w:rFonts w:hint="eastAsia"/>
          <w:lang w:eastAsia="zh-CN"/>
        </w:rPr>
        <w:t xml:space="preserve"> </w:t>
      </w:r>
      <w:r w:rsidR="00B1666C" w:rsidRPr="000D53EA">
        <w:rPr>
          <w:lang w:eastAsia="zh-CN"/>
        </w:rPr>
        <w:t xml:space="preserve">is the legacy UE-gNB interference with a specific interference power in </w:t>
      </w:r>
      <w:r w:rsidR="00B1666C">
        <w:rPr>
          <w:lang w:eastAsia="zh-CN"/>
        </w:rPr>
        <w:t xml:space="preserve">UL only </w:t>
      </w:r>
      <w:proofErr w:type="gramStart"/>
      <w:r w:rsidR="00B1666C">
        <w:rPr>
          <w:lang w:eastAsia="zh-CN"/>
        </w:rPr>
        <w:t>symbols</w:t>
      </w:r>
      <w:proofErr w:type="gramEnd"/>
    </w:p>
    <w:p w14:paraId="25B87B48" w14:textId="77777777" w:rsidR="00B1666C" w:rsidRPr="000D53EA" w:rsidRDefault="00CA1C4D" w:rsidP="00B1666C">
      <w:pPr>
        <w:numPr>
          <w:ilvl w:val="3"/>
          <w:numId w:val="12"/>
        </w:numPr>
        <w:rPr>
          <w:lang w:eastAsia="zh-CN"/>
        </w:rPr>
      </w:pPr>
      <m:oMath>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SBFD</m:t>
            </m:r>
          </m:sup>
        </m:sSubSup>
      </m:oMath>
      <w:r w:rsidR="00B1666C" w:rsidRPr="000D53EA">
        <w:rPr>
          <w:rFonts w:hint="eastAsia"/>
          <w:lang w:eastAsia="zh-CN"/>
        </w:rPr>
        <w:t xml:space="preserve"> </w:t>
      </w:r>
      <w:r w:rsidR="00B1666C" w:rsidRPr="000D53EA">
        <w:rPr>
          <w:lang w:eastAsia="zh-CN"/>
        </w:rPr>
        <w:t xml:space="preserve">is the legacy UE-gNB interference with a specific interference power in SBFD </w:t>
      </w:r>
      <w:proofErr w:type="gramStart"/>
      <w:r w:rsidR="00B1666C">
        <w:rPr>
          <w:lang w:eastAsia="zh-CN"/>
        </w:rPr>
        <w:t>symbols</w:t>
      </w:r>
      <w:proofErr w:type="gramEnd"/>
    </w:p>
    <w:p w14:paraId="315E412A" w14:textId="77777777" w:rsidR="00B1666C" w:rsidRPr="00AB5291" w:rsidRDefault="00B1666C" w:rsidP="00B1666C">
      <w:pPr>
        <w:widowControl w:val="0"/>
        <w:numPr>
          <w:ilvl w:val="3"/>
          <w:numId w:val="12"/>
        </w:numPr>
        <w:spacing w:before="0" w:after="0"/>
        <w:jc w:val="both"/>
        <w:rPr>
          <w:rFonts w:eastAsia="MS Mincho" w:cs="Times"/>
        </w:rPr>
      </w:pPr>
      <m:oMath>
        <m:r>
          <w:rPr>
            <w:rFonts w:ascii="Cambria Math" w:hAnsi="Cambria Math"/>
            <w:lang w:eastAsia="zh-CN"/>
          </w:rPr>
          <m:t>N</m:t>
        </m:r>
      </m:oMath>
      <w:r w:rsidRPr="000D53EA" w:rsidDel="000274DB">
        <w:rPr>
          <w:rFonts w:hint="eastAsia"/>
          <w:lang w:eastAsia="zh-CN"/>
        </w:rPr>
        <w:t xml:space="preserve"> </w:t>
      </w:r>
      <w:r w:rsidRPr="000D53EA">
        <w:rPr>
          <w:lang w:eastAsia="zh-CN"/>
        </w:rPr>
        <w:t xml:space="preserve">is the white noise in </w:t>
      </w:r>
      <w:proofErr w:type="gramStart"/>
      <w:r w:rsidRPr="000D53EA">
        <w:rPr>
          <w:lang w:eastAsia="zh-CN"/>
        </w:rPr>
        <w:t>SLS</w:t>
      </w:r>
      <w:proofErr w:type="gramEnd"/>
      <w:r w:rsidRPr="000D53EA">
        <w:rPr>
          <w:lang w:eastAsia="zh-CN"/>
        </w:rPr>
        <w:t xml:space="preserve"> </w:t>
      </w:r>
    </w:p>
    <w:p w14:paraId="07F6B118" w14:textId="77777777" w:rsidR="00B1666C" w:rsidRPr="000172BA" w:rsidRDefault="00B1666C" w:rsidP="00B1666C">
      <w:pPr>
        <w:pStyle w:val="aff2"/>
        <w:numPr>
          <w:ilvl w:val="0"/>
          <w:numId w:val="12"/>
        </w:numPr>
        <w:spacing w:before="0"/>
        <w:ind w:leftChars="0"/>
        <w:rPr>
          <w:rFonts w:eastAsiaTheme="minorEastAsia" w:cs="Times"/>
          <w:bCs/>
          <w:iCs/>
          <w:szCs w:val="20"/>
          <w:lang w:eastAsia="zh-CN"/>
        </w:rPr>
      </w:pPr>
      <w:r>
        <w:rPr>
          <w:rFonts w:eastAsiaTheme="minorEastAsia" w:cs="Times"/>
          <w:bCs/>
          <w:iCs/>
          <w:szCs w:val="20"/>
          <w:lang w:eastAsia="zh-CN"/>
        </w:rPr>
        <w:t xml:space="preserve">Step 3: </w:t>
      </w:r>
      <w:r w:rsidRPr="00E30FEB">
        <w:rPr>
          <w:lang w:val="en-US" w:eastAsia="zh-CN"/>
        </w:rPr>
        <w:t xml:space="preserve">Perform Link budget analysis by reusing the link budget template in TR 38.830 as much as possible to obtain </w:t>
      </w:r>
      <w:proofErr w:type="spellStart"/>
      <w:r w:rsidRPr="004063C3">
        <w:rPr>
          <w:bCs/>
          <w:iCs/>
        </w:rPr>
        <w:t>MPL</w:t>
      </w:r>
      <w:proofErr w:type="spellEnd"/>
      <w:r w:rsidRPr="004063C3">
        <w:rPr>
          <w:bCs/>
          <w:iCs/>
        </w:rPr>
        <w:t xml:space="preserve">, MCL, </w:t>
      </w:r>
      <w:r>
        <w:rPr>
          <w:bCs/>
          <w:iCs/>
        </w:rPr>
        <w:t xml:space="preserve">and </w:t>
      </w:r>
      <w:r w:rsidRPr="004063C3">
        <w:rPr>
          <w:bCs/>
          <w:iCs/>
        </w:rPr>
        <w:t>MIL</w:t>
      </w:r>
      <w:r>
        <w:rPr>
          <w:bCs/>
          <w:iCs/>
        </w:rPr>
        <w:t xml:space="preserve"> </w:t>
      </w:r>
      <w:r w:rsidRPr="00E30FEB">
        <w:rPr>
          <w:lang w:val="en-US" w:eastAsia="zh-CN"/>
        </w:rPr>
        <w:t>for legacy TDD and SBFD.</w:t>
      </w:r>
    </w:p>
    <w:p w14:paraId="1DF4881D" w14:textId="2EBA7455" w:rsidR="00B1666C" w:rsidRPr="00072887" w:rsidRDefault="00B1666C" w:rsidP="00B1666C">
      <w:pPr>
        <w:pStyle w:val="aff2"/>
        <w:numPr>
          <w:ilvl w:val="1"/>
          <w:numId w:val="12"/>
        </w:numPr>
        <w:spacing w:before="0"/>
        <w:ind w:leftChars="0"/>
        <w:rPr>
          <w:rFonts w:eastAsiaTheme="minorEastAsia" w:cs="Times"/>
          <w:bCs/>
          <w:iCs/>
          <w:szCs w:val="20"/>
          <w:lang w:eastAsia="zh-CN"/>
        </w:rPr>
      </w:pPr>
      <w:r w:rsidRPr="00FE19E7">
        <w:rPr>
          <w:rFonts w:eastAsiaTheme="minorEastAsia" w:cs="Times"/>
          <w:bCs/>
          <w:iCs/>
          <w:szCs w:val="20"/>
          <w:lang w:eastAsia="zh-CN"/>
        </w:rPr>
        <w:t>For legacy TDD,</w:t>
      </w:r>
      <w:r>
        <w:rPr>
          <w:rFonts w:eastAsiaTheme="minorEastAsia" w:cs="Times"/>
          <w:bCs/>
          <w:iCs/>
          <w:szCs w:val="20"/>
          <w:lang w:eastAsia="zh-CN"/>
        </w:rPr>
        <w:t xml:space="preserve"> </w:t>
      </w:r>
      <m:oMath>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LLS,TDD</m:t>
            </m:r>
          </m:sub>
        </m:sSub>
      </m:oMath>
      <w:r>
        <w:rPr>
          <w:rFonts w:eastAsiaTheme="minorEastAsia" w:cs="Times" w:hint="eastAsia"/>
          <w:bCs/>
          <w:iCs/>
          <w:lang w:eastAsia="zh-CN"/>
        </w:rPr>
        <w:t xml:space="preserve"> </w:t>
      </w:r>
      <w:r w:rsidR="00483DDB">
        <w:rPr>
          <w:rFonts w:eastAsiaTheme="minorEastAsia" w:cs="Times"/>
          <w:bCs/>
          <w:iCs/>
          <w:lang w:eastAsia="zh-CN"/>
        </w:rPr>
        <w:t xml:space="preserve">obtained in Step 1 </w:t>
      </w:r>
      <w:r>
        <w:rPr>
          <w:rFonts w:eastAsiaTheme="minorEastAsia" w:cs="Times"/>
          <w:bCs/>
          <w:iCs/>
          <w:lang w:eastAsia="zh-CN"/>
        </w:rPr>
        <w:t xml:space="preserve">is used to calculate </w:t>
      </w:r>
      <w:proofErr w:type="spellStart"/>
      <w:r w:rsidRPr="004063C3">
        <w:rPr>
          <w:bCs/>
          <w:iCs/>
        </w:rPr>
        <w:t>MPL</w:t>
      </w:r>
      <w:proofErr w:type="spellEnd"/>
      <w:r w:rsidRPr="004063C3">
        <w:rPr>
          <w:bCs/>
          <w:iCs/>
        </w:rPr>
        <w:t>, MCL, MIL</w:t>
      </w:r>
      <w:r>
        <w:rPr>
          <w:bCs/>
          <w:iCs/>
        </w:rPr>
        <w:t>.</w:t>
      </w:r>
    </w:p>
    <w:p w14:paraId="49168252" w14:textId="71E72618" w:rsidR="00B1666C" w:rsidRPr="00A1544E" w:rsidRDefault="00B1666C" w:rsidP="00B1666C">
      <w:pPr>
        <w:pStyle w:val="aff2"/>
        <w:numPr>
          <w:ilvl w:val="1"/>
          <w:numId w:val="12"/>
        </w:numPr>
        <w:spacing w:before="0"/>
        <w:ind w:leftChars="0"/>
        <w:rPr>
          <w:rFonts w:eastAsiaTheme="minorEastAsia" w:cs="Times"/>
          <w:bCs/>
          <w:iCs/>
          <w:szCs w:val="20"/>
          <w:lang w:eastAsia="zh-CN"/>
        </w:rPr>
      </w:pPr>
      <w:r w:rsidRPr="00A1544E">
        <w:rPr>
          <w:rFonts w:eastAsiaTheme="minorEastAsia" w:cs="Times"/>
          <w:bCs/>
          <w:iCs/>
          <w:szCs w:val="20"/>
          <w:lang w:eastAsia="zh-CN"/>
        </w:rPr>
        <w:t xml:space="preserve">For SBFD, </w:t>
      </w:r>
      <m:oMath>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LLS,SBFD-UL</m:t>
            </m:r>
          </m:sub>
        </m:sSub>
      </m:oMath>
      <w:r w:rsidR="009445F8">
        <w:rPr>
          <w:rFonts w:eastAsiaTheme="minorEastAsia" w:cs="Times" w:hint="eastAsia"/>
          <w:bCs/>
          <w:iCs/>
          <w:lang w:eastAsia="zh-CN"/>
        </w:rPr>
        <w:t xml:space="preserve"> </w:t>
      </w:r>
      <w:r w:rsidR="009445F8">
        <w:rPr>
          <w:rFonts w:eastAsiaTheme="minorEastAsia" w:cs="Times"/>
          <w:bCs/>
          <w:iCs/>
          <w:lang w:eastAsia="zh-CN"/>
        </w:rPr>
        <w:t xml:space="preserve">obtained in Step 2 </w:t>
      </w:r>
      <w:r w:rsidRPr="00A1544E">
        <w:rPr>
          <w:rFonts w:eastAsiaTheme="minorEastAsia" w:cs="Times"/>
          <w:bCs/>
          <w:iCs/>
          <w:lang w:eastAsia="zh-CN"/>
        </w:rPr>
        <w:t xml:space="preserve">is used to calculate </w:t>
      </w:r>
      <w:proofErr w:type="spellStart"/>
      <w:r w:rsidRPr="00A1544E">
        <w:rPr>
          <w:bCs/>
          <w:iCs/>
        </w:rPr>
        <w:t>MPL</w:t>
      </w:r>
      <w:proofErr w:type="spellEnd"/>
      <w:r w:rsidRPr="00A1544E">
        <w:rPr>
          <w:bCs/>
          <w:iCs/>
        </w:rPr>
        <w:t>, MCL, MIL.</w:t>
      </w:r>
    </w:p>
    <w:p w14:paraId="71E69457" w14:textId="77777777" w:rsidR="00B1666C" w:rsidRPr="00A33735" w:rsidRDefault="00B1666C" w:rsidP="00B1666C">
      <w:pPr>
        <w:rPr>
          <w:rFonts w:eastAsiaTheme="minorEastAsia" w:cs="Times"/>
          <w:bCs/>
          <w:iCs/>
          <w:lang w:eastAsia="zh-CN"/>
        </w:rPr>
      </w:pPr>
    </w:p>
    <w:p w14:paraId="35D5B3CF" w14:textId="5E1EF971" w:rsidR="00B1666C" w:rsidRDefault="00B1666C" w:rsidP="00B1666C">
      <w:pPr>
        <w:rPr>
          <w:rFonts w:eastAsiaTheme="minorEastAsia" w:cs="Times"/>
          <w:bCs/>
          <w:iCs/>
          <w:lang w:eastAsia="zh-CN"/>
        </w:rPr>
      </w:pPr>
      <w:r>
        <w:rPr>
          <w:rFonts w:eastAsiaTheme="minorEastAsia" w:cs="Times"/>
          <w:bCs/>
          <w:iCs/>
          <w:lang w:eastAsia="zh-CN"/>
        </w:rPr>
        <w:t xml:space="preserve">Regarding how to obtain </w:t>
      </w:r>
      <m:oMath>
        <m:r>
          <m:rPr>
            <m:sty m:val="p"/>
          </m:rPr>
          <w:rPr>
            <w:rFonts w:ascii="Cambria Math" w:hAnsi="Cambria Math"/>
            <w:lang w:eastAsia="zh-CN"/>
          </w:rPr>
          <m:t>∆</m:t>
        </m:r>
      </m:oMath>
      <w:r w:rsidRPr="000D53EA">
        <w:rPr>
          <w:rFonts w:hint="eastAsia"/>
          <w:lang w:eastAsia="zh-CN"/>
        </w:rPr>
        <w:t xml:space="preserve"> </w:t>
      </w:r>
      <w:r w:rsidRPr="000D53EA">
        <w:rPr>
          <w:lang w:eastAsia="zh-CN"/>
        </w:rPr>
        <w:t>from SLS,</w:t>
      </w:r>
      <w:r>
        <w:rPr>
          <w:rFonts w:eastAsiaTheme="minorEastAsia" w:cs="Times"/>
          <w:bCs/>
          <w:iCs/>
          <w:lang w:eastAsia="zh-CN"/>
        </w:rPr>
        <w:t xml:space="preserve"> the following </w:t>
      </w:r>
      <w:r w:rsidRPr="00FE19E7">
        <w:rPr>
          <w:rFonts w:ascii="Times" w:hAnsi="Times" w:cs="Times"/>
          <w:lang w:val="en-US" w:eastAsia="zh-CN"/>
        </w:rPr>
        <w:t xml:space="preserve">method </w:t>
      </w:r>
      <w:r w:rsidR="00A60270">
        <w:rPr>
          <w:rFonts w:eastAsiaTheme="minorEastAsia" w:cs="Times"/>
          <w:bCs/>
          <w:iCs/>
          <w:lang w:eastAsia="zh-CN"/>
        </w:rPr>
        <w:t>is used.</w:t>
      </w:r>
    </w:p>
    <w:p w14:paraId="625FDCBF" w14:textId="77777777" w:rsidR="00B1666C" w:rsidRPr="00342516" w:rsidRDefault="00B1666C" w:rsidP="00B1666C">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1: Perform SLS for SBFD with </w:t>
      </w:r>
      <w:r>
        <w:rPr>
          <w:rFonts w:cs="Times"/>
        </w:rPr>
        <w:t>f</w:t>
      </w:r>
      <w:r w:rsidRPr="00645CB1">
        <w:rPr>
          <w:rFonts w:cs="Times"/>
        </w:rPr>
        <w:t>rame structure</w:t>
      </w:r>
      <w:r>
        <w:rPr>
          <w:rFonts w:eastAsiaTheme="minorEastAsia" w:cs="Times" w:hint="eastAsia"/>
          <w:lang w:eastAsia="zh-CN"/>
        </w:rPr>
        <w:t xml:space="preserve"> </w:t>
      </w:r>
      <w:r>
        <w:rPr>
          <w:rFonts w:eastAsiaTheme="minorEastAsia" w:cs="Times"/>
          <w:lang w:eastAsia="zh-CN"/>
        </w:rPr>
        <w:t>(</w:t>
      </w:r>
      <w:proofErr w:type="spellStart"/>
      <w:r>
        <w:rPr>
          <w:rFonts w:eastAsiaTheme="minorEastAsia" w:cs="Times" w:hint="eastAsia"/>
          <w:lang w:eastAsia="zh-CN"/>
        </w:rPr>
        <w:t>X</w:t>
      </w:r>
      <w:r>
        <w:rPr>
          <w:rFonts w:eastAsiaTheme="minorEastAsia" w:cs="Times"/>
          <w:lang w:eastAsia="zh-CN"/>
        </w:rPr>
        <w:t>XXXU</w:t>
      </w:r>
      <w:proofErr w:type="spellEnd"/>
      <w:r>
        <w:rPr>
          <w:rFonts w:eastAsiaTheme="minorEastAsia" w:cs="Times"/>
          <w:lang w:eastAsia="zh-CN"/>
        </w:rPr>
        <w:t xml:space="preserve">), and log the post </w:t>
      </w:r>
      <w:proofErr w:type="spellStart"/>
      <w:r>
        <w:rPr>
          <w:rFonts w:eastAsiaTheme="minorEastAsia" w:cs="Times"/>
          <w:lang w:eastAsia="zh-CN"/>
        </w:rPr>
        <w:t>MMSE</w:t>
      </w:r>
      <w:proofErr w:type="spellEnd"/>
      <w:r>
        <w:rPr>
          <w:rFonts w:eastAsiaTheme="minorEastAsia" w:cs="Times"/>
          <w:lang w:eastAsia="zh-CN"/>
        </w:rPr>
        <w:t xml:space="preserve"> interference component in each slot, e.g., </w:t>
      </w:r>
    </w:p>
    <w:p w14:paraId="12A46F58" w14:textId="0F8C9BB1" w:rsidR="00B1666C" w:rsidRPr="007D5008" w:rsidRDefault="00B1666C" w:rsidP="00B1666C">
      <w:pPr>
        <w:widowControl w:val="0"/>
        <w:numPr>
          <w:ilvl w:val="1"/>
          <w:numId w:val="12"/>
        </w:numPr>
        <w:spacing w:before="0" w:after="0"/>
        <w:jc w:val="both"/>
        <w:rPr>
          <w:rFonts w:eastAsiaTheme="minorEastAsia" w:cs="Times"/>
          <w:bCs/>
          <w:iCs/>
          <w:lang w:eastAsia="zh-CN"/>
        </w:rPr>
      </w:pPr>
      <w:r w:rsidRPr="007D5008">
        <w:rPr>
          <w:rFonts w:eastAsiaTheme="minorEastAsia" w:cs="Times"/>
          <w:bCs/>
          <w:iCs/>
          <w:lang w:eastAsia="zh-CN"/>
        </w:rPr>
        <w:t>In X slot,</w:t>
      </w:r>
      <w:r w:rsidR="008C0E52">
        <w:rPr>
          <w:rFonts w:eastAsiaTheme="minorEastAsia" w:cs="Times"/>
          <w:bCs/>
          <w:iCs/>
          <w:lang w:eastAsia="zh-CN"/>
        </w:rPr>
        <w:t xml:space="preserve"> for the </w:t>
      </w:r>
      <w:r w:rsidR="008C0E52">
        <w:rPr>
          <w:rFonts w:eastAsiaTheme="minorEastAsia" w:cs="Times"/>
          <w:lang w:eastAsia="zh-CN"/>
        </w:rPr>
        <w:t xml:space="preserve">scheduled UL </w:t>
      </w:r>
      <w:proofErr w:type="spellStart"/>
      <w:r w:rsidR="008C0E52">
        <w:rPr>
          <w:rFonts w:eastAsiaTheme="minorEastAsia" w:cs="Times"/>
          <w:lang w:eastAsia="zh-CN"/>
        </w:rPr>
        <w:t>RBs</w:t>
      </w:r>
      <w:proofErr w:type="spellEnd"/>
      <w:r w:rsidR="008C0E52">
        <w:rPr>
          <w:rFonts w:eastAsiaTheme="minorEastAsia" w:cs="Times"/>
          <w:lang w:eastAsia="zh-CN"/>
        </w:rPr>
        <w:t>,</w:t>
      </w:r>
      <w:r w:rsidRPr="007D5008">
        <w:rPr>
          <w:rFonts w:eastAsiaTheme="minorEastAsia" w:cs="Times"/>
          <w:bCs/>
          <w:iCs/>
          <w:lang w:eastAsia="zh-CN"/>
        </w:rPr>
        <w:t xml:space="preserve"> log the </w:t>
      </w:r>
      <w:r w:rsidR="008C0E52">
        <w:rPr>
          <w:rFonts w:eastAsiaTheme="minorEastAsia" w:cs="Times" w:hint="eastAsia"/>
          <w:lang w:eastAsia="zh-CN"/>
        </w:rPr>
        <w:t>p</w:t>
      </w:r>
      <w:r w:rsidR="008C0E52">
        <w:rPr>
          <w:rFonts w:eastAsiaTheme="minorEastAsia" w:cs="Times"/>
          <w:lang w:eastAsia="zh-CN"/>
        </w:rPr>
        <w:t>er RB</w:t>
      </w:r>
      <w:r w:rsidR="008C0E52" w:rsidRPr="007D5008">
        <w:rPr>
          <w:rFonts w:eastAsiaTheme="minorEastAsia" w:cs="Times"/>
          <w:bCs/>
          <w:iCs/>
          <w:lang w:eastAsia="zh-CN"/>
        </w:rPr>
        <w:t xml:space="preserve"> </w:t>
      </w:r>
      <w:r w:rsidRPr="007D5008">
        <w:rPr>
          <w:rFonts w:eastAsiaTheme="minorEastAsia" w:cs="Times"/>
          <w:bCs/>
          <w:iCs/>
          <w:lang w:eastAsia="zh-CN"/>
        </w:rPr>
        <w:t xml:space="preserve">average post </w:t>
      </w:r>
      <w:proofErr w:type="spellStart"/>
      <w:r w:rsidRPr="007D5008">
        <w:rPr>
          <w:rFonts w:eastAsiaTheme="minorEastAsia" w:cs="Times"/>
          <w:bCs/>
          <w:iCs/>
          <w:lang w:eastAsia="zh-CN"/>
        </w:rPr>
        <w:t>MMSE</w:t>
      </w:r>
      <w:proofErr w:type="spellEnd"/>
      <w:r w:rsidRPr="007D5008">
        <w:rPr>
          <w:rFonts w:eastAsiaTheme="minorEastAsia" w:cs="Times"/>
          <w:bCs/>
          <w:iCs/>
          <w:lang w:eastAsia="zh-CN"/>
        </w:rPr>
        <w:t xml:space="preserve"> interference power of</w:t>
      </w:r>
      <w:r w:rsidR="008C0E52">
        <w:rPr>
          <w:rFonts w:eastAsiaTheme="minorEastAsia" w:cs="Times"/>
          <w:bCs/>
          <w:iC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SI</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co-site</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gNB-gNB</m:t>
            </m:r>
          </m:sub>
        </m:sSub>
      </m:oMath>
      <w:r w:rsidRPr="007D5008">
        <w:rPr>
          <w:rFonts w:eastAsiaTheme="minorEastAsia" w:cs="Times" w:hint="eastAsia"/>
          <w:lang w:eastAsia="zh-CN"/>
        </w:rPr>
        <w:t>,</w:t>
      </w:r>
      <w:r w:rsidRPr="007D5008">
        <w:rPr>
          <w:rFonts w:eastAsiaTheme="minorEastAsia" w:cs="Times"/>
          <w:lang w:eastAsia="zh-CN"/>
        </w:rPr>
        <w:t xml:space="preserve"> </w:t>
      </w:r>
      <m:oMath>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SBFD</m:t>
            </m:r>
          </m:sup>
        </m:sSubSup>
      </m:oMath>
    </w:p>
    <w:p w14:paraId="49504248" w14:textId="203D8C60" w:rsidR="00B1666C" w:rsidRPr="00342516" w:rsidRDefault="00B1666C" w:rsidP="00B1666C">
      <w:pPr>
        <w:widowControl w:val="0"/>
        <w:numPr>
          <w:ilvl w:val="1"/>
          <w:numId w:val="12"/>
        </w:numPr>
        <w:spacing w:before="0" w:after="0"/>
        <w:jc w:val="both"/>
        <w:rPr>
          <w:rFonts w:eastAsiaTheme="minorEastAsia" w:cs="Times"/>
          <w:bCs/>
          <w:iCs/>
          <w:lang w:eastAsia="zh-CN"/>
        </w:rPr>
      </w:pPr>
      <w:r>
        <w:rPr>
          <w:rFonts w:eastAsiaTheme="minorEastAsia" w:cs="Times" w:hint="eastAsia"/>
          <w:bCs/>
          <w:iCs/>
          <w:lang w:eastAsia="zh-CN"/>
        </w:rPr>
        <w:t>I</w:t>
      </w:r>
      <w:r>
        <w:rPr>
          <w:rFonts w:eastAsiaTheme="minorEastAsia" w:cs="Times"/>
          <w:bCs/>
          <w:iCs/>
          <w:lang w:eastAsia="zh-CN"/>
        </w:rPr>
        <w:t xml:space="preserve">n UL slot, </w:t>
      </w:r>
      <w:r w:rsidR="008C0E52">
        <w:rPr>
          <w:rFonts w:eastAsiaTheme="minorEastAsia" w:cs="Times"/>
          <w:bCs/>
          <w:iCs/>
          <w:lang w:eastAsia="zh-CN"/>
        </w:rPr>
        <w:t xml:space="preserve">for the </w:t>
      </w:r>
      <w:r w:rsidR="008C0E52">
        <w:rPr>
          <w:rFonts w:eastAsiaTheme="minorEastAsia" w:cs="Times"/>
          <w:lang w:eastAsia="zh-CN"/>
        </w:rPr>
        <w:t xml:space="preserve">scheduled UL </w:t>
      </w:r>
      <w:proofErr w:type="spellStart"/>
      <w:r w:rsidR="008C0E52">
        <w:rPr>
          <w:rFonts w:eastAsiaTheme="minorEastAsia" w:cs="Times"/>
          <w:lang w:eastAsia="zh-CN"/>
        </w:rPr>
        <w:t>RBs</w:t>
      </w:r>
      <w:proofErr w:type="spellEnd"/>
      <w:r w:rsidR="008C0E52">
        <w:rPr>
          <w:rFonts w:eastAsiaTheme="minorEastAsia" w:cs="Times"/>
          <w:lang w:eastAsia="zh-CN"/>
        </w:rPr>
        <w:t>,</w:t>
      </w:r>
      <w:r w:rsidR="008C0E52" w:rsidRPr="007D5008">
        <w:rPr>
          <w:rFonts w:eastAsiaTheme="minorEastAsia" w:cs="Times"/>
          <w:bCs/>
          <w:iCs/>
          <w:lang w:eastAsia="zh-CN"/>
        </w:rPr>
        <w:t xml:space="preserve"> </w:t>
      </w:r>
      <w:r>
        <w:rPr>
          <w:rFonts w:eastAsiaTheme="minorEastAsia" w:cs="Times"/>
          <w:bCs/>
          <w:iCs/>
          <w:lang w:eastAsia="zh-CN"/>
        </w:rPr>
        <w:t xml:space="preserve">log the </w:t>
      </w:r>
      <w:r w:rsidR="008C0E52">
        <w:rPr>
          <w:rFonts w:eastAsiaTheme="minorEastAsia" w:cs="Times" w:hint="eastAsia"/>
          <w:lang w:eastAsia="zh-CN"/>
        </w:rPr>
        <w:t>p</w:t>
      </w:r>
      <w:r w:rsidR="008C0E52">
        <w:rPr>
          <w:rFonts w:eastAsiaTheme="minorEastAsia" w:cs="Times"/>
          <w:lang w:eastAsia="zh-CN"/>
        </w:rPr>
        <w:t>er RB</w:t>
      </w:r>
      <w:r w:rsidR="008C0E52" w:rsidRPr="007D5008">
        <w:rPr>
          <w:rFonts w:eastAsiaTheme="minorEastAsia" w:cs="Times"/>
          <w:bCs/>
          <w:iCs/>
          <w:lang w:eastAsia="zh-CN"/>
        </w:rPr>
        <w:t xml:space="preserve"> </w:t>
      </w:r>
      <w:r w:rsidRPr="007D5008">
        <w:rPr>
          <w:rFonts w:eastAsiaTheme="minorEastAsia" w:cs="Times"/>
          <w:bCs/>
          <w:iCs/>
          <w:lang w:eastAsia="zh-CN"/>
        </w:rPr>
        <w:t xml:space="preserve">average </w:t>
      </w:r>
      <w:r>
        <w:rPr>
          <w:rFonts w:eastAsiaTheme="minorEastAsia" w:cs="Times"/>
          <w:bCs/>
          <w:iCs/>
          <w:lang w:eastAsia="zh-CN"/>
        </w:rPr>
        <w:t xml:space="preserve">post noise power </w:t>
      </w:r>
      <m:oMath>
        <m:r>
          <w:rPr>
            <w:rFonts w:ascii="Cambria Math" w:hAnsi="Cambria Math"/>
            <w:lang w:eastAsia="zh-CN"/>
          </w:rPr>
          <m:t>N</m:t>
        </m:r>
      </m:oMath>
      <w:r>
        <w:rPr>
          <w:rFonts w:eastAsiaTheme="minorEastAsia" w:cs="Times"/>
          <w:bCs/>
          <w:iCs/>
          <w:lang w:eastAsia="zh-CN"/>
        </w:rPr>
        <w:t xml:space="preserve">, and the interference power </w:t>
      </w:r>
      <m:oMath>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TDD</m:t>
            </m:r>
          </m:sup>
        </m:sSubSup>
      </m:oMath>
      <w:r>
        <w:rPr>
          <w:rFonts w:eastAsiaTheme="minorEastAsia" w:cs="Times" w:hint="eastAsia"/>
          <w:lang w:eastAsia="zh-CN"/>
        </w:rPr>
        <w:t xml:space="preserve"> </w:t>
      </w:r>
    </w:p>
    <w:p w14:paraId="270BB0A7" w14:textId="77777777" w:rsidR="00B1666C" w:rsidRPr="00D47C67" w:rsidRDefault="00B1666C" w:rsidP="00B1666C">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2: Calculate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oMath>
      <w:r>
        <w:rPr>
          <w:rFonts w:eastAsiaTheme="minorEastAsia" w:cs="Times" w:hint="eastAsia"/>
          <w:lang w:eastAsia="zh-CN"/>
        </w:rPr>
        <w:t xml:space="preserve"> </w:t>
      </w:r>
      <w:r>
        <w:rPr>
          <w:rFonts w:eastAsiaTheme="minorEastAsia" w:cs="Times"/>
          <w:lang w:eastAsia="zh-CN"/>
        </w:rPr>
        <w:t xml:space="preserve">per TDD period, i.e., in each TDD period, </w:t>
      </w:r>
    </w:p>
    <w:p w14:paraId="0684D11C" w14:textId="14233B70" w:rsidR="00B1666C" w:rsidRPr="00340115" w:rsidRDefault="00B1666C" w:rsidP="00B1666C">
      <w:pPr>
        <w:widowControl w:val="0"/>
        <w:numPr>
          <w:ilvl w:val="1"/>
          <w:numId w:val="12"/>
        </w:numPr>
        <w:spacing w:before="0" w:after="0"/>
        <w:jc w:val="both"/>
        <w:rPr>
          <w:rFonts w:eastAsiaTheme="minorEastAsia" w:cs="Times"/>
          <w:bCs/>
          <w:iCs/>
          <w:lang w:eastAsia="zh-CN"/>
        </w:rPr>
      </w:pPr>
      <w:r>
        <w:rPr>
          <w:rFonts w:eastAsiaTheme="minorEastAsia" w:cs="Times"/>
          <w:bCs/>
          <w:iCs/>
          <w:lang w:eastAsia="zh-CN"/>
        </w:rPr>
        <w:t xml:space="preserve">Obtain the </w:t>
      </w:r>
      <w:r w:rsidR="008C0E52">
        <w:rPr>
          <w:rFonts w:eastAsiaTheme="minorEastAsia" w:cs="Times"/>
          <w:bCs/>
          <w:iCs/>
          <w:lang w:eastAsia="zh-CN"/>
        </w:rPr>
        <w:t xml:space="preserve">per RB </w:t>
      </w:r>
      <w:r>
        <w:rPr>
          <w:rFonts w:eastAsiaTheme="minorEastAsia" w:cs="Times"/>
          <w:bCs/>
          <w:iCs/>
          <w:lang w:eastAsia="zh-CN"/>
        </w:rPr>
        <w:t xml:space="preserve">average </w:t>
      </w:r>
      <w:r w:rsidRPr="007D5008">
        <w:rPr>
          <w:rFonts w:eastAsiaTheme="minorEastAsia" w:cs="Times"/>
          <w:bCs/>
          <w:iCs/>
          <w:lang w:eastAsia="zh-CN"/>
        </w:rPr>
        <w:t xml:space="preserve">post </w:t>
      </w:r>
      <w:proofErr w:type="spellStart"/>
      <w:r w:rsidRPr="007D5008">
        <w:rPr>
          <w:rFonts w:eastAsiaTheme="minorEastAsia" w:cs="Times"/>
          <w:bCs/>
          <w:iCs/>
          <w:lang w:eastAsia="zh-CN"/>
        </w:rPr>
        <w:t>MMSE</w:t>
      </w:r>
      <w:proofErr w:type="spellEnd"/>
      <w:r w:rsidRPr="007D5008">
        <w:rPr>
          <w:rFonts w:eastAsiaTheme="minorEastAsia" w:cs="Times"/>
          <w:bCs/>
          <w:iCs/>
          <w:lang w:eastAsia="zh-CN"/>
        </w:rPr>
        <w:t xml:space="preserve"> interference power of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SI</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co-site</m:t>
            </m:r>
          </m:sub>
        </m:sSub>
      </m:oMath>
      <w:r w:rsidRPr="007D5008">
        <w:rPr>
          <w:rFonts w:eastAsiaTheme="minorEastAsia" w:cs="Times" w:hint="eastAsia"/>
          <w:lang w:eastAsia="zh-CN"/>
        </w:rPr>
        <w:t>,</w:t>
      </w:r>
      <w:r w:rsidRPr="007D5008">
        <w:rPr>
          <w:rFonts w:eastAsiaTheme="minorEastAsia" w:cs="Times"/>
          <w:lang w:eastAsia="zh-CN"/>
        </w:rPr>
        <w:t xml:space="preserv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gNB-gNB</m:t>
            </m:r>
          </m:sub>
        </m:sSub>
      </m:oMath>
      <w:r w:rsidRPr="007D5008">
        <w:rPr>
          <w:rFonts w:eastAsiaTheme="minorEastAsia" w:cs="Times" w:hint="eastAsia"/>
          <w:lang w:eastAsia="zh-CN"/>
        </w:rPr>
        <w:t>,</w:t>
      </w:r>
      <w:r w:rsidRPr="007D5008">
        <w:rPr>
          <w:rFonts w:eastAsiaTheme="minorEastAsia" w:cs="Times"/>
          <w:lang w:eastAsia="zh-CN"/>
        </w:rPr>
        <w:t xml:space="preserve"> </w:t>
      </w:r>
      <m:oMath>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SBFD</m:t>
            </m:r>
          </m:sup>
        </m:sSubSup>
      </m:oMath>
      <w:r>
        <w:rPr>
          <w:rFonts w:eastAsiaTheme="minorEastAsia" w:cs="Times" w:hint="eastAsia"/>
          <w:lang w:eastAsia="zh-CN"/>
        </w:rPr>
        <w:t xml:space="preserve"> </w:t>
      </w:r>
      <w:r>
        <w:rPr>
          <w:rFonts w:eastAsiaTheme="minorEastAsia" w:cs="Times"/>
          <w:lang w:eastAsia="zh-CN"/>
        </w:rPr>
        <w:t>over all X slots</w:t>
      </w:r>
    </w:p>
    <w:p w14:paraId="3056DBDD" w14:textId="77777777" w:rsidR="00B1666C" w:rsidRDefault="00B1666C" w:rsidP="00B1666C">
      <w:pPr>
        <w:widowControl w:val="0"/>
        <w:numPr>
          <w:ilvl w:val="2"/>
          <w:numId w:val="12"/>
        </w:numPr>
        <w:spacing w:before="0" w:after="0"/>
        <w:jc w:val="both"/>
        <w:rPr>
          <w:rFonts w:eastAsiaTheme="minorEastAsia" w:cs="Times"/>
          <w:bCs/>
          <w:iCs/>
          <w:lang w:eastAsia="zh-CN"/>
        </w:rPr>
      </w:pPr>
      <w:r>
        <w:rPr>
          <w:rFonts w:eastAsiaTheme="minorEastAsia" w:cs="Times" w:hint="eastAsia"/>
          <w:bCs/>
          <w:iCs/>
          <w:lang w:eastAsia="zh-CN"/>
        </w:rPr>
        <w:t>N</w:t>
      </w:r>
      <w:r>
        <w:rPr>
          <w:rFonts w:eastAsiaTheme="minorEastAsia" w:cs="Times"/>
          <w:bCs/>
          <w:iCs/>
          <w:lang w:eastAsia="zh-CN"/>
        </w:rPr>
        <w:t xml:space="preserve">ote: One slot may be excluded from statistics if any above interference component has </w:t>
      </w:r>
      <w:r>
        <w:rPr>
          <w:rFonts w:eastAsiaTheme="minorEastAsia" w:cs="Times" w:hint="eastAsia"/>
          <w:bCs/>
          <w:iCs/>
          <w:lang w:eastAsia="zh-CN"/>
        </w:rPr>
        <w:t>invalid</w:t>
      </w:r>
      <w:r>
        <w:rPr>
          <w:rFonts w:eastAsiaTheme="minorEastAsia" w:cs="Times"/>
          <w:bCs/>
          <w:iCs/>
          <w:lang w:eastAsia="zh-CN"/>
        </w:rPr>
        <w:t xml:space="preserve"> value, e.g., due to no UL/DL scheduling</w:t>
      </w:r>
    </w:p>
    <w:p w14:paraId="0F3D8C13" w14:textId="77777777" w:rsidR="00B1666C" w:rsidRPr="00DF0AA5" w:rsidRDefault="00B1666C" w:rsidP="00B1666C">
      <w:pPr>
        <w:widowControl w:val="0"/>
        <w:numPr>
          <w:ilvl w:val="1"/>
          <w:numId w:val="12"/>
        </w:numPr>
        <w:spacing w:before="0" w:after="0"/>
        <w:jc w:val="both"/>
        <w:rPr>
          <w:rFonts w:eastAsiaTheme="minorEastAsia" w:cs="Times"/>
          <w:bCs/>
          <w:iCs/>
          <w:lang w:eastAsia="zh-CN"/>
        </w:rPr>
      </w:pPr>
      <w:r>
        <w:rPr>
          <w:rFonts w:eastAsiaTheme="minorEastAsia" w:cs="Times" w:hint="eastAsia"/>
          <w:lang w:eastAsia="zh-CN"/>
        </w:rPr>
        <w:t>C</w:t>
      </w:r>
      <w:r>
        <w:rPr>
          <w:rFonts w:eastAsiaTheme="minorEastAsia" w:cs="Times"/>
          <w:lang w:eastAsia="zh-CN"/>
        </w:rPr>
        <w:t xml:space="preserve">alculate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gNB-gNB</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co-site</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SI</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SBFD</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TDD</m:t>
                        </m:r>
                      </m:sup>
                    </m:sSubSup>
                  </m:num>
                  <m:den>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I</m:t>
                        </m:r>
                      </m:e>
                      <m:sub>
                        <m:r>
                          <m:rPr>
                            <m:sty m:val="p"/>
                          </m:rPr>
                          <w:rPr>
                            <w:rFonts w:ascii="Cambria Math" w:hAnsi="Cambria Math"/>
                            <w:lang w:eastAsia="zh-CN"/>
                          </w:rPr>
                          <m:t>UE-gNB</m:t>
                        </m:r>
                      </m:sub>
                      <m:sup>
                        <m:r>
                          <m:rPr>
                            <m:sty m:val="p"/>
                          </m:rPr>
                          <w:rPr>
                            <w:rFonts w:ascii="Cambria Math" w:hAnsi="Cambria Math"/>
                            <w:lang w:eastAsia="zh-CN"/>
                          </w:rPr>
                          <m:t>TDD</m:t>
                        </m:r>
                      </m:sup>
                    </m:sSubSup>
                  </m:den>
                </m:f>
              </m:e>
            </m:d>
          </m:e>
        </m:func>
      </m:oMath>
      <w:r>
        <w:rPr>
          <w:rFonts w:eastAsiaTheme="minorEastAsia" w:cs="Times" w:hint="eastAsia"/>
          <w:lang w:eastAsia="zh-CN"/>
        </w:rPr>
        <w:t>,</w:t>
      </w:r>
      <w:r>
        <w:rPr>
          <w:rFonts w:eastAsiaTheme="minorEastAsia" w:cs="Times"/>
          <w:lang w:eastAsia="zh-CN"/>
        </w:rPr>
        <w:t xml:space="preserve"> wherein, subscript </w:t>
      </w:r>
      <w:r w:rsidRPr="002F2F82">
        <w:rPr>
          <w:rFonts w:eastAsiaTheme="minorEastAsia" w:cs="Times" w:hint="eastAsia"/>
          <w:i/>
          <w:lang w:eastAsia="zh-CN"/>
        </w:rPr>
        <w:t>k</w:t>
      </w:r>
      <w:r>
        <w:rPr>
          <w:rFonts w:eastAsiaTheme="minorEastAsia" w:cs="Times"/>
          <w:lang w:eastAsia="zh-CN"/>
        </w:rPr>
        <w:t xml:space="preserve"> denotes the TDD period index</w:t>
      </w:r>
    </w:p>
    <w:p w14:paraId="47335FC3" w14:textId="77777777" w:rsidR="00B1666C" w:rsidRPr="00966445" w:rsidRDefault="00B1666C" w:rsidP="00B1666C">
      <w:pPr>
        <w:widowControl w:val="0"/>
        <w:numPr>
          <w:ilvl w:val="2"/>
          <w:numId w:val="12"/>
        </w:numPr>
        <w:spacing w:before="0" w:after="0"/>
        <w:jc w:val="both"/>
        <w:rPr>
          <w:rFonts w:eastAsiaTheme="minorEastAsia" w:cs="Times"/>
          <w:bCs/>
          <w:iCs/>
          <w:lang w:eastAsia="zh-CN"/>
        </w:rPr>
      </w:pPr>
      <w:r>
        <w:rPr>
          <w:rFonts w:eastAsiaTheme="minorEastAsia" w:cs="Times" w:hint="eastAsia"/>
          <w:bCs/>
          <w:iCs/>
          <w:lang w:eastAsia="zh-CN"/>
        </w:rPr>
        <w:t>N</w:t>
      </w:r>
      <w:r>
        <w:rPr>
          <w:rFonts w:eastAsiaTheme="minorEastAsia" w:cs="Times"/>
          <w:bCs/>
          <w:iCs/>
          <w:lang w:eastAsia="zh-CN"/>
        </w:rPr>
        <w:t xml:space="preserve">ote: One </w:t>
      </w:r>
      <w:r>
        <w:rPr>
          <w:rFonts w:eastAsiaTheme="minorEastAsia" w:cs="Times"/>
          <w:lang w:eastAsia="zh-CN"/>
        </w:rPr>
        <w:t xml:space="preserve">TDD period </w:t>
      </w:r>
      <w:r>
        <w:rPr>
          <w:rFonts w:eastAsiaTheme="minorEastAsia" w:cs="Times"/>
          <w:bCs/>
          <w:iCs/>
          <w:lang w:eastAsia="zh-CN"/>
        </w:rPr>
        <w:t xml:space="preserve">may be excluded from statistics if any above interference component has </w:t>
      </w:r>
      <w:r>
        <w:rPr>
          <w:rFonts w:eastAsiaTheme="minorEastAsia" w:cs="Times" w:hint="eastAsia"/>
          <w:bCs/>
          <w:iCs/>
          <w:lang w:eastAsia="zh-CN"/>
        </w:rPr>
        <w:t>invalid</w:t>
      </w:r>
      <w:r>
        <w:rPr>
          <w:rFonts w:eastAsiaTheme="minorEastAsia" w:cs="Times"/>
          <w:bCs/>
          <w:iCs/>
          <w:lang w:eastAsia="zh-CN"/>
        </w:rPr>
        <w:t xml:space="preserve"> value</w:t>
      </w:r>
    </w:p>
    <w:p w14:paraId="18ED91C9" w14:textId="77777777" w:rsidR="00B1666C" w:rsidRPr="00614FDD" w:rsidRDefault="00B1666C" w:rsidP="00B1666C">
      <w:pPr>
        <w:widowControl w:val="0"/>
        <w:numPr>
          <w:ilvl w:val="0"/>
          <w:numId w:val="12"/>
        </w:numPr>
        <w:spacing w:before="0" w:after="0"/>
        <w:jc w:val="both"/>
        <w:rPr>
          <w:rFonts w:eastAsiaTheme="minorEastAsia" w:cs="Times"/>
          <w:bCs/>
          <w:iCs/>
          <w:lang w:eastAsia="zh-CN"/>
        </w:rPr>
      </w:pPr>
      <w:r>
        <w:rPr>
          <w:rFonts w:eastAsiaTheme="minorEastAsia" w:cs="Times" w:hint="eastAsia"/>
          <w:bCs/>
          <w:iCs/>
          <w:lang w:eastAsia="zh-CN"/>
        </w:rPr>
        <w:t>S</w:t>
      </w:r>
      <w:r>
        <w:rPr>
          <w:rFonts w:eastAsiaTheme="minorEastAsia" w:cs="Times"/>
          <w:bCs/>
          <w:iCs/>
          <w:lang w:eastAsia="zh-CN"/>
        </w:rPr>
        <w:t xml:space="preserve">tep 3: Obtain the </w:t>
      </w:r>
      <w:r>
        <w:rPr>
          <w:rFonts w:eastAsiaTheme="minorEastAsia" w:cs="Times"/>
          <w:lang w:eastAsia="zh-CN"/>
        </w:rPr>
        <w:t>average</w:t>
      </w:r>
      <w:r>
        <w:rPr>
          <w:rFonts w:eastAsiaTheme="minorEastAsia" w:cs="Times"/>
          <w:bCs/>
          <w:iCs/>
          <w:lang w:eastAsia="zh-CN"/>
        </w:rPr>
        <w:t xml:space="preserve"> </w:t>
      </w:r>
      <m:oMath>
        <m:r>
          <m:rPr>
            <m:sty m:val="p"/>
          </m:rPr>
          <w:rPr>
            <w:rFonts w:ascii="Cambria Math" w:hAnsi="Cambria Math"/>
            <w:lang w:eastAsia="zh-CN"/>
          </w:rPr>
          <m:t>∆</m:t>
        </m:r>
      </m:oMath>
      <w:r>
        <w:rPr>
          <w:rFonts w:eastAsiaTheme="minorEastAsia" w:cs="Times" w:hint="eastAsia"/>
          <w:lang w:eastAsia="zh-CN"/>
        </w:rPr>
        <w:t xml:space="preserve"> </w:t>
      </w:r>
      <w:r>
        <w:rPr>
          <w:rFonts w:eastAsiaTheme="minorEastAsia" w:cs="Times"/>
          <w:lang w:eastAsia="zh-CN"/>
        </w:rPr>
        <w:t xml:space="preserve">over all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k</m:t>
            </m:r>
          </m:sub>
        </m:sSub>
      </m:oMath>
    </w:p>
    <w:p w14:paraId="380ED6FF" w14:textId="77777777" w:rsidR="00B1666C" w:rsidRDefault="00B1666C" w:rsidP="00B1666C">
      <w:pPr>
        <w:rPr>
          <w:lang w:eastAsia="zh-CN"/>
        </w:rPr>
      </w:pPr>
    </w:p>
    <w:p w14:paraId="2C5AB587" w14:textId="5EE168F0" w:rsidR="00B1666C" w:rsidRDefault="00B1666C" w:rsidP="00B1666C">
      <w:pPr>
        <w:rPr>
          <w:rFonts w:eastAsiaTheme="minorEastAsia" w:cs="Times"/>
          <w:bCs/>
          <w:iCs/>
          <w:lang w:eastAsia="zh-CN"/>
        </w:rPr>
      </w:pPr>
      <w:r>
        <w:rPr>
          <w:rFonts w:eastAsiaTheme="minorEastAsia" w:cs="Times"/>
          <w:bCs/>
          <w:iCs/>
          <w:lang w:eastAsia="zh-CN"/>
        </w:rPr>
        <w:t>The post-</w:t>
      </w:r>
      <w:proofErr w:type="spellStart"/>
      <w:r>
        <w:rPr>
          <w:rFonts w:eastAsiaTheme="minorEastAsia" w:cs="Times"/>
          <w:bCs/>
          <w:iCs/>
          <w:lang w:eastAsia="zh-CN"/>
        </w:rPr>
        <w:t>MMSE</w:t>
      </w:r>
      <w:proofErr w:type="spellEnd"/>
      <w:r>
        <w:rPr>
          <w:rFonts w:eastAsiaTheme="minorEastAsia" w:cs="Times"/>
          <w:bCs/>
          <w:iCs/>
          <w:lang w:eastAsia="zh-CN"/>
        </w:rPr>
        <w:t xml:space="preserve"> </w:t>
      </w:r>
      <w:r w:rsidRPr="00260E79">
        <w:t>∆</w:t>
      </w:r>
      <w:r>
        <w:t xml:space="preserve"> value obtained from SLS for low load, medium load, and high load are summarized in </w:t>
      </w:r>
      <w:r>
        <w:rPr>
          <w:rFonts w:eastAsiaTheme="minorEastAsia" w:cs="Times"/>
          <w:bCs/>
          <w:iCs/>
          <w:lang w:eastAsia="zh-CN"/>
        </w:rPr>
        <w:fldChar w:fldCharType="begin"/>
      </w:r>
      <w:r>
        <w:rPr>
          <w:rFonts w:eastAsiaTheme="minorEastAsia" w:cs="Times"/>
          <w:bCs/>
          <w:iCs/>
          <w:lang w:eastAsia="zh-CN"/>
        </w:rPr>
        <w:instrText xml:space="preserve"> REF _Ref131603480 \h </w:instrText>
      </w:r>
      <w:r>
        <w:rPr>
          <w:rFonts w:eastAsiaTheme="minorEastAsia" w:cs="Times"/>
          <w:bCs/>
          <w:iCs/>
          <w:lang w:eastAsia="zh-CN"/>
        </w:rPr>
      </w:r>
      <w:r>
        <w:rPr>
          <w:rFonts w:eastAsiaTheme="minorEastAsia" w:cs="Times"/>
          <w:bCs/>
          <w:iCs/>
          <w:lang w:eastAsia="zh-CN"/>
        </w:rPr>
        <w:fldChar w:fldCharType="separate"/>
      </w:r>
      <w:r w:rsidR="00CD570E" w:rsidRPr="00D31680">
        <w:t xml:space="preserve">Table </w:t>
      </w:r>
      <w:r w:rsidR="00CD570E">
        <w:rPr>
          <w:noProof/>
        </w:rPr>
        <w:t>6</w:t>
      </w:r>
      <w:r>
        <w:rPr>
          <w:rFonts w:eastAsiaTheme="minorEastAsia" w:cs="Times"/>
          <w:bCs/>
          <w:iCs/>
          <w:lang w:eastAsia="zh-CN"/>
        </w:rPr>
        <w:fldChar w:fldCharType="end"/>
      </w:r>
      <w:r>
        <w:t>.</w:t>
      </w:r>
    </w:p>
    <w:p w14:paraId="2EF2BB0F" w14:textId="1C1CAF0D" w:rsidR="00B1666C" w:rsidRPr="00A70793" w:rsidRDefault="00B1666C" w:rsidP="00B1666C">
      <w:pPr>
        <w:pStyle w:val="af0"/>
        <w:rPr>
          <w:rFonts w:ascii="Times New Roman" w:hAnsi="Times New Roman"/>
        </w:rPr>
      </w:pPr>
      <w:bookmarkStart w:id="22" w:name="_Ref131603480"/>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CD570E">
        <w:rPr>
          <w:rFonts w:ascii="Times New Roman" w:hAnsi="Times New Roman"/>
          <w:noProof/>
        </w:rPr>
        <w:t>6</w:t>
      </w:r>
      <w:r w:rsidRPr="00D31680">
        <w:rPr>
          <w:rFonts w:ascii="Times New Roman" w:hAnsi="Times New Roman"/>
          <w:b w:val="0"/>
        </w:rPr>
        <w:fldChar w:fldCharType="end"/>
      </w:r>
      <w:bookmarkEnd w:id="22"/>
      <w:r>
        <w:rPr>
          <w:rFonts w:ascii="Times New Roman" w:hAnsi="Times New Roman"/>
        </w:rPr>
        <w:t xml:space="preserve">  The average </w:t>
      </w:r>
      <w:r w:rsidRPr="00260E79">
        <w:rPr>
          <w:rFonts w:ascii="Times New Roman" w:hAnsi="Times New Roman"/>
        </w:rPr>
        <w:t>∆</w:t>
      </w:r>
      <w:r>
        <w:rPr>
          <w:rFonts w:ascii="Times New Roman" w:hAnsi="Times New Roman"/>
        </w:rPr>
        <w:t xml:space="preserve"> from SLS for Urban Macro (FR1).</w:t>
      </w:r>
    </w:p>
    <w:tbl>
      <w:tblPr>
        <w:tblStyle w:val="afa"/>
        <w:tblW w:w="0" w:type="auto"/>
        <w:jc w:val="center"/>
        <w:tblLook w:val="04A0" w:firstRow="1" w:lastRow="0" w:firstColumn="1" w:lastColumn="0" w:noHBand="0" w:noVBand="1"/>
      </w:tblPr>
      <w:tblGrid>
        <w:gridCol w:w="1953"/>
        <w:gridCol w:w="1011"/>
        <w:gridCol w:w="1355"/>
        <w:gridCol w:w="1056"/>
      </w:tblGrid>
      <w:tr w:rsidR="00B1666C" w:rsidRPr="0046603B" w14:paraId="2BD85EBA" w14:textId="77777777" w:rsidTr="002301D0">
        <w:trPr>
          <w:jc w:val="center"/>
        </w:trPr>
        <w:tc>
          <w:tcPr>
            <w:tcW w:w="0" w:type="auto"/>
            <w:shd w:val="clear" w:color="auto" w:fill="F2F2F2" w:themeFill="background1" w:themeFillShade="F2"/>
            <w:vAlign w:val="center"/>
          </w:tcPr>
          <w:p w14:paraId="30FEFF13" w14:textId="77777777" w:rsidR="00B1666C" w:rsidRPr="0046603B" w:rsidRDefault="00B1666C" w:rsidP="002301D0">
            <w:pPr>
              <w:spacing w:before="0" w:after="0"/>
              <w:jc w:val="center"/>
              <w:rPr>
                <w:rFonts w:eastAsiaTheme="minorEastAsia" w:cs="Times"/>
                <w:b/>
                <w:bCs/>
                <w:iCs/>
                <w:lang w:eastAsia="zh-CN"/>
              </w:rPr>
            </w:pPr>
          </w:p>
        </w:tc>
        <w:tc>
          <w:tcPr>
            <w:tcW w:w="0" w:type="auto"/>
            <w:shd w:val="clear" w:color="auto" w:fill="F2F2F2" w:themeFill="background1" w:themeFillShade="F2"/>
            <w:vAlign w:val="center"/>
          </w:tcPr>
          <w:p w14:paraId="418C4076" w14:textId="77777777" w:rsidR="00B1666C" w:rsidRPr="0046603B" w:rsidRDefault="00B1666C" w:rsidP="002301D0">
            <w:pPr>
              <w:spacing w:before="0" w:after="0"/>
              <w:jc w:val="center"/>
              <w:rPr>
                <w:rFonts w:eastAsiaTheme="minorEastAsia" w:cs="Times"/>
                <w:b/>
                <w:bCs/>
                <w:iCs/>
                <w:lang w:eastAsia="zh-CN"/>
              </w:rPr>
            </w:pPr>
            <w:r w:rsidRPr="0046603B">
              <w:rPr>
                <w:rFonts w:eastAsiaTheme="minorEastAsia" w:cs="Times" w:hint="eastAsia"/>
                <w:b/>
                <w:bCs/>
                <w:iCs/>
                <w:lang w:eastAsia="zh-CN"/>
              </w:rPr>
              <w:t>L</w:t>
            </w:r>
            <w:r w:rsidRPr="0046603B">
              <w:rPr>
                <w:rFonts w:eastAsiaTheme="minorEastAsia" w:cs="Times"/>
                <w:b/>
                <w:bCs/>
                <w:iCs/>
                <w:lang w:eastAsia="zh-CN"/>
              </w:rPr>
              <w:t>ow load</w:t>
            </w:r>
          </w:p>
        </w:tc>
        <w:tc>
          <w:tcPr>
            <w:tcW w:w="0" w:type="auto"/>
            <w:shd w:val="clear" w:color="auto" w:fill="F2F2F2" w:themeFill="background1" w:themeFillShade="F2"/>
            <w:vAlign w:val="center"/>
          </w:tcPr>
          <w:p w14:paraId="3C91D06D" w14:textId="77777777" w:rsidR="00B1666C" w:rsidRPr="0046603B" w:rsidRDefault="00B1666C" w:rsidP="002301D0">
            <w:pPr>
              <w:spacing w:before="0" w:after="0"/>
              <w:jc w:val="center"/>
              <w:rPr>
                <w:rFonts w:eastAsiaTheme="minorEastAsia" w:cs="Times"/>
                <w:b/>
                <w:bCs/>
                <w:iCs/>
                <w:lang w:eastAsia="zh-CN"/>
              </w:rPr>
            </w:pPr>
            <w:r w:rsidRPr="0046603B">
              <w:rPr>
                <w:rFonts w:eastAsiaTheme="minorEastAsia" w:cs="Times" w:hint="eastAsia"/>
                <w:b/>
                <w:bCs/>
                <w:iCs/>
                <w:lang w:eastAsia="zh-CN"/>
              </w:rPr>
              <w:t>M</w:t>
            </w:r>
            <w:r w:rsidRPr="0046603B">
              <w:rPr>
                <w:rFonts w:eastAsiaTheme="minorEastAsia" w:cs="Times"/>
                <w:b/>
                <w:bCs/>
                <w:iCs/>
                <w:lang w:eastAsia="zh-CN"/>
              </w:rPr>
              <w:t>edium load</w:t>
            </w:r>
          </w:p>
        </w:tc>
        <w:tc>
          <w:tcPr>
            <w:tcW w:w="0" w:type="auto"/>
            <w:shd w:val="clear" w:color="auto" w:fill="F2F2F2" w:themeFill="background1" w:themeFillShade="F2"/>
            <w:vAlign w:val="center"/>
          </w:tcPr>
          <w:p w14:paraId="40F5AC1B" w14:textId="77777777" w:rsidR="00B1666C" w:rsidRPr="0046603B" w:rsidRDefault="00B1666C" w:rsidP="002301D0">
            <w:pPr>
              <w:spacing w:before="0" w:after="0"/>
              <w:jc w:val="center"/>
              <w:rPr>
                <w:rFonts w:eastAsiaTheme="minorEastAsia" w:cs="Times"/>
                <w:b/>
                <w:bCs/>
                <w:iCs/>
                <w:lang w:eastAsia="zh-CN"/>
              </w:rPr>
            </w:pPr>
            <w:r w:rsidRPr="0046603B">
              <w:rPr>
                <w:rFonts w:eastAsiaTheme="minorEastAsia" w:cs="Times" w:hint="eastAsia"/>
                <w:b/>
                <w:bCs/>
                <w:iCs/>
                <w:lang w:eastAsia="zh-CN"/>
              </w:rPr>
              <w:t>H</w:t>
            </w:r>
            <w:r w:rsidRPr="0046603B">
              <w:rPr>
                <w:rFonts w:eastAsiaTheme="minorEastAsia" w:cs="Times"/>
                <w:b/>
                <w:bCs/>
                <w:iCs/>
                <w:lang w:eastAsia="zh-CN"/>
              </w:rPr>
              <w:t>igh load</w:t>
            </w:r>
          </w:p>
        </w:tc>
      </w:tr>
      <w:tr w:rsidR="00B1666C" w14:paraId="209C55BA" w14:textId="77777777" w:rsidTr="002301D0">
        <w:trPr>
          <w:jc w:val="center"/>
        </w:trPr>
        <w:tc>
          <w:tcPr>
            <w:tcW w:w="0" w:type="auto"/>
            <w:shd w:val="clear" w:color="auto" w:fill="F2F2F2" w:themeFill="background1" w:themeFillShade="F2"/>
            <w:vAlign w:val="center"/>
          </w:tcPr>
          <w:p w14:paraId="066036F0" w14:textId="77777777" w:rsidR="00B1666C" w:rsidRPr="00570965" w:rsidRDefault="00B1666C" w:rsidP="002301D0">
            <w:pPr>
              <w:spacing w:before="0" w:after="0"/>
              <w:rPr>
                <w:rFonts w:eastAsiaTheme="minorEastAsia" w:cs="Times"/>
                <w:b/>
                <w:bCs/>
                <w:iCs/>
                <w:lang w:eastAsia="zh-CN"/>
              </w:rPr>
            </w:pPr>
            <w:r>
              <w:rPr>
                <w:rFonts w:eastAsiaTheme="minorEastAsia" w:cs="Times"/>
                <w:b/>
                <w:lang w:eastAsia="zh-CN"/>
              </w:rPr>
              <w:t>P</w:t>
            </w:r>
            <w:r w:rsidRPr="00570965">
              <w:rPr>
                <w:rFonts w:eastAsiaTheme="minorEastAsia" w:cs="Times"/>
                <w:b/>
                <w:bCs/>
                <w:iCs/>
                <w:lang w:eastAsia="zh-CN"/>
              </w:rPr>
              <w:t xml:space="preserve">ost </w:t>
            </w:r>
            <w:proofErr w:type="spellStart"/>
            <w:r w:rsidRPr="00570965">
              <w:rPr>
                <w:rFonts w:eastAsiaTheme="minorEastAsia" w:cs="Times"/>
                <w:b/>
                <w:bCs/>
                <w:iCs/>
                <w:lang w:eastAsia="zh-CN"/>
              </w:rPr>
              <w:t>MMSE</w:t>
            </w:r>
            <w:proofErr w:type="spellEnd"/>
            <w:r>
              <w:rPr>
                <w:rFonts w:eastAsiaTheme="minorEastAsia" w:cs="Times"/>
                <w:b/>
                <w:bCs/>
                <w:iCs/>
                <w:lang w:eastAsia="zh-CN"/>
              </w:rPr>
              <w:t xml:space="preserve"> </w:t>
            </w:r>
            <m:oMath>
              <m:r>
                <m:rPr>
                  <m:sty m:val="b"/>
                </m:rPr>
                <w:rPr>
                  <w:rFonts w:ascii="Cambria Math" w:hAnsi="Cambria Math"/>
                  <w:lang w:eastAsia="zh-CN"/>
                </w:rPr>
                <m:t>∆</m:t>
              </m:r>
            </m:oMath>
            <w:r>
              <w:rPr>
                <w:rFonts w:eastAsiaTheme="minorEastAsia" w:cs="Times"/>
                <w:b/>
                <w:bCs/>
                <w:iCs/>
                <w:lang w:eastAsia="zh-CN"/>
              </w:rPr>
              <w:t xml:space="preserve"> (dB)</w:t>
            </w:r>
          </w:p>
        </w:tc>
        <w:tc>
          <w:tcPr>
            <w:tcW w:w="0" w:type="auto"/>
            <w:vAlign w:val="center"/>
          </w:tcPr>
          <w:p w14:paraId="34284E22" w14:textId="77777777" w:rsidR="00B1666C" w:rsidRPr="00A56F8A" w:rsidRDefault="00B1666C" w:rsidP="002301D0">
            <w:pPr>
              <w:spacing w:before="0" w:after="0"/>
              <w:jc w:val="center"/>
              <w:rPr>
                <w:rFonts w:eastAsiaTheme="minorEastAsia" w:cs="Times"/>
                <w:bCs/>
                <w:iCs/>
                <w:lang w:eastAsia="zh-CN"/>
              </w:rPr>
            </w:pPr>
            <w:r w:rsidRPr="00A56F8A">
              <w:rPr>
                <w:rFonts w:eastAsiaTheme="minorEastAsia" w:cs="Times" w:hint="eastAsia"/>
                <w:bCs/>
                <w:iCs/>
                <w:lang w:eastAsia="zh-CN"/>
              </w:rPr>
              <w:t>-</w:t>
            </w:r>
            <w:r w:rsidRPr="00A56F8A">
              <w:rPr>
                <w:rFonts w:eastAsiaTheme="minorEastAsia" w:cs="Times"/>
                <w:bCs/>
                <w:iCs/>
                <w:lang w:eastAsia="zh-CN"/>
              </w:rPr>
              <w:t>0.13</w:t>
            </w:r>
          </w:p>
        </w:tc>
        <w:tc>
          <w:tcPr>
            <w:tcW w:w="0" w:type="auto"/>
            <w:vAlign w:val="center"/>
          </w:tcPr>
          <w:p w14:paraId="094A49FE" w14:textId="77777777" w:rsidR="00B1666C" w:rsidRPr="00A56F8A" w:rsidRDefault="00B1666C" w:rsidP="002301D0">
            <w:pPr>
              <w:spacing w:before="0" w:after="0"/>
              <w:jc w:val="center"/>
              <w:rPr>
                <w:rFonts w:eastAsiaTheme="minorEastAsia" w:cs="Times"/>
                <w:bCs/>
                <w:iCs/>
                <w:lang w:eastAsia="zh-CN"/>
              </w:rPr>
            </w:pPr>
            <w:r w:rsidRPr="00A56F8A">
              <w:rPr>
                <w:rFonts w:eastAsiaTheme="minorEastAsia" w:cs="Times" w:hint="eastAsia"/>
                <w:bCs/>
                <w:iCs/>
                <w:lang w:eastAsia="zh-CN"/>
              </w:rPr>
              <w:t>1</w:t>
            </w:r>
            <w:r w:rsidRPr="00A56F8A">
              <w:rPr>
                <w:rFonts w:eastAsiaTheme="minorEastAsia" w:cs="Times"/>
                <w:bCs/>
                <w:iCs/>
                <w:lang w:eastAsia="zh-CN"/>
              </w:rPr>
              <w:t>.43</w:t>
            </w:r>
          </w:p>
        </w:tc>
        <w:tc>
          <w:tcPr>
            <w:tcW w:w="0" w:type="auto"/>
            <w:vAlign w:val="center"/>
          </w:tcPr>
          <w:p w14:paraId="02054E5F" w14:textId="77777777" w:rsidR="00B1666C" w:rsidRPr="00A56F8A" w:rsidRDefault="00B1666C" w:rsidP="002301D0">
            <w:pPr>
              <w:spacing w:before="0" w:after="0"/>
              <w:jc w:val="center"/>
              <w:rPr>
                <w:rFonts w:eastAsiaTheme="minorEastAsia" w:cs="Times"/>
                <w:bCs/>
                <w:iCs/>
                <w:lang w:eastAsia="zh-CN"/>
              </w:rPr>
            </w:pPr>
            <w:r w:rsidRPr="00A56F8A">
              <w:rPr>
                <w:rFonts w:eastAsiaTheme="minorEastAsia" w:cs="Times" w:hint="eastAsia"/>
                <w:bCs/>
                <w:iCs/>
                <w:lang w:eastAsia="zh-CN"/>
              </w:rPr>
              <w:t>3</w:t>
            </w:r>
            <w:r w:rsidRPr="00A56F8A">
              <w:rPr>
                <w:rFonts w:eastAsiaTheme="minorEastAsia" w:cs="Times"/>
                <w:bCs/>
                <w:iCs/>
                <w:lang w:eastAsia="zh-CN"/>
              </w:rPr>
              <w:t>.26</w:t>
            </w:r>
          </w:p>
        </w:tc>
      </w:tr>
    </w:tbl>
    <w:p w14:paraId="7804CEC6" w14:textId="1748046B" w:rsidR="003C5876" w:rsidRDefault="00B8793E" w:rsidP="00DB458D">
      <w:pPr>
        <w:pStyle w:val="2"/>
      </w:pPr>
      <w:r w:rsidRPr="00B1666C">
        <w:t>Initial evaluation results</w:t>
      </w:r>
      <w:r w:rsidRPr="00DB458D">
        <w:t xml:space="preserve"> </w:t>
      </w:r>
      <w:r w:rsidR="00DB458D" w:rsidRPr="00DB458D">
        <w:rPr>
          <w:rFonts w:hint="eastAsia"/>
        </w:rPr>
        <w:t>for</w:t>
      </w:r>
      <w:r w:rsidR="00DB458D" w:rsidRPr="00DB458D">
        <w:t xml:space="preserve"> SBFD coverage performance</w:t>
      </w:r>
    </w:p>
    <w:p w14:paraId="39B5AEC0" w14:textId="156AA098" w:rsidR="001C6DFA" w:rsidRDefault="002567FF" w:rsidP="002567FF">
      <w:r>
        <w:rPr>
          <w:rFonts w:eastAsiaTheme="minorEastAsia"/>
          <w:lang w:eastAsia="zh-CN"/>
        </w:rPr>
        <w:t xml:space="preserve">Initial </w:t>
      </w:r>
      <w:r w:rsidR="001A3DE2">
        <w:rPr>
          <w:rFonts w:eastAsiaTheme="minorEastAsia"/>
          <w:lang w:eastAsia="zh-CN"/>
        </w:rPr>
        <w:t>LLS</w:t>
      </w:r>
      <w:r w:rsidRPr="002567FF">
        <w:rPr>
          <w:rFonts w:eastAsiaTheme="minorEastAsia"/>
          <w:lang w:eastAsia="zh-CN"/>
        </w:rPr>
        <w:t xml:space="preserve"> evaluation</w:t>
      </w:r>
      <w:r>
        <w:rPr>
          <w:rFonts w:eastAsiaTheme="minorEastAsia"/>
          <w:lang w:eastAsia="zh-CN"/>
        </w:rPr>
        <w:t xml:space="preserve"> was performed </w:t>
      </w:r>
      <w:r w:rsidR="001C6DFA" w:rsidRPr="00DB458D">
        <w:rPr>
          <w:rFonts w:hint="eastAsia"/>
        </w:rPr>
        <w:t>for</w:t>
      </w:r>
      <w:r w:rsidR="001C6DFA" w:rsidRPr="00DB458D">
        <w:t xml:space="preserve"> SBFD coverage performance</w:t>
      </w:r>
      <w:r w:rsidR="001C6DFA">
        <w:t xml:space="preserve"> </w:t>
      </w:r>
      <w:r w:rsidR="00417711">
        <w:t>assuming</w:t>
      </w:r>
    </w:p>
    <w:p w14:paraId="53963B76" w14:textId="7CBE4AEC" w:rsidR="001C6DFA" w:rsidRPr="000E48A7" w:rsidRDefault="00417711" w:rsidP="00E125E3">
      <w:pPr>
        <w:widowControl w:val="0"/>
        <w:numPr>
          <w:ilvl w:val="0"/>
          <w:numId w:val="12"/>
        </w:numPr>
        <w:spacing w:before="0" w:after="0"/>
        <w:jc w:val="both"/>
        <w:rPr>
          <w:rFonts w:eastAsiaTheme="minorEastAsia"/>
          <w:lang w:eastAsia="zh-CN"/>
        </w:rPr>
      </w:pPr>
      <w:r w:rsidRPr="00645CB1">
        <w:rPr>
          <w:rFonts w:cs="Times"/>
        </w:rPr>
        <w:t xml:space="preserve">PUSCH with 1Mbps target data rate </w:t>
      </w:r>
      <w:r w:rsidR="007929F3">
        <w:rPr>
          <w:rFonts w:cs="Times"/>
        </w:rPr>
        <w:t xml:space="preserve">for </w:t>
      </w:r>
      <w:r w:rsidR="000E5F47" w:rsidRPr="00645CB1">
        <w:rPr>
          <w:rFonts w:cs="Times"/>
        </w:rPr>
        <w:t xml:space="preserve">Urban Macro scenario </w:t>
      </w:r>
      <w:r w:rsidRPr="00645CB1">
        <w:rPr>
          <w:rFonts w:cs="Times"/>
        </w:rPr>
        <w:t>for FR1</w:t>
      </w:r>
    </w:p>
    <w:p w14:paraId="516400FD" w14:textId="1E6220AF" w:rsidR="00417711" w:rsidRPr="0035737F" w:rsidRDefault="00ED2BED" w:rsidP="00E125E3">
      <w:pPr>
        <w:widowControl w:val="0"/>
        <w:numPr>
          <w:ilvl w:val="0"/>
          <w:numId w:val="12"/>
        </w:numPr>
        <w:spacing w:before="0" w:after="0"/>
        <w:jc w:val="both"/>
        <w:rPr>
          <w:rFonts w:eastAsiaTheme="minorEastAsia"/>
          <w:lang w:eastAsia="zh-CN"/>
        </w:rPr>
      </w:pPr>
      <w:r>
        <w:rPr>
          <w:rFonts w:cs="Times"/>
          <w:lang w:eastAsia="zh-CN"/>
        </w:rPr>
        <w:t>B</w:t>
      </w:r>
      <w:r w:rsidR="00A96922">
        <w:rPr>
          <w:rFonts w:cs="Times" w:hint="eastAsia"/>
          <w:lang w:eastAsia="zh-CN"/>
        </w:rPr>
        <w:t>ase</w:t>
      </w:r>
      <w:r w:rsidR="00A96922">
        <w:rPr>
          <w:rFonts w:cs="Times"/>
        </w:rPr>
        <w:t>line l</w:t>
      </w:r>
      <w:r w:rsidR="0035737F" w:rsidRPr="00645CB1">
        <w:rPr>
          <w:rFonts w:cs="Times"/>
        </w:rPr>
        <w:t>egacy TDD with {</w:t>
      </w:r>
      <w:proofErr w:type="spellStart"/>
      <w:r w:rsidR="0035737F" w:rsidRPr="00645CB1">
        <w:rPr>
          <w:rFonts w:cs="Times"/>
        </w:rPr>
        <w:t>DDDSU</w:t>
      </w:r>
      <w:proofErr w:type="spellEnd"/>
      <w:r w:rsidR="0035737F" w:rsidRPr="00645CB1">
        <w:rPr>
          <w:rFonts w:cs="Times"/>
        </w:rPr>
        <w:t>}</w:t>
      </w:r>
      <w:r w:rsidR="0035737F">
        <w:rPr>
          <w:rFonts w:cs="Times"/>
        </w:rPr>
        <w:t xml:space="preserve"> and </w:t>
      </w:r>
      <w:r w:rsidR="0035737F" w:rsidRPr="00645CB1">
        <w:rPr>
          <w:rFonts w:cs="Times"/>
        </w:rPr>
        <w:t>SBFD</w:t>
      </w:r>
      <w:r w:rsidR="0035737F">
        <w:rPr>
          <w:rFonts w:cs="Times"/>
        </w:rPr>
        <w:t xml:space="preserve"> with {</w:t>
      </w:r>
      <w:proofErr w:type="spellStart"/>
      <w:r w:rsidR="0035737F" w:rsidRPr="00645CB1">
        <w:rPr>
          <w:rFonts w:cs="Times"/>
        </w:rPr>
        <w:t>XXXXU</w:t>
      </w:r>
      <w:proofErr w:type="spellEnd"/>
      <w:r w:rsidR="0035737F">
        <w:rPr>
          <w:rFonts w:cs="Times"/>
        </w:rPr>
        <w:t>}</w:t>
      </w:r>
    </w:p>
    <w:p w14:paraId="11551E6D" w14:textId="4874FE2F" w:rsidR="0035737F" w:rsidRPr="00CF1604" w:rsidRDefault="00A724BE" w:rsidP="00A724BE">
      <w:pPr>
        <w:widowControl w:val="0"/>
        <w:numPr>
          <w:ilvl w:val="1"/>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A96922" w:rsidRPr="00645CB1">
        <w:rPr>
          <w:rFonts w:cs="Times"/>
        </w:rPr>
        <w:t>baseline legacy TDD</w:t>
      </w:r>
      <w:r w:rsidR="00160C07">
        <w:rPr>
          <w:rFonts w:cs="Times"/>
        </w:rPr>
        <w:t xml:space="preserve">, </w:t>
      </w:r>
      <w:r w:rsidR="00160C07">
        <w:rPr>
          <w:rFonts w:eastAsia="MS Mincho" w:cs="Times"/>
        </w:rPr>
        <w:t>s</w:t>
      </w:r>
      <w:r w:rsidR="00160C07" w:rsidRPr="00645CB1">
        <w:rPr>
          <w:rFonts w:eastAsia="MS Mincho" w:cs="Times"/>
        </w:rPr>
        <w:t xml:space="preserve">ingle slot </w:t>
      </w:r>
      <w:r w:rsidR="00892F9B">
        <w:rPr>
          <w:rFonts w:eastAsia="MS Mincho" w:cs="Times"/>
        </w:rPr>
        <w:t xml:space="preserve">is used for </w:t>
      </w:r>
      <w:r w:rsidR="00160C07" w:rsidRPr="00645CB1">
        <w:rPr>
          <w:rFonts w:eastAsia="MS Mincho" w:cs="Times"/>
        </w:rPr>
        <w:t>PUSCH</w:t>
      </w:r>
      <w:r w:rsidR="00160C07" w:rsidRPr="00645CB1">
        <w:rPr>
          <w:rFonts w:cs="Times"/>
        </w:rPr>
        <w:t xml:space="preserve"> transmission</w:t>
      </w:r>
    </w:p>
    <w:p w14:paraId="4B482811" w14:textId="52000C6A" w:rsidR="00CF1604" w:rsidRPr="00332C61" w:rsidRDefault="00CF1604" w:rsidP="00A724BE">
      <w:pPr>
        <w:widowControl w:val="0"/>
        <w:numPr>
          <w:ilvl w:val="1"/>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SBFD, </w:t>
      </w:r>
      <w:r w:rsidR="00ED61CA" w:rsidRPr="00645CB1">
        <w:rPr>
          <w:rFonts w:cs="Times"/>
          <w:iCs/>
        </w:rPr>
        <w:t>coverage enhancement</w:t>
      </w:r>
      <w:r w:rsidR="00ED61CA">
        <w:rPr>
          <w:rFonts w:cs="Times"/>
          <w:iCs/>
        </w:rPr>
        <w:t xml:space="preserve"> </w:t>
      </w:r>
      <w:r w:rsidR="00ED61CA" w:rsidRPr="00645CB1">
        <w:rPr>
          <w:rFonts w:cs="Times"/>
          <w:iCs/>
        </w:rPr>
        <w:t>techniqu</w:t>
      </w:r>
      <w:r w:rsidR="00ED61CA">
        <w:rPr>
          <w:rFonts w:cs="Times"/>
          <w:iCs/>
        </w:rPr>
        <w:t xml:space="preserve">e </w:t>
      </w:r>
      <w:r w:rsidR="00B84CB6">
        <w:rPr>
          <w:rFonts w:cs="Times"/>
          <w:iCs/>
        </w:rPr>
        <w:t xml:space="preserve">of </w:t>
      </w:r>
      <w:r w:rsidR="00ED61CA">
        <w:rPr>
          <w:rFonts w:cs="Times"/>
          <w:iCs/>
        </w:rPr>
        <w:t>Case 2 (</w:t>
      </w:r>
      <w:r w:rsidR="00ED61CA">
        <w:rPr>
          <w:rFonts w:cs="Times"/>
        </w:rPr>
        <w:t xml:space="preserve">i.e., </w:t>
      </w:r>
      <w:r w:rsidR="00ED61CA" w:rsidRPr="00645CB1">
        <w:rPr>
          <w:rFonts w:cs="Times"/>
        </w:rPr>
        <w:t>SBFD with PUSCH repetition type A</w:t>
      </w:r>
      <w:r w:rsidR="00ED61CA">
        <w:rPr>
          <w:rFonts w:cs="Times"/>
          <w:iCs/>
        </w:rPr>
        <w:t>)</w:t>
      </w:r>
      <w:r w:rsidR="001D1864">
        <w:rPr>
          <w:rFonts w:cs="Times"/>
          <w:iCs/>
        </w:rPr>
        <w:t xml:space="preserve"> is </w:t>
      </w:r>
      <w:r w:rsidR="00E4193B">
        <w:rPr>
          <w:rFonts w:cs="Times"/>
          <w:iCs/>
        </w:rPr>
        <w:t>assumed</w:t>
      </w:r>
      <w:r w:rsidR="001D1864">
        <w:rPr>
          <w:rFonts w:cs="Times"/>
          <w:iCs/>
        </w:rPr>
        <w:t xml:space="preserve">, wherein, </w:t>
      </w:r>
      <w:r w:rsidR="008F01B8" w:rsidRPr="00645CB1">
        <w:rPr>
          <w:rFonts w:cs="Times"/>
        </w:rPr>
        <w:t>PUSCH</w:t>
      </w:r>
      <w:r w:rsidR="00BD7003">
        <w:rPr>
          <w:rFonts w:cs="Times"/>
        </w:rPr>
        <w:t xml:space="preserve"> </w:t>
      </w:r>
      <w:r w:rsidR="00A4120E">
        <w:rPr>
          <w:rFonts w:cs="Times"/>
        </w:rPr>
        <w:t>for SBFD</w:t>
      </w:r>
      <w:r w:rsidR="008F01B8">
        <w:rPr>
          <w:rFonts w:cs="Times"/>
        </w:rPr>
        <w:t xml:space="preserve"> is </w:t>
      </w:r>
      <w:r w:rsidR="005152DB">
        <w:rPr>
          <w:rFonts w:cs="Times"/>
        </w:rPr>
        <w:t>repeated across 4 SBFD slots and one UL slot</w:t>
      </w:r>
      <w:r w:rsidR="006012A4">
        <w:rPr>
          <w:rFonts w:cs="Times"/>
        </w:rPr>
        <w:t xml:space="preserve"> with </w:t>
      </w:r>
      <w:r w:rsidR="00C21BBE">
        <w:rPr>
          <w:rFonts w:cs="Times"/>
        </w:rPr>
        <w:t>RV {0,2,3,1,0}</w:t>
      </w:r>
    </w:p>
    <w:p w14:paraId="66E92349" w14:textId="24715525" w:rsidR="00332C61" w:rsidRPr="007F03F8" w:rsidRDefault="007C03DC" w:rsidP="00332C61">
      <w:pPr>
        <w:widowControl w:val="0"/>
        <w:numPr>
          <w:ilvl w:val="2"/>
          <w:numId w:val="12"/>
        </w:numPr>
        <w:spacing w:before="0" w:after="0"/>
        <w:jc w:val="both"/>
        <w:rPr>
          <w:rFonts w:eastAsiaTheme="minorEastAsia"/>
          <w:lang w:eastAsia="zh-CN"/>
        </w:rPr>
      </w:pPr>
      <w:r>
        <w:rPr>
          <w:rFonts w:eastAsiaTheme="minorEastAsia"/>
          <w:lang w:eastAsia="zh-CN"/>
        </w:rPr>
        <w:t>As shown in</w:t>
      </w:r>
      <w:r w:rsidR="00F55945">
        <w:rPr>
          <w:rFonts w:eastAsiaTheme="minorEastAsia"/>
          <w:lang w:eastAsia="zh-CN"/>
        </w:rPr>
        <w:t xml:space="preserve"> </w:t>
      </w:r>
      <w:r w:rsidR="00F55945">
        <w:rPr>
          <w:rFonts w:eastAsiaTheme="minorEastAsia"/>
          <w:lang w:eastAsia="zh-CN"/>
        </w:rPr>
        <w:fldChar w:fldCharType="begin"/>
      </w:r>
      <w:r w:rsidR="00F55945">
        <w:rPr>
          <w:rFonts w:eastAsiaTheme="minorEastAsia"/>
          <w:lang w:eastAsia="zh-CN"/>
        </w:rPr>
        <w:instrText xml:space="preserve"> REF _Ref131623263 \h </w:instrText>
      </w:r>
      <w:r w:rsidR="00F55945">
        <w:rPr>
          <w:rFonts w:eastAsiaTheme="minorEastAsia"/>
          <w:lang w:eastAsia="zh-CN"/>
        </w:rPr>
      </w:r>
      <w:r w:rsidR="00F55945">
        <w:rPr>
          <w:rFonts w:eastAsiaTheme="minorEastAsia"/>
          <w:lang w:eastAsia="zh-CN"/>
        </w:rPr>
        <w:fldChar w:fldCharType="separate"/>
      </w:r>
      <w:r w:rsidR="00CD570E" w:rsidRPr="00DE5323">
        <w:rPr>
          <w:b/>
        </w:rPr>
        <w:t xml:space="preserve">Figure </w:t>
      </w:r>
      <w:r w:rsidR="00CD570E">
        <w:rPr>
          <w:b/>
          <w:noProof/>
        </w:rPr>
        <w:t>1</w:t>
      </w:r>
      <w:r w:rsidR="00F55945">
        <w:rPr>
          <w:rFonts w:eastAsiaTheme="minorEastAsia"/>
          <w:lang w:eastAsia="zh-CN"/>
        </w:rPr>
        <w:fldChar w:fldCharType="end"/>
      </w:r>
      <w:r w:rsidR="00F55945">
        <w:rPr>
          <w:rFonts w:eastAsiaTheme="minorEastAsia"/>
          <w:lang w:eastAsia="zh-CN"/>
        </w:rPr>
        <w:t xml:space="preserve"> (c)</w:t>
      </w:r>
      <w:r w:rsidR="00412C77">
        <w:rPr>
          <w:rFonts w:eastAsiaTheme="minorEastAsia"/>
          <w:lang w:eastAsia="zh-CN"/>
        </w:rPr>
        <w:t>, i</w:t>
      </w:r>
      <w:r w:rsidR="00D038DA">
        <w:rPr>
          <w:rFonts w:eastAsiaTheme="minorEastAsia"/>
          <w:lang w:eastAsia="zh-CN"/>
        </w:rPr>
        <w:t xml:space="preserve">n SBFD slot, </w:t>
      </w:r>
      <w:r w:rsidR="005F5069">
        <w:rPr>
          <w:rFonts w:eastAsiaTheme="minorEastAsia"/>
          <w:lang w:eastAsia="zh-CN"/>
        </w:rPr>
        <w:t xml:space="preserve">an </w:t>
      </w:r>
      <w:r w:rsidR="003E0F5D">
        <w:rPr>
          <w:rFonts w:eastAsiaTheme="minorEastAsia" w:cs="Times"/>
          <w:lang w:eastAsia="zh-CN"/>
        </w:rPr>
        <w:t xml:space="preserve">additional equivalent interference </w:t>
      </w:r>
      <m:oMath>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LLS,SBFD</m:t>
            </m:r>
          </m:sub>
        </m:sSub>
      </m:oMath>
      <w:r w:rsidR="003E0F5D">
        <w:rPr>
          <w:rFonts w:eastAsiaTheme="minorEastAsia" w:cs="Times"/>
          <w:lang w:eastAsia="zh-CN"/>
        </w:rPr>
        <w:t xml:space="preserve"> is considered</w:t>
      </w:r>
      <w:r w:rsidR="0029542A">
        <w:rPr>
          <w:rFonts w:eastAsiaTheme="minorEastAsia" w:cs="Times"/>
          <w:lang w:eastAsia="zh-CN"/>
        </w:rPr>
        <w:t xml:space="preserve">, wherein, </w:t>
      </w:r>
      <m:oMath>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I</m:t>
                    </m:r>
                  </m:e>
                  <m:sub>
                    <m:r>
                      <m:rPr>
                        <m:sty m:val="p"/>
                      </m:rPr>
                      <w:rPr>
                        <w:rFonts w:ascii="Cambria Math" w:hAnsi="Cambria Math"/>
                        <w:lang w:eastAsia="zh-CN"/>
                      </w:rPr>
                      <m:t>LLS,SBFD</m:t>
                    </m:r>
                  </m:sub>
                </m:sSub>
              </m:e>
            </m:d>
          </m:e>
        </m:func>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LLS,TDD</m:t>
                    </m:r>
                  </m:sub>
                </m:sSub>
              </m:e>
            </m:d>
          </m:e>
        </m:func>
        <m:r>
          <w:rPr>
            <w:rFonts w:ascii="Cambria Math" w:hAnsi="Cambria Math"/>
            <w:lang w:eastAsia="zh-CN"/>
          </w:rPr>
          <m:t>+</m:t>
        </m:r>
        <m:r>
          <m:rPr>
            <m:sty m:val="p"/>
          </m:rPr>
          <w:rPr>
            <w:rFonts w:ascii="Cambria Math" w:hAnsi="Cambria Math"/>
            <w:lang w:eastAsia="zh-CN"/>
          </w:rPr>
          <m:t>∆</m:t>
        </m:r>
      </m:oMath>
      <w:r w:rsidR="007F03F8">
        <w:rPr>
          <w:rFonts w:eastAsiaTheme="minorEastAsia" w:cs="Times" w:hint="eastAsia"/>
          <w:lang w:eastAsia="zh-CN"/>
        </w:rPr>
        <w:t>,</w:t>
      </w:r>
      <w:r w:rsidR="007F03F8">
        <w:rPr>
          <w:rFonts w:eastAsiaTheme="minorEastAsia" w:cs="Times"/>
          <w:lang w:eastAsia="zh-CN"/>
        </w:rPr>
        <w:t xml:space="preserve"> and </w:t>
      </w:r>
      <m:oMath>
        <m:r>
          <m:rPr>
            <m:sty m:val="p"/>
          </m:rPr>
          <w:rPr>
            <w:rFonts w:ascii="Cambria Math" w:hAnsi="Cambria Math"/>
            <w:lang w:eastAsia="zh-CN"/>
          </w:rPr>
          <m:t>∆</m:t>
        </m:r>
      </m:oMath>
      <w:r w:rsidR="007F03F8">
        <w:rPr>
          <w:rFonts w:eastAsiaTheme="minorEastAsia" w:cs="Times" w:hint="eastAsia"/>
          <w:lang w:eastAsia="zh-CN"/>
        </w:rPr>
        <w:t xml:space="preserve"> </w:t>
      </w:r>
      <w:r w:rsidR="007F03F8" w:rsidRPr="000D53EA">
        <w:rPr>
          <w:lang w:eastAsia="zh-CN"/>
        </w:rPr>
        <w:t>is obtained from SLS</w:t>
      </w:r>
      <w:r w:rsidR="007F03F8">
        <w:rPr>
          <w:lang w:eastAsia="zh-CN"/>
        </w:rPr>
        <w:t>.</w:t>
      </w:r>
    </w:p>
    <w:p w14:paraId="4A83EF99" w14:textId="3B2ADA60" w:rsidR="007F03F8" w:rsidRDefault="000B22FE" w:rsidP="00332C61">
      <w:pPr>
        <w:widowControl w:val="0"/>
        <w:numPr>
          <w:ilvl w:val="2"/>
          <w:numId w:val="12"/>
        </w:numPr>
        <w:spacing w:before="0" w:after="0"/>
        <w:jc w:val="both"/>
        <w:rPr>
          <w:rFonts w:eastAsiaTheme="minorEastAsia"/>
          <w:lang w:eastAsia="zh-CN"/>
        </w:rPr>
      </w:pPr>
      <w:r>
        <w:rPr>
          <w:rFonts w:eastAsiaTheme="minorEastAsia" w:hint="eastAsia"/>
          <w:lang w:eastAsia="zh-CN"/>
        </w:rPr>
        <w:t>T</w:t>
      </w:r>
      <w:r>
        <w:rPr>
          <w:rFonts w:eastAsiaTheme="minorEastAsia"/>
          <w:lang w:eastAsia="zh-CN"/>
        </w:rPr>
        <w:t xml:space="preserve">he </w:t>
      </w:r>
      <m:oMath>
        <m:r>
          <m:rPr>
            <m:sty m:val="p"/>
          </m:rPr>
          <w:rPr>
            <w:rFonts w:ascii="Cambria Math" w:hAnsi="Cambria Math"/>
            <w:lang w:eastAsia="zh-CN"/>
          </w:rPr>
          <m:t>∆</m:t>
        </m:r>
      </m:oMath>
      <w:r w:rsidR="001D4361">
        <w:rPr>
          <w:rFonts w:eastAsiaTheme="minorEastAsia" w:hint="eastAsia"/>
          <w:lang w:eastAsia="zh-CN"/>
        </w:rPr>
        <w:t xml:space="preserve"> </w:t>
      </w:r>
      <w:r w:rsidR="001D4361">
        <w:rPr>
          <w:rFonts w:eastAsiaTheme="minorEastAsia"/>
          <w:lang w:eastAsia="zh-CN"/>
        </w:rPr>
        <w:t xml:space="preserve">values in </w:t>
      </w:r>
      <w:r w:rsidR="001D4361">
        <w:rPr>
          <w:rFonts w:eastAsiaTheme="minorEastAsia"/>
          <w:lang w:eastAsia="zh-CN"/>
        </w:rPr>
        <w:fldChar w:fldCharType="begin"/>
      </w:r>
      <w:r w:rsidR="001D4361">
        <w:rPr>
          <w:rFonts w:eastAsiaTheme="minorEastAsia"/>
          <w:lang w:eastAsia="zh-CN"/>
        </w:rPr>
        <w:instrText xml:space="preserve"> REF _Ref131603480 \h </w:instrText>
      </w:r>
      <w:r w:rsidR="001D4361">
        <w:rPr>
          <w:rFonts w:eastAsiaTheme="minorEastAsia"/>
          <w:lang w:eastAsia="zh-CN"/>
        </w:rPr>
      </w:r>
      <w:r w:rsidR="001D4361">
        <w:rPr>
          <w:rFonts w:eastAsiaTheme="minorEastAsia"/>
          <w:lang w:eastAsia="zh-CN"/>
        </w:rPr>
        <w:fldChar w:fldCharType="separate"/>
      </w:r>
      <w:r w:rsidR="00CD570E" w:rsidRPr="00D31680">
        <w:t xml:space="preserve">Table </w:t>
      </w:r>
      <w:r w:rsidR="00CD570E">
        <w:rPr>
          <w:noProof/>
        </w:rPr>
        <w:t>6</w:t>
      </w:r>
      <w:r w:rsidR="001D4361">
        <w:rPr>
          <w:rFonts w:eastAsiaTheme="minorEastAsia"/>
          <w:lang w:eastAsia="zh-CN"/>
        </w:rPr>
        <w:fldChar w:fldCharType="end"/>
      </w:r>
      <w:r w:rsidR="001D4361">
        <w:rPr>
          <w:rFonts w:eastAsiaTheme="minorEastAsia"/>
          <w:lang w:eastAsia="zh-CN"/>
        </w:rPr>
        <w:t xml:space="preserve"> </w:t>
      </w:r>
      <w:r w:rsidR="00AB4AB4">
        <w:rPr>
          <w:rFonts w:eastAsiaTheme="minorEastAsia"/>
          <w:lang w:eastAsia="zh-CN"/>
        </w:rPr>
        <w:t>is used for LLS</w:t>
      </w:r>
      <w:r w:rsidR="00A20E66">
        <w:rPr>
          <w:rFonts w:eastAsiaTheme="minorEastAsia"/>
          <w:lang w:eastAsia="zh-CN"/>
        </w:rPr>
        <w:t xml:space="preserve"> evaluation</w:t>
      </w:r>
    </w:p>
    <w:p w14:paraId="0997A8B8" w14:textId="36084D4D" w:rsidR="00E906C6" w:rsidRPr="00963700" w:rsidRDefault="00602867" w:rsidP="00E906C6">
      <w:pPr>
        <w:widowControl w:val="0"/>
        <w:numPr>
          <w:ilvl w:val="0"/>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both </w:t>
      </w:r>
      <w:r>
        <w:rPr>
          <w:rFonts w:cs="Times"/>
          <w:lang w:eastAsia="zh-CN"/>
        </w:rPr>
        <w:t>b</w:t>
      </w:r>
      <w:r>
        <w:rPr>
          <w:rFonts w:cs="Times" w:hint="eastAsia"/>
          <w:lang w:eastAsia="zh-CN"/>
        </w:rPr>
        <w:t>ase</w:t>
      </w:r>
      <w:r>
        <w:rPr>
          <w:rFonts w:cs="Times"/>
        </w:rPr>
        <w:t>line l</w:t>
      </w:r>
      <w:r w:rsidRPr="00645CB1">
        <w:rPr>
          <w:rFonts w:cs="Times"/>
        </w:rPr>
        <w:t>egacy TDD</w:t>
      </w:r>
      <w:r>
        <w:rPr>
          <w:rFonts w:cs="Times"/>
        </w:rPr>
        <w:t xml:space="preserve"> and SBFD, </w:t>
      </w:r>
      <w:r w:rsidR="00F26D3C">
        <w:rPr>
          <w:rFonts w:cs="Times"/>
        </w:rPr>
        <w:t xml:space="preserve">PUSCH with </w:t>
      </w:r>
      <w:r w:rsidR="008A19EF">
        <w:rPr>
          <w:rFonts w:cs="Times"/>
        </w:rPr>
        <w:t xml:space="preserve">24 </w:t>
      </w:r>
      <w:proofErr w:type="spellStart"/>
      <w:r w:rsidR="008A19EF">
        <w:rPr>
          <w:rFonts w:cs="Times"/>
        </w:rPr>
        <w:t>PRB</w:t>
      </w:r>
      <w:proofErr w:type="spellEnd"/>
      <w:r w:rsidR="008A19EF">
        <w:rPr>
          <w:rFonts w:cs="Times"/>
        </w:rPr>
        <w:t xml:space="preserve"> </w:t>
      </w:r>
      <w:r w:rsidR="00F26D3C">
        <w:rPr>
          <w:rFonts w:cs="Times"/>
        </w:rPr>
        <w:t>and</w:t>
      </w:r>
      <w:r w:rsidR="008A19EF">
        <w:rPr>
          <w:rFonts w:cs="Times"/>
        </w:rPr>
        <w:t xml:space="preserve"> </w:t>
      </w:r>
      <w:r w:rsidR="009D1962">
        <w:rPr>
          <w:rFonts w:cs="Times"/>
        </w:rPr>
        <w:t xml:space="preserve">MCS = 5 </w:t>
      </w:r>
      <w:r w:rsidR="00A8212E">
        <w:rPr>
          <w:rFonts w:cs="Times"/>
        </w:rPr>
        <w:t xml:space="preserve">is </w:t>
      </w:r>
      <w:r w:rsidR="00144F7B">
        <w:rPr>
          <w:rFonts w:cs="Times"/>
        </w:rPr>
        <w:t xml:space="preserve">considered to </w:t>
      </w:r>
      <w:r w:rsidR="00093091">
        <w:rPr>
          <w:rFonts w:cs="Times"/>
        </w:rPr>
        <w:t>achieve</w:t>
      </w:r>
      <w:r w:rsidR="00144F7B">
        <w:rPr>
          <w:rFonts w:cs="Times"/>
        </w:rPr>
        <w:t xml:space="preserve"> </w:t>
      </w:r>
      <w:r w:rsidR="00093091">
        <w:rPr>
          <w:rFonts w:cs="Times"/>
        </w:rPr>
        <w:t xml:space="preserve">1Mbps </w:t>
      </w:r>
      <w:r w:rsidR="00093091" w:rsidRPr="00093091">
        <w:rPr>
          <w:rFonts w:cs="Times"/>
        </w:rPr>
        <w:t>target data rate</w:t>
      </w:r>
    </w:p>
    <w:p w14:paraId="219068D4" w14:textId="21DF93F3" w:rsidR="003D0E2D" w:rsidRDefault="003D0E2D" w:rsidP="00E906C6">
      <w:pPr>
        <w:widowControl w:val="0"/>
        <w:numPr>
          <w:ilvl w:val="0"/>
          <w:numId w:val="12"/>
        </w:numPr>
        <w:spacing w:before="0" w:after="0"/>
        <w:jc w:val="both"/>
        <w:rPr>
          <w:rFonts w:eastAsiaTheme="minorEastAsia"/>
          <w:lang w:eastAsia="zh-CN"/>
        </w:rPr>
      </w:pPr>
      <w:r>
        <w:rPr>
          <w:rFonts w:eastAsiaTheme="minorEastAsia"/>
          <w:lang w:eastAsia="zh-CN"/>
        </w:rPr>
        <w:t xml:space="preserve">Regarding antenna configuration, </w:t>
      </w:r>
      <w:r w:rsidR="00226CEC">
        <w:rPr>
          <w:rFonts w:eastAsiaTheme="minorEastAsia"/>
          <w:lang w:eastAsia="zh-CN"/>
        </w:rPr>
        <w:t xml:space="preserve">2T32R is </w:t>
      </w:r>
      <w:r w:rsidR="00CC7D81">
        <w:rPr>
          <w:rFonts w:eastAsiaTheme="minorEastAsia"/>
          <w:lang w:eastAsia="zh-CN"/>
        </w:rPr>
        <w:t>considered</w:t>
      </w:r>
      <w:r w:rsidR="00226CEC">
        <w:rPr>
          <w:rFonts w:eastAsiaTheme="minorEastAsia"/>
          <w:lang w:eastAsia="zh-CN"/>
        </w:rPr>
        <w:t xml:space="preserve"> </w:t>
      </w:r>
      <w:r w:rsidR="00496C4B">
        <w:rPr>
          <w:rFonts w:eastAsiaTheme="minorEastAsia"/>
          <w:lang w:eastAsia="zh-CN"/>
        </w:rPr>
        <w:t xml:space="preserve">for </w:t>
      </w:r>
      <w:r w:rsidR="00CC7D81" w:rsidRPr="00CC7D81">
        <w:rPr>
          <w:rFonts w:eastAsiaTheme="minorEastAsia"/>
          <w:lang w:eastAsia="zh-CN"/>
        </w:rPr>
        <w:t>architectures to study</w:t>
      </w:r>
      <w:r w:rsidR="00496C4B">
        <w:rPr>
          <w:rFonts w:eastAsiaTheme="minorEastAsia"/>
          <w:lang w:eastAsia="zh-CN"/>
        </w:rPr>
        <w:t xml:space="preserve"> as shown </w:t>
      </w:r>
      <w:r w:rsidR="00226CEC">
        <w:rPr>
          <w:rFonts w:eastAsiaTheme="minorEastAsia"/>
          <w:lang w:eastAsia="zh-CN"/>
        </w:rPr>
        <w:t>in</w:t>
      </w:r>
      <w:r w:rsidR="00CC7D81">
        <w:rPr>
          <w:rFonts w:eastAsiaTheme="minorEastAsia"/>
          <w:lang w:eastAsia="zh-CN"/>
        </w:rPr>
        <w:t xml:space="preserve"> </w:t>
      </w:r>
      <w:r w:rsidR="00CC7D81">
        <w:rPr>
          <w:rFonts w:eastAsiaTheme="minorEastAsia"/>
          <w:lang w:eastAsia="zh-CN"/>
        </w:rPr>
        <w:fldChar w:fldCharType="begin"/>
      </w:r>
      <w:r w:rsidR="00CC7D81">
        <w:rPr>
          <w:rFonts w:eastAsiaTheme="minorEastAsia"/>
          <w:lang w:eastAsia="zh-CN"/>
        </w:rPr>
        <w:instrText xml:space="preserve"> REF _Ref131673624 \h </w:instrText>
      </w:r>
      <w:r w:rsidR="00CC7D81">
        <w:rPr>
          <w:rFonts w:eastAsiaTheme="minorEastAsia"/>
          <w:lang w:eastAsia="zh-CN"/>
        </w:rPr>
      </w:r>
      <w:r w:rsidR="00CC7D81">
        <w:rPr>
          <w:rFonts w:eastAsiaTheme="minorEastAsia"/>
          <w:lang w:eastAsia="zh-CN"/>
        </w:rPr>
        <w:fldChar w:fldCharType="separate"/>
      </w:r>
      <w:r w:rsidR="00CD570E" w:rsidRPr="00D31680">
        <w:t xml:space="preserve">Table </w:t>
      </w:r>
      <w:r w:rsidR="00CD570E">
        <w:rPr>
          <w:noProof/>
        </w:rPr>
        <w:t>5</w:t>
      </w:r>
      <w:r w:rsidR="00CC7D81">
        <w:rPr>
          <w:rFonts w:eastAsiaTheme="minorEastAsia"/>
          <w:lang w:eastAsia="zh-CN"/>
        </w:rPr>
        <w:fldChar w:fldCharType="end"/>
      </w:r>
      <w:r w:rsidR="00226CEC">
        <w:rPr>
          <w:rFonts w:eastAsiaTheme="minorEastAsia"/>
          <w:lang w:eastAsia="zh-CN"/>
        </w:rPr>
        <w:t xml:space="preserve">, while </w:t>
      </w:r>
      <w:r w:rsidR="00226CEC">
        <w:rPr>
          <w:rFonts w:eastAsiaTheme="minorEastAsia" w:hint="eastAsia"/>
          <w:lang w:eastAsia="zh-CN"/>
        </w:rPr>
        <w:t>1</w:t>
      </w:r>
      <w:r w:rsidR="00226CEC">
        <w:rPr>
          <w:rFonts w:eastAsiaTheme="minorEastAsia"/>
          <w:lang w:eastAsia="zh-CN"/>
        </w:rPr>
        <w:t xml:space="preserve">T8R is modelled in </w:t>
      </w:r>
      <w:r w:rsidR="00A832DE">
        <w:rPr>
          <w:rFonts w:eastAsiaTheme="minorEastAsia"/>
          <w:lang w:eastAsia="zh-CN"/>
        </w:rPr>
        <w:t xml:space="preserve">our </w:t>
      </w:r>
      <w:r w:rsidR="00226CEC">
        <w:rPr>
          <w:rFonts w:eastAsiaTheme="minorEastAsia"/>
          <w:lang w:eastAsia="zh-CN"/>
        </w:rPr>
        <w:t>LLS.</w:t>
      </w:r>
      <w:r w:rsidR="00F05A5B">
        <w:rPr>
          <w:rFonts w:eastAsiaTheme="minorEastAsia"/>
          <w:lang w:eastAsia="zh-CN"/>
        </w:rPr>
        <w:t xml:space="preserve"> The </w:t>
      </w:r>
      <w:r w:rsidR="00A54D83" w:rsidRPr="00A54D83">
        <w:rPr>
          <w:rFonts w:eastAsiaTheme="minorEastAsia"/>
          <w:lang w:eastAsia="zh-CN"/>
        </w:rPr>
        <w:t xml:space="preserve">practical </w:t>
      </w:r>
      <w:r w:rsidR="00F05A5B">
        <w:rPr>
          <w:rFonts w:eastAsiaTheme="minorEastAsia"/>
          <w:lang w:eastAsia="zh-CN"/>
        </w:rPr>
        <w:t xml:space="preserve">antenna gain can be reflected </w:t>
      </w:r>
      <w:r w:rsidR="00F05A5B" w:rsidRPr="00F05A5B">
        <w:rPr>
          <w:rFonts w:eastAsiaTheme="minorEastAsia"/>
          <w:lang w:eastAsia="zh-CN"/>
        </w:rPr>
        <w:t>in link budget template</w:t>
      </w:r>
    </w:p>
    <w:p w14:paraId="53AE95C9" w14:textId="255F58BF" w:rsidR="003B08DA" w:rsidRPr="00F8645A" w:rsidRDefault="003B08DA" w:rsidP="004B2C5D">
      <w:pPr>
        <w:rPr>
          <w:rFonts w:eastAsiaTheme="minorEastAsia"/>
          <w:lang w:eastAsia="zh-CN"/>
        </w:rPr>
      </w:pPr>
    </w:p>
    <w:p w14:paraId="2A89C346" w14:textId="11ED2000" w:rsidR="00DB6F36" w:rsidRDefault="00F8645A" w:rsidP="00FA4924">
      <w:pPr>
        <w:rPr>
          <w:rFonts w:eastAsiaTheme="minorEastAsia"/>
          <w:lang w:eastAsia="zh-CN"/>
        </w:rPr>
      </w:pPr>
      <w:r>
        <w:rPr>
          <w:rFonts w:eastAsiaTheme="minorEastAsia" w:hint="eastAsia"/>
          <w:lang w:eastAsia="zh-CN"/>
        </w:rPr>
        <w:t>T</w:t>
      </w:r>
      <w:r>
        <w:rPr>
          <w:rFonts w:eastAsiaTheme="minorEastAsia"/>
          <w:lang w:eastAsia="zh-CN"/>
        </w:rPr>
        <w:t xml:space="preserve">he initial </w:t>
      </w:r>
      <w:r w:rsidR="00537480">
        <w:rPr>
          <w:rFonts w:eastAsiaTheme="minorEastAsia"/>
          <w:lang w:eastAsia="zh-CN"/>
        </w:rPr>
        <w:t>LLS</w:t>
      </w:r>
      <w:r w:rsidR="00537480" w:rsidRPr="002567FF">
        <w:rPr>
          <w:rFonts w:eastAsiaTheme="minorEastAsia"/>
          <w:lang w:eastAsia="zh-CN"/>
        </w:rPr>
        <w:t xml:space="preserve"> evaluation</w:t>
      </w:r>
      <w:r w:rsidR="00537480">
        <w:rPr>
          <w:rFonts w:eastAsiaTheme="minorEastAsia"/>
          <w:lang w:eastAsia="zh-CN"/>
        </w:rPr>
        <w:t xml:space="preserve"> results are given in </w:t>
      </w:r>
      <w:r w:rsidR="00537480">
        <w:rPr>
          <w:rFonts w:eastAsiaTheme="minorEastAsia"/>
          <w:lang w:eastAsia="zh-CN"/>
        </w:rPr>
        <w:fldChar w:fldCharType="begin"/>
      </w:r>
      <w:r w:rsidR="00537480">
        <w:rPr>
          <w:rFonts w:eastAsiaTheme="minorEastAsia"/>
          <w:lang w:eastAsia="zh-CN"/>
        </w:rPr>
        <w:instrText xml:space="preserve"> REF _Ref131626811 \h </w:instrText>
      </w:r>
      <w:r w:rsidR="00537480">
        <w:rPr>
          <w:rFonts w:eastAsiaTheme="minorEastAsia"/>
          <w:lang w:eastAsia="zh-CN"/>
        </w:rPr>
      </w:r>
      <w:r w:rsidR="00537480">
        <w:rPr>
          <w:rFonts w:eastAsiaTheme="minorEastAsia"/>
          <w:lang w:eastAsia="zh-CN"/>
        </w:rPr>
        <w:fldChar w:fldCharType="separate"/>
      </w:r>
      <w:r w:rsidR="00CD570E" w:rsidRPr="00D31680">
        <w:t xml:space="preserve">Table </w:t>
      </w:r>
      <w:r w:rsidR="00CD570E">
        <w:rPr>
          <w:noProof/>
        </w:rPr>
        <w:t>7</w:t>
      </w:r>
      <w:r w:rsidR="00537480">
        <w:rPr>
          <w:rFonts w:eastAsiaTheme="minorEastAsia"/>
          <w:lang w:eastAsia="zh-CN"/>
        </w:rPr>
        <w:fldChar w:fldCharType="end"/>
      </w:r>
      <w:r w:rsidR="00537480">
        <w:rPr>
          <w:rFonts w:eastAsiaTheme="minorEastAsia"/>
          <w:lang w:eastAsia="zh-CN"/>
        </w:rPr>
        <w:t xml:space="preserve"> and </w:t>
      </w:r>
      <w:r w:rsidR="00BF6CFE">
        <w:rPr>
          <w:rFonts w:eastAsiaTheme="minorEastAsia"/>
          <w:lang w:eastAsia="zh-CN"/>
        </w:rPr>
        <w:fldChar w:fldCharType="begin"/>
      </w:r>
      <w:r w:rsidR="00BF6CFE">
        <w:rPr>
          <w:rFonts w:eastAsiaTheme="minorEastAsia"/>
          <w:lang w:eastAsia="zh-CN"/>
        </w:rPr>
        <w:instrText xml:space="preserve"> REF _Ref131626829 \h </w:instrText>
      </w:r>
      <w:r w:rsidR="00BF6CFE">
        <w:rPr>
          <w:rFonts w:eastAsiaTheme="minorEastAsia"/>
          <w:lang w:eastAsia="zh-CN"/>
        </w:rPr>
      </w:r>
      <w:r w:rsidR="00BF6CFE">
        <w:rPr>
          <w:rFonts w:eastAsiaTheme="minorEastAsia"/>
          <w:lang w:eastAsia="zh-CN"/>
        </w:rPr>
        <w:fldChar w:fldCharType="separate"/>
      </w:r>
      <w:r w:rsidR="00CD570E" w:rsidRPr="00DE5323">
        <w:rPr>
          <w:b/>
        </w:rPr>
        <w:t xml:space="preserve">Figure </w:t>
      </w:r>
      <w:r w:rsidR="00CD570E">
        <w:rPr>
          <w:b/>
          <w:noProof/>
        </w:rPr>
        <w:t>2</w:t>
      </w:r>
      <w:r w:rsidR="00BF6CFE">
        <w:rPr>
          <w:rFonts w:eastAsiaTheme="minorEastAsia"/>
          <w:lang w:eastAsia="zh-CN"/>
        </w:rPr>
        <w:fldChar w:fldCharType="end"/>
      </w:r>
      <w:r w:rsidR="00BF6CFE">
        <w:rPr>
          <w:rFonts w:eastAsiaTheme="minorEastAsia"/>
          <w:lang w:eastAsia="zh-CN"/>
        </w:rPr>
        <w:t>.</w:t>
      </w:r>
      <w:r w:rsidR="003F0E9E">
        <w:rPr>
          <w:rFonts w:eastAsiaTheme="minorEastAsia"/>
          <w:lang w:eastAsia="zh-CN"/>
        </w:rPr>
        <w:t xml:space="preserve"> </w:t>
      </w:r>
    </w:p>
    <w:p w14:paraId="2F143E22" w14:textId="1B0DFD47" w:rsidR="00854228" w:rsidRDefault="00A869C6" w:rsidP="00FA4924">
      <w:pPr>
        <w:rPr>
          <w:rFonts w:eastAsiaTheme="minorEastAsia"/>
          <w:lang w:eastAsia="zh-CN"/>
        </w:rPr>
      </w:pPr>
      <w:r>
        <w:rPr>
          <w:rFonts w:eastAsiaTheme="minorEastAsia"/>
          <w:lang w:eastAsia="zh-CN"/>
        </w:rPr>
        <w:t>Considering post-</w:t>
      </w:r>
      <w:proofErr w:type="spellStart"/>
      <w:r>
        <w:rPr>
          <w:rFonts w:eastAsiaTheme="minorEastAsia"/>
          <w:lang w:eastAsia="zh-CN"/>
        </w:rPr>
        <w:t>MMSE</w:t>
      </w:r>
      <w:proofErr w:type="spellEnd"/>
      <w:r>
        <w:rPr>
          <w:rFonts w:eastAsiaTheme="minorEastAsia"/>
          <w:lang w:eastAsia="zh-CN"/>
        </w:rPr>
        <w:t xml:space="preserve"> interferences</w:t>
      </w:r>
      <w:r w:rsidR="009B10E6">
        <w:rPr>
          <w:rFonts w:eastAsiaTheme="minorEastAsia"/>
          <w:lang w:eastAsia="zh-CN"/>
        </w:rPr>
        <w:t>, i</w:t>
      </w:r>
      <w:r w:rsidR="003C0845">
        <w:rPr>
          <w:rFonts w:eastAsiaTheme="minorEastAsia"/>
          <w:lang w:eastAsia="zh-CN"/>
        </w:rPr>
        <w:t>t can be observed that</w:t>
      </w:r>
      <w:r w:rsidR="00F62463">
        <w:rPr>
          <w:rFonts w:eastAsiaTheme="minorEastAsia"/>
          <w:lang w:eastAsia="zh-CN"/>
        </w:rPr>
        <w:t xml:space="preserve"> </w:t>
      </w:r>
      <w:r w:rsidR="00854228">
        <w:rPr>
          <w:rFonts w:eastAsiaTheme="minorEastAsia"/>
          <w:lang w:eastAsia="zh-CN"/>
        </w:rPr>
        <w:t>the</w:t>
      </w:r>
      <w:r w:rsidR="0025723E">
        <w:rPr>
          <w:rFonts w:eastAsiaTheme="minorEastAsia"/>
          <w:lang w:eastAsia="zh-CN"/>
        </w:rPr>
        <w:t xml:space="preserve"> </w:t>
      </w:r>
      <w:r w:rsidR="0087469A">
        <w:rPr>
          <w:rFonts w:eastAsiaTheme="minorEastAsia"/>
          <w:lang w:eastAsia="zh-CN"/>
        </w:rPr>
        <w:t>r</w:t>
      </w:r>
      <w:r w:rsidR="0087469A" w:rsidRPr="0087469A">
        <w:rPr>
          <w:rFonts w:eastAsiaTheme="minorEastAsia"/>
          <w:lang w:eastAsia="zh-CN"/>
        </w:rPr>
        <w:t>equired</w:t>
      </w:r>
      <w:r w:rsidR="0087469A">
        <w:rPr>
          <w:rFonts w:eastAsiaTheme="minorEastAsia"/>
          <w:lang w:eastAsia="zh-CN"/>
        </w:rPr>
        <w:t xml:space="preserve"> </w:t>
      </w:r>
      <w:r w:rsidR="00854228">
        <w:rPr>
          <w:rFonts w:eastAsiaTheme="minorEastAsia"/>
          <w:lang w:eastAsia="zh-CN"/>
        </w:rPr>
        <w:t xml:space="preserve">SNR </w:t>
      </w:r>
      <w:r w:rsidR="0025723E">
        <w:rPr>
          <w:rFonts w:eastAsiaTheme="minorEastAsia"/>
          <w:lang w:eastAsia="zh-CN"/>
        </w:rPr>
        <w:t>for</w:t>
      </w:r>
      <w:r w:rsidR="00854228">
        <w:rPr>
          <w:rFonts w:eastAsiaTheme="minorEastAsia"/>
          <w:lang w:eastAsia="zh-CN"/>
        </w:rPr>
        <w:t xml:space="preserve"> SBFD with </w:t>
      </w:r>
      <w:r w:rsidR="00854228">
        <w:rPr>
          <w:rFonts w:cs="Times"/>
        </w:rPr>
        <w:t xml:space="preserve">repetition across 4 SBFD slots and one UL slot </w:t>
      </w:r>
      <w:r w:rsidR="0025723E">
        <w:rPr>
          <w:rFonts w:cs="Times"/>
        </w:rPr>
        <w:t xml:space="preserve">is much smaller than </w:t>
      </w:r>
      <w:r w:rsidR="00854228">
        <w:rPr>
          <w:rFonts w:cs="Times"/>
        </w:rPr>
        <w:t>legacy TDD</w:t>
      </w:r>
      <w:r w:rsidR="0025723E">
        <w:rPr>
          <w:rFonts w:cs="Times"/>
        </w:rPr>
        <w:t xml:space="preserve">, and the difference (which may be </w:t>
      </w:r>
      <w:r w:rsidR="001B078D">
        <w:rPr>
          <w:rFonts w:cs="Times"/>
        </w:rPr>
        <w:t>seen</w:t>
      </w:r>
      <w:r w:rsidR="0025723E">
        <w:rPr>
          <w:rFonts w:cs="Times"/>
        </w:rPr>
        <w:t xml:space="preserve"> as </w:t>
      </w:r>
      <w:r w:rsidR="0087469A">
        <w:rPr>
          <w:rFonts w:eastAsiaTheme="minorEastAsia"/>
          <w:lang w:eastAsia="zh-CN"/>
        </w:rPr>
        <w:t>r</w:t>
      </w:r>
      <w:r w:rsidR="0087469A" w:rsidRPr="0087469A">
        <w:rPr>
          <w:rFonts w:eastAsiaTheme="minorEastAsia"/>
          <w:lang w:eastAsia="zh-CN"/>
        </w:rPr>
        <w:t>equired</w:t>
      </w:r>
      <w:r w:rsidR="0087469A">
        <w:rPr>
          <w:rFonts w:eastAsiaTheme="minorEastAsia"/>
          <w:lang w:eastAsia="zh-CN"/>
        </w:rPr>
        <w:t xml:space="preserve"> </w:t>
      </w:r>
      <w:r w:rsidR="0025723E">
        <w:rPr>
          <w:rFonts w:cs="Times"/>
        </w:rPr>
        <w:t>SNR gain)</w:t>
      </w:r>
      <w:r w:rsidR="00854228">
        <w:rPr>
          <w:rFonts w:cs="Times"/>
        </w:rPr>
        <w:t xml:space="preserve"> decrease</w:t>
      </w:r>
      <w:r w:rsidR="008F208C">
        <w:rPr>
          <w:rFonts w:cs="Times"/>
        </w:rPr>
        <w:t>s</w:t>
      </w:r>
      <w:r w:rsidR="00854228">
        <w:rPr>
          <w:rFonts w:cs="Times"/>
        </w:rPr>
        <w:t xml:space="preserve"> with </w:t>
      </w:r>
      <w:r w:rsidR="007E04FB">
        <w:rPr>
          <w:rFonts w:cs="Times"/>
        </w:rPr>
        <w:t xml:space="preserve">the </w:t>
      </w:r>
      <w:r w:rsidR="008F208C">
        <w:rPr>
          <w:rFonts w:cs="Times"/>
        </w:rPr>
        <w:t>traffic load</w:t>
      </w:r>
      <w:r w:rsidR="0054363B">
        <w:rPr>
          <w:rFonts w:cs="Times"/>
        </w:rPr>
        <w:t xml:space="preserve"> increases</w:t>
      </w:r>
      <w:r w:rsidR="00CB22AC">
        <w:rPr>
          <w:rFonts w:cs="Times"/>
        </w:rPr>
        <w:t xml:space="preserve">, </w:t>
      </w:r>
    </w:p>
    <w:p w14:paraId="55BDED22" w14:textId="33A727A5" w:rsidR="00FA4924" w:rsidRDefault="00FA4924" w:rsidP="00FA4924">
      <w:pPr>
        <w:widowControl w:val="0"/>
        <w:numPr>
          <w:ilvl w:val="0"/>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6B4264">
        <w:rPr>
          <w:rFonts w:eastAsiaTheme="minorEastAsia"/>
          <w:lang w:eastAsia="zh-CN"/>
        </w:rPr>
        <w:t>l</w:t>
      </w:r>
      <w:r>
        <w:rPr>
          <w:rFonts w:eastAsiaTheme="minorEastAsia"/>
          <w:lang w:eastAsia="zh-CN"/>
        </w:rPr>
        <w:t xml:space="preserve">ow </w:t>
      </w:r>
      <w:r w:rsidR="006B4264">
        <w:rPr>
          <w:rFonts w:eastAsiaTheme="minorEastAsia"/>
          <w:lang w:eastAsia="zh-CN"/>
        </w:rPr>
        <w:t>l</w:t>
      </w:r>
      <w:r>
        <w:rPr>
          <w:rFonts w:eastAsiaTheme="minorEastAsia"/>
          <w:lang w:eastAsia="zh-CN"/>
        </w:rPr>
        <w:t xml:space="preserve">oad, </w:t>
      </w:r>
      <w:r w:rsidR="0087469A">
        <w:rPr>
          <w:rFonts w:eastAsiaTheme="minorEastAsia"/>
          <w:lang w:eastAsia="zh-CN"/>
        </w:rPr>
        <w:t>r</w:t>
      </w:r>
      <w:r w:rsidR="0087469A" w:rsidRPr="0087469A">
        <w:rPr>
          <w:rFonts w:eastAsiaTheme="minorEastAsia"/>
          <w:lang w:eastAsia="zh-CN"/>
        </w:rPr>
        <w:t>equired</w:t>
      </w:r>
      <w:r w:rsidR="0087469A">
        <w:rPr>
          <w:rFonts w:eastAsiaTheme="minorEastAsia"/>
          <w:lang w:eastAsia="zh-CN"/>
        </w:rPr>
        <w:t xml:space="preserve"> </w:t>
      </w:r>
      <w:r w:rsidR="0062466D">
        <w:rPr>
          <w:rFonts w:eastAsiaTheme="minorEastAsia"/>
          <w:lang w:eastAsia="zh-CN"/>
        </w:rPr>
        <w:t>SNR gain</w:t>
      </w:r>
      <w:r w:rsidR="00B42C38">
        <w:rPr>
          <w:rFonts w:eastAsiaTheme="minorEastAsia"/>
          <w:lang w:eastAsia="zh-CN"/>
        </w:rPr>
        <w:t xml:space="preserve"> of SBFD over legacy TDD</w:t>
      </w:r>
      <w:r w:rsidR="0062466D">
        <w:rPr>
          <w:rFonts w:eastAsiaTheme="minorEastAsia"/>
          <w:lang w:eastAsia="zh-CN"/>
        </w:rPr>
        <w:t xml:space="preserve"> </w:t>
      </w:r>
      <w:r w:rsidR="00ED3B03">
        <w:rPr>
          <w:rFonts w:eastAsiaTheme="minorEastAsia"/>
          <w:lang w:eastAsia="zh-CN"/>
        </w:rPr>
        <w:t>is</w:t>
      </w:r>
      <w:r w:rsidR="0062466D">
        <w:rPr>
          <w:rFonts w:eastAsiaTheme="minorEastAsia"/>
          <w:lang w:eastAsia="zh-CN"/>
        </w:rPr>
        <w:t xml:space="preserve"> </w:t>
      </w:r>
      <w:r w:rsidR="006048F5">
        <w:rPr>
          <w:rFonts w:eastAsiaTheme="minorEastAsia"/>
          <w:lang w:eastAsia="zh-CN"/>
        </w:rPr>
        <w:t xml:space="preserve">about </w:t>
      </w:r>
      <w:r w:rsidR="0062466D">
        <w:rPr>
          <w:rFonts w:eastAsiaTheme="minorEastAsia"/>
          <w:lang w:eastAsia="zh-CN"/>
        </w:rPr>
        <w:t xml:space="preserve">4.17 dB for </w:t>
      </w:r>
      <m:oMath>
        <m:r>
          <m:rPr>
            <m:sty m:val="p"/>
          </m:rPr>
          <w:rPr>
            <w:rFonts w:ascii="Cambria Math" w:eastAsiaTheme="minorEastAsia" w:hAnsi="Cambria Math"/>
            <w:lang w:eastAsia="zh-CN"/>
          </w:rPr>
          <m:t>∆</m:t>
        </m:r>
      </m:oMath>
      <w:r w:rsidR="0062466D">
        <w:rPr>
          <w:rFonts w:eastAsiaTheme="minorEastAsia" w:hint="eastAsia"/>
          <w:lang w:eastAsia="zh-CN"/>
        </w:rPr>
        <w:t xml:space="preserve"> </w:t>
      </w:r>
      <w:r w:rsidR="008F65AF">
        <w:rPr>
          <w:rFonts w:eastAsiaTheme="minorEastAsia"/>
          <w:lang w:eastAsia="zh-CN"/>
        </w:rPr>
        <w:t>=</w:t>
      </w:r>
      <w:r w:rsidR="0062466D">
        <w:rPr>
          <w:rFonts w:eastAsiaTheme="minorEastAsia"/>
          <w:lang w:eastAsia="zh-CN"/>
        </w:rPr>
        <w:t xml:space="preserve"> -0</w:t>
      </w:r>
      <w:r w:rsidR="0006732A">
        <w:rPr>
          <w:rFonts w:eastAsiaTheme="minorEastAsia"/>
          <w:lang w:eastAsia="zh-CN"/>
        </w:rPr>
        <w:t>.</w:t>
      </w:r>
      <w:r w:rsidR="0062466D">
        <w:rPr>
          <w:rFonts w:eastAsiaTheme="minorEastAsia"/>
          <w:lang w:eastAsia="zh-CN"/>
        </w:rPr>
        <w:t>13</w:t>
      </w:r>
      <w:r w:rsidR="00955505">
        <w:rPr>
          <w:rFonts w:eastAsiaTheme="minorEastAsia"/>
          <w:lang w:eastAsia="zh-CN"/>
        </w:rPr>
        <w:t xml:space="preserve"> </w:t>
      </w:r>
      <w:r w:rsidR="0062466D">
        <w:rPr>
          <w:rFonts w:eastAsiaTheme="minorEastAsia"/>
          <w:lang w:eastAsia="zh-CN"/>
        </w:rPr>
        <w:t>dB</w:t>
      </w:r>
    </w:p>
    <w:p w14:paraId="685330BD" w14:textId="2EA8BC02" w:rsidR="00762EB2" w:rsidRDefault="00762EB2" w:rsidP="00762EB2">
      <w:pPr>
        <w:widowControl w:val="0"/>
        <w:numPr>
          <w:ilvl w:val="0"/>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medium load, </w:t>
      </w:r>
      <w:r w:rsidR="0087469A">
        <w:rPr>
          <w:rFonts w:eastAsiaTheme="minorEastAsia"/>
          <w:lang w:eastAsia="zh-CN"/>
        </w:rPr>
        <w:t>r</w:t>
      </w:r>
      <w:r w:rsidR="0087469A" w:rsidRPr="0087469A">
        <w:rPr>
          <w:rFonts w:eastAsiaTheme="minorEastAsia"/>
          <w:lang w:eastAsia="zh-CN"/>
        </w:rPr>
        <w:t>equired</w:t>
      </w:r>
      <w:r w:rsidR="0087469A">
        <w:rPr>
          <w:rFonts w:eastAsiaTheme="minorEastAsia"/>
          <w:lang w:eastAsia="zh-CN"/>
        </w:rPr>
        <w:t xml:space="preserve"> </w:t>
      </w:r>
      <w:r>
        <w:rPr>
          <w:rFonts w:eastAsiaTheme="minorEastAsia"/>
          <w:lang w:eastAsia="zh-CN"/>
        </w:rPr>
        <w:t xml:space="preserve">SNR gain of SBFD over legacy TDD is about </w:t>
      </w:r>
      <w:r w:rsidR="002E0166">
        <w:rPr>
          <w:rFonts w:eastAsiaTheme="minorEastAsia"/>
          <w:lang w:eastAsia="zh-CN"/>
        </w:rPr>
        <w:t>3.58</w:t>
      </w:r>
      <w:r>
        <w:rPr>
          <w:rFonts w:eastAsiaTheme="minorEastAsia"/>
          <w:lang w:eastAsia="zh-CN"/>
        </w:rPr>
        <w:t xml:space="preserve"> dB for </w:t>
      </w:r>
      <m:oMath>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w:t>
      </w:r>
      <w:r w:rsidR="00252A3E">
        <w:rPr>
          <w:rFonts w:eastAsiaTheme="minorEastAsia"/>
          <w:lang w:eastAsia="zh-CN"/>
        </w:rPr>
        <w:t xml:space="preserve"> 1.43</w:t>
      </w:r>
      <w:r>
        <w:rPr>
          <w:rFonts w:eastAsiaTheme="minorEastAsia"/>
          <w:lang w:eastAsia="zh-CN"/>
        </w:rPr>
        <w:t xml:space="preserve"> dB</w:t>
      </w:r>
    </w:p>
    <w:p w14:paraId="616A161E" w14:textId="1A41751E" w:rsidR="00955505" w:rsidRPr="00544675" w:rsidRDefault="00252A3E" w:rsidP="005C01A2">
      <w:pPr>
        <w:widowControl w:val="0"/>
        <w:numPr>
          <w:ilvl w:val="0"/>
          <w:numId w:val="12"/>
        </w:numPr>
        <w:spacing w:before="0" w:after="0"/>
        <w:jc w:val="both"/>
        <w:rPr>
          <w:rFonts w:eastAsiaTheme="minorEastAsia"/>
          <w:lang w:eastAsia="zh-CN"/>
        </w:rPr>
      </w:pPr>
      <w:r w:rsidRPr="00544675">
        <w:rPr>
          <w:rFonts w:eastAsiaTheme="minorEastAsia" w:hint="eastAsia"/>
          <w:lang w:eastAsia="zh-CN"/>
        </w:rPr>
        <w:t>F</w:t>
      </w:r>
      <w:r w:rsidRPr="00544675">
        <w:rPr>
          <w:rFonts w:eastAsiaTheme="minorEastAsia"/>
          <w:lang w:eastAsia="zh-CN"/>
        </w:rPr>
        <w:t xml:space="preserve">or high load, </w:t>
      </w:r>
      <w:r w:rsidR="0087469A">
        <w:rPr>
          <w:rFonts w:eastAsiaTheme="minorEastAsia"/>
          <w:lang w:eastAsia="zh-CN"/>
        </w:rPr>
        <w:t>r</w:t>
      </w:r>
      <w:r w:rsidR="0087469A" w:rsidRPr="0087469A">
        <w:rPr>
          <w:rFonts w:eastAsiaTheme="minorEastAsia"/>
          <w:lang w:eastAsia="zh-CN"/>
        </w:rPr>
        <w:t>equired</w:t>
      </w:r>
      <w:r w:rsidR="0087469A">
        <w:rPr>
          <w:rFonts w:eastAsiaTheme="minorEastAsia"/>
          <w:lang w:eastAsia="zh-CN"/>
        </w:rPr>
        <w:t xml:space="preserve"> </w:t>
      </w:r>
      <w:r w:rsidRPr="00544675">
        <w:rPr>
          <w:rFonts w:eastAsiaTheme="minorEastAsia"/>
          <w:lang w:eastAsia="zh-CN"/>
        </w:rPr>
        <w:t xml:space="preserve">SNR gain of SBFD over legacy TDD is about </w:t>
      </w:r>
      <w:r w:rsidR="001A623F" w:rsidRPr="00544675">
        <w:rPr>
          <w:rFonts w:eastAsiaTheme="minorEastAsia"/>
          <w:lang w:eastAsia="zh-CN"/>
        </w:rPr>
        <w:t>2.95</w:t>
      </w:r>
      <w:r w:rsidRPr="00544675">
        <w:rPr>
          <w:rFonts w:eastAsiaTheme="minorEastAsia"/>
          <w:lang w:eastAsia="zh-CN"/>
        </w:rPr>
        <w:t xml:space="preserve"> dB for </w:t>
      </w:r>
      <m:oMath>
        <m:r>
          <m:rPr>
            <m:sty m:val="p"/>
          </m:rPr>
          <w:rPr>
            <w:rFonts w:ascii="Cambria Math" w:eastAsiaTheme="minorEastAsia" w:hAnsi="Cambria Math"/>
            <w:lang w:eastAsia="zh-CN"/>
          </w:rPr>
          <m:t>∆</m:t>
        </m:r>
      </m:oMath>
      <w:r w:rsidRPr="00544675">
        <w:rPr>
          <w:rFonts w:eastAsiaTheme="minorEastAsia" w:hint="eastAsia"/>
          <w:lang w:eastAsia="zh-CN"/>
        </w:rPr>
        <w:t xml:space="preserve"> </w:t>
      </w:r>
      <w:r w:rsidRPr="00544675">
        <w:rPr>
          <w:rFonts w:eastAsiaTheme="minorEastAsia"/>
          <w:lang w:eastAsia="zh-CN"/>
        </w:rPr>
        <w:t xml:space="preserve">= </w:t>
      </w:r>
      <w:r w:rsidR="00BC5666" w:rsidRPr="00544675">
        <w:rPr>
          <w:rFonts w:eastAsiaTheme="minorEastAsia"/>
          <w:lang w:eastAsia="zh-CN"/>
        </w:rPr>
        <w:t>3.26</w:t>
      </w:r>
      <w:r w:rsidRPr="00544675">
        <w:rPr>
          <w:rFonts w:eastAsiaTheme="minorEastAsia"/>
          <w:lang w:eastAsia="zh-CN"/>
        </w:rPr>
        <w:t xml:space="preserve"> dB</w:t>
      </w:r>
    </w:p>
    <w:p w14:paraId="0322D6CE" w14:textId="77777777" w:rsidR="00432051" w:rsidRPr="00F8645A" w:rsidRDefault="00432051" w:rsidP="004B2C5D">
      <w:pPr>
        <w:rPr>
          <w:rFonts w:eastAsiaTheme="minorEastAsia"/>
          <w:lang w:eastAsia="zh-CN"/>
        </w:rPr>
      </w:pPr>
    </w:p>
    <w:p w14:paraId="531C7648" w14:textId="48494A69" w:rsidR="002A33A9" w:rsidRPr="00A70793" w:rsidRDefault="002A33A9" w:rsidP="002A33A9">
      <w:pPr>
        <w:pStyle w:val="af0"/>
        <w:rPr>
          <w:rFonts w:ascii="Times New Roman" w:hAnsi="Times New Roman"/>
        </w:rPr>
      </w:pPr>
      <w:bookmarkStart w:id="23" w:name="_Ref131626811"/>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CD570E">
        <w:rPr>
          <w:rFonts w:ascii="Times New Roman" w:hAnsi="Times New Roman"/>
          <w:noProof/>
        </w:rPr>
        <w:t>7</w:t>
      </w:r>
      <w:r w:rsidRPr="00D31680">
        <w:rPr>
          <w:rFonts w:ascii="Times New Roman" w:hAnsi="Times New Roman"/>
          <w:b w:val="0"/>
        </w:rPr>
        <w:fldChar w:fldCharType="end"/>
      </w:r>
      <w:bookmarkEnd w:id="23"/>
      <w:r>
        <w:rPr>
          <w:rFonts w:ascii="Times New Roman" w:hAnsi="Times New Roman"/>
        </w:rPr>
        <w:t xml:space="preserve">  </w:t>
      </w:r>
      <w:r w:rsidR="0087469A" w:rsidRPr="0087469A">
        <w:rPr>
          <w:rFonts w:ascii="Times New Roman" w:hAnsi="Times New Roman"/>
        </w:rPr>
        <w:t xml:space="preserve">Required </w:t>
      </w:r>
      <w:r w:rsidR="00A36125">
        <w:rPr>
          <w:rFonts w:ascii="Times New Roman" w:hAnsi="Times New Roman"/>
        </w:rPr>
        <w:t xml:space="preserve">SNR </w:t>
      </w:r>
      <w:r w:rsidR="00B23E55">
        <w:rPr>
          <w:rFonts w:ascii="Times New Roman" w:hAnsi="Times New Roman"/>
        </w:rPr>
        <w:t xml:space="preserve">in UL only slot </w:t>
      </w:r>
      <w:bookmarkStart w:id="24" w:name="_Hlk131626758"/>
      <w:r w:rsidR="007A2544">
        <w:rPr>
          <w:rFonts w:ascii="Times New Roman" w:hAnsi="Times New Roman"/>
        </w:rPr>
        <w:t xml:space="preserve">assume </w:t>
      </w:r>
      <w:r w:rsidR="00B23E55">
        <w:rPr>
          <w:rFonts w:ascii="Times New Roman" w:hAnsi="Times New Roman"/>
        </w:rPr>
        <w:t>different interference</w:t>
      </w:r>
      <w:bookmarkEnd w:id="24"/>
      <w:r>
        <w:rPr>
          <w:rFonts w:ascii="Times New Roman" w:hAnsi="Times New Roman"/>
        </w:rPr>
        <w:t>.</w:t>
      </w:r>
    </w:p>
    <w:tbl>
      <w:tblPr>
        <w:tblStyle w:val="48"/>
        <w:tblW w:w="0" w:type="auto"/>
        <w:jc w:val="center"/>
        <w:tblLook w:val="04A0" w:firstRow="1" w:lastRow="0" w:firstColumn="1" w:lastColumn="0" w:noHBand="0" w:noVBand="1"/>
        <w:tblDescription w:val="{&quot;styleId&quot;:3}"/>
      </w:tblPr>
      <w:tblGrid>
        <w:gridCol w:w="3107"/>
        <w:gridCol w:w="786"/>
        <w:gridCol w:w="2935"/>
        <w:gridCol w:w="2160"/>
      </w:tblGrid>
      <w:tr w:rsidR="0000146D" w:rsidRPr="009E50E8" w14:paraId="164C760A" w14:textId="769CE118" w:rsidTr="00D61D47">
        <w:trPr>
          <w:jc w:val="center"/>
        </w:trPr>
        <w:tc>
          <w:tcPr>
            <w:tcW w:w="0" w:type="auto"/>
            <w:shd w:val="clear" w:color="auto" w:fill="F2F2F2" w:themeFill="background1" w:themeFillShade="F2"/>
            <w:vAlign w:val="center"/>
          </w:tcPr>
          <w:p w14:paraId="2DC8781E" w14:textId="6434B05C" w:rsidR="0000146D" w:rsidRPr="009E50E8" w:rsidRDefault="0000146D" w:rsidP="00D45676">
            <w:pPr>
              <w:widowControl w:val="0"/>
              <w:jc w:val="center"/>
              <w:rPr>
                <w:rFonts w:asciiTheme="minorHAnsi" w:hAnsiTheme="minorHAnsi"/>
                <w:b/>
                <w:color w:val="000000"/>
                <w:kern w:val="2"/>
                <w:sz w:val="18"/>
                <w:szCs w:val="21"/>
                <w:lang w:val="en-US" w:eastAsia="zh-CN"/>
              </w:rPr>
            </w:pPr>
          </w:p>
        </w:tc>
        <w:tc>
          <w:tcPr>
            <w:tcW w:w="0" w:type="auto"/>
            <w:shd w:val="clear" w:color="auto" w:fill="F2F2F2" w:themeFill="background1" w:themeFillShade="F2"/>
            <w:vAlign w:val="center"/>
          </w:tcPr>
          <w:p w14:paraId="7A5144B2" w14:textId="1FEE1F4A" w:rsidR="0000146D" w:rsidRPr="009E50E8" w:rsidRDefault="0000146D" w:rsidP="00D45676">
            <w:pPr>
              <w:widowControl w:val="0"/>
              <w:jc w:val="center"/>
              <w:rPr>
                <w:rFonts w:asciiTheme="minorHAnsi" w:hAnsiTheme="minorHAnsi"/>
                <w:b/>
                <w:color w:val="000000"/>
                <w:kern w:val="2"/>
                <w:sz w:val="18"/>
                <w:szCs w:val="21"/>
                <w:lang w:val="en-US" w:eastAsia="zh-CN"/>
              </w:rPr>
            </w:pPr>
            <m:oMath>
              <m:r>
                <m:rPr>
                  <m:sty m:val="p"/>
                </m:rPr>
                <w:rPr>
                  <w:rFonts w:ascii="Cambria Math" w:hAnsi="Cambria Math"/>
                  <w:sz w:val="18"/>
                  <w:lang w:eastAsia="zh-CN"/>
                </w:rPr>
                <m:t>∆</m:t>
              </m:r>
            </m:oMath>
            <w:r w:rsidRPr="009E50E8">
              <w:rPr>
                <w:rFonts w:asciiTheme="minorHAnsi" w:hAnsiTheme="minorHAnsi"/>
                <w:b/>
                <w:color w:val="000000"/>
                <w:kern w:val="2"/>
                <w:sz w:val="18"/>
                <w:szCs w:val="21"/>
                <w:lang w:val="en-US" w:eastAsia="zh-CN"/>
              </w:rPr>
              <w:t xml:space="preserve"> (dB)</w:t>
            </w:r>
          </w:p>
        </w:tc>
        <w:tc>
          <w:tcPr>
            <w:tcW w:w="0" w:type="auto"/>
            <w:shd w:val="clear" w:color="auto" w:fill="F2F2F2" w:themeFill="background1" w:themeFillShade="F2"/>
            <w:vAlign w:val="center"/>
          </w:tcPr>
          <w:p w14:paraId="0B2B4FEB" w14:textId="4077F58A" w:rsidR="0000146D" w:rsidRPr="009E50E8" w:rsidRDefault="00461525" w:rsidP="00D45676">
            <w:pPr>
              <w:widowControl w:val="0"/>
              <w:jc w:val="center"/>
              <w:rPr>
                <w:rFonts w:asciiTheme="minorHAnsi" w:hAnsiTheme="minorHAnsi"/>
                <w:b/>
                <w:color w:val="000000"/>
                <w:kern w:val="2"/>
                <w:sz w:val="18"/>
                <w:szCs w:val="21"/>
                <w:lang w:val="en-US" w:eastAsia="zh-CN"/>
              </w:rPr>
            </w:pPr>
            <w:r w:rsidRPr="009E50E8">
              <w:rPr>
                <w:rFonts w:asciiTheme="minorHAnsi" w:hAnsiTheme="minorHAnsi"/>
                <w:b/>
                <w:color w:val="000000"/>
                <w:kern w:val="2"/>
                <w:sz w:val="18"/>
                <w:szCs w:val="21"/>
                <w:lang w:val="en-US" w:eastAsia="zh-CN"/>
              </w:rPr>
              <w:t xml:space="preserve">Required </w:t>
            </w:r>
            <w:proofErr w:type="gramStart"/>
            <w:r w:rsidR="0000146D" w:rsidRPr="009E50E8">
              <w:rPr>
                <w:rFonts w:asciiTheme="minorHAnsi" w:hAnsiTheme="minorHAnsi"/>
                <w:b/>
                <w:color w:val="000000"/>
                <w:kern w:val="2"/>
                <w:sz w:val="18"/>
                <w:szCs w:val="21"/>
                <w:lang w:val="en-US" w:eastAsia="zh-CN"/>
              </w:rPr>
              <w:t>SNR(</w:t>
            </w:r>
            <w:proofErr w:type="gramEnd"/>
            <w:r w:rsidR="0000146D" w:rsidRPr="009E50E8">
              <w:rPr>
                <w:rFonts w:asciiTheme="minorHAnsi" w:hAnsiTheme="minorHAnsi"/>
                <w:b/>
                <w:color w:val="000000"/>
                <w:kern w:val="2"/>
                <w:sz w:val="18"/>
                <w:szCs w:val="21"/>
                <w:lang w:val="en-US" w:eastAsia="zh-CN"/>
              </w:rPr>
              <w:t>dB) in UL only slot</w:t>
            </w:r>
          </w:p>
          <w:p w14:paraId="7044B123" w14:textId="23042E61" w:rsidR="0000146D" w:rsidRPr="009E50E8" w:rsidRDefault="0000146D" w:rsidP="00D45676">
            <w:pPr>
              <w:widowControl w:val="0"/>
              <w:jc w:val="center"/>
              <w:rPr>
                <w:rFonts w:asciiTheme="minorHAnsi" w:hAnsiTheme="minorHAnsi"/>
                <w:b/>
                <w:color w:val="000000"/>
                <w:kern w:val="2"/>
                <w:sz w:val="18"/>
                <w:szCs w:val="21"/>
                <w:lang w:val="en-US" w:eastAsia="zh-CN"/>
              </w:rPr>
            </w:pPr>
            <w:r w:rsidRPr="009E50E8">
              <w:rPr>
                <w:rFonts w:asciiTheme="minorHAnsi" w:hAnsiTheme="minorHAnsi"/>
                <w:b/>
                <w:color w:val="000000"/>
                <w:kern w:val="2"/>
                <w:sz w:val="18"/>
                <w:szCs w:val="21"/>
                <w:lang w:val="en-US" w:eastAsia="zh-CN"/>
              </w:rPr>
              <w:t>(</w:t>
            </w:r>
            <w:bookmarkStart w:id="25" w:name="_Hlk131626525"/>
            <w:r w:rsidRPr="009E50E8">
              <w:rPr>
                <w:rFonts w:asciiTheme="minorHAnsi" w:hAnsiTheme="minorHAnsi"/>
                <w:b/>
                <w:color w:val="000000"/>
                <w:kern w:val="2"/>
                <w:sz w:val="18"/>
                <w:szCs w:val="21"/>
                <w:lang w:val="en-US" w:eastAsia="zh-CN"/>
              </w:rPr>
              <w:t xml:space="preserve">1Mbps with 10% </w:t>
            </w:r>
            <w:proofErr w:type="spellStart"/>
            <w:r w:rsidRPr="009E50E8">
              <w:rPr>
                <w:rFonts w:asciiTheme="minorHAnsi" w:hAnsiTheme="minorHAnsi"/>
                <w:b/>
                <w:color w:val="000000"/>
                <w:kern w:val="2"/>
                <w:sz w:val="18"/>
                <w:szCs w:val="21"/>
                <w:lang w:val="en-US" w:eastAsia="zh-CN"/>
              </w:rPr>
              <w:t>iBLER</w:t>
            </w:r>
            <w:bookmarkEnd w:id="25"/>
            <w:proofErr w:type="spellEnd"/>
            <w:r w:rsidRPr="009E50E8">
              <w:rPr>
                <w:rFonts w:asciiTheme="minorHAnsi" w:hAnsiTheme="minorHAnsi"/>
                <w:b/>
                <w:color w:val="000000"/>
                <w:kern w:val="2"/>
                <w:sz w:val="18"/>
                <w:szCs w:val="21"/>
                <w:lang w:val="en-US" w:eastAsia="zh-CN"/>
              </w:rPr>
              <w:t>)</w:t>
            </w:r>
          </w:p>
        </w:tc>
        <w:tc>
          <w:tcPr>
            <w:tcW w:w="0" w:type="auto"/>
            <w:shd w:val="clear" w:color="auto" w:fill="F2F2F2" w:themeFill="background1" w:themeFillShade="F2"/>
            <w:vAlign w:val="center"/>
          </w:tcPr>
          <w:p w14:paraId="7B744163" w14:textId="030BBD50" w:rsidR="0000146D" w:rsidRPr="009E50E8" w:rsidRDefault="0014698A" w:rsidP="0000146D">
            <w:pPr>
              <w:widowControl w:val="0"/>
              <w:jc w:val="center"/>
              <w:rPr>
                <w:rFonts w:asciiTheme="minorHAnsi" w:hAnsiTheme="minorHAnsi"/>
                <w:b/>
                <w:color w:val="000000"/>
                <w:kern w:val="2"/>
                <w:sz w:val="18"/>
                <w:szCs w:val="21"/>
                <w:lang w:val="en-US" w:eastAsia="zh-CN"/>
              </w:rPr>
            </w:pPr>
            <w:r w:rsidRPr="009E50E8">
              <w:rPr>
                <w:rFonts w:asciiTheme="minorHAnsi" w:hAnsiTheme="minorHAnsi"/>
                <w:b/>
                <w:color w:val="000000"/>
                <w:kern w:val="2"/>
                <w:sz w:val="18"/>
                <w:szCs w:val="21"/>
                <w:lang w:val="en-US" w:eastAsia="zh-CN"/>
              </w:rPr>
              <w:t xml:space="preserve">Required </w:t>
            </w:r>
            <w:r w:rsidR="0000146D" w:rsidRPr="009E50E8">
              <w:rPr>
                <w:rFonts w:asciiTheme="minorHAnsi" w:hAnsiTheme="minorHAnsi" w:hint="eastAsia"/>
                <w:b/>
                <w:color w:val="000000"/>
                <w:kern w:val="2"/>
                <w:sz w:val="18"/>
                <w:szCs w:val="21"/>
                <w:lang w:val="en-US" w:eastAsia="zh-CN"/>
              </w:rPr>
              <w:t>S</w:t>
            </w:r>
            <w:r w:rsidR="0000146D" w:rsidRPr="009E50E8">
              <w:rPr>
                <w:rFonts w:asciiTheme="minorHAnsi" w:hAnsiTheme="minorHAnsi"/>
                <w:b/>
                <w:color w:val="000000"/>
                <w:kern w:val="2"/>
                <w:sz w:val="18"/>
                <w:szCs w:val="21"/>
                <w:lang w:val="en-US" w:eastAsia="zh-CN"/>
              </w:rPr>
              <w:t>NR gain</w:t>
            </w:r>
            <w:r w:rsidR="00E62F8F" w:rsidRPr="009E50E8">
              <w:rPr>
                <w:rFonts w:asciiTheme="minorHAnsi" w:hAnsiTheme="minorHAnsi"/>
                <w:b/>
                <w:color w:val="000000"/>
                <w:kern w:val="2"/>
                <w:sz w:val="18"/>
                <w:szCs w:val="21"/>
                <w:lang w:val="en-US" w:eastAsia="zh-CN"/>
              </w:rPr>
              <w:t xml:space="preserve"> (dB)</w:t>
            </w:r>
          </w:p>
        </w:tc>
      </w:tr>
      <w:tr w:rsidR="0000146D" w:rsidRPr="009E50E8" w14:paraId="4318AF71" w14:textId="35FD73EB" w:rsidTr="00D61D47">
        <w:trPr>
          <w:trHeight w:val="40"/>
          <w:jc w:val="center"/>
        </w:trPr>
        <w:tc>
          <w:tcPr>
            <w:tcW w:w="0" w:type="auto"/>
            <w:shd w:val="clear" w:color="auto" w:fill="F2F2F2" w:themeFill="background1" w:themeFillShade="F2"/>
            <w:vAlign w:val="center"/>
          </w:tcPr>
          <w:p w14:paraId="0E592DE2" w14:textId="16E2FC07" w:rsidR="0000146D" w:rsidRPr="009E50E8" w:rsidRDefault="0000146D" w:rsidP="00CE0486">
            <w:pPr>
              <w:widowControl w:val="0"/>
              <w:jc w:val="both"/>
              <w:rPr>
                <w:rFonts w:asciiTheme="minorHAnsi" w:hAnsiTheme="minorHAnsi"/>
                <w:b/>
                <w:color w:val="000000"/>
                <w:kern w:val="2"/>
                <w:sz w:val="18"/>
                <w:szCs w:val="21"/>
                <w:lang w:val="en-US" w:eastAsia="zh-CN"/>
              </w:rPr>
            </w:pPr>
            <w:r w:rsidRPr="009E50E8">
              <w:rPr>
                <w:rFonts w:asciiTheme="minorHAnsi" w:hAnsiTheme="minorHAnsi"/>
                <w:b/>
                <w:kern w:val="2"/>
                <w:sz w:val="18"/>
                <w:szCs w:val="21"/>
                <w:lang w:val="en-US" w:eastAsia="zh-CN"/>
              </w:rPr>
              <w:t>Legacy TDD (single UL slot)</w:t>
            </w:r>
          </w:p>
        </w:tc>
        <w:tc>
          <w:tcPr>
            <w:tcW w:w="0" w:type="auto"/>
            <w:shd w:val="clear" w:color="auto" w:fill="auto"/>
            <w:vAlign w:val="center"/>
          </w:tcPr>
          <w:p w14:paraId="0E41FF30" w14:textId="19C0EC7E" w:rsidR="0000146D" w:rsidRPr="009E50E8" w:rsidRDefault="00902F16" w:rsidP="00D45676">
            <w:pPr>
              <w:widowControl w:val="0"/>
              <w:jc w:val="center"/>
              <w:rPr>
                <w:rFonts w:asciiTheme="minorHAnsi" w:hAnsiTheme="minorHAnsi"/>
                <w:color w:val="000000"/>
                <w:kern w:val="2"/>
                <w:sz w:val="18"/>
                <w:szCs w:val="21"/>
                <w:lang w:val="en-US" w:eastAsia="zh-CN"/>
              </w:rPr>
            </w:pPr>
            <w:r w:rsidRPr="009E50E8">
              <w:rPr>
                <w:rFonts w:asciiTheme="minorHAnsi" w:hAnsiTheme="minorHAnsi" w:hint="eastAsia"/>
                <w:color w:val="000000"/>
                <w:kern w:val="2"/>
                <w:sz w:val="18"/>
                <w:szCs w:val="21"/>
                <w:lang w:val="en-US" w:eastAsia="zh-CN"/>
              </w:rPr>
              <w:t>-</w:t>
            </w:r>
          </w:p>
        </w:tc>
        <w:tc>
          <w:tcPr>
            <w:tcW w:w="0" w:type="auto"/>
            <w:shd w:val="clear" w:color="auto" w:fill="auto"/>
            <w:vAlign w:val="center"/>
          </w:tcPr>
          <w:p w14:paraId="64CDB7FF" w14:textId="77777777" w:rsidR="0000146D" w:rsidRPr="009E50E8" w:rsidRDefault="0000146D" w:rsidP="00D45676">
            <w:pPr>
              <w:widowControl w:val="0"/>
              <w:jc w:val="center"/>
              <w:rPr>
                <w:rFonts w:asciiTheme="minorHAnsi" w:hAnsiTheme="minorHAnsi"/>
                <w:color w:val="000000"/>
                <w:kern w:val="2"/>
                <w:sz w:val="18"/>
                <w:szCs w:val="21"/>
                <w:lang w:val="en-US" w:eastAsia="zh-CN"/>
              </w:rPr>
            </w:pPr>
            <w:r w:rsidRPr="009E50E8">
              <w:rPr>
                <w:rFonts w:asciiTheme="minorHAnsi" w:hAnsiTheme="minorHAnsi"/>
                <w:color w:val="000000"/>
                <w:kern w:val="2"/>
                <w:sz w:val="18"/>
                <w:szCs w:val="21"/>
                <w:lang w:val="en-US" w:eastAsia="zh-CN"/>
              </w:rPr>
              <w:t>-7.8</w:t>
            </w:r>
          </w:p>
        </w:tc>
        <w:tc>
          <w:tcPr>
            <w:tcW w:w="0" w:type="auto"/>
            <w:vAlign w:val="center"/>
          </w:tcPr>
          <w:p w14:paraId="5754C913" w14:textId="27082E0C" w:rsidR="0000146D" w:rsidRPr="009E50E8" w:rsidRDefault="00902F16" w:rsidP="0000146D">
            <w:pPr>
              <w:widowControl w:val="0"/>
              <w:jc w:val="center"/>
              <w:rPr>
                <w:rFonts w:asciiTheme="minorHAnsi" w:hAnsiTheme="minorHAnsi"/>
                <w:color w:val="000000"/>
                <w:kern w:val="2"/>
                <w:sz w:val="18"/>
                <w:szCs w:val="21"/>
                <w:lang w:val="en-US" w:eastAsia="zh-CN"/>
              </w:rPr>
            </w:pPr>
            <w:r w:rsidRPr="009E50E8">
              <w:rPr>
                <w:rFonts w:asciiTheme="minorHAnsi" w:hAnsiTheme="minorHAnsi" w:hint="eastAsia"/>
                <w:color w:val="000000"/>
                <w:kern w:val="2"/>
                <w:sz w:val="18"/>
                <w:szCs w:val="21"/>
                <w:lang w:val="en-US" w:eastAsia="zh-CN"/>
              </w:rPr>
              <w:t>-</w:t>
            </w:r>
          </w:p>
        </w:tc>
      </w:tr>
      <w:tr w:rsidR="0000146D" w:rsidRPr="009E50E8" w14:paraId="72627F80" w14:textId="6AB2BB69" w:rsidTr="009E50E8">
        <w:trPr>
          <w:jc w:val="center"/>
        </w:trPr>
        <w:tc>
          <w:tcPr>
            <w:tcW w:w="0" w:type="auto"/>
            <w:shd w:val="clear" w:color="auto" w:fill="F2F2F2" w:themeFill="background1" w:themeFillShade="F2"/>
            <w:vAlign w:val="center"/>
          </w:tcPr>
          <w:p w14:paraId="7F37FE4A" w14:textId="3FD89660" w:rsidR="0000146D" w:rsidRPr="009E50E8" w:rsidRDefault="0000146D" w:rsidP="00CE0486">
            <w:pPr>
              <w:widowControl w:val="0"/>
              <w:jc w:val="both"/>
              <w:rPr>
                <w:rFonts w:asciiTheme="minorHAnsi" w:hAnsiTheme="minorHAnsi"/>
                <w:b/>
                <w:color w:val="000000"/>
                <w:kern w:val="2"/>
                <w:sz w:val="18"/>
                <w:szCs w:val="21"/>
                <w:lang w:val="en-US" w:eastAsia="zh-CN"/>
              </w:rPr>
            </w:pPr>
            <w:r w:rsidRPr="009E50E8">
              <w:rPr>
                <w:rFonts w:asciiTheme="minorHAnsi" w:hAnsiTheme="minorHAnsi"/>
                <w:b/>
                <w:color w:val="000000"/>
                <w:kern w:val="2"/>
                <w:sz w:val="18"/>
                <w:szCs w:val="21"/>
                <w:lang w:val="en-US" w:eastAsia="zh-CN"/>
              </w:rPr>
              <w:t>SBFD (</w:t>
            </w:r>
            <w:proofErr w:type="spellStart"/>
            <w:r w:rsidRPr="009E50E8">
              <w:rPr>
                <w:rFonts w:asciiTheme="minorHAnsi" w:hAnsiTheme="minorHAnsi"/>
                <w:b/>
                <w:color w:val="000000"/>
                <w:kern w:val="2"/>
                <w:sz w:val="18"/>
                <w:szCs w:val="21"/>
                <w:lang w:val="en-US" w:eastAsia="zh-CN"/>
              </w:rPr>
              <w:t>XXXXU</w:t>
            </w:r>
            <w:proofErr w:type="spellEnd"/>
            <w:r w:rsidRPr="009E50E8">
              <w:rPr>
                <w:rFonts w:asciiTheme="minorHAnsi" w:hAnsiTheme="minorHAnsi"/>
                <w:b/>
                <w:color w:val="000000"/>
                <w:kern w:val="2"/>
                <w:sz w:val="18"/>
                <w:szCs w:val="21"/>
                <w:lang w:val="en-US" w:eastAsia="zh-CN"/>
              </w:rPr>
              <w:t xml:space="preserve">) </w:t>
            </w:r>
            <w:r w:rsidR="004E77DC" w:rsidRPr="009E50E8">
              <w:rPr>
                <w:rFonts w:asciiTheme="minorHAnsi" w:hAnsiTheme="minorHAnsi"/>
                <w:b/>
                <w:color w:val="000000"/>
                <w:kern w:val="2"/>
                <w:sz w:val="18"/>
                <w:szCs w:val="21"/>
                <w:lang w:val="en-US" w:eastAsia="zh-CN"/>
              </w:rPr>
              <w:t xml:space="preserve">for </w:t>
            </w:r>
            <w:r w:rsidRPr="009E50E8">
              <w:rPr>
                <w:rFonts w:asciiTheme="minorHAnsi" w:hAnsiTheme="minorHAnsi"/>
                <w:b/>
                <w:color w:val="000000"/>
                <w:kern w:val="2"/>
                <w:sz w:val="18"/>
                <w:szCs w:val="21"/>
                <w:lang w:val="en-US" w:eastAsia="zh-CN"/>
              </w:rPr>
              <w:t xml:space="preserve">Low Load </w:t>
            </w:r>
          </w:p>
          <w:p w14:paraId="250F5AEB" w14:textId="47220574" w:rsidR="0000146D" w:rsidRPr="009E50E8" w:rsidRDefault="0000146D" w:rsidP="00CE0486">
            <w:pPr>
              <w:widowControl w:val="0"/>
              <w:jc w:val="both"/>
              <w:rPr>
                <w:rFonts w:asciiTheme="minorHAnsi" w:hAnsiTheme="minorHAnsi"/>
                <w:b/>
                <w:color w:val="000000"/>
                <w:kern w:val="2"/>
                <w:sz w:val="18"/>
                <w:szCs w:val="21"/>
                <w:lang w:val="en-US" w:eastAsia="zh-CN"/>
              </w:rPr>
            </w:pPr>
            <w:r w:rsidRPr="009E50E8">
              <w:rPr>
                <w:rFonts w:asciiTheme="minorHAnsi" w:hAnsiTheme="minorHAnsi"/>
                <w:b/>
                <w:color w:val="000000"/>
                <w:kern w:val="2"/>
                <w:sz w:val="18"/>
                <w:szCs w:val="21"/>
                <w:lang w:val="en-US" w:eastAsia="zh-CN"/>
              </w:rPr>
              <w:t>(consider post-</w:t>
            </w:r>
            <w:proofErr w:type="spellStart"/>
            <w:r w:rsidRPr="009E50E8">
              <w:rPr>
                <w:rFonts w:asciiTheme="minorHAnsi" w:hAnsiTheme="minorHAnsi"/>
                <w:b/>
                <w:color w:val="000000"/>
                <w:kern w:val="2"/>
                <w:sz w:val="18"/>
                <w:szCs w:val="21"/>
                <w:lang w:val="en-US" w:eastAsia="zh-CN"/>
              </w:rPr>
              <w:t>MMSE</w:t>
            </w:r>
            <w:proofErr w:type="spellEnd"/>
            <w:r w:rsidRPr="009E50E8">
              <w:rPr>
                <w:rFonts w:asciiTheme="minorHAnsi" w:hAnsiTheme="minorHAnsi"/>
                <w:b/>
                <w:color w:val="000000"/>
                <w:kern w:val="2"/>
                <w:sz w:val="18"/>
                <w:szCs w:val="21"/>
                <w:lang w:val="en-US" w:eastAsia="zh-CN"/>
              </w:rPr>
              <w:t xml:space="preserve"> interference)</w:t>
            </w:r>
          </w:p>
        </w:tc>
        <w:tc>
          <w:tcPr>
            <w:tcW w:w="0" w:type="auto"/>
            <w:shd w:val="clear" w:color="auto" w:fill="auto"/>
            <w:vAlign w:val="center"/>
          </w:tcPr>
          <w:p w14:paraId="591FAD2E" w14:textId="26A4DE01" w:rsidR="0000146D" w:rsidRPr="009E50E8" w:rsidRDefault="0000146D" w:rsidP="00D45676">
            <w:pPr>
              <w:widowControl w:val="0"/>
              <w:jc w:val="center"/>
              <w:rPr>
                <w:rFonts w:asciiTheme="minorHAnsi" w:hAnsiTheme="minorHAnsi"/>
                <w:color w:val="000000"/>
                <w:kern w:val="2"/>
                <w:sz w:val="18"/>
                <w:szCs w:val="21"/>
                <w:lang w:val="en-US" w:eastAsia="zh-CN"/>
              </w:rPr>
            </w:pPr>
            <w:r w:rsidRPr="009E50E8">
              <w:rPr>
                <w:rFonts w:asciiTheme="minorHAnsi" w:hAnsiTheme="minorHAnsi"/>
                <w:color w:val="000000"/>
                <w:kern w:val="2"/>
                <w:sz w:val="18"/>
                <w:szCs w:val="21"/>
                <w:lang w:val="en-US" w:eastAsia="zh-CN"/>
              </w:rPr>
              <w:t>-0.13</w:t>
            </w:r>
          </w:p>
        </w:tc>
        <w:tc>
          <w:tcPr>
            <w:tcW w:w="0" w:type="auto"/>
            <w:shd w:val="clear" w:color="auto" w:fill="auto"/>
            <w:vAlign w:val="center"/>
          </w:tcPr>
          <w:p w14:paraId="1FD6114D" w14:textId="77777777" w:rsidR="0000146D" w:rsidRPr="009E50E8" w:rsidRDefault="0000146D" w:rsidP="00D45676">
            <w:pPr>
              <w:widowControl w:val="0"/>
              <w:jc w:val="center"/>
              <w:rPr>
                <w:rFonts w:asciiTheme="minorHAnsi" w:hAnsiTheme="minorHAnsi"/>
                <w:color w:val="000000"/>
                <w:kern w:val="2"/>
                <w:sz w:val="18"/>
                <w:szCs w:val="21"/>
                <w:lang w:val="en-US" w:eastAsia="zh-CN"/>
              </w:rPr>
            </w:pPr>
            <w:r w:rsidRPr="009E50E8">
              <w:rPr>
                <w:rFonts w:asciiTheme="minorHAnsi" w:hAnsiTheme="minorHAnsi"/>
                <w:color w:val="000000"/>
                <w:kern w:val="2"/>
                <w:sz w:val="18"/>
                <w:szCs w:val="21"/>
                <w:lang w:val="en-US" w:eastAsia="zh-CN"/>
              </w:rPr>
              <w:t>-11.97</w:t>
            </w:r>
          </w:p>
        </w:tc>
        <w:tc>
          <w:tcPr>
            <w:tcW w:w="0" w:type="auto"/>
            <w:shd w:val="clear" w:color="auto" w:fill="auto"/>
            <w:vAlign w:val="center"/>
          </w:tcPr>
          <w:p w14:paraId="65CC9F5B" w14:textId="797C9E03" w:rsidR="0000146D" w:rsidRPr="009E50E8" w:rsidRDefault="00902F16" w:rsidP="0000146D">
            <w:pPr>
              <w:widowControl w:val="0"/>
              <w:jc w:val="center"/>
              <w:rPr>
                <w:rFonts w:asciiTheme="minorHAnsi" w:hAnsiTheme="minorHAnsi"/>
                <w:color w:val="000000"/>
                <w:kern w:val="2"/>
                <w:sz w:val="18"/>
                <w:szCs w:val="21"/>
                <w:lang w:val="en-US" w:eastAsia="zh-CN"/>
              </w:rPr>
            </w:pPr>
            <w:r w:rsidRPr="009E50E8">
              <w:rPr>
                <w:rFonts w:asciiTheme="minorHAnsi" w:hAnsiTheme="minorHAnsi" w:hint="eastAsia"/>
                <w:color w:val="000000"/>
                <w:kern w:val="2"/>
                <w:sz w:val="18"/>
                <w:szCs w:val="21"/>
                <w:lang w:val="en-US" w:eastAsia="zh-CN"/>
              </w:rPr>
              <w:t>4</w:t>
            </w:r>
            <w:r w:rsidRPr="009E50E8">
              <w:rPr>
                <w:rFonts w:asciiTheme="minorHAnsi" w:hAnsiTheme="minorHAnsi"/>
                <w:color w:val="000000"/>
                <w:kern w:val="2"/>
                <w:sz w:val="18"/>
                <w:szCs w:val="21"/>
                <w:lang w:val="en-US" w:eastAsia="zh-CN"/>
              </w:rPr>
              <w:t>.17</w:t>
            </w:r>
          </w:p>
        </w:tc>
      </w:tr>
      <w:tr w:rsidR="0000146D" w:rsidRPr="009E50E8" w14:paraId="6BF77823" w14:textId="760A5BB1" w:rsidTr="009E50E8">
        <w:trPr>
          <w:trHeight w:val="40"/>
          <w:jc w:val="center"/>
        </w:trPr>
        <w:tc>
          <w:tcPr>
            <w:tcW w:w="0" w:type="auto"/>
            <w:shd w:val="clear" w:color="auto" w:fill="F2F2F2" w:themeFill="background1" w:themeFillShade="F2"/>
            <w:vAlign w:val="center"/>
          </w:tcPr>
          <w:p w14:paraId="42C7FA87" w14:textId="730DB086" w:rsidR="0000146D" w:rsidRPr="009E50E8" w:rsidRDefault="0000146D" w:rsidP="00CE0486">
            <w:pPr>
              <w:widowControl w:val="0"/>
              <w:jc w:val="both"/>
              <w:rPr>
                <w:rFonts w:asciiTheme="minorHAnsi" w:hAnsiTheme="minorHAnsi"/>
                <w:b/>
                <w:color w:val="000000"/>
                <w:kern w:val="2"/>
                <w:sz w:val="18"/>
                <w:szCs w:val="21"/>
                <w:lang w:val="en-US" w:eastAsia="zh-CN"/>
              </w:rPr>
            </w:pPr>
            <w:r w:rsidRPr="009E50E8">
              <w:rPr>
                <w:rFonts w:asciiTheme="minorHAnsi" w:hAnsiTheme="minorHAnsi"/>
                <w:b/>
                <w:color w:val="000000"/>
                <w:kern w:val="2"/>
                <w:sz w:val="18"/>
                <w:szCs w:val="21"/>
                <w:lang w:val="en-US" w:eastAsia="zh-CN"/>
              </w:rPr>
              <w:t>SBFD (</w:t>
            </w:r>
            <w:proofErr w:type="spellStart"/>
            <w:r w:rsidRPr="009E50E8">
              <w:rPr>
                <w:rFonts w:asciiTheme="minorHAnsi" w:hAnsiTheme="minorHAnsi"/>
                <w:b/>
                <w:color w:val="000000"/>
                <w:kern w:val="2"/>
                <w:sz w:val="18"/>
                <w:szCs w:val="21"/>
                <w:lang w:val="en-US" w:eastAsia="zh-CN"/>
              </w:rPr>
              <w:t>XXXXU</w:t>
            </w:r>
            <w:proofErr w:type="spellEnd"/>
            <w:r w:rsidRPr="009E50E8">
              <w:rPr>
                <w:rFonts w:asciiTheme="minorHAnsi" w:hAnsiTheme="minorHAnsi"/>
                <w:b/>
                <w:color w:val="000000"/>
                <w:kern w:val="2"/>
                <w:sz w:val="18"/>
                <w:szCs w:val="21"/>
                <w:lang w:val="en-US" w:eastAsia="zh-CN"/>
              </w:rPr>
              <w:t xml:space="preserve">) </w:t>
            </w:r>
            <w:r w:rsidR="004E77DC" w:rsidRPr="009E50E8">
              <w:rPr>
                <w:rFonts w:asciiTheme="minorHAnsi" w:hAnsiTheme="minorHAnsi"/>
                <w:b/>
                <w:color w:val="000000"/>
                <w:kern w:val="2"/>
                <w:sz w:val="18"/>
                <w:szCs w:val="21"/>
                <w:lang w:val="en-US" w:eastAsia="zh-CN"/>
              </w:rPr>
              <w:t xml:space="preserve">for </w:t>
            </w:r>
            <w:r w:rsidRPr="009E50E8">
              <w:rPr>
                <w:rFonts w:asciiTheme="minorHAnsi" w:hAnsiTheme="minorHAnsi"/>
                <w:b/>
                <w:color w:val="000000"/>
                <w:kern w:val="2"/>
                <w:sz w:val="18"/>
                <w:szCs w:val="21"/>
                <w:lang w:val="en-US" w:eastAsia="zh-CN"/>
              </w:rPr>
              <w:t xml:space="preserve">Medium Load </w:t>
            </w:r>
          </w:p>
          <w:p w14:paraId="47C24B1C" w14:textId="22236435" w:rsidR="0000146D" w:rsidRPr="009E50E8" w:rsidRDefault="0000146D" w:rsidP="00CE0486">
            <w:pPr>
              <w:widowControl w:val="0"/>
              <w:jc w:val="both"/>
              <w:rPr>
                <w:rFonts w:asciiTheme="minorHAnsi" w:hAnsiTheme="minorHAnsi"/>
                <w:b/>
                <w:color w:val="000000"/>
                <w:kern w:val="2"/>
                <w:sz w:val="18"/>
                <w:szCs w:val="21"/>
                <w:lang w:val="en-US" w:eastAsia="zh-CN"/>
              </w:rPr>
            </w:pPr>
            <w:r w:rsidRPr="009E50E8">
              <w:rPr>
                <w:rFonts w:asciiTheme="minorHAnsi" w:hAnsiTheme="minorHAnsi"/>
                <w:b/>
                <w:color w:val="000000"/>
                <w:kern w:val="2"/>
                <w:sz w:val="18"/>
                <w:szCs w:val="21"/>
                <w:lang w:val="en-US" w:eastAsia="zh-CN"/>
              </w:rPr>
              <w:t>(consider post-</w:t>
            </w:r>
            <w:proofErr w:type="spellStart"/>
            <w:r w:rsidRPr="009E50E8">
              <w:rPr>
                <w:rFonts w:asciiTheme="minorHAnsi" w:hAnsiTheme="minorHAnsi"/>
                <w:b/>
                <w:color w:val="000000"/>
                <w:kern w:val="2"/>
                <w:sz w:val="18"/>
                <w:szCs w:val="21"/>
                <w:lang w:val="en-US" w:eastAsia="zh-CN"/>
              </w:rPr>
              <w:t>MMSE</w:t>
            </w:r>
            <w:proofErr w:type="spellEnd"/>
            <w:r w:rsidRPr="009E50E8">
              <w:rPr>
                <w:rFonts w:asciiTheme="minorHAnsi" w:hAnsiTheme="minorHAnsi"/>
                <w:b/>
                <w:color w:val="000000"/>
                <w:kern w:val="2"/>
                <w:sz w:val="18"/>
                <w:szCs w:val="21"/>
                <w:lang w:val="en-US" w:eastAsia="zh-CN"/>
              </w:rPr>
              <w:t xml:space="preserve"> interference)</w:t>
            </w:r>
          </w:p>
        </w:tc>
        <w:tc>
          <w:tcPr>
            <w:tcW w:w="0" w:type="auto"/>
            <w:shd w:val="clear" w:color="auto" w:fill="auto"/>
            <w:vAlign w:val="center"/>
          </w:tcPr>
          <w:p w14:paraId="03C84386" w14:textId="77777777" w:rsidR="0000146D" w:rsidRPr="009E50E8" w:rsidRDefault="0000146D" w:rsidP="00D45676">
            <w:pPr>
              <w:widowControl w:val="0"/>
              <w:jc w:val="center"/>
              <w:rPr>
                <w:rFonts w:asciiTheme="minorHAnsi" w:hAnsiTheme="minorHAnsi"/>
                <w:color w:val="000000"/>
                <w:kern w:val="2"/>
                <w:sz w:val="18"/>
                <w:szCs w:val="21"/>
                <w:lang w:val="en-US" w:eastAsia="zh-CN"/>
              </w:rPr>
            </w:pPr>
            <w:r w:rsidRPr="009E50E8">
              <w:rPr>
                <w:rFonts w:asciiTheme="minorHAnsi" w:hAnsiTheme="minorHAnsi"/>
                <w:color w:val="000000"/>
                <w:kern w:val="2"/>
                <w:sz w:val="18"/>
                <w:szCs w:val="21"/>
                <w:lang w:val="en-US" w:eastAsia="zh-CN"/>
              </w:rPr>
              <w:t>1.43</w:t>
            </w:r>
          </w:p>
        </w:tc>
        <w:tc>
          <w:tcPr>
            <w:tcW w:w="0" w:type="auto"/>
            <w:shd w:val="clear" w:color="auto" w:fill="auto"/>
            <w:vAlign w:val="center"/>
          </w:tcPr>
          <w:p w14:paraId="6013A03F" w14:textId="77777777" w:rsidR="0000146D" w:rsidRPr="009E50E8" w:rsidRDefault="0000146D" w:rsidP="00D45676">
            <w:pPr>
              <w:widowControl w:val="0"/>
              <w:jc w:val="center"/>
              <w:rPr>
                <w:rFonts w:asciiTheme="minorHAnsi" w:hAnsiTheme="minorHAnsi"/>
                <w:color w:val="000000"/>
                <w:kern w:val="2"/>
                <w:sz w:val="18"/>
                <w:szCs w:val="21"/>
                <w:lang w:val="en-US" w:eastAsia="zh-CN"/>
              </w:rPr>
            </w:pPr>
            <w:r w:rsidRPr="009E50E8">
              <w:rPr>
                <w:rFonts w:asciiTheme="minorHAnsi" w:hAnsiTheme="minorHAnsi"/>
                <w:color w:val="000000"/>
                <w:kern w:val="2"/>
                <w:sz w:val="18"/>
                <w:szCs w:val="21"/>
                <w:lang w:val="en-US" w:eastAsia="zh-CN"/>
              </w:rPr>
              <w:t>-11.38</w:t>
            </w:r>
          </w:p>
        </w:tc>
        <w:tc>
          <w:tcPr>
            <w:tcW w:w="0" w:type="auto"/>
            <w:shd w:val="clear" w:color="auto" w:fill="auto"/>
            <w:vAlign w:val="center"/>
          </w:tcPr>
          <w:p w14:paraId="066C9C40" w14:textId="3DFD88EF" w:rsidR="0000146D" w:rsidRPr="009E50E8" w:rsidRDefault="00902F16" w:rsidP="0000146D">
            <w:pPr>
              <w:widowControl w:val="0"/>
              <w:jc w:val="center"/>
              <w:rPr>
                <w:rFonts w:asciiTheme="minorHAnsi" w:hAnsiTheme="minorHAnsi"/>
                <w:color w:val="000000"/>
                <w:kern w:val="2"/>
                <w:sz w:val="18"/>
                <w:szCs w:val="21"/>
                <w:lang w:val="en-US" w:eastAsia="zh-CN"/>
              </w:rPr>
            </w:pPr>
            <w:r w:rsidRPr="009E50E8">
              <w:rPr>
                <w:rFonts w:asciiTheme="minorHAnsi" w:hAnsiTheme="minorHAnsi" w:hint="eastAsia"/>
                <w:color w:val="000000"/>
                <w:kern w:val="2"/>
                <w:sz w:val="18"/>
                <w:szCs w:val="21"/>
                <w:lang w:val="en-US" w:eastAsia="zh-CN"/>
              </w:rPr>
              <w:t>3</w:t>
            </w:r>
            <w:r w:rsidRPr="009E50E8">
              <w:rPr>
                <w:rFonts w:asciiTheme="minorHAnsi" w:hAnsiTheme="minorHAnsi"/>
                <w:color w:val="000000"/>
                <w:kern w:val="2"/>
                <w:sz w:val="18"/>
                <w:szCs w:val="21"/>
                <w:lang w:val="en-US" w:eastAsia="zh-CN"/>
              </w:rPr>
              <w:t>.58</w:t>
            </w:r>
          </w:p>
        </w:tc>
      </w:tr>
      <w:tr w:rsidR="0000146D" w:rsidRPr="009E50E8" w14:paraId="7A8780E1" w14:textId="0FB2FBF9" w:rsidTr="009E50E8">
        <w:trPr>
          <w:trHeight w:val="40"/>
          <w:jc w:val="center"/>
        </w:trPr>
        <w:tc>
          <w:tcPr>
            <w:tcW w:w="0" w:type="auto"/>
            <w:shd w:val="clear" w:color="auto" w:fill="F2F2F2" w:themeFill="background1" w:themeFillShade="F2"/>
            <w:vAlign w:val="center"/>
          </w:tcPr>
          <w:p w14:paraId="7897D412" w14:textId="6F39F8BE" w:rsidR="0000146D" w:rsidRPr="009E50E8" w:rsidRDefault="0000146D" w:rsidP="00CE0486">
            <w:pPr>
              <w:widowControl w:val="0"/>
              <w:jc w:val="both"/>
              <w:rPr>
                <w:rFonts w:asciiTheme="minorHAnsi" w:hAnsiTheme="minorHAnsi"/>
                <w:b/>
                <w:color w:val="000000"/>
                <w:kern w:val="2"/>
                <w:sz w:val="18"/>
                <w:szCs w:val="21"/>
                <w:lang w:val="en-US" w:eastAsia="zh-CN"/>
              </w:rPr>
            </w:pPr>
            <w:r w:rsidRPr="009E50E8">
              <w:rPr>
                <w:rFonts w:asciiTheme="minorHAnsi" w:hAnsiTheme="minorHAnsi"/>
                <w:b/>
                <w:color w:val="000000"/>
                <w:kern w:val="2"/>
                <w:sz w:val="18"/>
                <w:szCs w:val="21"/>
                <w:lang w:val="en-US" w:eastAsia="zh-CN"/>
              </w:rPr>
              <w:t>SBFD (</w:t>
            </w:r>
            <w:proofErr w:type="spellStart"/>
            <w:r w:rsidRPr="009E50E8">
              <w:rPr>
                <w:rFonts w:asciiTheme="minorHAnsi" w:hAnsiTheme="minorHAnsi"/>
                <w:b/>
                <w:color w:val="000000"/>
                <w:kern w:val="2"/>
                <w:sz w:val="18"/>
                <w:szCs w:val="21"/>
                <w:lang w:val="en-US" w:eastAsia="zh-CN"/>
              </w:rPr>
              <w:t>XXXXU</w:t>
            </w:r>
            <w:proofErr w:type="spellEnd"/>
            <w:r w:rsidRPr="009E50E8">
              <w:rPr>
                <w:rFonts w:asciiTheme="minorHAnsi" w:hAnsiTheme="minorHAnsi"/>
                <w:b/>
                <w:color w:val="000000"/>
                <w:kern w:val="2"/>
                <w:sz w:val="18"/>
                <w:szCs w:val="21"/>
                <w:lang w:val="en-US" w:eastAsia="zh-CN"/>
              </w:rPr>
              <w:t xml:space="preserve">) </w:t>
            </w:r>
            <w:r w:rsidR="004E77DC" w:rsidRPr="009E50E8">
              <w:rPr>
                <w:rFonts w:asciiTheme="minorHAnsi" w:hAnsiTheme="minorHAnsi"/>
                <w:b/>
                <w:color w:val="000000"/>
                <w:kern w:val="2"/>
                <w:sz w:val="18"/>
                <w:szCs w:val="21"/>
                <w:lang w:val="en-US" w:eastAsia="zh-CN"/>
              </w:rPr>
              <w:t xml:space="preserve">for </w:t>
            </w:r>
            <w:r w:rsidRPr="009E50E8">
              <w:rPr>
                <w:rFonts w:asciiTheme="minorHAnsi" w:hAnsiTheme="minorHAnsi"/>
                <w:b/>
                <w:color w:val="000000"/>
                <w:kern w:val="2"/>
                <w:sz w:val="18"/>
                <w:szCs w:val="21"/>
                <w:lang w:val="en-US" w:eastAsia="zh-CN"/>
              </w:rPr>
              <w:t xml:space="preserve">High Load </w:t>
            </w:r>
          </w:p>
          <w:p w14:paraId="0FC8BC19" w14:textId="0CE2EC81" w:rsidR="0000146D" w:rsidRPr="009E50E8" w:rsidRDefault="0000146D" w:rsidP="00CE0486">
            <w:pPr>
              <w:widowControl w:val="0"/>
              <w:jc w:val="both"/>
              <w:rPr>
                <w:rFonts w:asciiTheme="minorHAnsi" w:hAnsiTheme="minorHAnsi"/>
                <w:b/>
                <w:color w:val="000000"/>
                <w:kern w:val="2"/>
                <w:sz w:val="18"/>
                <w:szCs w:val="21"/>
                <w:lang w:val="en-US" w:eastAsia="zh-CN"/>
              </w:rPr>
            </w:pPr>
            <w:r w:rsidRPr="009E50E8">
              <w:rPr>
                <w:rFonts w:asciiTheme="minorHAnsi" w:hAnsiTheme="minorHAnsi"/>
                <w:b/>
                <w:color w:val="000000"/>
                <w:kern w:val="2"/>
                <w:sz w:val="18"/>
                <w:szCs w:val="21"/>
                <w:lang w:val="en-US" w:eastAsia="zh-CN"/>
              </w:rPr>
              <w:t>(consider post-</w:t>
            </w:r>
            <w:proofErr w:type="spellStart"/>
            <w:r w:rsidRPr="009E50E8">
              <w:rPr>
                <w:rFonts w:asciiTheme="minorHAnsi" w:hAnsiTheme="minorHAnsi"/>
                <w:b/>
                <w:color w:val="000000"/>
                <w:kern w:val="2"/>
                <w:sz w:val="18"/>
                <w:szCs w:val="21"/>
                <w:lang w:val="en-US" w:eastAsia="zh-CN"/>
              </w:rPr>
              <w:t>MMSE</w:t>
            </w:r>
            <w:proofErr w:type="spellEnd"/>
            <w:r w:rsidRPr="009E50E8">
              <w:rPr>
                <w:rFonts w:asciiTheme="minorHAnsi" w:hAnsiTheme="minorHAnsi"/>
                <w:b/>
                <w:color w:val="000000"/>
                <w:kern w:val="2"/>
                <w:sz w:val="18"/>
                <w:szCs w:val="21"/>
                <w:lang w:val="en-US" w:eastAsia="zh-CN"/>
              </w:rPr>
              <w:t xml:space="preserve"> interference)</w:t>
            </w:r>
          </w:p>
        </w:tc>
        <w:tc>
          <w:tcPr>
            <w:tcW w:w="0" w:type="auto"/>
            <w:shd w:val="clear" w:color="auto" w:fill="auto"/>
            <w:vAlign w:val="center"/>
          </w:tcPr>
          <w:p w14:paraId="22E4B56B" w14:textId="77777777" w:rsidR="0000146D" w:rsidRPr="009E50E8" w:rsidRDefault="0000146D" w:rsidP="00D45676">
            <w:pPr>
              <w:widowControl w:val="0"/>
              <w:jc w:val="center"/>
              <w:rPr>
                <w:rFonts w:asciiTheme="minorHAnsi" w:hAnsiTheme="minorHAnsi"/>
                <w:color w:val="000000"/>
                <w:kern w:val="2"/>
                <w:sz w:val="18"/>
                <w:szCs w:val="21"/>
                <w:lang w:val="en-US" w:eastAsia="zh-CN"/>
              </w:rPr>
            </w:pPr>
            <w:r w:rsidRPr="009E50E8">
              <w:rPr>
                <w:rFonts w:asciiTheme="minorHAnsi" w:hAnsiTheme="minorHAnsi"/>
                <w:color w:val="000000"/>
                <w:kern w:val="2"/>
                <w:sz w:val="18"/>
                <w:szCs w:val="21"/>
                <w:lang w:val="en-US" w:eastAsia="zh-CN"/>
              </w:rPr>
              <w:t>3.26</w:t>
            </w:r>
          </w:p>
        </w:tc>
        <w:tc>
          <w:tcPr>
            <w:tcW w:w="0" w:type="auto"/>
            <w:shd w:val="clear" w:color="auto" w:fill="auto"/>
            <w:vAlign w:val="center"/>
          </w:tcPr>
          <w:p w14:paraId="7E78C76C" w14:textId="77777777" w:rsidR="0000146D" w:rsidRPr="009E50E8" w:rsidRDefault="0000146D" w:rsidP="00D45676">
            <w:pPr>
              <w:widowControl w:val="0"/>
              <w:jc w:val="center"/>
              <w:rPr>
                <w:rFonts w:asciiTheme="minorHAnsi" w:hAnsiTheme="minorHAnsi"/>
                <w:color w:val="000000"/>
                <w:kern w:val="2"/>
                <w:sz w:val="18"/>
                <w:szCs w:val="21"/>
                <w:lang w:val="en-US" w:eastAsia="zh-CN"/>
              </w:rPr>
            </w:pPr>
            <w:r w:rsidRPr="009E50E8">
              <w:rPr>
                <w:rFonts w:asciiTheme="minorHAnsi" w:hAnsiTheme="minorHAnsi"/>
                <w:color w:val="000000"/>
                <w:kern w:val="2"/>
                <w:sz w:val="18"/>
                <w:szCs w:val="21"/>
                <w:lang w:val="en-US" w:eastAsia="zh-CN"/>
              </w:rPr>
              <w:t>-10.75</w:t>
            </w:r>
          </w:p>
        </w:tc>
        <w:tc>
          <w:tcPr>
            <w:tcW w:w="0" w:type="auto"/>
            <w:shd w:val="clear" w:color="auto" w:fill="auto"/>
            <w:vAlign w:val="center"/>
          </w:tcPr>
          <w:p w14:paraId="60794630" w14:textId="7384A972" w:rsidR="0000146D" w:rsidRPr="009E50E8" w:rsidRDefault="00902F16" w:rsidP="0000146D">
            <w:pPr>
              <w:widowControl w:val="0"/>
              <w:jc w:val="center"/>
              <w:rPr>
                <w:rFonts w:asciiTheme="minorHAnsi" w:hAnsiTheme="minorHAnsi"/>
                <w:color w:val="000000"/>
                <w:kern w:val="2"/>
                <w:sz w:val="18"/>
                <w:szCs w:val="21"/>
                <w:lang w:val="en-US" w:eastAsia="zh-CN"/>
              </w:rPr>
            </w:pPr>
            <w:r w:rsidRPr="009E50E8">
              <w:rPr>
                <w:rFonts w:asciiTheme="minorHAnsi" w:hAnsiTheme="minorHAnsi" w:hint="eastAsia"/>
                <w:color w:val="000000"/>
                <w:kern w:val="2"/>
                <w:sz w:val="18"/>
                <w:szCs w:val="21"/>
                <w:lang w:val="en-US" w:eastAsia="zh-CN"/>
              </w:rPr>
              <w:t>2</w:t>
            </w:r>
            <w:r w:rsidRPr="009E50E8">
              <w:rPr>
                <w:rFonts w:asciiTheme="minorHAnsi" w:hAnsiTheme="minorHAnsi"/>
                <w:color w:val="000000"/>
                <w:kern w:val="2"/>
                <w:sz w:val="18"/>
                <w:szCs w:val="21"/>
                <w:lang w:val="en-US" w:eastAsia="zh-CN"/>
              </w:rPr>
              <w:t>.95</w:t>
            </w:r>
          </w:p>
        </w:tc>
      </w:tr>
    </w:tbl>
    <w:p w14:paraId="4CF64966" w14:textId="77777777" w:rsidR="001106DE" w:rsidRDefault="001106DE" w:rsidP="004B2C5D">
      <w:pPr>
        <w:rPr>
          <w:rFonts w:eastAsiaTheme="minorEastAsia"/>
          <w:lang w:eastAsia="zh-CN"/>
        </w:rPr>
      </w:pPr>
    </w:p>
    <w:p w14:paraId="3BE1D520" w14:textId="0152A733" w:rsidR="0058291A" w:rsidRDefault="00FB2BE0" w:rsidP="00CF0675">
      <w:pPr>
        <w:spacing w:before="0"/>
        <w:jc w:val="center"/>
        <w:rPr>
          <w:rFonts w:eastAsiaTheme="minorEastAsia"/>
          <w:noProof/>
          <w:lang w:eastAsia="zh-CN"/>
        </w:rPr>
      </w:pPr>
      <w:r>
        <w:rPr>
          <w:rFonts w:eastAsiaTheme="minorEastAsia" w:hint="eastAsia"/>
          <w:lang w:val="en-US" w:eastAsia="zh-CN"/>
        </w:rPr>
        <w:object w:dxaOrig="7775" w:dyaOrig="5753" w14:anchorId="4298F743">
          <v:shape id="_x0000_i1028" type="#_x0000_t75" alt="" style="width:388.5pt;height:4in" o:ole="">
            <v:imagedata r:id="rId15" o:title=""/>
            <o:lock v:ext="edit" aspectratio="f"/>
          </v:shape>
          <o:OLEObject Type="Embed" ProgID="Origin95.Graph" ShapeID="_x0000_i1028" DrawAspect="Content" ObjectID="_1742391224" r:id="rId16"/>
        </w:object>
      </w:r>
    </w:p>
    <w:p w14:paraId="23970ABB" w14:textId="51807724" w:rsidR="00CF0675" w:rsidRPr="00C502A1" w:rsidRDefault="00CF0675" w:rsidP="00CF0675">
      <w:pPr>
        <w:jc w:val="center"/>
        <w:rPr>
          <w:lang w:eastAsia="zh-CN"/>
        </w:rPr>
      </w:pPr>
      <w:bookmarkStart w:id="26" w:name="_Ref131626829"/>
      <w:r w:rsidRPr="00DE5323">
        <w:rPr>
          <w:b/>
        </w:rPr>
        <w:t xml:space="preserve">Figure </w:t>
      </w:r>
      <w:r w:rsidRPr="00DE5323">
        <w:rPr>
          <w:b/>
        </w:rPr>
        <w:fldChar w:fldCharType="begin"/>
      </w:r>
      <w:r w:rsidRPr="00DE5323">
        <w:rPr>
          <w:b/>
        </w:rPr>
        <w:instrText xml:space="preserve"> SEQ Figure \* ARABIC </w:instrText>
      </w:r>
      <w:r w:rsidRPr="00DE5323">
        <w:rPr>
          <w:b/>
        </w:rPr>
        <w:fldChar w:fldCharType="separate"/>
      </w:r>
      <w:r w:rsidR="00CD570E">
        <w:rPr>
          <w:b/>
          <w:noProof/>
        </w:rPr>
        <w:t>2</w:t>
      </w:r>
      <w:r w:rsidRPr="00DE5323">
        <w:rPr>
          <w:b/>
        </w:rPr>
        <w:fldChar w:fldCharType="end"/>
      </w:r>
      <w:bookmarkEnd w:id="26"/>
      <w:r w:rsidRPr="00DE5323">
        <w:rPr>
          <w:b/>
        </w:rPr>
        <w:t xml:space="preserve">  </w:t>
      </w:r>
      <w:proofErr w:type="spellStart"/>
      <w:r w:rsidR="00D24079">
        <w:rPr>
          <w:b/>
          <w:lang w:eastAsia="en-US"/>
        </w:rPr>
        <w:t>BLER</w:t>
      </w:r>
      <w:proofErr w:type="spellEnd"/>
      <w:r w:rsidR="00D24079">
        <w:rPr>
          <w:b/>
          <w:lang w:eastAsia="en-US"/>
        </w:rPr>
        <w:t xml:space="preserve"> over </w:t>
      </w:r>
      <w:r w:rsidR="005821C7" w:rsidRPr="005821C7">
        <w:rPr>
          <w:b/>
          <w:lang w:eastAsia="en-US"/>
        </w:rPr>
        <w:t xml:space="preserve">required </w:t>
      </w:r>
      <w:r w:rsidR="00D24079">
        <w:rPr>
          <w:b/>
          <w:lang w:eastAsia="en-US"/>
        </w:rPr>
        <w:t>SNR</w:t>
      </w:r>
      <w:r>
        <w:rPr>
          <w:b/>
          <w:lang w:eastAsia="en-US"/>
        </w:rPr>
        <w:t>.</w:t>
      </w:r>
    </w:p>
    <w:p w14:paraId="35EAB3AF" w14:textId="26B81A98" w:rsidR="0058291A" w:rsidRDefault="0058291A" w:rsidP="00F8645A">
      <w:pPr>
        <w:rPr>
          <w:rFonts w:eastAsiaTheme="minorEastAsia"/>
          <w:lang w:eastAsia="zh-CN"/>
        </w:rPr>
      </w:pPr>
    </w:p>
    <w:p w14:paraId="7FE0F1F0" w14:textId="1D09E55D" w:rsidR="004A4627" w:rsidRDefault="00074C83" w:rsidP="00F8645A">
      <w:pPr>
        <w:rPr>
          <w:rFonts w:eastAsiaTheme="minorEastAsia"/>
          <w:lang w:eastAsia="zh-CN"/>
        </w:rPr>
      </w:pPr>
      <w:r>
        <w:rPr>
          <w:bCs/>
          <w:iCs/>
        </w:rPr>
        <w:t xml:space="preserve">Coverage metrics, e.g., </w:t>
      </w:r>
      <w:proofErr w:type="spellStart"/>
      <w:r w:rsidR="006908B4" w:rsidRPr="004063C3">
        <w:rPr>
          <w:bCs/>
          <w:iCs/>
        </w:rPr>
        <w:t>MPL</w:t>
      </w:r>
      <w:proofErr w:type="spellEnd"/>
      <w:r w:rsidR="006908B4" w:rsidRPr="004063C3">
        <w:rPr>
          <w:bCs/>
          <w:iCs/>
        </w:rPr>
        <w:t>, MCL, MIL</w:t>
      </w:r>
      <w:r w:rsidR="006908B4">
        <w:rPr>
          <w:bCs/>
          <w:iCs/>
        </w:rPr>
        <w:t xml:space="preserve">, and </w:t>
      </w:r>
      <w:r w:rsidR="003D5E5C">
        <w:rPr>
          <w:bCs/>
          <w:iCs/>
        </w:rPr>
        <w:t>M</w:t>
      </w:r>
      <w:r w:rsidR="006908B4" w:rsidRPr="006908B4">
        <w:rPr>
          <w:bCs/>
          <w:iCs/>
        </w:rPr>
        <w:t>aximum range</w:t>
      </w:r>
      <w:r w:rsidR="00CF4530">
        <w:rPr>
          <w:bCs/>
          <w:iCs/>
        </w:rPr>
        <w:t>,</w:t>
      </w:r>
      <w:r w:rsidR="006908B4">
        <w:rPr>
          <w:bCs/>
          <w:iCs/>
        </w:rPr>
        <w:t xml:space="preserve"> </w:t>
      </w:r>
      <w:r w:rsidR="004A6D18">
        <w:rPr>
          <w:bCs/>
          <w:iCs/>
        </w:rPr>
        <w:t xml:space="preserve">are obtained </w:t>
      </w:r>
      <w:r w:rsidR="00364900">
        <w:rPr>
          <w:bCs/>
          <w:iCs/>
        </w:rPr>
        <w:t>from</w:t>
      </w:r>
      <w:r w:rsidR="004A6D18">
        <w:rPr>
          <w:bCs/>
          <w:iCs/>
        </w:rPr>
        <w:t xml:space="preserve"> </w:t>
      </w:r>
      <w:r w:rsidR="004A6D18" w:rsidRPr="00E30FEB">
        <w:rPr>
          <w:lang w:val="en-US" w:eastAsia="zh-CN"/>
        </w:rPr>
        <w:t>Link budget</w:t>
      </w:r>
      <w:r w:rsidR="004A6D18">
        <w:rPr>
          <w:lang w:val="en-US" w:eastAsia="zh-CN"/>
        </w:rPr>
        <w:t xml:space="preserve"> </w:t>
      </w:r>
      <w:r w:rsidR="004A6D18" w:rsidRPr="00E30FEB">
        <w:rPr>
          <w:lang w:val="en-US" w:eastAsia="zh-CN"/>
        </w:rPr>
        <w:t>analysis</w:t>
      </w:r>
      <w:r w:rsidR="004B38D6">
        <w:rPr>
          <w:lang w:val="en-US" w:eastAsia="zh-CN"/>
        </w:rPr>
        <w:t xml:space="preserve"> (with </w:t>
      </w:r>
      <w:r w:rsidR="004B38D6" w:rsidRPr="00364900">
        <w:rPr>
          <w:lang w:val="en-US" w:eastAsia="zh-CN"/>
        </w:rPr>
        <w:t>Link budget template</w:t>
      </w:r>
      <w:r w:rsidR="004B38D6">
        <w:rPr>
          <w:lang w:val="en-US" w:eastAsia="zh-CN"/>
        </w:rPr>
        <w:t xml:space="preserve"> shown in Annex B)</w:t>
      </w:r>
      <w:r w:rsidR="004A6D18">
        <w:rPr>
          <w:lang w:val="en-US" w:eastAsia="zh-CN"/>
        </w:rPr>
        <w:t xml:space="preserve"> based on the </w:t>
      </w:r>
      <w:r w:rsidR="001F341E">
        <w:rPr>
          <w:rFonts w:eastAsiaTheme="minorEastAsia"/>
          <w:lang w:eastAsia="zh-CN"/>
        </w:rPr>
        <w:t>r</w:t>
      </w:r>
      <w:r w:rsidR="001F341E" w:rsidRPr="0087469A">
        <w:rPr>
          <w:rFonts w:eastAsiaTheme="minorEastAsia"/>
          <w:lang w:eastAsia="zh-CN"/>
        </w:rPr>
        <w:t>equired</w:t>
      </w:r>
      <w:r w:rsidR="001F341E">
        <w:rPr>
          <w:rFonts w:eastAsiaTheme="minorEastAsia"/>
          <w:lang w:eastAsia="zh-CN"/>
        </w:rPr>
        <w:t xml:space="preserve"> </w:t>
      </w:r>
      <w:r w:rsidR="006908B4">
        <w:rPr>
          <w:rFonts w:eastAsiaTheme="minorEastAsia"/>
          <w:lang w:eastAsia="zh-CN"/>
        </w:rPr>
        <w:t xml:space="preserve">SNR </w:t>
      </w:r>
      <w:r w:rsidR="00C533C2">
        <w:rPr>
          <w:rFonts w:eastAsiaTheme="minorEastAsia"/>
          <w:lang w:eastAsia="zh-CN"/>
        </w:rPr>
        <w:t xml:space="preserve">for </w:t>
      </w:r>
      <w:r w:rsidR="00993C06">
        <w:rPr>
          <w:rFonts w:eastAsiaTheme="minorEastAsia"/>
          <w:lang w:eastAsia="zh-CN"/>
        </w:rPr>
        <w:t xml:space="preserve">both </w:t>
      </w:r>
      <w:r w:rsidR="00C533C2">
        <w:rPr>
          <w:rFonts w:eastAsiaTheme="minorEastAsia"/>
          <w:lang w:eastAsia="zh-CN"/>
        </w:rPr>
        <w:t xml:space="preserve">legacy TDD and SBFD </w:t>
      </w:r>
      <w:r w:rsidR="006908B4">
        <w:rPr>
          <w:rFonts w:eastAsiaTheme="minorEastAsia"/>
          <w:lang w:eastAsia="zh-CN"/>
        </w:rPr>
        <w:t xml:space="preserve">obtained in LLS </w:t>
      </w:r>
      <w:r w:rsidR="004A51C1">
        <w:rPr>
          <w:rFonts w:eastAsiaTheme="minorEastAsia"/>
          <w:lang w:eastAsia="zh-CN"/>
        </w:rPr>
        <w:t>(</w:t>
      </w:r>
      <w:r w:rsidR="006908B4">
        <w:rPr>
          <w:rFonts w:eastAsiaTheme="minorEastAsia"/>
          <w:lang w:eastAsia="zh-CN"/>
        </w:rPr>
        <w:t xml:space="preserve">as shown in </w:t>
      </w:r>
      <w:r w:rsidR="006908B4">
        <w:rPr>
          <w:rFonts w:eastAsiaTheme="minorEastAsia"/>
          <w:lang w:eastAsia="zh-CN"/>
        </w:rPr>
        <w:fldChar w:fldCharType="begin"/>
      </w:r>
      <w:r w:rsidR="006908B4">
        <w:rPr>
          <w:rFonts w:eastAsiaTheme="minorEastAsia"/>
          <w:lang w:eastAsia="zh-CN"/>
        </w:rPr>
        <w:instrText xml:space="preserve"> REF _Ref131626811 \h </w:instrText>
      </w:r>
      <w:r w:rsidR="006908B4">
        <w:rPr>
          <w:rFonts w:eastAsiaTheme="minorEastAsia"/>
          <w:lang w:eastAsia="zh-CN"/>
        </w:rPr>
      </w:r>
      <w:r w:rsidR="006908B4">
        <w:rPr>
          <w:rFonts w:eastAsiaTheme="minorEastAsia"/>
          <w:lang w:eastAsia="zh-CN"/>
        </w:rPr>
        <w:fldChar w:fldCharType="separate"/>
      </w:r>
      <w:r w:rsidR="00CD570E" w:rsidRPr="00D31680">
        <w:t xml:space="preserve">Table </w:t>
      </w:r>
      <w:r w:rsidR="00CD570E">
        <w:rPr>
          <w:noProof/>
        </w:rPr>
        <w:t>7</w:t>
      </w:r>
      <w:r w:rsidR="006908B4">
        <w:rPr>
          <w:rFonts w:eastAsiaTheme="minorEastAsia"/>
          <w:lang w:eastAsia="zh-CN"/>
        </w:rPr>
        <w:fldChar w:fldCharType="end"/>
      </w:r>
      <w:r w:rsidR="004A51C1">
        <w:rPr>
          <w:rFonts w:eastAsiaTheme="minorEastAsia"/>
          <w:lang w:eastAsia="zh-CN"/>
        </w:rPr>
        <w:t>)</w:t>
      </w:r>
      <w:r w:rsidR="00CF4530">
        <w:rPr>
          <w:rFonts w:eastAsiaTheme="minorEastAsia"/>
          <w:lang w:eastAsia="zh-CN"/>
        </w:rPr>
        <w:t>.</w:t>
      </w:r>
    </w:p>
    <w:p w14:paraId="509D79E7" w14:textId="592D2AA6" w:rsidR="00143EE7" w:rsidRDefault="004F5002" w:rsidP="00F8645A">
      <w:pPr>
        <w:rPr>
          <w:rFonts w:eastAsiaTheme="minorEastAsia"/>
          <w:lang w:eastAsia="zh-CN"/>
        </w:rPr>
      </w:pPr>
      <w:r>
        <w:t>The</w:t>
      </w:r>
      <w:r w:rsidRPr="00DB458D">
        <w:t xml:space="preserve"> </w:t>
      </w:r>
      <w:r w:rsidRPr="00645CB1">
        <w:rPr>
          <w:rFonts w:cs="Times"/>
        </w:rPr>
        <w:t xml:space="preserve">PUSCH </w:t>
      </w:r>
      <w:r w:rsidRPr="00DB458D">
        <w:t>coverage performance</w:t>
      </w:r>
      <w:r>
        <w:t xml:space="preserve"> </w:t>
      </w:r>
      <w:r w:rsidR="009C6789" w:rsidRPr="00143EE7">
        <w:rPr>
          <w:rFonts w:eastAsiaTheme="minorEastAsia"/>
          <w:lang w:eastAsia="zh-CN"/>
        </w:rPr>
        <w:t>of SBFD</w:t>
      </w:r>
      <w:r w:rsidR="009C6789" w:rsidRPr="00645CB1">
        <w:rPr>
          <w:rFonts w:cs="Times"/>
        </w:rPr>
        <w:t xml:space="preserve"> </w:t>
      </w:r>
      <w:r w:rsidRPr="00645CB1">
        <w:rPr>
          <w:rFonts w:cs="Times"/>
        </w:rPr>
        <w:t xml:space="preserve">with 1Mbps target data rate </w:t>
      </w:r>
      <w:r>
        <w:rPr>
          <w:rFonts w:cs="Times"/>
        </w:rPr>
        <w:t xml:space="preserve">for </w:t>
      </w:r>
      <w:r w:rsidRPr="00645CB1">
        <w:rPr>
          <w:rFonts w:cs="Times"/>
        </w:rPr>
        <w:t xml:space="preserve">Urban Macro </w:t>
      </w:r>
      <w:r>
        <w:rPr>
          <w:rFonts w:cs="Times"/>
        </w:rPr>
        <w:t xml:space="preserve">O2I </w:t>
      </w:r>
      <w:r w:rsidRPr="00645CB1">
        <w:rPr>
          <w:rFonts w:cs="Times"/>
        </w:rPr>
        <w:t>scenario for FR1</w:t>
      </w:r>
      <w:r>
        <w:rPr>
          <w:rFonts w:cs="Times"/>
        </w:rPr>
        <w:t xml:space="preserve">, assuming 24 </w:t>
      </w:r>
      <w:proofErr w:type="spellStart"/>
      <w:r>
        <w:rPr>
          <w:rFonts w:cs="Times"/>
        </w:rPr>
        <w:t>PRB</w:t>
      </w:r>
      <w:proofErr w:type="spellEnd"/>
      <w:r>
        <w:rPr>
          <w:rFonts w:cs="Times"/>
        </w:rPr>
        <w:t xml:space="preserve"> and MCS = 5, l</w:t>
      </w:r>
      <w:r w:rsidRPr="00645CB1">
        <w:rPr>
          <w:rFonts w:cs="Times"/>
        </w:rPr>
        <w:t>egacy TDD with {</w:t>
      </w:r>
      <w:proofErr w:type="spellStart"/>
      <w:r w:rsidRPr="00645CB1">
        <w:rPr>
          <w:rFonts w:cs="Times"/>
        </w:rPr>
        <w:t>DDDSU</w:t>
      </w:r>
      <w:proofErr w:type="spellEnd"/>
      <w:r w:rsidRPr="00645CB1">
        <w:rPr>
          <w:rFonts w:cs="Times"/>
        </w:rPr>
        <w:t>}</w:t>
      </w:r>
      <w:r>
        <w:rPr>
          <w:rFonts w:cs="Times"/>
        </w:rPr>
        <w:t xml:space="preserve"> and </w:t>
      </w:r>
      <w:r w:rsidRPr="00645CB1">
        <w:rPr>
          <w:rFonts w:cs="Times"/>
        </w:rPr>
        <w:t>SBFD</w:t>
      </w:r>
      <w:r>
        <w:rPr>
          <w:rFonts w:cs="Times"/>
        </w:rPr>
        <w:t xml:space="preserve"> with {</w:t>
      </w:r>
      <w:proofErr w:type="spellStart"/>
      <w:r w:rsidRPr="00645CB1">
        <w:rPr>
          <w:rFonts w:cs="Times"/>
        </w:rPr>
        <w:t>XXXXU</w:t>
      </w:r>
      <w:proofErr w:type="spellEnd"/>
      <w:r>
        <w:rPr>
          <w:rFonts w:cs="Times"/>
        </w:rPr>
        <w:t xml:space="preserve">}, </w:t>
      </w:r>
      <w:r>
        <w:rPr>
          <w:rFonts w:eastAsiaTheme="minorEastAsia"/>
          <w:lang w:eastAsia="zh-CN"/>
        </w:rPr>
        <w:t xml:space="preserve">SBFD </w:t>
      </w:r>
      <w:r w:rsidRPr="00645CB1">
        <w:rPr>
          <w:rFonts w:cs="Times"/>
          <w:iCs/>
        </w:rPr>
        <w:t>coverage enhancement</w:t>
      </w:r>
      <w:r>
        <w:rPr>
          <w:rFonts w:cs="Times"/>
          <w:iCs/>
        </w:rPr>
        <w:t xml:space="preserve"> </w:t>
      </w:r>
      <w:r w:rsidRPr="00645CB1">
        <w:rPr>
          <w:rFonts w:cs="Times"/>
          <w:iCs/>
        </w:rPr>
        <w:t>techniqu</w:t>
      </w:r>
      <w:r>
        <w:rPr>
          <w:rFonts w:cs="Times"/>
          <w:iCs/>
        </w:rPr>
        <w:t>e of Case 2 (</w:t>
      </w:r>
      <w:r w:rsidRPr="00645CB1">
        <w:rPr>
          <w:rFonts w:cs="Times"/>
        </w:rPr>
        <w:t>SBFD with PUSCH repetition type A</w:t>
      </w:r>
      <w:r>
        <w:rPr>
          <w:rFonts w:cs="Times"/>
        </w:rPr>
        <w:t xml:space="preserve">, wherein, </w:t>
      </w:r>
      <w:r w:rsidRPr="00645CB1">
        <w:rPr>
          <w:rFonts w:cs="Times"/>
        </w:rPr>
        <w:t>PUSCH</w:t>
      </w:r>
      <w:r>
        <w:rPr>
          <w:rFonts w:cs="Times"/>
        </w:rPr>
        <w:t xml:space="preserve"> for SBFD is repeated across 4 SBFD slots and one UL slot with RV {0,2,3,1,0}</w:t>
      </w:r>
      <w:r>
        <w:rPr>
          <w:rFonts w:cs="Times"/>
          <w:iCs/>
        </w:rPr>
        <w:t>)</w:t>
      </w:r>
      <w:r w:rsidR="00907F0E">
        <w:rPr>
          <w:rFonts w:cs="Times"/>
        </w:rPr>
        <w:t xml:space="preserve"> </w:t>
      </w:r>
      <w:r w:rsidR="00081880">
        <w:rPr>
          <w:rFonts w:eastAsiaTheme="minorEastAsia"/>
          <w:lang w:eastAsia="zh-CN"/>
        </w:rPr>
        <w:t xml:space="preserve">is summarized in </w:t>
      </w:r>
      <w:r w:rsidR="00081880">
        <w:rPr>
          <w:rFonts w:eastAsiaTheme="minorEastAsia"/>
          <w:lang w:eastAsia="zh-CN"/>
        </w:rPr>
        <w:fldChar w:fldCharType="begin"/>
      </w:r>
      <w:r w:rsidR="00081880">
        <w:rPr>
          <w:rFonts w:eastAsiaTheme="minorEastAsia"/>
          <w:lang w:eastAsia="zh-CN"/>
        </w:rPr>
        <w:instrText xml:space="preserve"> REF _Ref131684141 \h </w:instrText>
      </w:r>
      <w:r w:rsidR="00081880">
        <w:rPr>
          <w:rFonts w:eastAsiaTheme="minorEastAsia"/>
          <w:lang w:eastAsia="zh-CN"/>
        </w:rPr>
      </w:r>
      <w:r w:rsidR="00081880">
        <w:rPr>
          <w:rFonts w:eastAsiaTheme="minorEastAsia"/>
          <w:lang w:eastAsia="zh-CN"/>
        </w:rPr>
        <w:fldChar w:fldCharType="separate"/>
      </w:r>
      <w:r w:rsidR="00CD570E" w:rsidRPr="00D31680">
        <w:t xml:space="preserve">Table </w:t>
      </w:r>
      <w:r w:rsidR="00CD570E">
        <w:rPr>
          <w:noProof/>
        </w:rPr>
        <w:t>8</w:t>
      </w:r>
      <w:r w:rsidR="00081880">
        <w:rPr>
          <w:rFonts w:eastAsiaTheme="minorEastAsia"/>
          <w:lang w:eastAsia="zh-CN"/>
        </w:rPr>
        <w:fldChar w:fldCharType="end"/>
      </w:r>
      <w:r w:rsidR="00081880">
        <w:rPr>
          <w:rFonts w:eastAsiaTheme="minorEastAsia"/>
          <w:lang w:eastAsia="zh-CN"/>
        </w:rPr>
        <w:t xml:space="preserve">. The detailed </w:t>
      </w:r>
      <w:r w:rsidR="00C869F6" w:rsidRPr="00E30FEB">
        <w:rPr>
          <w:lang w:val="en-US" w:eastAsia="zh-CN"/>
        </w:rPr>
        <w:t>Link budget</w:t>
      </w:r>
      <w:r w:rsidR="00C869F6">
        <w:rPr>
          <w:lang w:val="en-US" w:eastAsia="zh-CN"/>
        </w:rPr>
        <w:t xml:space="preserve"> </w:t>
      </w:r>
      <w:r w:rsidR="00C869F6" w:rsidRPr="00E30FEB">
        <w:rPr>
          <w:lang w:val="en-US" w:eastAsia="zh-CN"/>
        </w:rPr>
        <w:t>analysis</w:t>
      </w:r>
      <w:r w:rsidR="00C869F6">
        <w:rPr>
          <w:lang w:val="en-US" w:eastAsia="zh-CN"/>
        </w:rPr>
        <w:t xml:space="preserve"> </w:t>
      </w:r>
      <w:r w:rsidR="00AF3637">
        <w:rPr>
          <w:lang w:val="en-US" w:eastAsia="zh-CN"/>
        </w:rPr>
        <w:t>can be found</w:t>
      </w:r>
      <w:r w:rsidR="00C869F6">
        <w:rPr>
          <w:lang w:val="en-US" w:eastAsia="zh-CN"/>
        </w:rPr>
        <w:t xml:space="preserve"> in </w:t>
      </w:r>
      <w:r w:rsidR="00D06601">
        <w:rPr>
          <w:lang w:val="en-US" w:eastAsia="zh-CN"/>
        </w:rPr>
        <w:t>Annex C.</w:t>
      </w:r>
    </w:p>
    <w:p w14:paraId="7BEFE0FE" w14:textId="11289621" w:rsidR="00C42AC1" w:rsidRPr="00A70793" w:rsidRDefault="00C42AC1" w:rsidP="00C42AC1">
      <w:pPr>
        <w:pStyle w:val="af0"/>
        <w:rPr>
          <w:rFonts w:ascii="Times New Roman" w:hAnsi="Times New Roman"/>
        </w:rPr>
      </w:pPr>
      <w:bookmarkStart w:id="27" w:name="_Ref131684141"/>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CD570E">
        <w:rPr>
          <w:rFonts w:ascii="Times New Roman" w:hAnsi="Times New Roman"/>
          <w:noProof/>
        </w:rPr>
        <w:t>8</w:t>
      </w:r>
      <w:r w:rsidRPr="00D31680">
        <w:rPr>
          <w:rFonts w:ascii="Times New Roman" w:hAnsi="Times New Roman"/>
          <w:b w:val="0"/>
        </w:rPr>
        <w:fldChar w:fldCharType="end"/>
      </w:r>
      <w:bookmarkEnd w:id="27"/>
      <w:r>
        <w:rPr>
          <w:rFonts w:ascii="Times New Roman" w:hAnsi="Times New Roman"/>
        </w:rPr>
        <w:t xml:space="preserve">  </w:t>
      </w:r>
      <w:r w:rsidR="009F6772" w:rsidRPr="009F6772">
        <w:rPr>
          <w:rFonts w:ascii="Times New Roman" w:hAnsi="Times New Roman"/>
        </w:rPr>
        <w:t xml:space="preserve">Coverage </w:t>
      </w:r>
      <w:r w:rsidR="00143EE7">
        <w:rPr>
          <w:rFonts w:ascii="Times New Roman" w:hAnsi="Times New Roman"/>
        </w:rPr>
        <w:t>performance</w:t>
      </w:r>
      <w:r w:rsidR="009F6772" w:rsidRPr="009F6772">
        <w:rPr>
          <w:rFonts w:ascii="Times New Roman" w:hAnsi="Times New Roman"/>
        </w:rPr>
        <w:t xml:space="preserve"> </w:t>
      </w:r>
      <w:r w:rsidR="009F6772">
        <w:rPr>
          <w:rFonts w:ascii="Times New Roman" w:hAnsi="Times New Roman"/>
        </w:rPr>
        <w:t xml:space="preserve">of </w:t>
      </w:r>
      <w:r w:rsidR="0029751F">
        <w:rPr>
          <w:rFonts w:ascii="Times New Roman" w:hAnsi="Times New Roman"/>
        </w:rPr>
        <w:t>SBFD</w:t>
      </w:r>
      <w:r>
        <w:rPr>
          <w:rFonts w:ascii="Times New Roman" w:hAnsi="Times New Roman"/>
        </w:rPr>
        <w:t>.</w:t>
      </w:r>
    </w:p>
    <w:tbl>
      <w:tblPr>
        <w:tblStyle w:val="afa"/>
        <w:tblW w:w="0" w:type="auto"/>
        <w:tblLook w:val="04A0" w:firstRow="1" w:lastRow="0" w:firstColumn="1" w:lastColumn="0" w:noHBand="0" w:noVBand="1"/>
      </w:tblPr>
      <w:tblGrid>
        <w:gridCol w:w="2906"/>
        <w:gridCol w:w="1682"/>
        <w:gridCol w:w="1001"/>
        <w:gridCol w:w="1021"/>
        <w:gridCol w:w="962"/>
        <w:gridCol w:w="1816"/>
      </w:tblGrid>
      <w:tr w:rsidR="00C42AC1" w:rsidRPr="009F6772" w14:paraId="23E25109" w14:textId="77777777" w:rsidTr="0029751F">
        <w:trPr>
          <w:trHeight w:val="128"/>
        </w:trPr>
        <w:tc>
          <w:tcPr>
            <w:tcW w:w="0" w:type="auto"/>
            <w:shd w:val="clear" w:color="auto" w:fill="F2F2F2" w:themeFill="background1" w:themeFillShade="F2"/>
            <w:hideMark/>
          </w:tcPr>
          <w:p w14:paraId="0AA6B28B" w14:textId="77777777" w:rsidR="00E01FAE" w:rsidRPr="009F6772" w:rsidRDefault="00E01FAE" w:rsidP="00E01FAE">
            <w:pPr>
              <w:spacing w:before="0" w:after="0"/>
              <w:rPr>
                <w:rFonts w:eastAsiaTheme="minorEastAsia"/>
                <w:b/>
                <w:bCs/>
                <w:sz w:val="18"/>
                <w:lang w:val="en-US" w:eastAsia="zh-CN"/>
              </w:rPr>
            </w:pPr>
            <w:r w:rsidRPr="009F6772">
              <w:rPr>
                <w:rFonts w:eastAsiaTheme="minorEastAsia"/>
                <w:b/>
                <w:bCs/>
                <w:sz w:val="18"/>
                <w:lang w:eastAsia="zh-CN"/>
              </w:rPr>
              <w:t xml:space="preserve">　</w:t>
            </w:r>
          </w:p>
        </w:tc>
        <w:tc>
          <w:tcPr>
            <w:tcW w:w="0" w:type="auto"/>
            <w:shd w:val="clear" w:color="auto" w:fill="F2F2F2" w:themeFill="background1" w:themeFillShade="F2"/>
            <w:hideMark/>
          </w:tcPr>
          <w:p w14:paraId="1EE0753D" w14:textId="77777777" w:rsidR="00DD77B6" w:rsidRDefault="00DD77B6" w:rsidP="00E01FAE">
            <w:pPr>
              <w:spacing w:before="0" w:after="0"/>
              <w:rPr>
                <w:rFonts w:eastAsiaTheme="minorEastAsia"/>
                <w:b/>
                <w:bCs/>
                <w:sz w:val="18"/>
                <w:lang w:eastAsia="zh-CN"/>
              </w:rPr>
            </w:pPr>
            <w:r>
              <w:rPr>
                <w:rFonts w:eastAsiaTheme="minorEastAsia"/>
                <w:b/>
                <w:bCs/>
                <w:sz w:val="18"/>
                <w:lang w:eastAsia="zh-CN"/>
              </w:rPr>
              <w:t>R</w:t>
            </w:r>
            <w:r w:rsidRPr="00DD77B6">
              <w:rPr>
                <w:rFonts w:eastAsiaTheme="minorEastAsia"/>
                <w:b/>
                <w:bCs/>
                <w:sz w:val="18"/>
                <w:lang w:eastAsia="zh-CN"/>
              </w:rPr>
              <w:t xml:space="preserve">equired </w:t>
            </w:r>
            <w:proofErr w:type="gramStart"/>
            <w:r w:rsidR="00E01FAE" w:rsidRPr="009F6772">
              <w:rPr>
                <w:rFonts w:eastAsiaTheme="minorEastAsia"/>
                <w:b/>
                <w:bCs/>
                <w:sz w:val="18"/>
                <w:lang w:eastAsia="zh-CN"/>
              </w:rPr>
              <w:t>SNR(</w:t>
            </w:r>
            <w:proofErr w:type="gramEnd"/>
            <w:r w:rsidR="00E01FAE" w:rsidRPr="009F6772">
              <w:rPr>
                <w:rFonts w:eastAsiaTheme="minorEastAsia"/>
                <w:b/>
                <w:bCs/>
                <w:sz w:val="18"/>
                <w:lang w:eastAsia="zh-CN"/>
              </w:rPr>
              <w:t xml:space="preserve">dB) </w:t>
            </w:r>
          </w:p>
          <w:p w14:paraId="381C4262" w14:textId="27B67CDA" w:rsidR="00E01FAE" w:rsidRPr="009F6772" w:rsidRDefault="00E01FAE" w:rsidP="00E01FAE">
            <w:pPr>
              <w:spacing w:before="0" w:after="0"/>
              <w:rPr>
                <w:rFonts w:eastAsiaTheme="minorEastAsia"/>
                <w:b/>
                <w:bCs/>
                <w:sz w:val="18"/>
                <w:lang w:eastAsia="zh-CN"/>
              </w:rPr>
            </w:pPr>
            <w:r w:rsidRPr="009F6772">
              <w:rPr>
                <w:rFonts w:eastAsiaTheme="minorEastAsia"/>
                <w:b/>
                <w:bCs/>
                <w:sz w:val="18"/>
                <w:lang w:eastAsia="zh-CN"/>
              </w:rPr>
              <w:t>in LLS</w:t>
            </w:r>
          </w:p>
        </w:tc>
        <w:tc>
          <w:tcPr>
            <w:tcW w:w="0" w:type="auto"/>
            <w:shd w:val="clear" w:color="auto" w:fill="F2F2F2" w:themeFill="background1" w:themeFillShade="F2"/>
            <w:hideMark/>
          </w:tcPr>
          <w:p w14:paraId="2F2B72CF" w14:textId="77777777" w:rsidR="00E01FAE" w:rsidRPr="009F6772" w:rsidRDefault="00E01FAE" w:rsidP="00E01FAE">
            <w:pPr>
              <w:spacing w:before="0" w:after="0"/>
              <w:rPr>
                <w:rFonts w:eastAsiaTheme="minorEastAsia"/>
                <w:b/>
                <w:bCs/>
                <w:sz w:val="18"/>
                <w:lang w:eastAsia="zh-CN"/>
              </w:rPr>
            </w:pPr>
            <w:proofErr w:type="spellStart"/>
            <w:r w:rsidRPr="009F6772">
              <w:rPr>
                <w:rFonts w:eastAsiaTheme="minorEastAsia"/>
                <w:b/>
                <w:bCs/>
                <w:sz w:val="18"/>
                <w:lang w:eastAsia="zh-CN"/>
              </w:rPr>
              <w:t>MPL</w:t>
            </w:r>
            <w:proofErr w:type="spellEnd"/>
            <w:r w:rsidRPr="009F6772">
              <w:rPr>
                <w:rFonts w:eastAsiaTheme="minorEastAsia"/>
                <w:b/>
                <w:bCs/>
                <w:sz w:val="18"/>
                <w:lang w:eastAsia="zh-CN"/>
              </w:rPr>
              <w:t xml:space="preserve"> (dB)</w:t>
            </w:r>
          </w:p>
        </w:tc>
        <w:tc>
          <w:tcPr>
            <w:tcW w:w="0" w:type="auto"/>
            <w:shd w:val="clear" w:color="auto" w:fill="F2F2F2" w:themeFill="background1" w:themeFillShade="F2"/>
            <w:hideMark/>
          </w:tcPr>
          <w:p w14:paraId="30E0346F" w14:textId="77777777" w:rsidR="00E01FAE" w:rsidRPr="009F6772" w:rsidRDefault="00E01FAE" w:rsidP="00E01FAE">
            <w:pPr>
              <w:spacing w:before="0" w:after="0"/>
              <w:rPr>
                <w:rFonts w:eastAsiaTheme="minorEastAsia"/>
                <w:b/>
                <w:bCs/>
                <w:sz w:val="18"/>
                <w:lang w:eastAsia="zh-CN"/>
              </w:rPr>
            </w:pPr>
            <w:r w:rsidRPr="009F6772">
              <w:rPr>
                <w:rFonts w:eastAsiaTheme="minorEastAsia"/>
                <w:b/>
                <w:bCs/>
                <w:sz w:val="18"/>
                <w:lang w:eastAsia="zh-CN"/>
              </w:rPr>
              <w:t>MCL (dB)</w:t>
            </w:r>
          </w:p>
        </w:tc>
        <w:tc>
          <w:tcPr>
            <w:tcW w:w="0" w:type="auto"/>
            <w:shd w:val="clear" w:color="auto" w:fill="F2F2F2" w:themeFill="background1" w:themeFillShade="F2"/>
            <w:hideMark/>
          </w:tcPr>
          <w:p w14:paraId="244859DF" w14:textId="77777777" w:rsidR="00E01FAE" w:rsidRPr="009F6772" w:rsidRDefault="00E01FAE" w:rsidP="00E01FAE">
            <w:pPr>
              <w:spacing w:before="0" w:after="0"/>
              <w:rPr>
                <w:rFonts w:eastAsiaTheme="minorEastAsia"/>
                <w:b/>
                <w:bCs/>
                <w:sz w:val="18"/>
                <w:lang w:eastAsia="zh-CN"/>
              </w:rPr>
            </w:pPr>
            <w:r w:rsidRPr="009F6772">
              <w:rPr>
                <w:rFonts w:eastAsiaTheme="minorEastAsia"/>
                <w:b/>
                <w:bCs/>
                <w:sz w:val="18"/>
                <w:lang w:eastAsia="zh-CN"/>
              </w:rPr>
              <w:t>MIL (dB)</w:t>
            </w:r>
          </w:p>
        </w:tc>
        <w:tc>
          <w:tcPr>
            <w:tcW w:w="0" w:type="auto"/>
            <w:shd w:val="clear" w:color="auto" w:fill="F2F2F2" w:themeFill="background1" w:themeFillShade="F2"/>
            <w:hideMark/>
          </w:tcPr>
          <w:p w14:paraId="06AC87CC" w14:textId="0CF5FA59" w:rsidR="00E01FAE" w:rsidRPr="009F6772" w:rsidRDefault="00E01FAE" w:rsidP="00E01FAE">
            <w:pPr>
              <w:spacing w:before="0" w:after="0"/>
              <w:rPr>
                <w:rFonts w:eastAsiaTheme="minorEastAsia"/>
                <w:b/>
                <w:bCs/>
                <w:sz w:val="18"/>
                <w:lang w:eastAsia="zh-CN"/>
              </w:rPr>
            </w:pPr>
            <w:r w:rsidRPr="009F6772">
              <w:rPr>
                <w:rFonts w:eastAsiaTheme="minorEastAsia"/>
                <w:b/>
                <w:bCs/>
                <w:sz w:val="18"/>
                <w:lang w:eastAsia="zh-CN"/>
              </w:rPr>
              <w:t>Maximum range</w:t>
            </w:r>
            <w:r w:rsidR="00185100">
              <w:rPr>
                <w:rFonts w:eastAsiaTheme="minorEastAsia"/>
                <w:b/>
                <w:bCs/>
                <w:sz w:val="18"/>
                <w:lang w:eastAsia="zh-CN"/>
              </w:rPr>
              <w:t xml:space="preserve"> </w:t>
            </w:r>
            <w:r w:rsidRPr="009F6772">
              <w:rPr>
                <w:rFonts w:eastAsiaTheme="minorEastAsia"/>
                <w:b/>
                <w:bCs/>
                <w:sz w:val="18"/>
                <w:lang w:eastAsia="zh-CN"/>
              </w:rPr>
              <w:t>(m)</w:t>
            </w:r>
          </w:p>
        </w:tc>
      </w:tr>
      <w:tr w:rsidR="00DD77B6" w:rsidRPr="009F6772" w14:paraId="35BD2140" w14:textId="77777777" w:rsidTr="0029751F">
        <w:trPr>
          <w:trHeight w:val="45"/>
        </w:trPr>
        <w:tc>
          <w:tcPr>
            <w:tcW w:w="0" w:type="auto"/>
            <w:hideMark/>
          </w:tcPr>
          <w:p w14:paraId="3C4B9B63" w14:textId="77777777" w:rsidR="00E01FAE" w:rsidRPr="009F6772" w:rsidRDefault="00E01FAE" w:rsidP="00E01FAE">
            <w:pPr>
              <w:spacing w:before="0" w:after="0"/>
              <w:rPr>
                <w:rFonts w:eastAsiaTheme="minorEastAsia"/>
                <w:b/>
                <w:bCs/>
                <w:sz w:val="18"/>
                <w:lang w:eastAsia="zh-CN"/>
              </w:rPr>
            </w:pPr>
            <w:r w:rsidRPr="009F6772">
              <w:rPr>
                <w:rFonts w:eastAsiaTheme="minorEastAsia"/>
                <w:b/>
                <w:bCs/>
                <w:sz w:val="18"/>
                <w:lang w:eastAsia="zh-CN"/>
              </w:rPr>
              <w:t>Legacy TDD (single UL slot)</w:t>
            </w:r>
          </w:p>
        </w:tc>
        <w:tc>
          <w:tcPr>
            <w:tcW w:w="0" w:type="auto"/>
            <w:hideMark/>
          </w:tcPr>
          <w:p w14:paraId="3B950BFE"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-7.8</w:t>
            </w:r>
          </w:p>
        </w:tc>
        <w:tc>
          <w:tcPr>
            <w:tcW w:w="0" w:type="auto"/>
            <w:noWrap/>
            <w:hideMark/>
          </w:tcPr>
          <w:p w14:paraId="5FF9DFBF"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128.9</w:t>
            </w:r>
          </w:p>
        </w:tc>
        <w:tc>
          <w:tcPr>
            <w:tcW w:w="0" w:type="auto"/>
            <w:noWrap/>
            <w:hideMark/>
          </w:tcPr>
          <w:p w14:paraId="10097F60"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142.0</w:t>
            </w:r>
          </w:p>
        </w:tc>
        <w:tc>
          <w:tcPr>
            <w:tcW w:w="0" w:type="auto"/>
            <w:noWrap/>
            <w:hideMark/>
          </w:tcPr>
          <w:p w14:paraId="5768494F"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111.2</w:t>
            </w:r>
          </w:p>
        </w:tc>
        <w:tc>
          <w:tcPr>
            <w:tcW w:w="0" w:type="auto"/>
            <w:noWrap/>
            <w:hideMark/>
          </w:tcPr>
          <w:p w14:paraId="56D147D2"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155.3</w:t>
            </w:r>
          </w:p>
        </w:tc>
      </w:tr>
      <w:tr w:rsidR="00DD77B6" w:rsidRPr="009F6772" w14:paraId="184EE6E3" w14:textId="77777777" w:rsidTr="0029751F">
        <w:trPr>
          <w:trHeight w:val="45"/>
        </w:trPr>
        <w:tc>
          <w:tcPr>
            <w:tcW w:w="0" w:type="auto"/>
            <w:hideMark/>
          </w:tcPr>
          <w:p w14:paraId="33B1658C" w14:textId="77777777" w:rsidR="00E01FAE" w:rsidRPr="009F6772" w:rsidRDefault="00E01FAE" w:rsidP="00E01FAE">
            <w:pPr>
              <w:spacing w:before="0" w:after="0"/>
              <w:rPr>
                <w:rFonts w:eastAsiaTheme="minorEastAsia"/>
                <w:b/>
                <w:bCs/>
                <w:sz w:val="18"/>
                <w:lang w:eastAsia="zh-CN"/>
              </w:rPr>
            </w:pPr>
            <w:r w:rsidRPr="009F6772">
              <w:rPr>
                <w:rFonts w:eastAsiaTheme="minorEastAsia"/>
                <w:b/>
                <w:bCs/>
                <w:sz w:val="18"/>
                <w:lang w:eastAsia="zh-CN"/>
              </w:rPr>
              <w:t>SBFD (</w:t>
            </w:r>
            <w:proofErr w:type="spellStart"/>
            <w:r w:rsidRPr="009F6772">
              <w:rPr>
                <w:rFonts w:eastAsiaTheme="minorEastAsia"/>
                <w:b/>
                <w:bCs/>
                <w:sz w:val="18"/>
                <w:lang w:eastAsia="zh-CN"/>
              </w:rPr>
              <w:t>XXXXU</w:t>
            </w:r>
            <w:proofErr w:type="spellEnd"/>
            <w:r w:rsidRPr="009F6772">
              <w:rPr>
                <w:rFonts w:eastAsiaTheme="minorEastAsia"/>
                <w:b/>
                <w:bCs/>
                <w:sz w:val="18"/>
                <w:lang w:eastAsia="zh-CN"/>
              </w:rPr>
              <w:t>) for Low Load</w:t>
            </w:r>
          </w:p>
        </w:tc>
        <w:tc>
          <w:tcPr>
            <w:tcW w:w="0" w:type="auto"/>
            <w:hideMark/>
          </w:tcPr>
          <w:p w14:paraId="379188C5"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-11.97</w:t>
            </w:r>
          </w:p>
        </w:tc>
        <w:tc>
          <w:tcPr>
            <w:tcW w:w="0" w:type="auto"/>
            <w:noWrap/>
            <w:hideMark/>
          </w:tcPr>
          <w:p w14:paraId="6538D065"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133.1</w:t>
            </w:r>
          </w:p>
        </w:tc>
        <w:tc>
          <w:tcPr>
            <w:tcW w:w="0" w:type="auto"/>
            <w:noWrap/>
            <w:hideMark/>
          </w:tcPr>
          <w:p w14:paraId="4F9FA2EF"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146.1</w:t>
            </w:r>
          </w:p>
        </w:tc>
        <w:tc>
          <w:tcPr>
            <w:tcW w:w="0" w:type="auto"/>
            <w:noWrap/>
            <w:hideMark/>
          </w:tcPr>
          <w:p w14:paraId="3A3A8869"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115.4</w:t>
            </w:r>
          </w:p>
        </w:tc>
        <w:tc>
          <w:tcPr>
            <w:tcW w:w="0" w:type="auto"/>
            <w:noWrap/>
            <w:hideMark/>
          </w:tcPr>
          <w:p w14:paraId="728FF8F6"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198.6 (gain = 27.8%)</w:t>
            </w:r>
          </w:p>
        </w:tc>
      </w:tr>
      <w:tr w:rsidR="00DD77B6" w:rsidRPr="009F6772" w14:paraId="6446BBC2" w14:textId="77777777" w:rsidTr="0029751F">
        <w:trPr>
          <w:trHeight w:val="45"/>
        </w:trPr>
        <w:tc>
          <w:tcPr>
            <w:tcW w:w="0" w:type="auto"/>
            <w:hideMark/>
          </w:tcPr>
          <w:p w14:paraId="25FC4D23" w14:textId="77777777" w:rsidR="00E01FAE" w:rsidRPr="009F6772" w:rsidRDefault="00E01FAE" w:rsidP="00E01FAE">
            <w:pPr>
              <w:spacing w:before="0" w:after="0"/>
              <w:rPr>
                <w:rFonts w:eastAsiaTheme="minorEastAsia"/>
                <w:b/>
                <w:bCs/>
                <w:sz w:val="18"/>
                <w:lang w:eastAsia="zh-CN"/>
              </w:rPr>
            </w:pPr>
            <w:r w:rsidRPr="009F6772">
              <w:rPr>
                <w:rFonts w:eastAsiaTheme="minorEastAsia"/>
                <w:b/>
                <w:bCs/>
                <w:sz w:val="18"/>
                <w:lang w:eastAsia="zh-CN"/>
              </w:rPr>
              <w:t>SBFD (</w:t>
            </w:r>
            <w:proofErr w:type="spellStart"/>
            <w:r w:rsidRPr="009F6772">
              <w:rPr>
                <w:rFonts w:eastAsiaTheme="minorEastAsia"/>
                <w:b/>
                <w:bCs/>
                <w:sz w:val="18"/>
                <w:lang w:eastAsia="zh-CN"/>
              </w:rPr>
              <w:t>XXXXU</w:t>
            </w:r>
            <w:proofErr w:type="spellEnd"/>
            <w:r w:rsidRPr="009F6772">
              <w:rPr>
                <w:rFonts w:eastAsiaTheme="minorEastAsia"/>
                <w:b/>
                <w:bCs/>
                <w:sz w:val="18"/>
                <w:lang w:eastAsia="zh-CN"/>
              </w:rPr>
              <w:t>) for Medium Load</w:t>
            </w:r>
          </w:p>
        </w:tc>
        <w:tc>
          <w:tcPr>
            <w:tcW w:w="0" w:type="auto"/>
            <w:hideMark/>
          </w:tcPr>
          <w:p w14:paraId="5B27F3CE"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-11.38</w:t>
            </w:r>
          </w:p>
        </w:tc>
        <w:tc>
          <w:tcPr>
            <w:tcW w:w="0" w:type="auto"/>
            <w:noWrap/>
            <w:hideMark/>
          </w:tcPr>
          <w:p w14:paraId="26C1199A"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132.5</w:t>
            </w:r>
          </w:p>
        </w:tc>
        <w:tc>
          <w:tcPr>
            <w:tcW w:w="0" w:type="auto"/>
            <w:noWrap/>
            <w:hideMark/>
          </w:tcPr>
          <w:p w14:paraId="58FFF4C6"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145.5</w:t>
            </w:r>
          </w:p>
        </w:tc>
        <w:tc>
          <w:tcPr>
            <w:tcW w:w="0" w:type="auto"/>
            <w:noWrap/>
            <w:hideMark/>
          </w:tcPr>
          <w:p w14:paraId="6E5E22DF"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114.8</w:t>
            </w:r>
          </w:p>
        </w:tc>
        <w:tc>
          <w:tcPr>
            <w:tcW w:w="0" w:type="auto"/>
            <w:noWrap/>
            <w:hideMark/>
          </w:tcPr>
          <w:p w14:paraId="2C6CC823" w14:textId="77777777" w:rsidR="00E01FAE" w:rsidRPr="009F6772" w:rsidRDefault="00E01FAE" w:rsidP="00E01FAE">
            <w:pPr>
              <w:spacing w:before="0" w:after="0"/>
              <w:rPr>
                <w:rFonts w:eastAsiaTheme="minorEastAsia"/>
                <w:sz w:val="18"/>
                <w:lang w:eastAsia="zh-CN"/>
              </w:rPr>
            </w:pPr>
            <w:bookmarkStart w:id="28" w:name="_Hlk131685995"/>
            <w:r w:rsidRPr="009F6772">
              <w:rPr>
                <w:rFonts w:eastAsiaTheme="minorEastAsia"/>
                <w:sz w:val="18"/>
                <w:lang w:eastAsia="zh-CN"/>
              </w:rPr>
              <w:t>191.8 (gain = 23.5%)</w:t>
            </w:r>
            <w:bookmarkEnd w:id="28"/>
          </w:p>
        </w:tc>
      </w:tr>
      <w:tr w:rsidR="00DD77B6" w:rsidRPr="009F6772" w14:paraId="2A444FCB" w14:textId="77777777" w:rsidTr="0029751F">
        <w:trPr>
          <w:trHeight w:val="45"/>
        </w:trPr>
        <w:tc>
          <w:tcPr>
            <w:tcW w:w="0" w:type="auto"/>
            <w:hideMark/>
          </w:tcPr>
          <w:p w14:paraId="089DE18A" w14:textId="77777777" w:rsidR="00E01FAE" w:rsidRPr="009F6772" w:rsidRDefault="00E01FAE" w:rsidP="00E01FAE">
            <w:pPr>
              <w:spacing w:before="0" w:after="0"/>
              <w:rPr>
                <w:rFonts w:eastAsiaTheme="minorEastAsia"/>
                <w:b/>
                <w:bCs/>
                <w:sz w:val="18"/>
                <w:lang w:eastAsia="zh-CN"/>
              </w:rPr>
            </w:pPr>
            <w:r w:rsidRPr="009F6772">
              <w:rPr>
                <w:rFonts w:eastAsiaTheme="minorEastAsia"/>
                <w:b/>
                <w:bCs/>
                <w:sz w:val="18"/>
                <w:lang w:eastAsia="zh-CN"/>
              </w:rPr>
              <w:t>SBFD (</w:t>
            </w:r>
            <w:proofErr w:type="spellStart"/>
            <w:r w:rsidRPr="009F6772">
              <w:rPr>
                <w:rFonts w:eastAsiaTheme="minorEastAsia"/>
                <w:b/>
                <w:bCs/>
                <w:sz w:val="18"/>
                <w:lang w:eastAsia="zh-CN"/>
              </w:rPr>
              <w:t>XXXXU</w:t>
            </w:r>
            <w:proofErr w:type="spellEnd"/>
            <w:r w:rsidRPr="009F6772">
              <w:rPr>
                <w:rFonts w:eastAsiaTheme="minorEastAsia"/>
                <w:b/>
                <w:bCs/>
                <w:sz w:val="18"/>
                <w:lang w:eastAsia="zh-CN"/>
              </w:rPr>
              <w:t>) for High Load</w:t>
            </w:r>
          </w:p>
        </w:tc>
        <w:tc>
          <w:tcPr>
            <w:tcW w:w="0" w:type="auto"/>
            <w:hideMark/>
          </w:tcPr>
          <w:p w14:paraId="2BE2195D"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-10.75</w:t>
            </w:r>
          </w:p>
        </w:tc>
        <w:tc>
          <w:tcPr>
            <w:tcW w:w="0" w:type="auto"/>
            <w:noWrap/>
            <w:hideMark/>
          </w:tcPr>
          <w:p w14:paraId="1BF3E166"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131.9</w:t>
            </w:r>
          </w:p>
        </w:tc>
        <w:tc>
          <w:tcPr>
            <w:tcW w:w="0" w:type="auto"/>
            <w:noWrap/>
            <w:hideMark/>
          </w:tcPr>
          <w:p w14:paraId="761ACD02"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144.9</w:t>
            </w:r>
          </w:p>
        </w:tc>
        <w:tc>
          <w:tcPr>
            <w:tcW w:w="0" w:type="auto"/>
            <w:noWrap/>
            <w:hideMark/>
          </w:tcPr>
          <w:p w14:paraId="7D37C673"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114.2</w:t>
            </w:r>
          </w:p>
        </w:tc>
        <w:tc>
          <w:tcPr>
            <w:tcW w:w="0" w:type="auto"/>
            <w:noWrap/>
            <w:hideMark/>
          </w:tcPr>
          <w:p w14:paraId="5FC52C60" w14:textId="77777777" w:rsidR="00E01FAE" w:rsidRPr="009F6772" w:rsidRDefault="00E01FAE" w:rsidP="00E01FAE">
            <w:pPr>
              <w:spacing w:before="0" w:after="0"/>
              <w:rPr>
                <w:rFonts w:eastAsiaTheme="minorEastAsia"/>
                <w:sz w:val="18"/>
                <w:lang w:eastAsia="zh-CN"/>
              </w:rPr>
            </w:pPr>
            <w:r w:rsidRPr="009F6772">
              <w:rPr>
                <w:rFonts w:eastAsiaTheme="minorEastAsia"/>
                <w:sz w:val="18"/>
                <w:lang w:eastAsia="zh-CN"/>
              </w:rPr>
              <w:t>184.8 (gain = 19.0%)</w:t>
            </w:r>
          </w:p>
        </w:tc>
      </w:tr>
    </w:tbl>
    <w:p w14:paraId="063CC2FB" w14:textId="77777777" w:rsidR="004A4627" w:rsidRPr="00CF0675" w:rsidRDefault="004A4627" w:rsidP="00F8645A">
      <w:pPr>
        <w:rPr>
          <w:rFonts w:eastAsiaTheme="minorEastAsia"/>
          <w:lang w:eastAsia="zh-CN"/>
        </w:rPr>
      </w:pPr>
    </w:p>
    <w:p w14:paraId="39FEDDF9" w14:textId="170AC46D" w:rsidR="00356AB5" w:rsidRDefault="00356AB5" w:rsidP="00356AB5">
      <w:pPr>
        <w:spacing w:before="0"/>
        <w:jc w:val="both"/>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CD570E">
        <w:rPr>
          <w:b/>
          <w:i/>
          <w:noProof/>
          <w:u w:val="single"/>
        </w:rPr>
        <w:t>9</w:t>
      </w:r>
      <w:r w:rsidRPr="00832362">
        <w:rPr>
          <w:b/>
          <w:i/>
          <w:u w:val="single"/>
        </w:rPr>
        <w:fldChar w:fldCharType="end"/>
      </w:r>
      <w:r w:rsidRPr="005658C9">
        <w:rPr>
          <w:rFonts w:eastAsiaTheme="minorEastAsia"/>
          <w:b/>
          <w:bCs/>
          <w:i/>
          <w:u w:val="single"/>
          <w:lang w:val="en-US" w:eastAsia="zh-CN"/>
        </w:rPr>
        <w:t xml:space="preserve">: </w:t>
      </w:r>
      <w:r w:rsidR="00867EAB">
        <w:t>F</w:t>
      </w:r>
      <w:r w:rsidR="00867EAB" w:rsidRPr="00DB458D">
        <w:rPr>
          <w:rFonts w:hint="eastAsia"/>
        </w:rPr>
        <w:t>or</w:t>
      </w:r>
      <w:r w:rsidR="00867EAB" w:rsidRPr="00DB458D">
        <w:t xml:space="preserve"> </w:t>
      </w:r>
      <w:r w:rsidR="00AF7731" w:rsidRPr="00645CB1">
        <w:rPr>
          <w:rFonts w:cs="Times"/>
        </w:rPr>
        <w:t xml:space="preserve">PUSCH </w:t>
      </w:r>
      <w:r w:rsidR="00867EAB" w:rsidRPr="00DB458D">
        <w:t>coverage performance</w:t>
      </w:r>
      <w:r w:rsidR="009B4A29">
        <w:t xml:space="preserve"> </w:t>
      </w:r>
      <w:r w:rsidR="007D52FF" w:rsidRPr="00645CB1">
        <w:rPr>
          <w:rFonts w:cs="Times"/>
        </w:rPr>
        <w:t xml:space="preserve">with 1Mbps target data rate </w:t>
      </w:r>
      <w:r w:rsidR="007D52FF">
        <w:rPr>
          <w:rFonts w:cs="Times"/>
        </w:rPr>
        <w:t xml:space="preserve">for </w:t>
      </w:r>
      <w:r w:rsidR="007D52FF" w:rsidRPr="00645CB1">
        <w:rPr>
          <w:rFonts w:cs="Times"/>
        </w:rPr>
        <w:t xml:space="preserve">Urban Macro </w:t>
      </w:r>
      <w:r w:rsidR="0074512E">
        <w:rPr>
          <w:rFonts w:cs="Times"/>
        </w:rPr>
        <w:t xml:space="preserve">O2I </w:t>
      </w:r>
      <w:r w:rsidR="007D52FF" w:rsidRPr="00645CB1">
        <w:rPr>
          <w:rFonts w:cs="Times"/>
        </w:rPr>
        <w:t>scenario for FR1</w:t>
      </w:r>
      <w:r w:rsidR="00AF7731">
        <w:rPr>
          <w:rFonts w:cs="Times"/>
        </w:rPr>
        <w:t xml:space="preserve">, assuming </w:t>
      </w:r>
      <w:r w:rsidR="00E11656">
        <w:rPr>
          <w:rFonts w:cs="Times"/>
        </w:rPr>
        <w:t xml:space="preserve">24 </w:t>
      </w:r>
      <w:proofErr w:type="spellStart"/>
      <w:r w:rsidR="00E11656">
        <w:rPr>
          <w:rFonts w:cs="Times"/>
        </w:rPr>
        <w:t>PRB</w:t>
      </w:r>
      <w:proofErr w:type="spellEnd"/>
      <w:r w:rsidR="00E11656">
        <w:rPr>
          <w:rFonts w:cs="Times"/>
        </w:rPr>
        <w:t xml:space="preserve"> and MCS = 5, </w:t>
      </w:r>
      <w:r w:rsidR="00846108">
        <w:rPr>
          <w:rFonts w:cs="Times"/>
        </w:rPr>
        <w:t>l</w:t>
      </w:r>
      <w:r w:rsidR="00846108" w:rsidRPr="00645CB1">
        <w:rPr>
          <w:rFonts w:cs="Times"/>
        </w:rPr>
        <w:t>egacy TDD with {</w:t>
      </w:r>
      <w:proofErr w:type="spellStart"/>
      <w:r w:rsidR="00846108" w:rsidRPr="00645CB1">
        <w:rPr>
          <w:rFonts w:cs="Times"/>
        </w:rPr>
        <w:t>DDDSU</w:t>
      </w:r>
      <w:proofErr w:type="spellEnd"/>
      <w:r w:rsidR="00846108" w:rsidRPr="00645CB1">
        <w:rPr>
          <w:rFonts w:cs="Times"/>
        </w:rPr>
        <w:t>}</w:t>
      </w:r>
      <w:r w:rsidR="00846108">
        <w:rPr>
          <w:rFonts w:cs="Times"/>
        </w:rPr>
        <w:t xml:space="preserve"> and </w:t>
      </w:r>
      <w:r w:rsidR="00846108" w:rsidRPr="00645CB1">
        <w:rPr>
          <w:rFonts w:cs="Times"/>
        </w:rPr>
        <w:t>SBFD</w:t>
      </w:r>
      <w:r w:rsidR="00846108">
        <w:rPr>
          <w:rFonts w:cs="Times"/>
        </w:rPr>
        <w:t xml:space="preserve"> with {</w:t>
      </w:r>
      <w:proofErr w:type="spellStart"/>
      <w:r w:rsidR="00846108" w:rsidRPr="00645CB1">
        <w:rPr>
          <w:rFonts w:cs="Times"/>
        </w:rPr>
        <w:t>XXXXU</w:t>
      </w:r>
      <w:proofErr w:type="spellEnd"/>
      <w:r w:rsidR="00846108">
        <w:rPr>
          <w:rFonts w:cs="Times"/>
        </w:rPr>
        <w:t xml:space="preserve">}, </w:t>
      </w:r>
      <w:r w:rsidR="00357170">
        <w:rPr>
          <w:rFonts w:eastAsiaTheme="minorEastAsia"/>
          <w:lang w:eastAsia="zh-CN"/>
        </w:rPr>
        <w:t xml:space="preserve">SBFD </w:t>
      </w:r>
      <w:r w:rsidR="00357170" w:rsidRPr="00645CB1">
        <w:rPr>
          <w:rFonts w:cs="Times"/>
          <w:iCs/>
        </w:rPr>
        <w:t>coverage enhancement</w:t>
      </w:r>
      <w:r w:rsidR="00357170">
        <w:rPr>
          <w:rFonts w:cs="Times"/>
          <w:iCs/>
        </w:rPr>
        <w:t xml:space="preserve"> </w:t>
      </w:r>
      <w:r w:rsidR="00357170" w:rsidRPr="00645CB1">
        <w:rPr>
          <w:rFonts w:cs="Times"/>
          <w:iCs/>
        </w:rPr>
        <w:t>techniqu</w:t>
      </w:r>
      <w:r w:rsidR="00357170">
        <w:rPr>
          <w:rFonts w:cs="Times"/>
          <w:iCs/>
        </w:rPr>
        <w:t>e of Case 2 (</w:t>
      </w:r>
      <w:r w:rsidR="00357170" w:rsidRPr="00645CB1">
        <w:rPr>
          <w:rFonts w:cs="Times"/>
        </w:rPr>
        <w:t>SBFD with PUSCH repetition type A</w:t>
      </w:r>
      <w:r w:rsidR="00E11656">
        <w:rPr>
          <w:rFonts w:cs="Times"/>
        </w:rPr>
        <w:t xml:space="preserve">, wherein, </w:t>
      </w:r>
      <w:r w:rsidR="00E11656" w:rsidRPr="00645CB1">
        <w:rPr>
          <w:rFonts w:cs="Times"/>
        </w:rPr>
        <w:t>PUSCH</w:t>
      </w:r>
      <w:r w:rsidR="00E11656">
        <w:rPr>
          <w:rFonts w:cs="Times"/>
        </w:rPr>
        <w:t xml:space="preserve"> for SBFD is repeated across 4 SBFD slots and one UL slot with RV {0,2,3,1,0}</w:t>
      </w:r>
      <w:r w:rsidR="00357170">
        <w:rPr>
          <w:rFonts w:cs="Times"/>
          <w:iCs/>
        </w:rPr>
        <w:t xml:space="preserve">), </w:t>
      </w:r>
    </w:p>
    <w:p w14:paraId="0D83B252" w14:textId="3E9643A1" w:rsidR="00CF0675" w:rsidRDefault="00432D2B" w:rsidP="00356AB5">
      <w:pPr>
        <w:pStyle w:val="aff2"/>
        <w:numPr>
          <w:ilvl w:val="0"/>
          <w:numId w:val="12"/>
        </w:numPr>
        <w:spacing w:before="0"/>
        <w:ind w:leftChars="0"/>
        <w:jc w:val="both"/>
        <w:rPr>
          <w:rFonts w:eastAsiaTheme="minorEastAsia"/>
          <w:lang w:eastAsia="zh-CN"/>
        </w:rPr>
      </w:pPr>
      <w:r>
        <w:rPr>
          <w:rFonts w:eastAsiaTheme="minorEastAsia"/>
          <w:lang w:eastAsia="zh-CN"/>
        </w:rPr>
        <w:t xml:space="preserve">The coverage </w:t>
      </w:r>
      <w:r w:rsidR="006243CC">
        <w:rPr>
          <w:rFonts w:eastAsiaTheme="minorEastAsia"/>
          <w:lang w:eastAsia="zh-CN"/>
        </w:rPr>
        <w:t>performance</w:t>
      </w:r>
      <w:r w:rsidR="00EC0DD8">
        <w:rPr>
          <w:rFonts w:eastAsiaTheme="minorEastAsia"/>
          <w:lang w:eastAsia="zh-CN"/>
        </w:rPr>
        <w:t xml:space="preserve"> </w:t>
      </w:r>
      <w:r w:rsidR="00F6113F">
        <w:rPr>
          <w:rFonts w:eastAsiaTheme="minorEastAsia"/>
          <w:lang w:eastAsia="zh-CN"/>
        </w:rPr>
        <w:t xml:space="preserve">of SBFD is </w:t>
      </w:r>
      <w:r w:rsidR="00EC54EF">
        <w:rPr>
          <w:rFonts w:eastAsiaTheme="minorEastAsia"/>
          <w:lang w:eastAsia="zh-CN"/>
        </w:rPr>
        <w:t xml:space="preserve">much </w:t>
      </w:r>
      <w:r w:rsidR="006243CC">
        <w:rPr>
          <w:rFonts w:eastAsiaTheme="minorEastAsia"/>
          <w:lang w:eastAsia="zh-CN"/>
        </w:rPr>
        <w:t>better</w:t>
      </w:r>
      <w:r w:rsidR="00F6113F">
        <w:rPr>
          <w:rFonts w:eastAsiaTheme="minorEastAsia"/>
          <w:lang w:eastAsia="zh-CN"/>
        </w:rPr>
        <w:t xml:space="preserve"> </w:t>
      </w:r>
      <w:r w:rsidR="006243CC">
        <w:rPr>
          <w:rFonts w:eastAsiaTheme="minorEastAsia"/>
          <w:lang w:eastAsia="zh-CN"/>
        </w:rPr>
        <w:t>than</w:t>
      </w:r>
      <w:r w:rsidR="00F6113F">
        <w:rPr>
          <w:rFonts w:eastAsiaTheme="minorEastAsia"/>
          <w:lang w:eastAsia="zh-CN"/>
        </w:rPr>
        <w:t xml:space="preserve"> </w:t>
      </w:r>
      <w:r w:rsidR="000336FD">
        <w:rPr>
          <w:rFonts w:eastAsiaTheme="minorEastAsia"/>
          <w:lang w:eastAsia="zh-CN"/>
        </w:rPr>
        <w:t xml:space="preserve">legacy </w:t>
      </w:r>
      <w:r w:rsidR="000336FD">
        <w:rPr>
          <w:rFonts w:eastAsiaTheme="minorEastAsia" w:hint="eastAsia"/>
          <w:lang w:eastAsia="zh-CN"/>
        </w:rPr>
        <w:t>TDD</w:t>
      </w:r>
    </w:p>
    <w:p w14:paraId="59107171" w14:textId="22284ABD" w:rsidR="00421485" w:rsidRDefault="00421485" w:rsidP="00356AB5">
      <w:pPr>
        <w:pStyle w:val="aff2"/>
        <w:numPr>
          <w:ilvl w:val="0"/>
          <w:numId w:val="12"/>
        </w:numPr>
        <w:spacing w:before="0"/>
        <w:ind w:leftChars="0"/>
        <w:jc w:val="both"/>
        <w:rPr>
          <w:rFonts w:eastAsiaTheme="minorEastAsia"/>
          <w:lang w:eastAsia="zh-CN"/>
        </w:rPr>
      </w:pPr>
      <w:r>
        <w:rPr>
          <w:rFonts w:eastAsiaTheme="minorEastAsia" w:hint="eastAsia"/>
          <w:lang w:eastAsia="zh-CN"/>
        </w:rPr>
        <w:t>T</w:t>
      </w:r>
      <w:r>
        <w:rPr>
          <w:rFonts w:eastAsiaTheme="minorEastAsia"/>
          <w:lang w:eastAsia="zh-CN"/>
        </w:rPr>
        <w:t xml:space="preserve">he coverage </w:t>
      </w:r>
      <w:r w:rsidR="009307ED">
        <w:rPr>
          <w:rFonts w:eastAsiaTheme="minorEastAsia"/>
          <w:lang w:eastAsia="zh-CN"/>
        </w:rPr>
        <w:t xml:space="preserve">performance </w:t>
      </w:r>
      <w:r>
        <w:rPr>
          <w:rFonts w:eastAsiaTheme="minorEastAsia"/>
          <w:lang w:eastAsia="zh-CN"/>
        </w:rPr>
        <w:t xml:space="preserve">gain of </w:t>
      </w:r>
      <w:r w:rsidR="003B31BF">
        <w:rPr>
          <w:rFonts w:eastAsiaTheme="minorEastAsia"/>
          <w:lang w:eastAsia="zh-CN"/>
        </w:rPr>
        <w:t xml:space="preserve">SBFD over legacy </w:t>
      </w:r>
      <w:r w:rsidR="003B31BF">
        <w:rPr>
          <w:rFonts w:eastAsiaTheme="minorEastAsia" w:hint="eastAsia"/>
          <w:lang w:eastAsia="zh-CN"/>
        </w:rPr>
        <w:t>TDD</w:t>
      </w:r>
      <w:r w:rsidR="003B31BF">
        <w:rPr>
          <w:rFonts w:eastAsiaTheme="minorEastAsia"/>
          <w:lang w:eastAsia="zh-CN"/>
        </w:rPr>
        <w:t xml:space="preserve"> decreases with the traffic load increase</w:t>
      </w:r>
      <w:r w:rsidR="009307ED">
        <w:rPr>
          <w:rFonts w:eastAsiaTheme="minorEastAsia"/>
          <w:lang w:eastAsia="zh-CN"/>
        </w:rPr>
        <w:t>s</w:t>
      </w:r>
    </w:p>
    <w:p w14:paraId="4F9F8C13" w14:textId="41309B41" w:rsidR="006A1571" w:rsidRDefault="006A1571" w:rsidP="00356AB5">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 xml:space="preserve">egarding </w:t>
      </w:r>
      <w:proofErr w:type="spellStart"/>
      <w:r>
        <w:rPr>
          <w:rFonts w:eastAsiaTheme="minorEastAsia"/>
          <w:lang w:eastAsia="zh-CN"/>
        </w:rPr>
        <w:t>MPL</w:t>
      </w:r>
      <w:proofErr w:type="spellEnd"/>
      <w:r>
        <w:rPr>
          <w:rFonts w:eastAsiaTheme="minorEastAsia"/>
          <w:lang w:eastAsia="zh-CN"/>
        </w:rPr>
        <w:t xml:space="preserve"> metric,</w:t>
      </w:r>
    </w:p>
    <w:p w14:paraId="339A8BCF" w14:textId="77777777" w:rsidR="006A1571" w:rsidRDefault="009155D4" w:rsidP="006A1571">
      <w:pPr>
        <w:pStyle w:val="aff2"/>
        <w:numPr>
          <w:ilvl w:val="1"/>
          <w:numId w:val="12"/>
        </w:numPr>
        <w:spacing w:before="0"/>
        <w:ind w:leftChars="0"/>
        <w:jc w:val="both"/>
        <w:rPr>
          <w:rFonts w:eastAsiaTheme="minorEastAsia"/>
          <w:lang w:eastAsia="zh-CN"/>
        </w:rPr>
      </w:pPr>
      <w:r>
        <w:rPr>
          <w:rFonts w:eastAsiaTheme="minorEastAsia"/>
          <w:lang w:eastAsia="zh-CN"/>
        </w:rPr>
        <w:t>The</w:t>
      </w:r>
      <w:r w:rsidR="00837321">
        <w:rPr>
          <w:rFonts w:eastAsiaTheme="minorEastAsia"/>
          <w:lang w:eastAsia="zh-CN"/>
        </w:rPr>
        <w:t xml:space="preserve"> </w:t>
      </w:r>
      <w:proofErr w:type="spellStart"/>
      <w:r w:rsidR="00837321">
        <w:rPr>
          <w:rFonts w:eastAsiaTheme="minorEastAsia"/>
          <w:lang w:eastAsia="zh-CN"/>
        </w:rPr>
        <w:t>MPL</w:t>
      </w:r>
      <w:proofErr w:type="spellEnd"/>
      <w:r w:rsidR="00837321">
        <w:rPr>
          <w:rFonts w:eastAsiaTheme="minorEastAsia"/>
          <w:lang w:eastAsia="zh-CN"/>
        </w:rPr>
        <w:t xml:space="preserve"> </w:t>
      </w:r>
      <w:r w:rsidR="004B7172">
        <w:rPr>
          <w:rFonts w:eastAsiaTheme="minorEastAsia"/>
          <w:lang w:eastAsia="zh-CN"/>
        </w:rPr>
        <w:t xml:space="preserve">for </w:t>
      </w:r>
      <w:r w:rsidR="000B18A2">
        <w:rPr>
          <w:rFonts w:eastAsiaTheme="minorEastAsia"/>
          <w:lang w:eastAsia="zh-CN"/>
        </w:rPr>
        <w:t xml:space="preserve">legacy TDD is 128.9dB, </w:t>
      </w:r>
    </w:p>
    <w:p w14:paraId="6A8840D4" w14:textId="69D0A3D3" w:rsidR="009307ED" w:rsidRDefault="006A1571" w:rsidP="006A1571">
      <w:pPr>
        <w:pStyle w:val="aff2"/>
        <w:numPr>
          <w:ilvl w:val="1"/>
          <w:numId w:val="12"/>
        </w:numPr>
        <w:spacing w:before="0"/>
        <w:ind w:leftChars="0"/>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MPL</w:t>
      </w:r>
      <w:proofErr w:type="spellEnd"/>
      <w:r>
        <w:rPr>
          <w:rFonts w:eastAsiaTheme="minorEastAsia"/>
          <w:lang w:eastAsia="zh-CN"/>
        </w:rPr>
        <w:t xml:space="preserve"> for </w:t>
      </w:r>
      <w:r w:rsidR="004B7172">
        <w:rPr>
          <w:rFonts w:eastAsiaTheme="minorEastAsia"/>
          <w:lang w:eastAsia="zh-CN"/>
        </w:rPr>
        <w:t xml:space="preserve">SBFD </w:t>
      </w:r>
      <w:r>
        <w:rPr>
          <w:rFonts w:eastAsiaTheme="minorEastAsia"/>
          <w:lang w:eastAsia="zh-CN"/>
        </w:rPr>
        <w:t xml:space="preserve">is </w:t>
      </w:r>
      <w:r w:rsidR="001B70A2">
        <w:rPr>
          <w:rFonts w:eastAsiaTheme="minorEastAsia"/>
          <w:lang w:eastAsia="zh-CN"/>
        </w:rPr>
        <w:t>133.1dB, 132.5dB and 131.9dB for low load, medium load, and high load, respectively</w:t>
      </w:r>
    </w:p>
    <w:p w14:paraId="1BA07067" w14:textId="76631898" w:rsidR="009770E4" w:rsidRDefault="009770E4" w:rsidP="009770E4">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MCL metric,</w:t>
      </w:r>
    </w:p>
    <w:p w14:paraId="7504F2F6" w14:textId="0110748B" w:rsidR="009770E4" w:rsidRDefault="009770E4" w:rsidP="009770E4">
      <w:pPr>
        <w:pStyle w:val="aff2"/>
        <w:numPr>
          <w:ilvl w:val="1"/>
          <w:numId w:val="12"/>
        </w:numPr>
        <w:spacing w:before="0"/>
        <w:ind w:leftChars="0"/>
        <w:jc w:val="both"/>
        <w:rPr>
          <w:rFonts w:eastAsiaTheme="minorEastAsia"/>
          <w:lang w:eastAsia="zh-CN"/>
        </w:rPr>
      </w:pPr>
      <w:r>
        <w:rPr>
          <w:rFonts w:eastAsiaTheme="minorEastAsia"/>
          <w:lang w:eastAsia="zh-CN"/>
        </w:rPr>
        <w:t xml:space="preserve">The MCL for legacy TDD is 142.0dB, </w:t>
      </w:r>
    </w:p>
    <w:p w14:paraId="59E9B583" w14:textId="18897045" w:rsidR="009770E4" w:rsidRDefault="009770E4" w:rsidP="009770E4">
      <w:pPr>
        <w:pStyle w:val="aff2"/>
        <w:numPr>
          <w:ilvl w:val="1"/>
          <w:numId w:val="12"/>
        </w:numPr>
        <w:spacing w:before="0"/>
        <w:ind w:leftChars="0"/>
        <w:jc w:val="both"/>
        <w:rPr>
          <w:rFonts w:eastAsiaTheme="minorEastAsia"/>
          <w:lang w:eastAsia="zh-CN"/>
        </w:rPr>
      </w:pPr>
      <w:r>
        <w:rPr>
          <w:rFonts w:eastAsiaTheme="minorEastAsia"/>
          <w:lang w:eastAsia="zh-CN"/>
        </w:rPr>
        <w:lastRenderedPageBreak/>
        <w:t>The MCL for SBFD is 146.1dB, 145.5dB and 144.9dB for low load, medium load, and high load, respectively</w:t>
      </w:r>
    </w:p>
    <w:p w14:paraId="74D0EA75" w14:textId="0769B97D" w:rsidR="004C15E7" w:rsidRDefault="004C15E7" w:rsidP="004C15E7">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MIL metric,</w:t>
      </w:r>
    </w:p>
    <w:p w14:paraId="0DBF791A" w14:textId="247C9E2E" w:rsidR="004C15E7" w:rsidRDefault="004C15E7" w:rsidP="004C15E7">
      <w:pPr>
        <w:pStyle w:val="aff2"/>
        <w:numPr>
          <w:ilvl w:val="1"/>
          <w:numId w:val="12"/>
        </w:numPr>
        <w:spacing w:before="0"/>
        <w:ind w:leftChars="0"/>
        <w:jc w:val="both"/>
        <w:rPr>
          <w:rFonts w:eastAsiaTheme="minorEastAsia"/>
          <w:lang w:eastAsia="zh-CN"/>
        </w:rPr>
      </w:pPr>
      <w:r>
        <w:rPr>
          <w:rFonts w:eastAsiaTheme="minorEastAsia"/>
          <w:lang w:eastAsia="zh-CN"/>
        </w:rPr>
        <w:t>The M</w:t>
      </w:r>
      <w:r w:rsidR="007446CE">
        <w:rPr>
          <w:rFonts w:eastAsiaTheme="minorEastAsia"/>
          <w:lang w:eastAsia="zh-CN"/>
        </w:rPr>
        <w:t>I</w:t>
      </w:r>
      <w:r>
        <w:rPr>
          <w:rFonts w:eastAsiaTheme="minorEastAsia"/>
          <w:lang w:eastAsia="zh-CN"/>
        </w:rPr>
        <w:t>L for legacy TDD is 1</w:t>
      </w:r>
      <w:r w:rsidR="00121F83">
        <w:rPr>
          <w:rFonts w:eastAsiaTheme="minorEastAsia"/>
          <w:lang w:eastAsia="zh-CN"/>
        </w:rPr>
        <w:t>11.2</w:t>
      </w:r>
      <w:r>
        <w:rPr>
          <w:rFonts w:eastAsiaTheme="minorEastAsia"/>
          <w:lang w:eastAsia="zh-CN"/>
        </w:rPr>
        <w:t xml:space="preserve">dB, </w:t>
      </w:r>
    </w:p>
    <w:p w14:paraId="059591D2" w14:textId="58856A1C" w:rsidR="004C15E7" w:rsidRDefault="004C15E7" w:rsidP="004C15E7">
      <w:pPr>
        <w:pStyle w:val="aff2"/>
        <w:numPr>
          <w:ilvl w:val="1"/>
          <w:numId w:val="12"/>
        </w:numPr>
        <w:spacing w:before="0"/>
        <w:ind w:leftChars="0"/>
        <w:jc w:val="both"/>
        <w:rPr>
          <w:rFonts w:eastAsiaTheme="minorEastAsia"/>
          <w:lang w:eastAsia="zh-CN"/>
        </w:rPr>
      </w:pPr>
      <w:r>
        <w:rPr>
          <w:rFonts w:eastAsiaTheme="minorEastAsia"/>
          <w:lang w:eastAsia="zh-CN"/>
        </w:rPr>
        <w:t>The M</w:t>
      </w:r>
      <w:r w:rsidR="007446CE">
        <w:rPr>
          <w:rFonts w:eastAsiaTheme="minorEastAsia"/>
          <w:lang w:eastAsia="zh-CN"/>
        </w:rPr>
        <w:t>I</w:t>
      </w:r>
      <w:r>
        <w:rPr>
          <w:rFonts w:eastAsiaTheme="minorEastAsia"/>
          <w:lang w:eastAsia="zh-CN"/>
        </w:rPr>
        <w:t xml:space="preserve">L for SBFD is </w:t>
      </w:r>
      <w:r w:rsidR="00121F83">
        <w:rPr>
          <w:rFonts w:eastAsiaTheme="minorEastAsia"/>
          <w:lang w:eastAsia="zh-CN"/>
        </w:rPr>
        <w:t>115.4</w:t>
      </w:r>
      <w:r>
        <w:rPr>
          <w:rFonts w:eastAsiaTheme="minorEastAsia"/>
          <w:lang w:eastAsia="zh-CN"/>
        </w:rPr>
        <w:t xml:space="preserve">dB, </w:t>
      </w:r>
      <w:r w:rsidR="00121F83">
        <w:rPr>
          <w:rFonts w:eastAsiaTheme="minorEastAsia"/>
          <w:lang w:eastAsia="zh-CN"/>
        </w:rPr>
        <w:t>114.8</w:t>
      </w:r>
      <w:r>
        <w:rPr>
          <w:rFonts w:eastAsiaTheme="minorEastAsia"/>
          <w:lang w:eastAsia="zh-CN"/>
        </w:rPr>
        <w:t xml:space="preserve">dB and </w:t>
      </w:r>
      <w:r w:rsidR="00121F83">
        <w:rPr>
          <w:rFonts w:eastAsiaTheme="minorEastAsia"/>
          <w:lang w:eastAsia="zh-CN"/>
        </w:rPr>
        <w:t>114.2</w:t>
      </w:r>
      <w:r>
        <w:rPr>
          <w:rFonts w:eastAsiaTheme="minorEastAsia"/>
          <w:lang w:eastAsia="zh-CN"/>
        </w:rPr>
        <w:t>dB for low load, medium load, and high load, respectively</w:t>
      </w:r>
    </w:p>
    <w:p w14:paraId="574F9829" w14:textId="23F6E293" w:rsidR="00601928" w:rsidRDefault="00601928" w:rsidP="00601928">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w:t>
      </w:r>
      <w:r w:rsidRPr="00601928">
        <w:rPr>
          <w:rFonts w:eastAsiaTheme="minorEastAsia"/>
          <w:lang w:eastAsia="zh-CN"/>
        </w:rPr>
        <w:t xml:space="preserve">aximum range </w:t>
      </w:r>
      <w:r>
        <w:rPr>
          <w:rFonts w:eastAsiaTheme="minorEastAsia"/>
          <w:lang w:eastAsia="zh-CN"/>
        </w:rPr>
        <w:t>metric,</w:t>
      </w:r>
    </w:p>
    <w:p w14:paraId="238D396F" w14:textId="6E1CA586" w:rsidR="00601928" w:rsidRDefault="00601928" w:rsidP="00601928">
      <w:pPr>
        <w:pStyle w:val="aff2"/>
        <w:numPr>
          <w:ilvl w:val="1"/>
          <w:numId w:val="12"/>
        </w:numPr>
        <w:spacing w:before="0"/>
        <w:ind w:leftChars="0"/>
        <w:jc w:val="both"/>
        <w:rPr>
          <w:rFonts w:eastAsiaTheme="minorEastAsia"/>
          <w:lang w:eastAsia="zh-CN"/>
        </w:rPr>
      </w:pPr>
      <w:r>
        <w:rPr>
          <w:rFonts w:eastAsiaTheme="minorEastAsia"/>
          <w:lang w:eastAsia="zh-CN"/>
        </w:rPr>
        <w:t xml:space="preserve">The </w:t>
      </w:r>
      <w:r w:rsidR="00590C8D">
        <w:rPr>
          <w:rFonts w:eastAsiaTheme="minorEastAsia"/>
          <w:lang w:eastAsia="zh-CN"/>
        </w:rPr>
        <w:t>m</w:t>
      </w:r>
      <w:r w:rsidR="00590C8D" w:rsidRPr="00601928">
        <w:rPr>
          <w:rFonts w:eastAsiaTheme="minorEastAsia"/>
          <w:lang w:eastAsia="zh-CN"/>
        </w:rPr>
        <w:t>aximum range</w:t>
      </w:r>
      <w:r w:rsidR="00590C8D">
        <w:rPr>
          <w:rFonts w:eastAsiaTheme="minorEastAsia"/>
          <w:lang w:eastAsia="zh-CN"/>
        </w:rPr>
        <w:t xml:space="preserve"> </w:t>
      </w:r>
      <w:r>
        <w:rPr>
          <w:rFonts w:eastAsiaTheme="minorEastAsia"/>
          <w:lang w:eastAsia="zh-CN"/>
        </w:rPr>
        <w:t xml:space="preserve">for legacy TDD is </w:t>
      </w:r>
      <w:r w:rsidR="00590C8D">
        <w:rPr>
          <w:rFonts w:eastAsiaTheme="minorEastAsia"/>
          <w:lang w:eastAsia="zh-CN"/>
        </w:rPr>
        <w:t>155.3m</w:t>
      </w:r>
      <w:r>
        <w:rPr>
          <w:rFonts w:eastAsiaTheme="minorEastAsia"/>
          <w:lang w:eastAsia="zh-CN"/>
        </w:rPr>
        <w:t xml:space="preserve">, </w:t>
      </w:r>
    </w:p>
    <w:p w14:paraId="0429B424" w14:textId="5AFEC35D" w:rsidR="001B70A2" w:rsidRPr="000C4174" w:rsidRDefault="00601928" w:rsidP="000C4174">
      <w:pPr>
        <w:pStyle w:val="aff2"/>
        <w:numPr>
          <w:ilvl w:val="1"/>
          <w:numId w:val="12"/>
        </w:numPr>
        <w:spacing w:before="0"/>
        <w:ind w:leftChars="0"/>
        <w:jc w:val="both"/>
        <w:rPr>
          <w:rFonts w:eastAsiaTheme="minorEastAsia"/>
          <w:lang w:eastAsia="zh-CN"/>
        </w:rPr>
      </w:pPr>
      <w:r w:rsidRPr="000C4174">
        <w:rPr>
          <w:rFonts w:eastAsiaTheme="minorEastAsia"/>
          <w:lang w:eastAsia="zh-CN"/>
        </w:rPr>
        <w:t xml:space="preserve">The </w:t>
      </w:r>
      <w:r w:rsidR="00F460B2" w:rsidRPr="000C4174">
        <w:rPr>
          <w:rFonts w:eastAsiaTheme="minorEastAsia"/>
          <w:lang w:eastAsia="zh-CN"/>
        </w:rPr>
        <w:t xml:space="preserve">maximum range </w:t>
      </w:r>
      <w:r w:rsidRPr="000C4174">
        <w:rPr>
          <w:rFonts w:eastAsiaTheme="minorEastAsia"/>
          <w:lang w:eastAsia="zh-CN"/>
        </w:rPr>
        <w:t xml:space="preserve">for SBFD is </w:t>
      </w:r>
      <w:r w:rsidR="009464F0" w:rsidRPr="000C4174">
        <w:rPr>
          <w:rFonts w:eastAsiaTheme="minorEastAsia"/>
          <w:lang w:eastAsia="zh-CN"/>
        </w:rPr>
        <w:t>198.6m (gain = 27.8%)</w:t>
      </w:r>
      <w:r w:rsidRPr="000C4174">
        <w:rPr>
          <w:rFonts w:eastAsiaTheme="minorEastAsia"/>
          <w:lang w:eastAsia="zh-CN"/>
        </w:rPr>
        <w:t xml:space="preserve">, </w:t>
      </w:r>
      <w:r w:rsidR="009464F0" w:rsidRPr="000C4174">
        <w:rPr>
          <w:rFonts w:eastAsiaTheme="minorEastAsia"/>
          <w:lang w:eastAsia="zh-CN"/>
        </w:rPr>
        <w:t>191.8 (gain = 23.5%)</w:t>
      </w:r>
      <w:r w:rsidRPr="000C4174">
        <w:rPr>
          <w:rFonts w:eastAsiaTheme="minorEastAsia"/>
          <w:lang w:eastAsia="zh-CN"/>
        </w:rPr>
        <w:t xml:space="preserve"> and </w:t>
      </w:r>
      <w:r w:rsidR="009464F0" w:rsidRPr="000C4174">
        <w:rPr>
          <w:rFonts w:eastAsiaTheme="minorEastAsia"/>
          <w:lang w:eastAsia="zh-CN"/>
        </w:rPr>
        <w:t>184.8 (gain = 19.0%)</w:t>
      </w:r>
      <w:r w:rsidRPr="000C4174">
        <w:rPr>
          <w:rFonts w:eastAsiaTheme="minorEastAsia"/>
          <w:lang w:eastAsia="zh-CN"/>
        </w:rPr>
        <w:t xml:space="preserve"> for low load, medium load, and high load, respectively</w:t>
      </w:r>
    </w:p>
    <w:p w14:paraId="5077EB9F" w14:textId="77777777" w:rsidR="00CF0675" w:rsidRPr="0058291A" w:rsidRDefault="00CF0675" w:rsidP="00F8645A">
      <w:pPr>
        <w:rPr>
          <w:rFonts w:eastAsiaTheme="minorEastAsia"/>
          <w:lang w:eastAsia="zh-CN"/>
        </w:rPr>
      </w:pPr>
    </w:p>
    <w:p w14:paraId="0398A20E" w14:textId="77777777" w:rsidR="00F2470F" w:rsidRPr="005B6E70" w:rsidRDefault="00F2470F" w:rsidP="00F2470F">
      <w:pPr>
        <w:pStyle w:val="1"/>
        <w:jc w:val="both"/>
        <w:rPr>
          <w:rFonts w:ascii="Times New Roman" w:eastAsiaTheme="minorEastAsia" w:hAnsi="Times New Roman"/>
          <w:lang w:eastAsia="zh-CN"/>
        </w:rPr>
      </w:pPr>
      <w:r>
        <w:rPr>
          <w:rFonts w:ascii="Times New Roman" w:eastAsiaTheme="minorEastAsia" w:hAnsi="Times New Roman"/>
          <w:lang w:eastAsia="zh-CN"/>
        </w:rPr>
        <w:t>Conclusion</w:t>
      </w:r>
      <w:r w:rsidRPr="005B6E70">
        <w:rPr>
          <w:rFonts w:ascii="Times New Roman" w:eastAsiaTheme="minorEastAsia" w:hAnsi="Times New Roman"/>
          <w:lang w:eastAsia="zh-CN"/>
        </w:rPr>
        <w:t>s</w:t>
      </w:r>
    </w:p>
    <w:p w14:paraId="118D9EC6" w14:textId="3AE53B01" w:rsidR="00F2470F" w:rsidRDefault="00F2470F" w:rsidP="00F2470F">
      <w:pPr>
        <w:jc w:val="both"/>
        <w:rPr>
          <w:rFonts w:eastAsiaTheme="minorEastAsia"/>
          <w:bCs/>
          <w:lang w:eastAsia="zh-CN"/>
        </w:rPr>
      </w:pPr>
      <w:r w:rsidRPr="009D56A0">
        <w:rPr>
          <w:rFonts w:eastAsiaTheme="minorEastAsia" w:hint="eastAsia"/>
          <w:bCs/>
          <w:lang w:eastAsia="zh-CN"/>
        </w:rPr>
        <w:t>I</w:t>
      </w:r>
      <w:r w:rsidRPr="009D56A0">
        <w:rPr>
          <w:rFonts w:eastAsiaTheme="minorEastAsia"/>
          <w:bCs/>
          <w:lang w:eastAsia="zh-CN"/>
        </w:rPr>
        <w:t xml:space="preserve">n this contribution, </w:t>
      </w:r>
      <w:r w:rsidR="00FD0802">
        <w:rPr>
          <w:rFonts w:eastAsiaTheme="minorEastAsia"/>
          <w:bCs/>
          <w:lang w:eastAsia="zh-CN"/>
        </w:rPr>
        <w:t xml:space="preserve">remaining </w:t>
      </w:r>
      <w:r w:rsidR="00D81FC6">
        <w:rPr>
          <w:rFonts w:eastAsiaTheme="minorEastAsia"/>
          <w:bCs/>
          <w:lang w:eastAsia="zh-CN"/>
        </w:rPr>
        <w:t xml:space="preserve">issues on </w:t>
      </w:r>
      <w:r w:rsidR="006A2A5C">
        <w:rPr>
          <w:lang w:eastAsia="zh-CN"/>
        </w:rPr>
        <w:t>SLS and LLS evaluation methodology</w:t>
      </w:r>
      <w:r w:rsidR="00D81FC6">
        <w:rPr>
          <w:rFonts w:eastAsiaTheme="minorEastAsia"/>
          <w:bCs/>
          <w:lang w:eastAsia="zh-CN"/>
        </w:rPr>
        <w:t xml:space="preserve"> are discussed</w:t>
      </w:r>
      <w:r w:rsidR="00A338FD">
        <w:rPr>
          <w:rFonts w:eastAsiaTheme="minorEastAsia"/>
          <w:bCs/>
          <w:lang w:eastAsia="zh-CN"/>
        </w:rPr>
        <w:t xml:space="preserve">. </w:t>
      </w:r>
      <w:r w:rsidR="00071CEE" w:rsidRPr="00AD1D86">
        <w:t>Some initial evaluation results are also provided.</w:t>
      </w:r>
      <w:r w:rsidR="00071CEE">
        <w:t xml:space="preserve"> </w:t>
      </w:r>
      <w:r w:rsidR="00A338FD">
        <w:rPr>
          <w:rFonts w:eastAsiaTheme="minorEastAsia"/>
          <w:bCs/>
          <w:lang w:eastAsia="zh-CN"/>
        </w:rPr>
        <w:t>T</w:t>
      </w:r>
      <w:r>
        <w:rPr>
          <w:rFonts w:eastAsiaTheme="minorEastAsia"/>
          <w:bCs/>
          <w:lang w:eastAsia="zh-CN"/>
        </w:rPr>
        <w:t xml:space="preserve">he following </w:t>
      </w:r>
      <w:r w:rsidR="00BF0A09">
        <w:rPr>
          <w:rFonts w:eastAsiaTheme="minorEastAsia"/>
          <w:bCs/>
          <w:lang w:eastAsia="zh-CN"/>
        </w:rPr>
        <w:t xml:space="preserve">observations and </w:t>
      </w:r>
      <w:r>
        <w:rPr>
          <w:rFonts w:eastAsiaTheme="minorEastAsia"/>
          <w:bCs/>
          <w:lang w:eastAsia="zh-CN"/>
        </w:rPr>
        <w:t>proposals are made</w:t>
      </w:r>
      <w:r w:rsidRPr="009D56A0">
        <w:rPr>
          <w:rFonts w:eastAsiaTheme="minorEastAsia"/>
          <w:bCs/>
          <w:lang w:eastAsia="zh-CN"/>
        </w:rPr>
        <w:t>.</w:t>
      </w:r>
    </w:p>
    <w:p w14:paraId="017A9D49" w14:textId="58D14B7C" w:rsidR="00EC3078" w:rsidRDefault="00EC3078" w:rsidP="00EC3078">
      <w:pPr>
        <w:tabs>
          <w:tab w:val="num" w:pos="720"/>
        </w:tabs>
        <w:rPr>
          <w:lang w:eastAsia="zh-CN"/>
        </w:rPr>
      </w:pPr>
      <w:r w:rsidRPr="00832362">
        <w:rPr>
          <w:b/>
          <w:i/>
          <w:u w:val="single"/>
        </w:rPr>
        <w:t xml:space="preserve">Observation </w:t>
      </w:r>
      <w:r>
        <w:rPr>
          <w:b/>
          <w:i/>
          <w:u w:val="single"/>
        </w:rPr>
        <w:t>1</w:t>
      </w:r>
      <w:r w:rsidRPr="005658C9">
        <w:rPr>
          <w:rFonts w:eastAsiaTheme="minorEastAsia"/>
          <w:b/>
          <w:bCs/>
          <w:i/>
          <w:u w:val="single"/>
          <w:lang w:val="en-US" w:eastAsia="zh-CN"/>
        </w:rPr>
        <w:t xml:space="preserve">: </w:t>
      </w:r>
      <w:r>
        <w:rPr>
          <w:rFonts w:hint="eastAsia"/>
          <w:lang w:eastAsia="zh-CN"/>
        </w:rPr>
        <w:t>T</w:t>
      </w:r>
      <w:r>
        <w:rPr>
          <w:lang w:eastAsia="zh-CN"/>
        </w:rPr>
        <w:t xml:space="preserve">he following agreements </w:t>
      </w:r>
      <w:r w:rsidRPr="003C283E">
        <w:rPr>
          <w:lang w:eastAsia="zh-CN"/>
        </w:rPr>
        <w:t xml:space="preserve">related to the modelling of </w:t>
      </w:r>
      <w:r w:rsidRPr="007F67C9">
        <w:rPr>
          <w:lang w:eastAsia="zh-CN"/>
        </w:rPr>
        <w:t>gNB self-interference</w:t>
      </w:r>
      <w:r>
        <w:rPr>
          <w:lang w:eastAsia="zh-CN"/>
        </w:rPr>
        <w:t xml:space="preserve"> were confirmed by RAN4 according to </w:t>
      </w:r>
      <w:r w:rsidRPr="007073BC">
        <w:rPr>
          <w:lang w:eastAsia="zh-CN"/>
        </w:rPr>
        <w:t>R1-2300025</w:t>
      </w:r>
      <w:r>
        <w:rPr>
          <w:lang w:eastAsia="zh-CN"/>
        </w:rPr>
        <w:t>.</w:t>
      </w:r>
    </w:p>
    <w:tbl>
      <w:tblPr>
        <w:tblStyle w:val="afa"/>
        <w:tblW w:w="0" w:type="auto"/>
        <w:tblLook w:val="04A0" w:firstRow="1" w:lastRow="0" w:firstColumn="1" w:lastColumn="0" w:noHBand="0" w:noVBand="1"/>
      </w:tblPr>
      <w:tblGrid>
        <w:gridCol w:w="9629"/>
      </w:tblGrid>
      <w:tr w:rsidR="00EC3078" w14:paraId="68D99710" w14:textId="77777777" w:rsidTr="006327E5">
        <w:tc>
          <w:tcPr>
            <w:tcW w:w="9629" w:type="dxa"/>
          </w:tcPr>
          <w:p w14:paraId="57F09FBB" w14:textId="77777777" w:rsidR="00EC3078" w:rsidRDefault="00EC3078" w:rsidP="006327E5">
            <w:pPr>
              <w:spacing w:before="0" w:after="0"/>
              <w:rPr>
                <w:lang w:eastAsia="zh-CN"/>
              </w:rPr>
            </w:pPr>
            <w:r>
              <w:rPr>
                <w:lang w:eastAsia="zh-CN"/>
              </w:rPr>
              <w:t>[</w:t>
            </w:r>
            <w:r w:rsidRPr="007C0D68">
              <w:rPr>
                <w:lang w:eastAsia="zh-CN"/>
              </w:rPr>
              <w:t>RAN1#110b</w:t>
            </w:r>
            <w:r>
              <w:rPr>
                <w:lang w:eastAsia="zh-CN"/>
              </w:rPr>
              <w:t>]</w:t>
            </w:r>
          </w:p>
          <w:p w14:paraId="452CBB33" w14:textId="77777777" w:rsidR="00EC3078" w:rsidRPr="00114ECF" w:rsidRDefault="00EC3078" w:rsidP="006327E5">
            <w:pPr>
              <w:spacing w:before="0" w:after="0"/>
              <w:rPr>
                <w:b/>
                <w:bCs/>
                <w:highlight w:val="green"/>
                <w:lang w:eastAsia="ko-KR"/>
              </w:rPr>
            </w:pPr>
            <w:r w:rsidRPr="00114ECF">
              <w:rPr>
                <w:b/>
                <w:bCs/>
                <w:highlight w:val="green"/>
                <w:lang w:eastAsia="ko-KR"/>
              </w:rPr>
              <w:t>Agreement</w:t>
            </w:r>
          </w:p>
          <w:p w14:paraId="601678E7" w14:textId="77777777" w:rsidR="00EC3078" w:rsidRPr="00114ECF" w:rsidRDefault="00EC3078" w:rsidP="006327E5">
            <w:pPr>
              <w:spacing w:before="0" w:after="0"/>
            </w:pPr>
            <w:r w:rsidRPr="00114ECF">
              <w:t xml:space="preserve">For SLS of SBFD in RAN1, candidate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at least can be determined based on the assumption that UL receiver sensitivity degradation due to self-interference is 1dB.</w:t>
            </w:r>
          </w:p>
          <w:p w14:paraId="59292CE7" w14:textId="77777777" w:rsidR="00EC3078" w:rsidRPr="00114ECF" w:rsidRDefault="00EC3078" w:rsidP="006327E5">
            <w:pPr>
              <w:pStyle w:val="aff2"/>
              <w:numPr>
                <w:ilvl w:val="0"/>
                <w:numId w:val="32"/>
              </w:numPr>
              <w:spacing w:before="0"/>
              <w:ind w:leftChars="0"/>
            </w:pPr>
            <w:r w:rsidRPr="00114ECF">
              <w:t>FFS: UL receiver sensitivity degradation due to self-interference is 0.8dB and 0.1dB</w:t>
            </w:r>
          </w:p>
          <w:p w14:paraId="1BAC84D8" w14:textId="77777777" w:rsidR="00EC3078" w:rsidRPr="00114ECF" w:rsidRDefault="00EC3078" w:rsidP="006327E5">
            <w:pPr>
              <w:pStyle w:val="aff2"/>
              <w:numPr>
                <w:ilvl w:val="0"/>
                <w:numId w:val="32"/>
              </w:numPr>
              <w:spacing w:before="0"/>
              <w:ind w:leftChars="0"/>
            </w:pPr>
            <w:r w:rsidRPr="00114ECF">
              <w:rPr>
                <w:bCs/>
              </w:rPr>
              <w:t xml:space="preserve">The value of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can be calculated based on </w:t>
            </w:r>
            <w:r w:rsidRPr="00114ECF">
              <w:rPr>
                <w:bCs/>
              </w:rPr>
              <w:t xml:space="preserve">the UL receiver sensitivity degradation, </w:t>
            </w:r>
            <w:r w:rsidRPr="00114ECF">
              <w:t>noise floor of UL subband and</w:t>
            </w:r>
            <w:r w:rsidRPr="00114ECF">
              <w:rPr>
                <w:bCs/>
              </w:rPr>
              <w:t xml:space="preserve"> maximum gNB </w:t>
            </w:r>
            <w:r w:rsidRPr="00114ECF">
              <w:t>DL Tx Power as below</w:t>
            </w:r>
          </w:p>
          <w:p w14:paraId="44710DAA" w14:textId="77777777" w:rsidR="00EC3078" w:rsidRPr="00114ECF" w:rsidRDefault="00CA1C4D" w:rsidP="006327E5">
            <w:pPr>
              <w:pStyle w:val="aff2"/>
              <w:numPr>
                <w:ilvl w:val="1"/>
                <w:numId w:val="32"/>
              </w:numPr>
              <w:spacing w:before="0"/>
              <w:ind w:leftChars="0"/>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oMath>
          </w:p>
          <w:p w14:paraId="4025F944" w14:textId="77777777" w:rsidR="00EC3078" w:rsidRPr="00114ECF" w:rsidRDefault="00EC3078" w:rsidP="006327E5">
            <w:pPr>
              <w:pStyle w:val="aff2"/>
              <w:numPr>
                <w:ilvl w:val="2"/>
                <w:numId w:val="32"/>
              </w:numPr>
              <w:spacing w:before="0"/>
              <w:ind w:leftChars="0"/>
            </w:pPr>
            <w:r w:rsidRPr="00114ECF">
              <w:t xml:space="preserve">For example, for sensitivity </w:t>
            </w:r>
            <w:r w:rsidRPr="00114ECF">
              <w:rPr>
                <w:bCs/>
              </w:rPr>
              <w:t>degradation</w:t>
            </w:r>
            <w:r w:rsidRPr="00114ECF">
              <w:t xml:space="preserve"> of 1dB, </w: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Pr="00114ECF">
              <w:t xml:space="preserve"> can be computed based on </w:t>
            </w:r>
            <m:oMath>
              <m:r>
                <m:rPr>
                  <m:sty m:val="p"/>
                </m:rPr>
                <w:rPr>
                  <w:rFonts w:ascii="Cambria Math" w:hAnsi="Cambria Math"/>
                </w:rPr>
                <m:t>10*log10</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rsidRPr="00114ECF">
              <w:t xml:space="preserve">, where N is the noise floor over the UL subband given by </w:t>
            </w:r>
            <m:oMath>
              <m:r>
                <m:rPr>
                  <m:sty m:val="p"/>
                </m:rPr>
                <w:rPr>
                  <w:rFonts w:ascii="Cambria Math" w:hAnsi="Cambria Math"/>
                </w:rPr>
                <m:t>N(dB)=-174 + 10*log10 (20e6) + 5 = -96 dBm</m:t>
              </m:r>
            </m:oMath>
            <w:r w:rsidRPr="00114ECF">
              <w:t>, assuming 20MHz UL subband and 5dB noise figure.</w:t>
            </w:r>
          </w:p>
          <w:p w14:paraId="0BD87CA0" w14:textId="77777777" w:rsidR="00EC3078" w:rsidRPr="00114ECF" w:rsidRDefault="00EC3078" w:rsidP="006327E5">
            <w:pPr>
              <w:pStyle w:val="aff2"/>
              <w:numPr>
                <w:ilvl w:val="0"/>
                <w:numId w:val="32"/>
              </w:numPr>
              <w:spacing w:before="0"/>
              <w:ind w:leftChars="0"/>
            </w:pPr>
            <w:r w:rsidRPr="00114ECF">
              <w:rPr>
                <w:rFonts w:hint="eastAsia"/>
              </w:rPr>
              <w:t>N</w:t>
            </w:r>
            <w:r w:rsidRPr="00114ECF">
              <w:t xml:space="preserve">ote: the feasibility of the determined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iCs/>
              </w:rPr>
              <w:t xml:space="preserve"> </w:t>
            </w:r>
            <w:r w:rsidRPr="00114ECF">
              <w:rPr>
                <w:iCs/>
              </w:rPr>
              <w:t>values can be discussed separately</w:t>
            </w:r>
          </w:p>
          <w:p w14:paraId="0B31AE37" w14:textId="77777777" w:rsidR="00EC3078" w:rsidRPr="00817FA9" w:rsidRDefault="00EC3078" w:rsidP="006327E5">
            <w:pPr>
              <w:pStyle w:val="aff2"/>
              <w:numPr>
                <w:ilvl w:val="0"/>
                <w:numId w:val="32"/>
              </w:numPr>
              <w:spacing w:before="0"/>
              <w:ind w:leftChars="0"/>
            </w:pPr>
            <w:r w:rsidRPr="00114ECF">
              <w:rPr>
                <w:iCs/>
              </w:rPr>
              <w:t>Companies shall report</w:t>
            </w:r>
            <w:r w:rsidRPr="00817FA9">
              <w:rPr>
                <w:iCs/>
              </w:rPr>
              <w:t xml:space="preserve"> what values of the individual components are assumed in order to achieve the </w:t>
            </w:r>
            <w:proofErr w:type="spellStart"/>
            <w:r w:rsidRPr="00817FA9">
              <w:rPr>
                <w:iCs/>
              </w:rPr>
              <w:t>alpha_SI</w:t>
            </w:r>
            <w:proofErr w:type="spellEnd"/>
            <w:r w:rsidRPr="00817FA9">
              <w:rPr>
                <w:iCs/>
              </w:rPr>
              <w:t xml:space="preserve"> value corresponding to 1 dB </w:t>
            </w:r>
            <w:proofErr w:type="spellStart"/>
            <w:r w:rsidRPr="00817FA9">
              <w:rPr>
                <w:iCs/>
              </w:rPr>
              <w:t>desense</w:t>
            </w:r>
            <w:proofErr w:type="spellEnd"/>
          </w:p>
          <w:p w14:paraId="0BF52E47" w14:textId="77777777" w:rsidR="00EC3078" w:rsidRPr="00817FA9" w:rsidRDefault="00EC3078" w:rsidP="006327E5">
            <w:pPr>
              <w:pStyle w:val="aff2"/>
              <w:numPr>
                <w:ilvl w:val="0"/>
                <w:numId w:val="32"/>
              </w:numPr>
              <w:spacing w:before="0"/>
              <w:ind w:leftChars="0"/>
            </w:pPr>
            <w:r w:rsidRPr="00817FA9">
              <w:rPr>
                <w:rFonts w:hint="eastAsia"/>
                <w:iCs/>
              </w:rPr>
              <w:t>O</w:t>
            </w:r>
            <w:r w:rsidRPr="00817FA9">
              <w:rPr>
                <w:iCs/>
              </w:rPr>
              <w:t xml:space="preserve">ther approaches of determining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817FA9">
              <w:rPr>
                <w:iCs/>
              </w:rPr>
              <w:t xml:space="preserve"> are not precluded and can be used and reported by companies.</w:t>
            </w:r>
          </w:p>
          <w:p w14:paraId="57FD1968" w14:textId="77777777" w:rsidR="00EC3078" w:rsidRPr="00817FA9" w:rsidRDefault="00EC3078" w:rsidP="006327E5">
            <w:pPr>
              <w:pStyle w:val="aff2"/>
              <w:spacing w:before="0"/>
              <w:ind w:left="2240"/>
              <w:rPr>
                <w:bCs/>
              </w:rPr>
            </w:pPr>
            <w:r w:rsidRPr="00817FA9">
              <w:rPr>
                <w:rFonts w:hint="eastAsia"/>
              </w:rPr>
              <w:t>S</w:t>
            </w:r>
            <w:r w:rsidRPr="00817FA9">
              <w:t xml:space="preserve">end LS to RAN4 to confirm RAN1’s </w:t>
            </w:r>
            <w:r w:rsidRPr="00817FA9">
              <w:rPr>
                <w:iCs/>
              </w:rPr>
              <w:t>understanding.</w:t>
            </w:r>
          </w:p>
          <w:p w14:paraId="23C48CCA" w14:textId="77777777" w:rsidR="00EC3078" w:rsidRDefault="00EC3078" w:rsidP="006327E5">
            <w:pPr>
              <w:spacing w:before="0" w:after="0"/>
              <w:rPr>
                <w:lang w:eastAsia="zh-CN"/>
              </w:rPr>
            </w:pPr>
          </w:p>
          <w:p w14:paraId="4659EB56" w14:textId="77777777" w:rsidR="00EC3078" w:rsidRPr="003D5061" w:rsidRDefault="00EC3078" w:rsidP="006327E5">
            <w:pPr>
              <w:spacing w:before="0" w:after="0"/>
              <w:rPr>
                <w:b/>
                <w:bCs/>
                <w:highlight w:val="green"/>
                <w:lang w:eastAsia="ko-KR"/>
              </w:rPr>
            </w:pPr>
            <w:r>
              <w:rPr>
                <w:b/>
                <w:bCs/>
                <w:highlight w:val="green"/>
                <w:lang w:eastAsia="ko-KR"/>
              </w:rPr>
              <w:t>Agreement</w:t>
            </w:r>
          </w:p>
          <w:p w14:paraId="02A626CD" w14:textId="77777777" w:rsidR="00EC3078" w:rsidRPr="00114ECF" w:rsidRDefault="00EC3078" w:rsidP="006327E5">
            <w:pPr>
              <w:spacing w:before="0" w:after="0"/>
            </w:pPr>
            <w:r w:rsidRPr="00114ECF">
              <w:t xml:space="preserve">RAN1 assumes frequency isolation value in the overall RSI value ranges provided by RAN4 </w:t>
            </w:r>
            <w:proofErr w:type="gramStart"/>
            <w:r w:rsidRPr="00114ECF">
              <w:t>is based on the assumption</w:t>
            </w:r>
            <w:proofErr w:type="gramEnd"/>
            <w:r w:rsidRPr="00114ECF">
              <w:t xml:space="preserve"> of SBFD subband configuration with {DUD=40MHz:20MHz:40MHz} at least for FR1 and all the DL </w:t>
            </w:r>
            <w:proofErr w:type="spellStart"/>
            <w:r w:rsidRPr="00114ECF">
              <w:t>RBs</w:t>
            </w:r>
            <w:proofErr w:type="spellEnd"/>
            <w:r w:rsidRPr="00114ECF">
              <w:t xml:space="preserve"> in the DL subbands are allocated with maximum gNB DL Tx Power.</w:t>
            </w:r>
          </w:p>
          <w:p w14:paraId="3B2B30CF" w14:textId="77777777" w:rsidR="00EC3078" w:rsidRPr="00114ECF" w:rsidRDefault="00EC3078" w:rsidP="006327E5">
            <w:pPr>
              <w:pStyle w:val="aff2"/>
              <w:numPr>
                <w:ilvl w:val="0"/>
                <w:numId w:val="42"/>
              </w:numPr>
              <w:spacing w:before="0"/>
              <w:ind w:leftChars="0"/>
            </w:pPr>
            <w:r w:rsidRPr="00114ECF">
              <w:t xml:space="preserve">For SLS of SBFD in RAN1, the RSI is modelled as frequency flat within the UL subband. </w:t>
            </w:r>
          </w:p>
          <w:p w14:paraId="02FC40BC" w14:textId="77777777" w:rsidR="00EC3078" w:rsidRPr="00114ECF" w:rsidRDefault="00EC3078" w:rsidP="006327E5">
            <w:pPr>
              <w:pStyle w:val="aff2"/>
              <w:numPr>
                <w:ilvl w:val="0"/>
                <w:numId w:val="42"/>
              </w:numPr>
              <w:spacing w:before="0"/>
              <w:ind w:leftChars="0"/>
            </w:pPr>
            <w:r w:rsidRPr="00114ECF">
              <w:t xml:space="preserve">Using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r>
                <w:rPr>
                  <w:rFonts w:ascii="Cambria Math" w:hAnsi="Cambria Math"/>
                </w:rPr>
                <m:t xml:space="preserve"> </m:t>
              </m:r>
            </m:oMath>
            <w:r w:rsidRPr="00114ECF">
              <w:rPr>
                <w:rFonts w:hint="eastAsia"/>
                <w:iCs/>
              </w:rPr>
              <w:t>t</w:t>
            </w:r>
            <w:r w:rsidRPr="00114ECF">
              <w:rPr>
                <w:iCs/>
              </w:rPr>
              <w:t xml:space="preserve">o denote the overall RSI value </w:t>
            </w:r>
            <w:r w:rsidRPr="00114ECF">
              <w:t>provided by RAN4</w:t>
            </w:r>
            <w:r w:rsidRPr="00114ECF">
              <w:rPr>
                <w:iCs/>
              </w:rPr>
              <w:t>, RAN1 makes the following assumption</w:t>
            </w:r>
          </w:p>
          <w:p w14:paraId="224C1403" w14:textId="77777777" w:rsidR="00EC3078" w:rsidRPr="00114ECF" w:rsidRDefault="00CA1C4D" w:rsidP="006327E5">
            <w:pPr>
              <w:pStyle w:val="aff2"/>
              <w:numPr>
                <w:ilvl w:val="1"/>
                <w:numId w:val="42"/>
              </w:numPr>
              <w:spacing w:before="0"/>
              <w:ind w:leftChars="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5BA874E8" w14:textId="77777777" w:rsidR="00EC3078" w:rsidRPr="00114ECF" w:rsidRDefault="00CA1C4D" w:rsidP="006327E5">
            <w:pPr>
              <w:pStyle w:val="aff2"/>
              <w:numPr>
                <w:ilvl w:val="2"/>
                <w:numId w:val="42"/>
              </w:numPr>
              <w:spacing w:before="0"/>
              <w:ind w:leftChars="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EC3078" w:rsidRPr="00114ECF">
              <w:rPr>
                <w:rFonts w:hint="eastAsia"/>
              </w:rPr>
              <w:t xml:space="preserve"> </w:t>
            </w:r>
            <w:r w:rsidR="00EC3078" w:rsidRPr="00114ECF">
              <w:t>is the residual self-interference</w:t>
            </w:r>
            <w:r w:rsidR="00EC3078" w:rsidRPr="00114ECF">
              <w:rPr>
                <w:iCs/>
              </w:rPr>
              <w:t xml:space="preserve"> power </w:t>
            </w:r>
            <w:r w:rsidR="00EC3078" w:rsidRPr="00114ECF">
              <w:t xml:space="preserve">on the UL subband when all the DL </w:t>
            </w:r>
            <w:proofErr w:type="spellStart"/>
            <w:r w:rsidR="00EC3078" w:rsidRPr="00114ECF">
              <w:t>RBs</w:t>
            </w:r>
            <w:proofErr w:type="spellEnd"/>
            <w:r w:rsidR="00EC3078" w:rsidRPr="00114ECF">
              <w:t xml:space="preserve"> in the DL subbands are allocated with maximum gNB DL Tx Power</w:t>
            </w:r>
            <w:r w:rsidR="00EC3078" w:rsidRPr="00114ECF">
              <w:rPr>
                <w:iCs/>
              </w:rPr>
              <w:t xml:space="preserve"> </w:t>
            </w:r>
            <w:r w:rsidR="00EC3078" w:rsidRPr="00114ECF">
              <w:t>(in linear scale).</w:t>
            </w:r>
          </w:p>
          <w:p w14:paraId="6899D380" w14:textId="77777777" w:rsidR="00EC3078" w:rsidRPr="00114ECF" w:rsidRDefault="00CA1C4D" w:rsidP="006327E5">
            <w:pPr>
              <w:pStyle w:val="aff2"/>
              <w:numPr>
                <w:ilvl w:val="2"/>
                <w:numId w:val="42"/>
              </w:numPr>
              <w:spacing w:before="0"/>
              <w:ind w:leftChars="0"/>
            </w:pP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EC3078" w:rsidRPr="00114ECF">
              <w:rPr>
                <w:rFonts w:hint="eastAsia"/>
              </w:rPr>
              <w:t xml:space="preserve"> </w:t>
            </w:r>
            <w:r w:rsidR="00EC3078" w:rsidRPr="00114ECF">
              <w:t xml:space="preserve">is the </w:t>
            </w:r>
            <w:r w:rsidR="00EC3078" w:rsidRPr="00114ECF">
              <w:rPr>
                <w:bCs/>
              </w:rPr>
              <w:t xml:space="preserve">maximum gNB </w:t>
            </w:r>
            <w:r w:rsidR="00EC3078" w:rsidRPr="00114ECF">
              <w:t>DL Tx Power on the two DL subbands (in linear scale).</w:t>
            </w:r>
          </w:p>
          <w:p w14:paraId="7053D2ED" w14:textId="77777777" w:rsidR="00EC3078" w:rsidRPr="00114ECF" w:rsidRDefault="00CA1C4D" w:rsidP="006327E5">
            <w:pPr>
              <w:pStyle w:val="aff2"/>
              <w:numPr>
                <w:ilvl w:val="2"/>
                <w:numId w:val="42"/>
              </w:numPr>
              <w:spacing w:before="0"/>
              <w:ind w:leftChars="0"/>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EC3078" w:rsidRPr="00114ECF">
              <w:t xml:space="preserve"> is the total number of DL RBs in the DL </w:t>
            </w:r>
            <w:proofErr w:type="gramStart"/>
            <w:r w:rsidR="00EC3078" w:rsidRPr="00114ECF">
              <w:t>subbands.</w:t>
            </w:r>
            <w:proofErr w:type="gramEnd"/>
          </w:p>
          <w:p w14:paraId="5ACFD0D9" w14:textId="77777777" w:rsidR="00EC3078" w:rsidRPr="00817FA9" w:rsidRDefault="00CA1C4D" w:rsidP="006327E5">
            <w:pPr>
              <w:pStyle w:val="aff2"/>
              <w:numPr>
                <w:ilvl w:val="2"/>
                <w:numId w:val="42"/>
              </w:numPr>
              <w:spacing w:before="0"/>
              <w:ind w:leftChars="0"/>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oMath>
            <w:r w:rsidR="00EC3078" w:rsidRPr="00114ECF">
              <w:t xml:space="preserve"> is t</w:t>
            </w:r>
            <w:r w:rsidR="00EC3078" w:rsidRPr="00817FA9">
              <w:t xml:space="preserve">he total number of UL </w:t>
            </w:r>
            <w:proofErr w:type="spellStart"/>
            <w:r w:rsidR="00EC3078" w:rsidRPr="00817FA9">
              <w:t>RBs</w:t>
            </w:r>
            <w:proofErr w:type="spellEnd"/>
            <w:r w:rsidR="00EC3078" w:rsidRPr="00817FA9">
              <w:t xml:space="preserve"> in the UL </w:t>
            </w:r>
            <w:proofErr w:type="gramStart"/>
            <w:r w:rsidR="00EC3078" w:rsidRPr="00817FA9">
              <w:t>subband.</w:t>
            </w:r>
            <w:proofErr w:type="gramEnd"/>
          </w:p>
          <w:p w14:paraId="718BED52" w14:textId="77777777" w:rsidR="00EC3078" w:rsidRPr="00817FA9" w:rsidRDefault="00EC3078" w:rsidP="006327E5">
            <w:pPr>
              <w:pStyle w:val="aff2"/>
              <w:numPr>
                <w:ilvl w:val="2"/>
                <w:numId w:val="42"/>
              </w:numPr>
              <w:spacing w:before="0"/>
              <w:ind w:leftChars="0"/>
            </w:pPr>
            <w:r w:rsidRPr="00817FA9">
              <w:rPr>
                <w:rFonts w:hint="eastAsia"/>
              </w:rPr>
              <w:t>N</w:t>
            </w:r>
            <w:r w:rsidRPr="00817FA9">
              <w:t xml:space="preserve">ote: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817FA9">
              <w:rPr>
                <w:rFonts w:hint="eastAsia"/>
                <w:iCs/>
              </w:rPr>
              <w:t xml:space="preserve"> </w:t>
            </w:r>
            <w:r w:rsidRPr="00817FA9">
              <w:rPr>
                <w:iCs/>
              </w:rPr>
              <w:t>is in linear scale</w:t>
            </w:r>
          </w:p>
          <w:p w14:paraId="201C507D" w14:textId="77777777" w:rsidR="00EC3078" w:rsidRPr="00817FA9" w:rsidRDefault="00EC3078" w:rsidP="006327E5">
            <w:pPr>
              <w:pStyle w:val="aff2"/>
              <w:numPr>
                <w:ilvl w:val="0"/>
                <w:numId w:val="42"/>
              </w:numPr>
              <w:spacing w:before="0"/>
              <w:ind w:leftChars="0"/>
            </w:pPr>
            <w:r w:rsidRPr="00817FA9">
              <w:rPr>
                <w:rFonts w:hint="eastAsia"/>
              </w:rPr>
              <w:t>R</w:t>
            </w:r>
            <w:r w:rsidRPr="00817FA9">
              <w:t xml:space="preserve">AN1 further makes a simple assumption that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oMath>
            <w:r w:rsidRPr="00817FA9">
              <w:rPr>
                <w:rFonts w:hint="eastAsia"/>
              </w:rPr>
              <w:t xml:space="preserve"> </w:t>
            </w:r>
            <w:r w:rsidRPr="00817FA9">
              <w:t xml:space="preserve">doesn’t change when DL </w:t>
            </w:r>
            <w:proofErr w:type="spellStart"/>
            <w:r w:rsidRPr="00817FA9">
              <w:t>RBs</w:t>
            </w:r>
            <w:proofErr w:type="spellEnd"/>
            <w:r w:rsidRPr="00817FA9">
              <w:t xml:space="preserve"> are not fully allocated for DL transmission, and the residual self-interference power on one UL RB when DL </w:t>
            </w:r>
            <w:proofErr w:type="spellStart"/>
            <w:r w:rsidRPr="00817FA9">
              <w:t>RBs</w:t>
            </w:r>
            <w:proofErr w:type="spellEnd"/>
            <w:r w:rsidRPr="00817FA9">
              <w:t xml:space="preserve"> are not fully allocated for DL transmission is computed by</w:t>
            </w:r>
          </w:p>
          <w:p w14:paraId="79487BE3" w14:textId="77777777" w:rsidR="00EC3078" w:rsidRPr="00817FA9" w:rsidRDefault="00CA1C4D" w:rsidP="006327E5">
            <w:pPr>
              <w:pStyle w:val="aff2"/>
              <w:numPr>
                <w:ilvl w:val="1"/>
                <w:numId w:val="42"/>
              </w:numPr>
              <w:spacing w:before="0"/>
              <w:ind w:leftChars="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6CC5A14F" w14:textId="77777777" w:rsidR="00EC3078" w:rsidRPr="00817FA9" w:rsidRDefault="00CA1C4D" w:rsidP="006327E5">
            <w:pPr>
              <w:pStyle w:val="aff2"/>
              <w:numPr>
                <w:ilvl w:val="2"/>
                <w:numId w:val="42"/>
              </w:numPr>
              <w:spacing w:before="0"/>
              <w:ind w:leftChars="0"/>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EC3078" w:rsidRPr="00817FA9">
              <w:rPr>
                <w:rFonts w:hint="eastAsia"/>
                <w:iCs/>
              </w:rPr>
              <w:t xml:space="preserve"> </w:t>
            </w:r>
            <w:r w:rsidR="00EC3078" w:rsidRPr="00817FA9">
              <w:t xml:space="preserve">is DL transmission power of gNB per </w:t>
            </w:r>
            <w:proofErr w:type="gramStart"/>
            <w:r w:rsidR="00EC3078" w:rsidRPr="00817FA9">
              <w:t>RB,</w:t>
            </w:r>
            <w:proofErr w:type="gramEnd"/>
            <w:r w:rsidR="00EC3078" w:rsidRPr="00817FA9">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EC3078" w:rsidRPr="00817FA9">
              <w:rPr>
                <w:rFonts w:hint="eastAsia"/>
                <w:iCs/>
              </w:rPr>
              <w:t xml:space="preserve"> </w:t>
            </w:r>
          </w:p>
          <w:p w14:paraId="74CA38A0" w14:textId="77777777" w:rsidR="00EC3078" w:rsidRPr="00817FA9" w:rsidRDefault="00CA1C4D" w:rsidP="006327E5">
            <w:pPr>
              <w:pStyle w:val="aff2"/>
              <w:numPr>
                <w:ilvl w:val="2"/>
                <w:numId w:val="42"/>
              </w:numPr>
              <w:spacing w:before="0"/>
              <w:ind w:leftChars="0"/>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oMath>
            <w:r w:rsidR="00EC3078" w:rsidRPr="00817FA9">
              <w:t xml:space="preserve"> is the number of DL RBs allocated for DL transmission.</w:t>
            </w:r>
          </w:p>
          <w:p w14:paraId="0CEB45BE" w14:textId="77777777" w:rsidR="00EC3078" w:rsidRPr="00817FA9" w:rsidRDefault="00EC3078" w:rsidP="006327E5">
            <w:pPr>
              <w:pStyle w:val="aff2"/>
              <w:numPr>
                <w:ilvl w:val="0"/>
                <w:numId w:val="42"/>
              </w:numPr>
              <w:spacing w:before="0"/>
              <w:ind w:leftChars="0"/>
            </w:pPr>
            <w:r w:rsidRPr="00817FA9">
              <w:rPr>
                <w:rFonts w:hint="eastAsia"/>
              </w:rPr>
              <w:t>S</w:t>
            </w:r>
            <w:r w:rsidRPr="00817FA9">
              <w:t xml:space="preserve">end LS to RAN4 to confirm RAN1’s </w:t>
            </w:r>
            <w:r w:rsidRPr="00817FA9">
              <w:rPr>
                <w:iCs/>
              </w:rPr>
              <w:t>assumptions</w:t>
            </w:r>
            <w:r w:rsidRPr="00817FA9">
              <w:t xml:space="preserve"> and the subband configuration assumed for FR1/FR2</w:t>
            </w:r>
          </w:p>
          <w:p w14:paraId="38DF47FD" w14:textId="77777777" w:rsidR="00EC3078" w:rsidRPr="00B802A3" w:rsidRDefault="00EC3078" w:rsidP="006327E5">
            <w:pPr>
              <w:pStyle w:val="aff2"/>
              <w:numPr>
                <w:ilvl w:val="1"/>
                <w:numId w:val="42"/>
              </w:numPr>
              <w:spacing w:before="0"/>
              <w:ind w:leftChars="0"/>
              <w:rPr>
                <w:color w:val="FF0000"/>
              </w:rPr>
            </w:pPr>
            <w:r w:rsidRPr="00817FA9">
              <w:t>Also ask RAN4 if the above is applicable to other subband configurations</w:t>
            </w:r>
          </w:p>
        </w:tc>
      </w:tr>
    </w:tbl>
    <w:p w14:paraId="73032D21" w14:textId="45D9FCB5" w:rsidR="00A84E66" w:rsidRPr="00F261D1" w:rsidRDefault="00A84E66" w:rsidP="00A84E66">
      <w:pPr>
        <w:tabs>
          <w:tab w:val="num" w:pos="720"/>
        </w:tabs>
        <w:rPr>
          <w:rFonts w:eastAsiaTheme="minorEastAsia"/>
          <w:lang w:eastAsia="zh-CN"/>
        </w:rPr>
      </w:pPr>
      <w:r w:rsidRPr="00832362">
        <w:rPr>
          <w:b/>
          <w:i/>
          <w:u w:val="single"/>
        </w:rPr>
        <w:lastRenderedPageBreak/>
        <w:t xml:space="preserve">Observation </w:t>
      </w:r>
      <w:r>
        <w:rPr>
          <w:b/>
          <w:i/>
          <w:u w:val="single"/>
        </w:rPr>
        <w:t>2</w:t>
      </w:r>
      <w:r w:rsidRPr="005658C9">
        <w:rPr>
          <w:rFonts w:eastAsiaTheme="minorEastAsia"/>
          <w:b/>
          <w:bCs/>
          <w:i/>
          <w:u w:val="single"/>
          <w:lang w:val="en-US" w:eastAsia="zh-CN"/>
        </w:rPr>
        <w:t xml:space="preserve">: </w:t>
      </w:r>
      <w:r>
        <w:rPr>
          <w:rFonts w:hint="eastAsia"/>
          <w:lang w:eastAsia="zh-CN"/>
        </w:rPr>
        <w:t>T</w:t>
      </w:r>
      <w:r>
        <w:rPr>
          <w:lang w:eastAsia="zh-CN"/>
        </w:rPr>
        <w:t xml:space="preserve">he following agreement </w:t>
      </w:r>
      <w:r w:rsidRPr="003C283E">
        <w:rPr>
          <w:lang w:eastAsia="zh-CN"/>
        </w:rPr>
        <w:t xml:space="preserve">related to the modelling of </w:t>
      </w:r>
      <w:r>
        <w:rPr>
          <w:rFonts w:hint="eastAsia"/>
          <w:lang w:eastAsia="zh-CN"/>
        </w:rPr>
        <w:t>c</w:t>
      </w:r>
      <w:r w:rsidRPr="000528A2">
        <w:rPr>
          <w:lang w:val="en-US" w:eastAsia="zh-CN"/>
        </w:rPr>
        <w:t>o-site inter-sector co-channel inter-subband CLI</w:t>
      </w:r>
      <w:r>
        <w:rPr>
          <w:lang w:eastAsia="zh-CN"/>
        </w:rPr>
        <w:t xml:space="preserve"> was confirmed by RAN4 according to </w:t>
      </w:r>
      <w:r w:rsidRPr="00C531A9">
        <w:rPr>
          <w:lang w:eastAsia="zh-CN"/>
        </w:rPr>
        <w:t>R1-2302262</w:t>
      </w:r>
      <w:r w:rsidRPr="00E44D6C">
        <w:t>.</w:t>
      </w:r>
    </w:p>
    <w:tbl>
      <w:tblPr>
        <w:tblStyle w:val="afa"/>
        <w:tblW w:w="0" w:type="auto"/>
        <w:tblLook w:val="04A0" w:firstRow="1" w:lastRow="0" w:firstColumn="1" w:lastColumn="0" w:noHBand="0" w:noVBand="1"/>
      </w:tblPr>
      <w:tblGrid>
        <w:gridCol w:w="9629"/>
      </w:tblGrid>
      <w:tr w:rsidR="00A84E66" w14:paraId="6869DCE4" w14:textId="77777777" w:rsidTr="006327E5">
        <w:tc>
          <w:tcPr>
            <w:tcW w:w="9629" w:type="dxa"/>
          </w:tcPr>
          <w:p w14:paraId="5BE74EF0" w14:textId="77777777" w:rsidR="00A84E66" w:rsidRDefault="00A84E66" w:rsidP="006327E5">
            <w:pPr>
              <w:spacing w:before="0" w:after="0"/>
              <w:rPr>
                <w:lang w:eastAsia="zh-CN"/>
              </w:rPr>
            </w:pPr>
            <w:r>
              <w:rPr>
                <w:rFonts w:hint="eastAsia"/>
                <w:lang w:eastAsia="zh-CN"/>
              </w:rPr>
              <w:t>[</w:t>
            </w:r>
            <w:r w:rsidRPr="00A65A3C">
              <w:rPr>
                <w:lang w:eastAsia="zh-CN"/>
              </w:rPr>
              <w:t>RAN1#111</w:t>
            </w:r>
            <w:r>
              <w:rPr>
                <w:lang w:eastAsia="zh-CN"/>
              </w:rPr>
              <w:t>]</w:t>
            </w:r>
          </w:p>
          <w:p w14:paraId="53CC2215" w14:textId="77777777" w:rsidR="00A84E66" w:rsidRPr="003D5061" w:rsidRDefault="00A84E66" w:rsidP="006327E5">
            <w:pPr>
              <w:spacing w:before="0" w:after="0"/>
              <w:rPr>
                <w:b/>
                <w:bCs/>
                <w:highlight w:val="green"/>
                <w:lang w:eastAsia="ko-KR"/>
              </w:rPr>
            </w:pPr>
            <w:r>
              <w:rPr>
                <w:b/>
                <w:bCs/>
                <w:highlight w:val="green"/>
                <w:lang w:eastAsia="ko-KR"/>
              </w:rPr>
              <w:t>Agreement</w:t>
            </w:r>
          </w:p>
          <w:p w14:paraId="594451C0" w14:textId="77777777" w:rsidR="00A84E66" w:rsidRDefault="00A84E66" w:rsidP="006327E5">
            <w:pPr>
              <w:spacing w:before="0" w:after="0"/>
              <w:rPr>
                <w:rFonts w:cstheme="minorHAnsi"/>
                <w:bCs/>
              </w:rPr>
            </w:pPr>
            <w:r>
              <w:rPr>
                <w:rFonts w:cstheme="minorHAnsi"/>
                <w:bCs/>
              </w:rPr>
              <w:t xml:space="preserve">For SLS in RAN1, for co-site inter-sector co-channel inter-subband CLI modelling, reuse similar method as gNB self-interference modelling as follows. </w:t>
            </w:r>
          </w:p>
          <w:p w14:paraId="2D010F96" w14:textId="77777777" w:rsidR="00A84E66" w:rsidRPr="003C681B" w:rsidRDefault="00CA1C4D" w:rsidP="006327E5">
            <w:pPr>
              <w:spacing w:before="0" w:after="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1CBFC95B" w14:textId="77777777" w:rsidR="00A84E66" w:rsidRPr="003C681B" w:rsidRDefault="00CA1C4D" w:rsidP="006327E5">
            <w:pPr>
              <w:spacing w:before="0" w:after="0"/>
            </w:pPr>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049C7610" w14:textId="77777777" w:rsidR="00A84E66" w:rsidRPr="003C681B" w:rsidRDefault="00CA1C4D" w:rsidP="006327E5">
            <w:pPr>
              <w:widowControl w:val="0"/>
              <w:numPr>
                <w:ilvl w:val="0"/>
                <w:numId w:val="12"/>
              </w:numPr>
              <w:overflowPunct/>
              <w:autoSpaceDE/>
              <w:autoSpaceDN/>
              <w:adjustRightInd/>
              <w:spacing w:before="0" w:after="0"/>
              <w:ind w:left="760"/>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A84E66" w:rsidRPr="003C681B">
              <w:rPr>
                <w:rFonts w:hint="eastAsia"/>
                <w:iCs/>
              </w:rPr>
              <w:t xml:space="preserve"> </w:t>
            </w:r>
            <w:r w:rsidR="00A84E66" w:rsidRPr="003C681B">
              <w:t xml:space="preserve">is DL Tx power of sector </w:t>
            </w:r>
            <w:r w:rsidR="00A84E66" w:rsidRPr="003C681B">
              <w:rPr>
                <w:i/>
                <w:iCs/>
              </w:rPr>
              <w:t>x</w:t>
            </w:r>
            <w:r w:rsidR="00A84E66" w:rsidRPr="003C681B">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A84E66" w:rsidRPr="003C681B">
              <w:rPr>
                <w:rFonts w:hint="eastAsia"/>
                <w:iCs/>
              </w:rPr>
              <w:t xml:space="preserve"> </w:t>
            </w:r>
          </w:p>
          <w:p w14:paraId="0169FAAA" w14:textId="77777777" w:rsidR="00A84E66" w:rsidRPr="003C681B" w:rsidRDefault="00CA1C4D" w:rsidP="006327E5">
            <w:pPr>
              <w:widowControl w:val="0"/>
              <w:numPr>
                <w:ilvl w:val="0"/>
                <w:numId w:val="12"/>
              </w:numPr>
              <w:overflowPunct/>
              <w:autoSpaceDE/>
              <w:autoSpaceDN/>
              <w:adjustRightInd/>
              <w:spacing w:before="0" w:after="0"/>
              <w:ind w:left="760"/>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A84E66" w:rsidRPr="003C681B">
              <w:rPr>
                <w:rFonts w:hint="eastAsia"/>
              </w:rPr>
              <w:t xml:space="preserve"> </w:t>
            </w:r>
            <w:r w:rsidR="00A84E66" w:rsidRPr="003C681B">
              <w:t xml:space="preserve">is the </w:t>
            </w:r>
            <w:r w:rsidR="00A84E66" w:rsidRPr="003C681B">
              <w:rPr>
                <w:bCs/>
              </w:rPr>
              <w:t xml:space="preserve">maximum </w:t>
            </w:r>
            <w:r w:rsidR="00A84E66" w:rsidRPr="003C681B">
              <w:t xml:space="preserve">DL Tx Power of sector </w:t>
            </w:r>
            <w:r w:rsidR="00A84E66" w:rsidRPr="003C681B">
              <w:rPr>
                <w:i/>
                <w:iCs/>
              </w:rPr>
              <w:t>x</w:t>
            </w:r>
            <w:r w:rsidR="00A84E66" w:rsidRPr="003C681B">
              <w:t xml:space="preserve"> on the two DL subbands (in linear </w:t>
            </w:r>
            <w:proofErr w:type="gramStart"/>
            <w:r w:rsidR="00A84E66" w:rsidRPr="003C681B">
              <w:t>scale).</w:t>
            </w:r>
            <w:proofErr w:type="gramEnd"/>
          </w:p>
          <w:p w14:paraId="59C1FDBC" w14:textId="77777777" w:rsidR="00A84E66" w:rsidRPr="003C681B" w:rsidRDefault="00CA1C4D" w:rsidP="006327E5">
            <w:pPr>
              <w:widowControl w:val="0"/>
              <w:numPr>
                <w:ilvl w:val="0"/>
                <w:numId w:val="12"/>
              </w:numPr>
              <w:overflowPunct/>
              <w:autoSpaceDE/>
              <w:autoSpaceDN/>
              <w:adjustRightInd/>
              <w:spacing w:before="0" w:after="0"/>
              <w:ind w:left="760"/>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A84E66" w:rsidRPr="003C681B">
              <w:t xml:space="preserve"> is the total number of DL RBs in the DL </w:t>
            </w:r>
            <w:proofErr w:type="gramStart"/>
            <w:r w:rsidR="00A84E66" w:rsidRPr="003C681B">
              <w:t>subbands.</w:t>
            </w:r>
            <w:proofErr w:type="gramEnd"/>
          </w:p>
          <w:p w14:paraId="022FF50F" w14:textId="77777777" w:rsidR="00A84E66" w:rsidRPr="003C681B" w:rsidRDefault="00CA1C4D" w:rsidP="006327E5">
            <w:pPr>
              <w:widowControl w:val="0"/>
              <w:numPr>
                <w:ilvl w:val="0"/>
                <w:numId w:val="12"/>
              </w:numPr>
              <w:overflowPunct/>
              <w:autoSpaceDE/>
              <w:autoSpaceDN/>
              <w:adjustRightInd/>
              <w:spacing w:before="0" w:after="0"/>
              <w:ind w:left="760"/>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A84E66" w:rsidRPr="003C681B">
              <w:t xml:space="preserve"> is the number of DL RBs allocated for DL transmission of sector </w:t>
            </w:r>
            <w:r w:rsidR="00A84E66" w:rsidRPr="003C681B">
              <w:rPr>
                <w:i/>
                <w:iCs/>
              </w:rPr>
              <w:t>x</w:t>
            </w:r>
            <w:r w:rsidR="00A84E66" w:rsidRPr="003C681B">
              <w:t>.</w:t>
            </w:r>
          </w:p>
          <w:p w14:paraId="04D904A3" w14:textId="77777777" w:rsidR="00A84E66" w:rsidRPr="003C681B" w:rsidRDefault="00CA1C4D" w:rsidP="006327E5">
            <w:pPr>
              <w:widowControl w:val="0"/>
              <w:numPr>
                <w:ilvl w:val="0"/>
                <w:numId w:val="12"/>
              </w:numPr>
              <w:overflowPunct/>
              <w:autoSpaceDE/>
              <w:autoSpaceDN/>
              <w:adjustRightInd/>
              <w:spacing w:before="0" w:after="0"/>
              <w:ind w:left="760"/>
              <w:jc w:val="both"/>
              <w:textAlignment w:val="auto"/>
              <w:rPr>
                <w:strike/>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A84E66" w:rsidRPr="003C681B">
              <w:rPr>
                <w:rFonts w:cstheme="minorHAnsi"/>
                <w:bCs/>
              </w:rPr>
              <w:t xml:space="preserve"> is the </w:t>
            </w:r>
            <w:r w:rsidR="00A84E66" w:rsidRPr="003C681B">
              <w:rPr>
                <w:rFonts w:eastAsia="Batang" w:cstheme="minorHAnsi"/>
                <w:bCs/>
              </w:rPr>
              <w:t>interference</w:t>
            </w:r>
            <w:r w:rsidR="00A84E66" w:rsidRPr="003C681B">
              <w:rPr>
                <w:rFonts w:cstheme="minorHAnsi"/>
                <w:bCs/>
              </w:rPr>
              <w:t xml:space="preserve"> suppression capability of co-site inter-sector co-channel inter-subband </w:t>
            </w:r>
            <w:proofErr w:type="gramStart"/>
            <w:r w:rsidR="00A84E66" w:rsidRPr="003C681B">
              <w:rPr>
                <w:rFonts w:cstheme="minorHAnsi"/>
                <w:bCs/>
              </w:rPr>
              <w:t>CLI.</w:t>
            </w:r>
            <w:proofErr w:type="gramEnd"/>
            <w:r w:rsidR="00A84E66" w:rsidRPr="003C681B">
              <w:rPr>
                <w:rFonts w:cstheme="minorHAnsi"/>
                <w:bCs/>
              </w:rPr>
              <w:t xml:space="preserve"> </w:t>
            </w:r>
          </w:p>
          <w:p w14:paraId="14939FEF" w14:textId="77777777" w:rsidR="00A84E66" w:rsidRPr="003C681B" w:rsidRDefault="00A84E66" w:rsidP="006327E5">
            <w:pPr>
              <w:widowControl w:val="0"/>
              <w:numPr>
                <w:ilvl w:val="1"/>
                <w:numId w:val="12"/>
              </w:numPr>
              <w:overflowPunct/>
              <w:autoSpaceDE/>
              <w:autoSpaceDN/>
              <w:adjustRightInd/>
              <w:spacing w:before="0" w:after="0"/>
              <w:ind w:left="1200" w:hanging="400"/>
              <w:jc w:val="both"/>
              <w:textAlignment w:val="auto"/>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7E6B5F90" w14:textId="77777777" w:rsidR="00A84E66" w:rsidRPr="003C681B" w:rsidRDefault="00A84E66" w:rsidP="006327E5">
            <w:pPr>
              <w:pStyle w:val="aff2"/>
              <w:widowControl w:val="0"/>
              <w:numPr>
                <w:ilvl w:val="2"/>
                <w:numId w:val="12"/>
              </w:numPr>
              <w:spacing w:before="0"/>
              <w:ind w:leftChars="0" w:left="1600"/>
              <w:jc w:val="both"/>
              <w:rPr>
                <w:rFonts w:ascii="Calibri" w:eastAsia="宋体" w:hAnsi="Calibri" w:cs="Calibri"/>
                <w:sz w:val="22"/>
              </w:rPr>
            </w:pPr>
            <w:r w:rsidRPr="003C681B">
              <w:t xml:space="preserve">Note: </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xml:space="preserve"> and </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are in linear scale. gNB ACLR (i.e.,</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is provided as the candidate for TX leakage, and gNB ACS (i.e.,</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is provided as the candidate for Receiver impairment. </w:t>
            </w:r>
          </w:p>
          <w:p w14:paraId="783E20C4" w14:textId="77777777" w:rsidR="00A84E66" w:rsidRPr="003C681B" w:rsidRDefault="00A84E66" w:rsidP="006327E5">
            <w:pPr>
              <w:widowControl w:val="0"/>
              <w:numPr>
                <w:ilvl w:val="1"/>
                <w:numId w:val="12"/>
              </w:numPr>
              <w:overflowPunct/>
              <w:autoSpaceDE/>
              <w:autoSpaceDN/>
              <w:adjustRightInd/>
              <w:spacing w:before="0" w:after="0"/>
              <w:ind w:left="1200" w:hanging="400"/>
              <w:jc w:val="both"/>
              <w:textAlignment w:val="auto"/>
            </w:pPr>
            <w:r w:rsidRPr="003C681B">
              <w:t xml:space="preserve">Companies shall report the </w:t>
            </w:r>
            <w:r w:rsidRPr="003C681B">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Pr="003C681B">
              <w:t xml:space="preserve"> assumed in the simulations with feasibility of how these values were derived. </w:t>
            </w:r>
          </w:p>
          <w:p w14:paraId="027BF4C5" w14:textId="77777777" w:rsidR="00A84E66" w:rsidRPr="00805CA8" w:rsidRDefault="00A84E66" w:rsidP="006327E5">
            <w:pPr>
              <w:widowControl w:val="0"/>
              <w:numPr>
                <w:ilvl w:val="1"/>
                <w:numId w:val="12"/>
              </w:numPr>
              <w:overflowPunct/>
              <w:autoSpaceDE/>
              <w:autoSpaceDN/>
              <w:adjustRightInd/>
              <w:spacing w:before="0" w:after="0"/>
              <w:ind w:left="1200" w:hanging="400"/>
              <w:jc w:val="both"/>
              <w:textAlignment w:val="auto"/>
            </w:pPr>
            <w:r w:rsidRPr="003C681B">
              <w:rPr>
                <w:color w:val="FF0000"/>
              </w:rPr>
              <w:t xml:space="preserve">Send LS to RAN4 confirming the model and asking the value ranges for spatial isolation, and values of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Pr="003C681B">
              <w:rPr>
                <w:color w:val="FF0000"/>
              </w:rPr>
              <w:t xml:space="preserve"> and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Pr="003C681B">
              <w:rPr>
                <w:iCs/>
                <w:color w:val="FF0000"/>
              </w:rPr>
              <w:t>.</w:t>
            </w:r>
          </w:p>
        </w:tc>
      </w:tr>
    </w:tbl>
    <w:p w14:paraId="6CDF1D77" w14:textId="1AD67FD1" w:rsidR="00282B53" w:rsidRDefault="00282B53" w:rsidP="00282B53">
      <w:pPr>
        <w:rPr>
          <w:lang w:eastAsia="zh-CN"/>
        </w:rPr>
      </w:pPr>
      <w:r w:rsidRPr="00832362">
        <w:rPr>
          <w:b/>
          <w:i/>
          <w:u w:val="single"/>
        </w:rPr>
        <w:t xml:space="preserve">Observation </w:t>
      </w:r>
      <w:r>
        <w:rPr>
          <w:b/>
          <w:i/>
          <w:u w:val="single"/>
        </w:rPr>
        <w:t>3</w:t>
      </w:r>
      <w:r w:rsidRPr="005658C9">
        <w:rPr>
          <w:rFonts w:eastAsiaTheme="minorEastAsia"/>
          <w:b/>
          <w:bCs/>
          <w:i/>
          <w:u w:val="single"/>
          <w:lang w:val="en-US" w:eastAsia="zh-CN"/>
        </w:rPr>
        <w:t xml:space="preserve">: </w:t>
      </w:r>
      <w:r>
        <w:rPr>
          <w:rFonts w:hint="eastAsia"/>
          <w:lang w:eastAsia="zh-CN"/>
        </w:rPr>
        <w:t>T</w:t>
      </w:r>
      <w:r>
        <w:rPr>
          <w:lang w:eastAsia="zh-CN"/>
        </w:rPr>
        <w:t xml:space="preserve">he following agreements </w:t>
      </w:r>
      <w:r w:rsidRPr="003C283E">
        <w:rPr>
          <w:lang w:eastAsia="zh-CN"/>
        </w:rPr>
        <w:t xml:space="preserve">related to the modelling of </w:t>
      </w:r>
      <w:r>
        <w:rPr>
          <w:lang w:val="en-US" w:eastAsia="zh-CN"/>
        </w:rPr>
        <w:t>i</w:t>
      </w:r>
      <w:r w:rsidRPr="000528A2">
        <w:rPr>
          <w:lang w:val="en-US" w:eastAsia="zh-CN"/>
        </w:rPr>
        <w:t>nter-site gNB-gNB co-channel inter-subband CLI</w:t>
      </w:r>
      <w:r>
        <w:rPr>
          <w:lang w:eastAsia="zh-CN"/>
        </w:rPr>
        <w:t xml:space="preserve"> were confirmed by RAN4 according to </w:t>
      </w:r>
      <w:r w:rsidRPr="007073BC">
        <w:rPr>
          <w:lang w:eastAsia="zh-CN"/>
        </w:rPr>
        <w:t>R1-2300025</w:t>
      </w:r>
      <w:r>
        <w:rPr>
          <w:lang w:eastAsia="zh-CN"/>
        </w:rPr>
        <w:t>.</w:t>
      </w:r>
    </w:p>
    <w:tbl>
      <w:tblPr>
        <w:tblStyle w:val="afa"/>
        <w:tblW w:w="0" w:type="auto"/>
        <w:tblLook w:val="04A0" w:firstRow="1" w:lastRow="0" w:firstColumn="1" w:lastColumn="0" w:noHBand="0" w:noVBand="1"/>
      </w:tblPr>
      <w:tblGrid>
        <w:gridCol w:w="9629"/>
      </w:tblGrid>
      <w:tr w:rsidR="00282B53" w14:paraId="0559C9BB" w14:textId="77777777" w:rsidTr="006327E5">
        <w:tc>
          <w:tcPr>
            <w:tcW w:w="9629" w:type="dxa"/>
          </w:tcPr>
          <w:p w14:paraId="467A4C00" w14:textId="77777777" w:rsidR="00282B53" w:rsidRDefault="00282B53" w:rsidP="006327E5">
            <w:pPr>
              <w:spacing w:before="0" w:after="0"/>
              <w:rPr>
                <w:lang w:eastAsia="zh-CN"/>
              </w:rPr>
            </w:pPr>
            <w:r>
              <w:rPr>
                <w:lang w:eastAsia="zh-CN"/>
              </w:rPr>
              <w:t>[</w:t>
            </w:r>
            <w:r w:rsidRPr="007C0D68">
              <w:rPr>
                <w:lang w:eastAsia="zh-CN"/>
              </w:rPr>
              <w:t>RAN1#110b</w:t>
            </w:r>
            <w:r>
              <w:rPr>
                <w:lang w:eastAsia="zh-CN"/>
              </w:rPr>
              <w:t>]</w:t>
            </w:r>
          </w:p>
          <w:p w14:paraId="5CC279E2" w14:textId="77777777" w:rsidR="00282B53" w:rsidRPr="00114ECF" w:rsidRDefault="00282B53" w:rsidP="006327E5">
            <w:pPr>
              <w:spacing w:before="0" w:after="0"/>
              <w:rPr>
                <w:b/>
                <w:bCs/>
                <w:highlight w:val="green"/>
                <w:lang w:eastAsia="ko-KR"/>
              </w:rPr>
            </w:pPr>
            <w:r w:rsidRPr="00114ECF">
              <w:rPr>
                <w:b/>
                <w:bCs/>
                <w:highlight w:val="green"/>
                <w:lang w:eastAsia="ko-KR"/>
              </w:rPr>
              <w:t>Agreement</w:t>
            </w:r>
          </w:p>
          <w:p w14:paraId="2BCAC3CC" w14:textId="77777777" w:rsidR="00282B53" w:rsidRPr="00114ECF" w:rsidRDefault="00282B53" w:rsidP="006327E5">
            <w:pPr>
              <w:tabs>
                <w:tab w:val="num" w:pos="720"/>
              </w:tabs>
              <w:spacing w:before="0" w:after="0"/>
              <w:rPr>
                <w:bCs/>
              </w:rPr>
            </w:pPr>
            <w:r w:rsidRPr="00114ECF">
              <w:rPr>
                <w:bCs/>
              </w:rPr>
              <w:t xml:space="preserve">For SLS in RAN1, if only </w:t>
            </w:r>
            <w:proofErr w:type="gramStart"/>
            <w:r w:rsidRPr="00114ECF">
              <w:rPr>
                <w:bCs/>
              </w:rPr>
              <w:t>large scale</w:t>
            </w:r>
            <w:proofErr w:type="gramEnd"/>
            <w:r w:rsidRPr="00114ECF">
              <w:rPr>
                <w:bCs/>
              </w:rPr>
              <w:t xml:space="preserve"> fading is modelled and small scale fading is not modelled for </w:t>
            </w:r>
            <w:r w:rsidRPr="00114ECF">
              <w:rPr>
                <w:bCs/>
                <w:lang w:val="it-IT"/>
              </w:rPr>
              <w:t>gNB-gNB co-channel channel model</w:t>
            </w:r>
            <w:r w:rsidRPr="00114ECF">
              <w:rPr>
                <w:bCs/>
              </w:rPr>
              <w:t xml:space="preserve">, the power of </w:t>
            </w:r>
            <w:r w:rsidRPr="00114ECF">
              <w:rPr>
                <w:bCs/>
                <w:lang w:val="sv-SE"/>
              </w:rPr>
              <w:t>inter-site gNB-gNB co-channel inter-subband CLI</w:t>
            </w:r>
            <w:r w:rsidRPr="00114ECF">
              <w:rPr>
                <w:bCs/>
              </w:rPr>
              <w:t xml:space="preserve"> experienced by the victim gNB on each receiver chain at one UL RB can be modelled as</w:t>
            </w:r>
          </w:p>
          <w:p w14:paraId="1CC623C8" w14:textId="77777777" w:rsidR="00282B53" w:rsidRPr="00114ECF" w:rsidRDefault="00CA1C4D" w:rsidP="006327E5">
            <w:pPr>
              <w:pStyle w:val="aff2"/>
              <w:numPr>
                <w:ilvl w:val="0"/>
                <w:numId w:val="42"/>
              </w:numPr>
              <w:spacing w:before="0"/>
              <w:ind w:leftChars="0" w:left="714"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282B53" w:rsidRPr="00114ECF">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78576BBF" w14:textId="77777777" w:rsidR="00282B53" w:rsidRPr="00114ECF" w:rsidRDefault="00CA1C4D" w:rsidP="006327E5">
            <w:pPr>
              <w:pStyle w:val="aff2"/>
              <w:numPr>
                <w:ilvl w:val="1"/>
                <w:numId w:val="42"/>
              </w:numPr>
              <w:spacing w:before="0"/>
              <w:ind w:left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282B53" w:rsidRPr="00114ECF">
              <w:rPr>
                <w:bCs/>
              </w:rPr>
              <w:t xml:space="preserve"> is the power of </w:t>
            </w:r>
            <w:r w:rsidR="00282B53" w:rsidRPr="00114ECF">
              <w:rPr>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282B53" w:rsidRPr="00114ECF">
              <w:t xml:space="preserve"> </w:t>
            </w:r>
            <w:r w:rsidR="00282B53" w:rsidRPr="00114ECF">
              <w:rPr>
                <w:bCs/>
              </w:rPr>
              <w:t xml:space="preserve">to gNB </w:t>
            </w:r>
            <m:oMath>
              <m:r>
                <w:rPr>
                  <w:rFonts w:ascii="Cambria Math" w:hAnsi="Cambria Math"/>
                </w:rPr>
                <m:t>A</m:t>
              </m:r>
            </m:oMath>
            <w:r w:rsidR="00282B53" w:rsidRPr="00114ECF">
              <w:rPr>
                <w:bCs/>
              </w:rPr>
              <w:t xml:space="preserve"> on each receiver chain at one UL RB (linear value)</w:t>
            </w:r>
          </w:p>
          <w:p w14:paraId="4CCD7227" w14:textId="77777777" w:rsidR="00282B53" w:rsidRPr="00114ECF" w:rsidRDefault="00CA1C4D" w:rsidP="006327E5">
            <w:pPr>
              <w:pStyle w:val="aff2"/>
              <w:numPr>
                <w:ilvl w:val="1"/>
                <w:numId w:val="42"/>
              </w:numPr>
              <w:spacing w:before="0"/>
              <w:ind w:left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282B53" w:rsidRPr="00114ECF">
              <w:rPr>
                <w:bCs/>
              </w:rPr>
              <w:t xml:space="preserve"> is DL transmission power of </w:t>
            </w:r>
            <w:r w:rsidR="00282B53"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282B53" w:rsidRPr="00114ECF">
              <w:t xml:space="preserve"> </w:t>
            </w:r>
            <w:r w:rsidR="00282B53" w:rsidRPr="00114ECF">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282B53" w:rsidRPr="00114ECF">
              <w:rPr>
                <w:iCs/>
              </w:rPr>
              <w:t>.</w:t>
            </w:r>
          </w:p>
          <w:p w14:paraId="00A10E13" w14:textId="77777777" w:rsidR="00282B53" w:rsidRPr="00114ECF" w:rsidRDefault="00CA1C4D" w:rsidP="006327E5">
            <w:pPr>
              <w:pStyle w:val="aff2"/>
              <w:numPr>
                <w:ilvl w:val="1"/>
                <w:numId w:val="42"/>
              </w:numPr>
              <w:spacing w:before="0"/>
              <w:ind w:leftChars="0"/>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282B53" w:rsidRPr="00114ECF">
              <w:rPr>
                <w:bCs/>
              </w:rPr>
              <w:t xml:space="preserve"> is the number of DL </w:t>
            </w:r>
            <w:proofErr w:type="spellStart"/>
            <w:r w:rsidR="00282B53" w:rsidRPr="00114ECF">
              <w:rPr>
                <w:bCs/>
              </w:rPr>
              <w:t>RBs</w:t>
            </w:r>
            <w:proofErr w:type="spellEnd"/>
            <w:r w:rsidR="00282B53" w:rsidRPr="00114ECF">
              <w:rPr>
                <w:bCs/>
              </w:rPr>
              <w:t xml:space="preserve"> allocated for DL transmission by </w:t>
            </w:r>
            <w:r w:rsidR="00282B53"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3DA5A274" w14:textId="77777777" w:rsidR="00282B53" w:rsidRPr="00114ECF" w:rsidRDefault="00CA1C4D" w:rsidP="006327E5">
            <w:pPr>
              <w:pStyle w:val="aff2"/>
              <w:numPr>
                <w:ilvl w:val="1"/>
                <w:numId w:val="42"/>
              </w:numPr>
              <w:spacing w:before="0"/>
              <w:ind w:left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282B53" w:rsidRPr="00114ECF">
              <w:rPr>
                <w:bCs/>
              </w:rPr>
              <w:t xml:space="preserve">is the coupling loss </w:t>
            </w:r>
            <w:r w:rsidR="00282B53" w:rsidRPr="00114ECF">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282B53" w:rsidRPr="00114ECF">
              <w:t xml:space="preserve"> </w:t>
            </w:r>
            <w:r w:rsidR="00282B53" w:rsidRPr="00114ECF">
              <w:rPr>
                <w:bCs/>
              </w:rPr>
              <w:t xml:space="preserve">and gNB </w:t>
            </w:r>
            <m:oMath>
              <m:r>
                <w:rPr>
                  <w:rFonts w:ascii="Cambria Math" w:hAnsi="Cambria Math"/>
                </w:rPr>
                <m:t>A</m:t>
              </m:r>
            </m:oMath>
            <w:r w:rsidR="00282B53" w:rsidRPr="00114ECF">
              <w:rPr>
                <w:bCs/>
              </w:rPr>
              <w:t xml:space="preserve"> (linear value), accounting for beamforming at the aggressor gNB and victim </w:t>
            </w:r>
            <w:proofErr w:type="gramStart"/>
            <w:r w:rsidR="00282B53" w:rsidRPr="00114ECF">
              <w:rPr>
                <w:bCs/>
              </w:rPr>
              <w:t>gNB.</w:t>
            </w:r>
            <w:proofErr w:type="gramEnd"/>
          </w:p>
          <w:p w14:paraId="165614C9" w14:textId="77777777" w:rsidR="00282B53" w:rsidRPr="00114ECF" w:rsidRDefault="00282B53" w:rsidP="006327E5">
            <w:pPr>
              <w:pStyle w:val="aff2"/>
              <w:numPr>
                <w:ilvl w:val="2"/>
                <w:numId w:val="42"/>
              </w:numPr>
              <w:spacing w:before="0"/>
              <w:ind w:leftChars="0"/>
              <w:textAlignment w:val="center"/>
            </w:pPr>
            <w:r w:rsidRPr="00114ECF">
              <w:rPr>
                <w:rFonts w:hint="eastAsia"/>
                <w:bCs/>
              </w:rPr>
              <w:t>F</w:t>
            </w:r>
            <w:r w:rsidRPr="00114ECF">
              <w:rPr>
                <w:bCs/>
              </w:rPr>
              <w:t>FS: the detailed definition of the coupling loss, which can be discussed later</w:t>
            </w:r>
          </w:p>
          <w:p w14:paraId="7F681D63" w14:textId="77777777" w:rsidR="00282B53" w:rsidRPr="00114ECF" w:rsidRDefault="00CA1C4D" w:rsidP="006327E5">
            <w:pPr>
              <w:pStyle w:val="aff2"/>
              <w:numPr>
                <w:ilvl w:val="1"/>
                <w:numId w:val="42"/>
              </w:numPr>
              <w:spacing w:before="0"/>
              <w:ind w:leftChars="0"/>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282B53" w:rsidRPr="00114ECF">
              <w:rPr>
                <w:bCs/>
              </w:rPr>
              <w:t xml:space="preserve"> is the </w:t>
            </w:r>
            <w:r w:rsidR="00282B53" w:rsidRPr="00114ECF">
              <w:t xml:space="preserve">total number of DL </w:t>
            </w:r>
            <w:proofErr w:type="spellStart"/>
            <w:r w:rsidR="00282B53" w:rsidRPr="00114ECF">
              <w:t>RBs</w:t>
            </w:r>
            <w:proofErr w:type="spellEnd"/>
            <w:r w:rsidR="00282B53" w:rsidRPr="00114ECF">
              <w:t xml:space="preserve"> in the DL </w:t>
            </w:r>
            <w:proofErr w:type="gramStart"/>
            <w:r w:rsidR="00282B53" w:rsidRPr="00114ECF">
              <w:t>subbands</w:t>
            </w:r>
            <w:proofErr w:type="gramEnd"/>
          </w:p>
          <w:p w14:paraId="583C4BE9" w14:textId="77777777" w:rsidR="00282B53" w:rsidRPr="00114ECF" w:rsidRDefault="00282B53" w:rsidP="006327E5">
            <w:pPr>
              <w:pStyle w:val="aff2"/>
              <w:numPr>
                <w:ilvl w:val="1"/>
                <w:numId w:val="42"/>
              </w:numPr>
              <w:spacing w:before="0"/>
              <w:ind w:leftChars="0"/>
              <w:textAlignment w:val="center"/>
            </w:pPr>
            <w:r w:rsidRPr="00114ECF">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rFonts w:hint="eastAsia"/>
                <w:bCs/>
                <w:iCs/>
              </w:rPr>
              <w:t xml:space="preserve"> </w:t>
            </w:r>
            <w:r w:rsidRPr="00114ECF">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rFonts w:hint="eastAsia"/>
                <w:bCs/>
                <w:iCs/>
              </w:rPr>
              <w:t xml:space="preserve"> </w:t>
            </w:r>
            <w:r w:rsidRPr="00114ECF">
              <w:rPr>
                <w:bCs/>
                <w:iCs/>
              </w:rPr>
              <w:t xml:space="preserve">are in linear scale. </w:t>
            </w:r>
            <w:r w:rsidRPr="00114ECF">
              <w:rPr>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bCs/>
              </w:rPr>
              <w:t xml:space="preserve">) is provided as the candidate for Receiver impairment. </w:t>
            </w:r>
          </w:p>
          <w:p w14:paraId="1C3907AF" w14:textId="77777777" w:rsidR="00282B53" w:rsidRPr="008841DA" w:rsidRDefault="00282B53" w:rsidP="006327E5">
            <w:pPr>
              <w:pStyle w:val="aff2"/>
              <w:numPr>
                <w:ilvl w:val="1"/>
                <w:numId w:val="42"/>
              </w:numPr>
              <w:spacing w:before="0"/>
              <w:ind w:leftChars="0"/>
              <w:textAlignment w:val="center"/>
            </w:pPr>
            <w:r w:rsidRPr="00114ECF">
              <w:rPr>
                <w:bCs/>
              </w:rPr>
              <w:lastRenderedPageBreak/>
              <w:t xml:space="preserve">Note: the model </w:t>
            </w:r>
            <w:proofErr w:type="gramStart"/>
            <w:r w:rsidRPr="00114ECF">
              <w:rPr>
                <w:bCs/>
              </w:rPr>
              <w:t>is based on the assumption</w:t>
            </w:r>
            <w:proofErr w:type="gramEnd"/>
            <w:r w:rsidRPr="00114ECF">
              <w:rPr>
                <w:bCs/>
              </w:rPr>
              <w:t xml:space="preserve"> that the same transmission power across different DL </w:t>
            </w:r>
            <w:proofErr w:type="spellStart"/>
            <w:r w:rsidRPr="00114ECF">
              <w:rPr>
                <w:bCs/>
              </w:rPr>
              <w:t>RBs</w:t>
            </w:r>
            <w:proofErr w:type="spellEnd"/>
            <w:r w:rsidRPr="00114ECF">
              <w:rPr>
                <w:bCs/>
              </w:rPr>
              <w:t xml:space="preserve"> is used in SLS. This does not prevent companies to use other DL power allocation schemes in SLS.</w:t>
            </w:r>
          </w:p>
          <w:p w14:paraId="52E8767A" w14:textId="77777777" w:rsidR="00282B53" w:rsidRPr="008841DA" w:rsidRDefault="00282B53" w:rsidP="006327E5">
            <w:pPr>
              <w:pStyle w:val="aff2"/>
              <w:numPr>
                <w:ilvl w:val="1"/>
                <w:numId w:val="42"/>
              </w:numPr>
              <w:spacing w:before="0"/>
              <w:ind w:leftChars="0"/>
              <w:textAlignment w:val="center"/>
            </w:pPr>
            <w:r w:rsidRPr="008841DA">
              <w:rPr>
                <w:rFonts w:hint="eastAsia"/>
                <w:bCs/>
              </w:rPr>
              <w:t>N</w:t>
            </w:r>
            <w:r w:rsidRPr="008841DA">
              <w:rPr>
                <w:bCs/>
              </w:rPr>
              <w:t xml:space="preserve">ote: This model is not applicable to the </w:t>
            </w:r>
            <w:proofErr w:type="spellStart"/>
            <w:r w:rsidRPr="008841DA">
              <w:rPr>
                <w:bCs/>
              </w:rPr>
              <w:t>RBs</w:t>
            </w:r>
            <w:proofErr w:type="spellEnd"/>
            <w:r w:rsidRPr="008841DA">
              <w:rPr>
                <w:bCs/>
              </w:rPr>
              <w:t xml:space="preserve"> in the </w:t>
            </w:r>
            <w:proofErr w:type="spellStart"/>
            <w:r w:rsidRPr="008841DA">
              <w:rPr>
                <w:bCs/>
              </w:rPr>
              <w:t>guardband</w:t>
            </w:r>
            <w:proofErr w:type="spellEnd"/>
            <w:r w:rsidRPr="008841DA">
              <w:rPr>
                <w:bCs/>
              </w:rPr>
              <w:t>.</w:t>
            </w:r>
          </w:p>
          <w:p w14:paraId="3B15FF1C" w14:textId="77777777" w:rsidR="00282B53" w:rsidRPr="008841DA" w:rsidRDefault="00282B53" w:rsidP="006327E5">
            <w:pPr>
              <w:pStyle w:val="aff2"/>
              <w:numPr>
                <w:ilvl w:val="1"/>
                <w:numId w:val="42"/>
              </w:numPr>
              <w:spacing w:before="0"/>
              <w:ind w:leftChars="0"/>
              <w:textAlignment w:val="center"/>
            </w:pPr>
            <w:r w:rsidRPr="008841DA">
              <w:rPr>
                <w:bCs/>
              </w:rPr>
              <w:t>Note: This model is not applicable for some candidate gNB-gNB CLI handling schemes (for example, spatial digital beam coordination, advanced receivers)</w:t>
            </w:r>
          </w:p>
          <w:p w14:paraId="55E8B860" w14:textId="77777777" w:rsidR="00282B53" w:rsidRPr="008841DA" w:rsidRDefault="00282B53" w:rsidP="006327E5">
            <w:pPr>
              <w:pStyle w:val="aff2"/>
              <w:numPr>
                <w:ilvl w:val="0"/>
                <w:numId w:val="42"/>
              </w:numPr>
              <w:spacing w:before="0"/>
              <w:ind w:leftChars="0"/>
              <w:textAlignment w:val="center"/>
            </w:pPr>
            <w:r w:rsidRPr="008841DA">
              <w:rPr>
                <w:rFonts w:hint="eastAsia"/>
              </w:rPr>
              <w:t>S</w:t>
            </w:r>
            <w:r w:rsidRPr="008841DA">
              <w:t xml:space="preserve">end LS to RAN4 to confirm RAN1’s </w:t>
            </w:r>
            <w:r w:rsidRPr="008841DA">
              <w:rPr>
                <w:iCs/>
              </w:rPr>
              <w:t>understanding</w:t>
            </w:r>
          </w:p>
          <w:p w14:paraId="5BF62798" w14:textId="77777777" w:rsidR="00282B53" w:rsidRDefault="00282B53" w:rsidP="006327E5">
            <w:pPr>
              <w:spacing w:before="0" w:after="0"/>
              <w:rPr>
                <w:lang w:eastAsia="zh-CN"/>
              </w:rPr>
            </w:pPr>
          </w:p>
          <w:p w14:paraId="0D59E191" w14:textId="77777777" w:rsidR="00282B53" w:rsidRPr="00114ECF" w:rsidRDefault="00282B53" w:rsidP="006327E5">
            <w:pPr>
              <w:spacing w:before="0" w:after="0"/>
              <w:rPr>
                <w:b/>
                <w:bCs/>
                <w:highlight w:val="green"/>
                <w:lang w:eastAsia="ko-KR"/>
              </w:rPr>
            </w:pPr>
            <w:r w:rsidRPr="00114ECF">
              <w:rPr>
                <w:b/>
                <w:bCs/>
                <w:highlight w:val="green"/>
                <w:lang w:eastAsia="ko-KR"/>
              </w:rPr>
              <w:t>Agreement</w:t>
            </w:r>
          </w:p>
          <w:p w14:paraId="4C2F2801" w14:textId="77777777" w:rsidR="00282B53" w:rsidRPr="00114ECF" w:rsidRDefault="00282B53" w:rsidP="006327E5">
            <w:pPr>
              <w:spacing w:before="0" w:after="0"/>
              <w:rPr>
                <w:bCs/>
              </w:rPr>
            </w:pPr>
            <w:r w:rsidRPr="00114ECF">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114ECF">
              <w:rPr>
                <w:bCs/>
              </w:rPr>
              <w:t xml:space="preserve"> at victim gNB can be modeled as </w:t>
            </w: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Pr="00114ECF">
              <w:rPr>
                <w:bCs/>
              </w:rPr>
              <w:t xml:space="preserve"> where,</w:t>
            </w:r>
          </w:p>
          <w:p w14:paraId="481E8E45" w14:textId="77777777" w:rsidR="00282B53" w:rsidRPr="00114ECF" w:rsidRDefault="00CA1C4D" w:rsidP="006327E5">
            <w:pPr>
              <w:pStyle w:val="aff2"/>
              <w:numPr>
                <w:ilvl w:val="0"/>
                <w:numId w:val="12"/>
              </w:numPr>
              <w:spacing w:before="0"/>
              <w:ind w:leftChars="0" w:left="760"/>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282B53" w:rsidRPr="00114ECF">
              <w:rPr>
                <w:bCs/>
              </w:rPr>
              <w:t xml:space="preserve"> is the first part of inter-site gNB-gNB co-channel inter-subband CLI across all Rx chains at UL RB </w:t>
            </w:r>
            <m:oMath>
              <m:r>
                <w:rPr>
                  <w:rFonts w:ascii="Cambria Math" w:hAnsi="Cambria Math"/>
                </w:rPr>
                <m:t>n</m:t>
              </m:r>
            </m:oMath>
            <w:r w:rsidR="00282B53" w:rsidRPr="00114ECF">
              <w:rPr>
                <w:bCs/>
              </w:rPr>
              <w:t>, caused by power leakage at aggressor gNB,</w:t>
            </w:r>
          </w:p>
          <w:p w14:paraId="5744DA16" w14:textId="77777777" w:rsidR="00282B53" w:rsidRPr="00114ECF" w:rsidRDefault="00CA1C4D" w:rsidP="006327E5">
            <w:pPr>
              <w:pStyle w:val="aff2"/>
              <w:numPr>
                <w:ilvl w:val="1"/>
                <w:numId w:val="12"/>
              </w:numPr>
              <w:spacing w:before="0"/>
              <w:ind w:leftChars="0" w:left="1200" w:hanging="400"/>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282B53" w:rsidRPr="00114ECF">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282B53" w:rsidRPr="00114ECF">
              <w:rPr>
                <w:bCs/>
              </w:rPr>
              <w:t xml:space="preserve"> channel matrix between aggressor gNB and victim gNB at UL RB </w:t>
            </w:r>
            <m:oMath>
              <m:r>
                <w:rPr>
                  <w:rFonts w:ascii="Cambria Math" w:hAnsi="Cambria Math"/>
                </w:rPr>
                <m:t>n</m:t>
              </m:r>
            </m:oMath>
            <w:r w:rsidR="00282B53" w:rsidRPr="00114ECF">
              <w:rPr>
                <w:bCs/>
              </w:rPr>
              <w:t xml:space="preserve">, the beamforming of the aggressor gNB and the victim gNB can be </w:t>
            </w:r>
            <w:proofErr w:type="gramStart"/>
            <w:r w:rsidR="00282B53" w:rsidRPr="00114ECF">
              <w:rPr>
                <w:bCs/>
              </w:rPr>
              <w:t>taken into account</w:t>
            </w:r>
            <w:proofErr w:type="gramEnd"/>
            <w:r w:rsidR="00282B53" w:rsidRPr="00114ECF">
              <w:rPr>
                <w:bCs/>
              </w:rPr>
              <w:t xml:space="preserve">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282B53" w:rsidRPr="00114ECF">
              <w:rPr>
                <w:bCs/>
              </w:rPr>
              <w:t>,</w:t>
            </w:r>
          </w:p>
          <w:p w14:paraId="076F62D9" w14:textId="77777777" w:rsidR="00282B53" w:rsidRPr="00114ECF" w:rsidRDefault="00CA1C4D" w:rsidP="006327E5">
            <w:pPr>
              <w:pStyle w:val="aff2"/>
              <w:numPr>
                <w:ilvl w:val="1"/>
                <w:numId w:val="12"/>
              </w:numPr>
              <w:spacing w:before="0"/>
              <w:ind w:leftChars="0" w:left="1200" w:hanging="400"/>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282B53" w:rsidRPr="00114ECF">
              <w:rPr>
                <w:bCs/>
              </w:rPr>
              <w:t xml:space="preserve"> is the unwanted emission across all Tx chains at UL RB </w:t>
            </w:r>
            <m:oMath>
              <m:r>
                <m:rPr>
                  <m:sty m:val="p"/>
                </m:rPr>
                <w:rPr>
                  <w:rFonts w:ascii="Cambria Math" w:hAnsi="Cambria Math"/>
                </w:rPr>
                <m:t>n</m:t>
              </m:r>
            </m:oMath>
            <w:r w:rsidR="00282B53" w:rsidRPr="00114ECF">
              <w:rPr>
                <w:bCs/>
              </w:rPr>
              <w:t xml:space="preserve"> at aggressor </w:t>
            </w:r>
            <w:proofErr w:type="gramStart"/>
            <w:r w:rsidR="00282B53" w:rsidRPr="00114ECF">
              <w:rPr>
                <w:bCs/>
              </w:rPr>
              <w:t>gNB,</w:t>
            </w:r>
            <w:proofErr w:type="gramEnd"/>
          </w:p>
          <w:p w14:paraId="572FE50A" w14:textId="77777777" w:rsidR="00282B53" w:rsidRPr="00114ECF" w:rsidRDefault="00CA1C4D" w:rsidP="006327E5">
            <w:pPr>
              <w:pStyle w:val="aff2"/>
              <w:numPr>
                <w:ilvl w:val="2"/>
                <w:numId w:val="12"/>
              </w:numPr>
              <w:spacing w:before="0"/>
              <w:ind w:leftChars="0" w:left="1600"/>
              <w:rPr>
                <w:bCs/>
              </w:rPr>
            </w:pP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282B53" w:rsidRPr="00114ECF">
              <w:rPr>
                <w:bCs/>
              </w:rPr>
              <w:t xml:space="preserve"> is the number of Tx chains at aggressor gNB,</w:t>
            </w:r>
          </w:p>
          <w:p w14:paraId="6372920A" w14:textId="77777777" w:rsidR="00282B53" w:rsidRPr="00114ECF" w:rsidRDefault="00CA1C4D" w:rsidP="006327E5">
            <w:pPr>
              <w:pStyle w:val="aff2"/>
              <w:numPr>
                <w:ilvl w:val="2"/>
                <w:numId w:val="12"/>
              </w:numPr>
              <w:spacing w:before="0"/>
              <w:ind w:leftChars="0" w:left="1600"/>
              <w:rPr>
                <w:bCs/>
              </w:rPr>
            </w:pP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00282B53" w:rsidRPr="00114ECF">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00282B53" w:rsidRPr="00114ECF">
              <w:rPr>
                <w:bCs/>
              </w:rPr>
              <w:t>, is modelled as white Gaussian noise,</w:t>
            </w:r>
          </w:p>
          <w:p w14:paraId="3D596891" w14:textId="77777777" w:rsidR="00282B53" w:rsidRPr="00114ECF" w:rsidRDefault="00CA1C4D" w:rsidP="006327E5">
            <w:pPr>
              <w:pStyle w:val="aff2"/>
              <w:numPr>
                <w:ilvl w:val="2"/>
                <w:numId w:val="12"/>
              </w:numPr>
              <w:spacing w:before="0"/>
              <w:ind w:leftChars="0" w:left="1600"/>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oMath>
            <w:r w:rsidR="00282B53" w:rsidRPr="00114ECF">
              <w:rPr>
                <w:bCs/>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r w:rsidR="00282B53" w:rsidRPr="00114ECF">
              <w:rPr>
                <w:bCs/>
              </w:rPr>
              <w:t xml:space="preserve">  is the total leakage power at UL RB </w:t>
            </w:r>
            <m:oMath>
              <m:r>
                <w:rPr>
                  <w:rFonts w:ascii="Cambria Math" w:hAnsi="Cambria Math"/>
                </w:rPr>
                <m:t>n</m:t>
              </m:r>
            </m:oMath>
            <w:r w:rsidR="00282B53" w:rsidRPr="00114ECF">
              <w:rPr>
                <w:bCs/>
              </w:rPr>
              <w:t xml:space="preserve"> at aggressor </w:t>
            </w:r>
            <w:proofErr w:type="gramStart"/>
            <w:r w:rsidR="00282B53" w:rsidRPr="00114ECF">
              <w:rPr>
                <w:bCs/>
              </w:rPr>
              <w:t>gNB,</w:t>
            </w:r>
            <w:proofErr w:type="gramEnd"/>
          </w:p>
          <w:p w14:paraId="2A0D61D6" w14:textId="77777777" w:rsidR="00282B53" w:rsidRPr="00114ECF" w:rsidRDefault="00CA1C4D" w:rsidP="006327E5">
            <w:pPr>
              <w:pStyle w:val="aff2"/>
              <w:numPr>
                <w:ilvl w:val="2"/>
                <w:numId w:val="12"/>
              </w:numPr>
              <w:spacing w:before="0"/>
              <w:ind w:leftChars="0" w:left="1600"/>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282B53" w:rsidRPr="00114ECF">
              <w:rPr>
                <w:bCs/>
              </w:rPr>
              <w:t xml:space="preserve"> is the DL power transmitted across all Tx chains at one DL RB at aggressor gNB,</w:t>
            </w:r>
            <w:r w:rsidR="00282B53" w:rsidRPr="00114ECF">
              <w:rPr>
                <w:rFonts w:ascii="Cambria Math" w:hAnsi="Cambria Math"/>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282B53" w:rsidRPr="00114ECF">
              <w:rPr>
                <w:rFonts w:ascii="Cambria Math" w:hAnsi="Cambria Math"/>
              </w:rPr>
              <w:t>,</w:t>
            </w:r>
          </w:p>
          <w:p w14:paraId="5E6F1C71" w14:textId="77777777" w:rsidR="00282B53" w:rsidRPr="00114ECF" w:rsidRDefault="00CA1C4D" w:rsidP="006327E5">
            <w:pPr>
              <w:pStyle w:val="aff2"/>
              <w:numPr>
                <w:ilvl w:val="2"/>
                <w:numId w:val="12"/>
              </w:numPr>
              <w:spacing w:before="0"/>
              <w:ind w:leftChars="0" w:left="1600"/>
              <w:rPr>
                <w:bCs/>
              </w:rP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oMath>
            <w:r w:rsidR="00282B53" w:rsidRPr="00114ECF">
              <w:rPr>
                <w:bCs/>
              </w:rPr>
              <w:t xml:space="preserve"> is the number of DL </w:t>
            </w:r>
            <w:proofErr w:type="spellStart"/>
            <w:r w:rsidR="00282B53" w:rsidRPr="00114ECF">
              <w:rPr>
                <w:bCs/>
              </w:rPr>
              <w:t>RBs</w:t>
            </w:r>
            <w:proofErr w:type="spellEnd"/>
            <w:r w:rsidR="00282B53" w:rsidRPr="00114ECF">
              <w:rPr>
                <w:bCs/>
              </w:rPr>
              <w:t xml:space="preserve"> scheduled for DL transmission by aggressor </w:t>
            </w:r>
            <w:r w:rsidR="00282B53" w:rsidRPr="00114ECF">
              <w:rPr>
                <w:bCs/>
                <w:lang w:val="sv-SE"/>
              </w:rPr>
              <w:t>gNB,</w:t>
            </w:r>
          </w:p>
          <w:p w14:paraId="67A302C0" w14:textId="77777777" w:rsidR="00282B53" w:rsidRPr="00114ECF" w:rsidRDefault="00CA1C4D" w:rsidP="006327E5">
            <w:pPr>
              <w:pStyle w:val="aff2"/>
              <w:numPr>
                <w:ilvl w:val="2"/>
                <w:numId w:val="12"/>
              </w:numPr>
              <w:spacing w:before="0"/>
              <w:ind w:leftChars="0" w:left="1600"/>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282B53" w:rsidRPr="00114ECF">
              <w:rPr>
                <w:bCs/>
              </w:rPr>
              <w:t xml:space="preserve"> is the </w:t>
            </w:r>
            <w:r w:rsidR="00282B53" w:rsidRPr="00114ECF">
              <w:t xml:space="preserve">total number of DL </w:t>
            </w:r>
            <w:proofErr w:type="spellStart"/>
            <w:r w:rsidR="00282B53" w:rsidRPr="00114ECF">
              <w:t>RBs</w:t>
            </w:r>
            <w:proofErr w:type="spellEnd"/>
            <w:r w:rsidR="00282B53" w:rsidRPr="00114ECF">
              <w:t xml:space="preserve"> in the DL </w:t>
            </w:r>
            <w:proofErr w:type="gramStart"/>
            <w:r w:rsidR="00282B53" w:rsidRPr="00114ECF">
              <w:t>subbands</w:t>
            </w:r>
            <w:proofErr w:type="gramEnd"/>
          </w:p>
          <w:p w14:paraId="73AD6892" w14:textId="77777777" w:rsidR="00282B53" w:rsidRPr="008841DA" w:rsidRDefault="00282B53" w:rsidP="006327E5">
            <w:pPr>
              <w:pStyle w:val="aff2"/>
              <w:numPr>
                <w:ilvl w:val="1"/>
                <w:numId w:val="12"/>
              </w:numPr>
              <w:spacing w:before="0"/>
              <w:ind w:leftChars="0" w:left="1200" w:hanging="400"/>
              <w:rPr>
                <w:bCs/>
              </w:rPr>
            </w:pPr>
            <m:oMath>
              <m:r>
                <m:rPr>
                  <m:sty m:val="b"/>
                </m:rPr>
                <w:rPr>
                  <w:rFonts w:ascii="Cambria Math" w:hAnsi="Cambria Math"/>
                </w:rPr>
                <m:t>W</m:t>
              </m:r>
            </m:oMath>
            <w:r w:rsidRPr="00114ECF">
              <w:rPr>
                <w:rFonts w:hint="eastAsia"/>
                <w:b/>
              </w:rPr>
              <w:t xml:space="preserve"> </w:t>
            </w:r>
            <w:r w:rsidRPr="00114ECF">
              <w:rPr>
                <w:bCs/>
              </w:rPr>
              <w:t>i</w:t>
            </w:r>
            <w:r w:rsidRPr="00114ECF">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8841DA">
              <w:rPr>
                <w:bCs/>
              </w:rPr>
              <w:t xml:space="preserve"> </w:t>
            </w:r>
            <w:r w:rsidRPr="008841DA">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8841DA">
              <w:rPr>
                <w:bCs/>
              </w:rPr>
              <w:t>,</w:t>
            </w:r>
          </w:p>
          <w:p w14:paraId="5E91ADA9" w14:textId="77777777" w:rsidR="00282B53" w:rsidRPr="008841DA" w:rsidRDefault="00282B53" w:rsidP="006327E5">
            <w:pPr>
              <w:pStyle w:val="aff2"/>
              <w:numPr>
                <w:ilvl w:val="2"/>
                <w:numId w:val="12"/>
              </w:numPr>
              <w:spacing w:before="0"/>
              <w:ind w:leftChars="0" w:left="1600"/>
              <w:rPr>
                <w:bCs/>
              </w:rPr>
            </w:pPr>
            <w:r w:rsidRPr="008841DA">
              <w:rPr>
                <w:rFonts w:hint="eastAsia"/>
                <w:bCs/>
              </w:rPr>
              <w:t>F</w:t>
            </w:r>
            <w:r w:rsidRPr="008841DA">
              <w:rPr>
                <w:bCs/>
              </w:rPr>
              <w:t xml:space="preserve">FS whether </w:t>
            </w:r>
            <m:oMath>
              <m:r>
                <m:rPr>
                  <m:sty m:val="b"/>
                </m:rPr>
                <w:rPr>
                  <w:rFonts w:ascii="Cambria Math" w:hAnsi="Cambria Math"/>
                </w:rPr>
                <m:t>W</m:t>
              </m:r>
            </m:oMath>
            <w:r w:rsidRPr="008841DA">
              <w:rPr>
                <w:bCs/>
              </w:rPr>
              <w:t xml:space="preserve"> can be other values and corresponding conditions</w:t>
            </w:r>
          </w:p>
          <w:p w14:paraId="15C019B8" w14:textId="77777777" w:rsidR="00282B53" w:rsidRPr="008841DA" w:rsidRDefault="00282B53" w:rsidP="006327E5">
            <w:pPr>
              <w:pStyle w:val="aff2"/>
              <w:numPr>
                <w:ilvl w:val="0"/>
                <w:numId w:val="12"/>
              </w:numPr>
              <w:spacing w:before="0"/>
              <w:ind w:leftChars="0" w:left="760"/>
              <w:rPr>
                <w:bCs/>
              </w:rPr>
            </w:pPr>
            <w:r w:rsidRPr="008841DA">
              <w:rPr>
                <w:rFonts w:hint="eastAsia"/>
                <w:bCs/>
              </w:rPr>
              <w:t>F</w:t>
            </w:r>
            <w:r w:rsidRPr="008841DA">
              <w:rPr>
                <w:bCs/>
              </w:rPr>
              <w:t xml:space="preserve">FS for </w:t>
            </w:r>
            <m:oMath>
              <m:sSub>
                <m:sSubPr>
                  <m:ctrlPr>
                    <w:rPr>
                      <w:rFonts w:ascii="Cambria Math" w:hAnsi="Cambria Math"/>
                      <w:bCs/>
                    </w:rPr>
                  </m:ctrlPr>
                </m:sSubPr>
                <m:e>
                  <m:r>
                    <m:rPr>
                      <m:sty m:val="b"/>
                    </m:rPr>
                    <w:rPr>
                      <w:rFonts w:ascii="Cambria Math" w:hAnsi="Cambria Math"/>
                    </w:rPr>
                    <m:t>I</m:t>
                  </m:r>
                </m:e>
                <m:sub>
                  <m:r>
                    <m:rPr>
                      <m:sty m:val="p"/>
                    </m:rPr>
                    <w:rPr>
                      <w:rFonts w:ascii="Cambria Math" w:hAnsi="Cambria Math"/>
                    </w:rPr>
                    <m:t>selectivity</m:t>
                  </m:r>
                </m:sub>
              </m:sSub>
            </m:oMath>
          </w:p>
          <w:p w14:paraId="05A75BD9" w14:textId="77777777" w:rsidR="00282B53" w:rsidRPr="008841DA" w:rsidRDefault="00282B53" w:rsidP="006327E5">
            <w:pPr>
              <w:pStyle w:val="aff2"/>
              <w:numPr>
                <w:ilvl w:val="0"/>
                <w:numId w:val="12"/>
              </w:numPr>
              <w:spacing w:before="0"/>
              <w:ind w:leftChars="0" w:left="760"/>
              <w:rPr>
                <w:bCs/>
              </w:rPr>
            </w:pPr>
            <w:r w:rsidRPr="008841DA">
              <w:rPr>
                <w:bCs/>
              </w:rPr>
              <w:t>Note:</w:t>
            </w:r>
            <w:r w:rsidRPr="008841DA">
              <w:rPr>
                <w:rFonts w:ascii="Cambria Math" w:hAnsi="Cambria Math"/>
                <w:bCs/>
                <w:i/>
                <w:iCs/>
              </w:rPr>
              <w:t xml:space="preserv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8841DA">
              <w:rPr>
                <w:rFonts w:hint="eastAsia"/>
                <w:bCs/>
                <w:iCs/>
              </w:rPr>
              <w:t xml:space="preserve"> </w:t>
            </w:r>
            <w:r w:rsidRPr="008841DA">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8841DA">
              <w:rPr>
                <w:rFonts w:hint="eastAsia"/>
                <w:bCs/>
                <w:iCs/>
              </w:rPr>
              <w:t xml:space="preserve"> </w:t>
            </w:r>
            <w:r w:rsidRPr="008841DA">
              <w:rPr>
                <w:bCs/>
                <w:iCs/>
              </w:rPr>
              <w:t>are in linear scale.</w:t>
            </w:r>
            <w:r w:rsidRPr="008841DA">
              <w:rPr>
                <w:bCs/>
              </w:rPr>
              <w:t xml:space="preserve"> 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8841DA">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8841DA">
              <w:rPr>
                <w:bCs/>
              </w:rPr>
              <w:t xml:space="preserve">) is provided as the candidate for Receiver impairment. </w:t>
            </w:r>
          </w:p>
          <w:p w14:paraId="007B498F" w14:textId="77777777" w:rsidR="00282B53" w:rsidRPr="008841DA" w:rsidRDefault="00282B53" w:rsidP="006327E5">
            <w:pPr>
              <w:pStyle w:val="aff2"/>
              <w:numPr>
                <w:ilvl w:val="0"/>
                <w:numId w:val="12"/>
              </w:numPr>
              <w:spacing w:before="0"/>
              <w:ind w:leftChars="0" w:left="760"/>
              <w:rPr>
                <w:bCs/>
              </w:rPr>
            </w:pPr>
            <w:r w:rsidRPr="008841DA">
              <w:rPr>
                <w:bCs/>
              </w:rPr>
              <w:t xml:space="preserve">Note: the model </w:t>
            </w:r>
            <w:proofErr w:type="gramStart"/>
            <w:r w:rsidRPr="008841DA">
              <w:rPr>
                <w:bCs/>
              </w:rPr>
              <w:t>is based on the assumption</w:t>
            </w:r>
            <w:proofErr w:type="gramEnd"/>
            <w:r w:rsidRPr="008841DA">
              <w:rPr>
                <w:bCs/>
              </w:rPr>
              <w:t xml:space="preserve"> that the same transmission power across different DL </w:t>
            </w:r>
            <w:proofErr w:type="spellStart"/>
            <w:r w:rsidRPr="008841DA">
              <w:rPr>
                <w:bCs/>
              </w:rPr>
              <w:t>RBs</w:t>
            </w:r>
            <w:proofErr w:type="spellEnd"/>
            <w:r w:rsidRPr="008841DA">
              <w:rPr>
                <w:bCs/>
              </w:rPr>
              <w:t xml:space="preserve"> are used in SLS. This does not prevent companies to use other DL power allocation schemes in SLS.</w:t>
            </w:r>
          </w:p>
          <w:p w14:paraId="14C1AF7F" w14:textId="77777777" w:rsidR="00282B53" w:rsidRPr="008841DA" w:rsidRDefault="00282B53" w:rsidP="006327E5">
            <w:pPr>
              <w:pStyle w:val="aff2"/>
              <w:numPr>
                <w:ilvl w:val="0"/>
                <w:numId w:val="12"/>
              </w:numPr>
              <w:spacing w:before="0"/>
              <w:ind w:leftChars="0" w:left="760"/>
              <w:rPr>
                <w:bCs/>
              </w:rPr>
            </w:pPr>
            <w:r w:rsidRPr="008841DA">
              <w:rPr>
                <w:rFonts w:hint="eastAsia"/>
                <w:bCs/>
              </w:rPr>
              <w:t>N</w:t>
            </w:r>
            <w:r w:rsidRPr="008841DA">
              <w:rPr>
                <w:bCs/>
              </w:rPr>
              <w:t xml:space="preserve">ote: This model is not applicable to the </w:t>
            </w:r>
            <w:proofErr w:type="spellStart"/>
            <w:r w:rsidRPr="008841DA">
              <w:rPr>
                <w:bCs/>
              </w:rPr>
              <w:t>RBs</w:t>
            </w:r>
            <w:proofErr w:type="spellEnd"/>
            <w:r w:rsidRPr="008841DA">
              <w:rPr>
                <w:bCs/>
              </w:rPr>
              <w:t xml:space="preserve"> in the </w:t>
            </w:r>
            <w:proofErr w:type="spellStart"/>
            <w:r w:rsidRPr="008841DA">
              <w:rPr>
                <w:bCs/>
              </w:rPr>
              <w:t>guardband</w:t>
            </w:r>
            <w:proofErr w:type="spellEnd"/>
            <w:r w:rsidRPr="008841DA">
              <w:rPr>
                <w:bCs/>
              </w:rPr>
              <w:t>.</w:t>
            </w:r>
          </w:p>
          <w:p w14:paraId="6576459F" w14:textId="77777777" w:rsidR="00282B53" w:rsidRPr="00381A4C" w:rsidRDefault="00282B53" w:rsidP="006327E5">
            <w:pPr>
              <w:pStyle w:val="aff2"/>
              <w:numPr>
                <w:ilvl w:val="0"/>
                <w:numId w:val="12"/>
              </w:numPr>
              <w:spacing w:before="0"/>
              <w:ind w:leftChars="0" w:left="760"/>
              <w:rPr>
                <w:color w:val="FF0000"/>
              </w:rPr>
            </w:pPr>
            <w:r w:rsidRPr="008841DA">
              <w:rPr>
                <w:rFonts w:hint="eastAsia"/>
              </w:rPr>
              <w:t>S</w:t>
            </w:r>
            <w:r w:rsidRPr="008841DA">
              <w:t xml:space="preserve">end LS to RAN4 to confirm RAN1’s </w:t>
            </w:r>
            <w:r w:rsidRPr="008841DA">
              <w:rPr>
                <w:iCs/>
              </w:rPr>
              <w:t>understanding.</w:t>
            </w:r>
          </w:p>
        </w:tc>
      </w:tr>
    </w:tbl>
    <w:p w14:paraId="79BFE29D" w14:textId="350FC60B" w:rsidR="00282B53" w:rsidRDefault="00282B53" w:rsidP="00282B53">
      <w:pPr>
        <w:rPr>
          <w:lang w:eastAsia="zh-CN"/>
        </w:rPr>
      </w:pPr>
      <w:r w:rsidRPr="00832362">
        <w:rPr>
          <w:b/>
          <w:i/>
          <w:u w:val="single"/>
        </w:rPr>
        <w:lastRenderedPageBreak/>
        <w:t xml:space="preserve">Observation </w:t>
      </w:r>
      <w:r>
        <w:rPr>
          <w:b/>
          <w:i/>
          <w:u w:val="single"/>
        </w:rPr>
        <w:t>4</w:t>
      </w:r>
      <w:r w:rsidRPr="005658C9">
        <w:rPr>
          <w:rFonts w:eastAsiaTheme="minorEastAsia"/>
          <w:b/>
          <w:bCs/>
          <w:i/>
          <w:u w:val="single"/>
          <w:lang w:val="en-US" w:eastAsia="zh-CN"/>
        </w:rPr>
        <w:t xml:space="preserve">: </w:t>
      </w:r>
      <w:r>
        <w:rPr>
          <w:rFonts w:hint="eastAsia"/>
          <w:lang w:eastAsia="zh-CN"/>
        </w:rPr>
        <w:t>R</w:t>
      </w:r>
      <w:r>
        <w:rPr>
          <w:lang w:eastAsia="zh-CN"/>
        </w:rPr>
        <w:t xml:space="preserve">egarding the below agreement </w:t>
      </w:r>
      <w:r w:rsidRPr="003C283E">
        <w:rPr>
          <w:lang w:eastAsia="zh-CN"/>
        </w:rPr>
        <w:t xml:space="preserve">related to the modelling of </w:t>
      </w:r>
      <w:r>
        <w:rPr>
          <w:rFonts w:cstheme="minorHAnsi"/>
          <w:bCs/>
          <w:lang w:val="sv-SE"/>
        </w:rPr>
        <w:t xml:space="preserve">inter-site gNB-gNB co-channel inter-subband CLI, RAN1’s assumption on </w:t>
      </w:r>
      <w:r w:rsidRPr="003C283E">
        <w:rPr>
          <w:rFonts w:cstheme="minorHAnsi"/>
          <w:bCs/>
          <w:lang w:val="sv-SE"/>
        </w:rPr>
        <w:t>ICS</w:t>
      </w:r>
      <w:r w:rsidRPr="00C531A9">
        <w:rPr>
          <w:rFonts w:cstheme="minorHAnsi"/>
          <w:bCs/>
          <w:vertAlign w:val="subscript"/>
          <w:lang w:val="sv-SE"/>
        </w:rPr>
        <w:t>BS</w:t>
      </w:r>
      <w:r w:rsidRPr="003C283E">
        <w:rPr>
          <w:rFonts w:cstheme="minorHAnsi"/>
          <w:bCs/>
          <w:lang w:val="sv-SE"/>
        </w:rPr>
        <w:t xml:space="preserve"> (in channel selectivity) </w:t>
      </w:r>
      <w:r>
        <w:rPr>
          <w:rFonts w:cstheme="minorHAnsi"/>
          <w:bCs/>
          <w:lang w:val="sv-SE"/>
        </w:rPr>
        <w:t>to be</w:t>
      </w:r>
      <w:r w:rsidRPr="003C283E">
        <w:rPr>
          <w:rFonts w:cstheme="minorHAnsi"/>
          <w:bCs/>
          <w:lang w:val="sv-SE"/>
        </w:rPr>
        <w:t xml:space="preserve"> given by the value of gNB ACS</w:t>
      </w:r>
      <w:r>
        <w:rPr>
          <w:rFonts w:cstheme="minorHAnsi"/>
          <w:bCs/>
          <w:lang w:val="sv-SE"/>
        </w:rPr>
        <w:t xml:space="preserve"> was </w:t>
      </w:r>
      <w:r>
        <w:rPr>
          <w:lang w:eastAsia="zh-CN"/>
        </w:rPr>
        <w:t xml:space="preserve">confirmed by RAN4 according to </w:t>
      </w:r>
      <w:r w:rsidRPr="00C531A9">
        <w:rPr>
          <w:lang w:eastAsia="zh-CN"/>
        </w:rPr>
        <w:t>R1-2302262</w:t>
      </w:r>
      <w:r>
        <w:rPr>
          <w:lang w:eastAsia="zh-CN"/>
        </w:rPr>
        <w:t>.</w:t>
      </w:r>
    </w:p>
    <w:tbl>
      <w:tblPr>
        <w:tblStyle w:val="afa"/>
        <w:tblW w:w="0" w:type="auto"/>
        <w:tblLook w:val="04A0" w:firstRow="1" w:lastRow="0" w:firstColumn="1" w:lastColumn="0" w:noHBand="0" w:noVBand="1"/>
      </w:tblPr>
      <w:tblGrid>
        <w:gridCol w:w="9629"/>
      </w:tblGrid>
      <w:tr w:rsidR="00282B53" w14:paraId="176FED2C" w14:textId="77777777" w:rsidTr="006327E5">
        <w:tc>
          <w:tcPr>
            <w:tcW w:w="9629" w:type="dxa"/>
          </w:tcPr>
          <w:p w14:paraId="516595C6" w14:textId="77777777" w:rsidR="00282B53" w:rsidRDefault="00282B53" w:rsidP="006327E5">
            <w:pPr>
              <w:spacing w:before="0" w:after="0"/>
              <w:rPr>
                <w:lang w:eastAsia="zh-CN"/>
              </w:rPr>
            </w:pPr>
            <w:r>
              <w:rPr>
                <w:rFonts w:hint="eastAsia"/>
                <w:lang w:eastAsia="zh-CN"/>
              </w:rPr>
              <w:t>[</w:t>
            </w:r>
            <w:r w:rsidRPr="00A65A3C">
              <w:rPr>
                <w:lang w:eastAsia="zh-CN"/>
              </w:rPr>
              <w:t>RAN1#111</w:t>
            </w:r>
            <w:r>
              <w:rPr>
                <w:lang w:eastAsia="zh-CN"/>
              </w:rPr>
              <w:t>]</w:t>
            </w:r>
          </w:p>
          <w:p w14:paraId="412FA6C5" w14:textId="77777777" w:rsidR="00282B53" w:rsidRPr="003D5061" w:rsidRDefault="00282B53" w:rsidP="006327E5">
            <w:pPr>
              <w:spacing w:before="0" w:after="0"/>
              <w:rPr>
                <w:b/>
                <w:bCs/>
                <w:highlight w:val="green"/>
                <w:lang w:eastAsia="ko-KR"/>
              </w:rPr>
            </w:pPr>
            <w:r>
              <w:rPr>
                <w:b/>
                <w:bCs/>
                <w:highlight w:val="green"/>
                <w:lang w:eastAsia="ko-KR"/>
              </w:rPr>
              <w:t>Agreement</w:t>
            </w:r>
          </w:p>
          <w:p w14:paraId="5C1DA53D" w14:textId="77777777" w:rsidR="00282B53" w:rsidRPr="003C681B" w:rsidRDefault="00282B53" w:rsidP="006327E5">
            <w:pPr>
              <w:spacing w:before="0" w:after="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w:t>
            </w:r>
            <w:proofErr w:type="gramStart"/>
            <w:r>
              <w:rPr>
                <w:rFonts w:cstheme="minorHAnsi"/>
                <w:bCs/>
              </w:rPr>
              <w:t>scale</w:t>
            </w:r>
            <w:proofErr w:type="gramEnd"/>
            <w:r>
              <w:rPr>
                <w:rFonts w:cstheme="minorHAnsi"/>
                <w:bCs/>
              </w:rPr>
              <w:t xml:space="preserv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w:t>
            </w:r>
            <w:r w:rsidRPr="003C681B">
              <w:rPr>
                <w:bCs/>
              </w:rPr>
              <w:t xml:space="preserve"> be modelled as</w:t>
            </w:r>
          </w:p>
          <w:p w14:paraId="7858EE8C" w14:textId="77777777" w:rsidR="00282B53" w:rsidRPr="003C681B" w:rsidRDefault="00CA1C4D" w:rsidP="006327E5">
            <w:pPr>
              <w:spacing w:before="0" w:after="0"/>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282B53" w:rsidRPr="003C681B">
              <w:rPr>
                <w:bCs/>
                <w:lang w:val="it-IT"/>
              </w:rPr>
              <w:t xml:space="preserve"> </w:t>
            </w:r>
          </w:p>
          <w:p w14:paraId="06C46574" w14:textId="77777777" w:rsidR="00282B53" w:rsidRPr="003C681B" w:rsidRDefault="00CA1C4D" w:rsidP="006327E5">
            <w:pPr>
              <w:widowControl w:val="0"/>
              <w:numPr>
                <w:ilvl w:val="1"/>
                <w:numId w:val="12"/>
              </w:numPr>
              <w:overflowPunct/>
              <w:autoSpaceDE/>
              <w:autoSpaceDN/>
              <w:adjustRightInd/>
              <w:spacing w:before="0" w:after="0"/>
              <w:ind w:left="1200" w:hanging="400"/>
              <w:jc w:val="both"/>
              <w:textAlignment w:val="auto"/>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282B53"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282B53" w:rsidRPr="003C681B">
              <w:rPr>
                <w:bCs/>
              </w:rPr>
              <w:t>, is modelled as white Gaussian noise</w:t>
            </w:r>
          </w:p>
          <w:p w14:paraId="3774B888" w14:textId="77777777" w:rsidR="00282B53" w:rsidRPr="003C681B" w:rsidRDefault="00CA1C4D" w:rsidP="006327E5">
            <w:pPr>
              <w:widowControl w:val="0"/>
              <w:numPr>
                <w:ilvl w:val="1"/>
                <w:numId w:val="12"/>
              </w:numPr>
              <w:overflowPunct/>
              <w:autoSpaceDE/>
              <w:autoSpaceDN/>
              <w:adjustRightInd/>
              <w:spacing w:before="0" w:after="0"/>
              <w:ind w:left="1200" w:hanging="400"/>
              <w:jc w:val="both"/>
              <w:textAlignment w:val="auto"/>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13D80563" w14:textId="77777777" w:rsidR="00282B53" w:rsidRPr="003C681B" w:rsidRDefault="00CA1C4D" w:rsidP="006327E5">
            <w:pPr>
              <w:widowControl w:val="0"/>
              <w:numPr>
                <w:ilvl w:val="1"/>
                <w:numId w:val="12"/>
              </w:numPr>
              <w:overflowPunct/>
              <w:autoSpaceDE/>
              <w:autoSpaceDN/>
              <w:adjustRightInd/>
              <w:spacing w:before="0" w:after="0"/>
              <w:ind w:left="1200" w:hanging="400"/>
              <w:jc w:val="both"/>
              <w:textAlignment w:val="auto"/>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282B53" w:rsidRPr="003C681B">
              <w:rPr>
                <w:b/>
                <w:iCs/>
              </w:rPr>
              <w:t xml:space="preserve"> </w:t>
            </w:r>
          </w:p>
          <w:p w14:paraId="6153617B" w14:textId="77777777" w:rsidR="00282B53" w:rsidRPr="003C681B" w:rsidRDefault="00CA1C4D" w:rsidP="006327E5">
            <w:pPr>
              <w:widowControl w:val="0"/>
              <w:numPr>
                <w:ilvl w:val="1"/>
                <w:numId w:val="12"/>
              </w:numPr>
              <w:overflowPunct/>
              <w:autoSpaceDE/>
              <w:autoSpaceDN/>
              <w:adjustRightInd/>
              <w:spacing w:before="0" w:after="0"/>
              <w:ind w:left="1200" w:hanging="400"/>
              <w:jc w:val="both"/>
              <w:textAlignment w:val="auto"/>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282B53"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282B53" w:rsidRPr="003C681B">
              <w:rPr>
                <w:bCs/>
              </w:rPr>
              <w:t xml:space="preserve"> channel matrix between aggressor gNB and victim gNB at DL RB </w:t>
            </w:r>
            <m:oMath>
              <m:r>
                <w:rPr>
                  <w:rFonts w:ascii="Cambria Math" w:hAnsi="Cambria Math"/>
                </w:rPr>
                <m:t>m</m:t>
              </m:r>
            </m:oMath>
            <w:r w:rsidR="00282B53" w:rsidRPr="003C681B">
              <w:rPr>
                <w:bCs/>
              </w:rPr>
              <w:t xml:space="preserve">, the analog beams of the aggressor gNB and the victim gNB can be </w:t>
            </w:r>
            <w:proofErr w:type="gramStart"/>
            <w:r w:rsidR="00282B53" w:rsidRPr="003C681B">
              <w:rPr>
                <w:bCs/>
              </w:rPr>
              <w:t>taken into account</w:t>
            </w:r>
            <w:proofErr w:type="gramEnd"/>
            <w:r w:rsidR="00282B53" w:rsidRPr="003C681B">
              <w:rPr>
                <w:bCs/>
              </w:rPr>
              <w:t xml:space="preserve">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282B53" w:rsidRPr="003C681B">
              <w:rPr>
                <w:bCs/>
              </w:rPr>
              <w:t>,</w:t>
            </w:r>
          </w:p>
          <w:p w14:paraId="56CFA691" w14:textId="77777777" w:rsidR="00282B53" w:rsidRPr="003C681B" w:rsidRDefault="00CA1C4D" w:rsidP="006327E5">
            <w:pPr>
              <w:widowControl w:val="0"/>
              <w:numPr>
                <w:ilvl w:val="1"/>
                <w:numId w:val="12"/>
              </w:numPr>
              <w:overflowPunct/>
              <w:autoSpaceDE/>
              <w:autoSpaceDN/>
              <w:adjustRightInd/>
              <w:spacing w:before="0" w:after="0"/>
              <w:ind w:left="1200" w:hanging="400"/>
              <w:jc w:val="both"/>
              <w:textAlignment w:val="auto"/>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282B53" w:rsidRPr="003C681B">
              <w:rPr>
                <w:bCs/>
              </w:rPr>
              <w:t xml:space="preserve"> is the digital precoder at DL RB </w:t>
            </w:r>
            <m:oMath>
              <m:r>
                <w:rPr>
                  <w:rFonts w:ascii="Cambria Math" w:hAnsi="Cambria Math"/>
                </w:rPr>
                <m:t>m</m:t>
              </m:r>
            </m:oMath>
            <w:r w:rsidR="00282B53"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282B53" w:rsidRPr="003C681B">
              <w:rPr>
                <w:bCs/>
              </w:rPr>
              <w:t>,</w:t>
            </w:r>
          </w:p>
          <w:p w14:paraId="7735DE51" w14:textId="77777777" w:rsidR="00282B53" w:rsidRPr="003C681B" w:rsidRDefault="00CA1C4D" w:rsidP="006327E5">
            <w:pPr>
              <w:widowControl w:val="0"/>
              <w:numPr>
                <w:ilvl w:val="1"/>
                <w:numId w:val="12"/>
              </w:numPr>
              <w:overflowPunct/>
              <w:autoSpaceDE/>
              <w:autoSpaceDN/>
              <w:adjustRightInd/>
              <w:spacing w:before="0" w:after="0"/>
              <w:ind w:left="1200" w:hanging="400"/>
              <w:jc w:val="both"/>
              <w:textAlignment w:val="auto"/>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282B53" w:rsidRPr="003C681B">
              <w:rPr>
                <w:bCs/>
              </w:rPr>
              <w:t xml:space="preserve"> is the symbol transmitted at DL RB </w:t>
            </w:r>
            <m:oMath>
              <m:r>
                <w:rPr>
                  <w:rFonts w:ascii="Cambria Math" w:hAnsi="Cambria Math"/>
                </w:rPr>
                <m:t>m</m:t>
              </m:r>
            </m:oMath>
            <w:r w:rsidR="00282B53" w:rsidRPr="003C681B">
              <w:rPr>
                <w:bCs/>
              </w:rPr>
              <w:t xml:space="preserve"> at aggressor gNB with transmission power for each layer </w:t>
            </w:r>
            <w:r w:rsidR="00282B53" w:rsidRPr="003C681B">
              <w:rPr>
                <w:bCs/>
              </w:rPr>
              <w:lastRenderedPageBreak/>
              <w:t xml:space="preserve">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282B53" w:rsidRPr="003C681B">
              <w:rPr>
                <w:bCs/>
              </w:rPr>
              <w:t>.</w:t>
            </w:r>
          </w:p>
          <w:p w14:paraId="689EBADD" w14:textId="77777777" w:rsidR="00282B53" w:rsidRPr="003C681B" w:rsidRDefault="00CA1C4D" w:rsidP="006327E5">
            <w:pPr>
              <w:widowControl w:val="0"/>
              <w:numPr>
                <w:ilvl w:val="1"/>
                <w:numId w:val="12"/>
              </w:numPr>
              <w:overflowPunct/>
              <w:autoSpaceDE/>
              <w:autoSpaceDN/>
              <w:adjustRightInd/>
              <w:spacing w:before="0" w:after="0"/>
              <w:ind w:left="1200" w:hanging="400"/>
              <w:jc w:val="both"/>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282B53" w:rsidRPr="003C681B">
              <w:rPr>
                <w:bCs/>
              </w:rPr>
              <w:t xml:space="preserve"> is the total number of DL RBs in the DL </w:t>
            </w:r>
            <w:proofErr w:type="gramStart"/>
            <w:r w:rsidR="00282B53" w:rsidRPr="003C681B">
              <w:rPr>
                <w:bCs/>
              </w:rPr>
              <w:t>subbands,</w:t>
            </w:r>
            <w:proofErr w:type="gramEnd"/>
          </w:p>
          <w:p w14:paraId="2C73B0CA" w14:textId="77777777" w:rsidR="00282B53" w:rsidRPr="008841DA" w:rsidRDefault="00282B53" w:rsidP="006327E5">
            <w:pPr>
              <w:widowControl w:val="0"/>
              <w:numPr>
                <w:ilvl w:val="1"/>
                <w:numId w:val="12"/>
              </w:numPr>
              <w:overflowPunct/>
              <w:autoSpaceDE/>
              <w:autoSpaceDN/>
              <w:adjustRightInd/>
              <w:spacing w:before="0" w:after="0"/>
              <w:ind w:left="1200" w:hanging="400"/>
              <w:jc w:val="both"/>
              <w:textAlignment w:val="auto"/>
              <w:rPr>
                <w:bCs/>
              </w:rPr>
            </w:pPr>
            <w:r w:rsidRPr="003C681B">
              <w:rPr>
                <w:rFonts w:hint="eastAsia"/>
                <w:bCs/>
              </w:rPr>
              <w:t>R</w:t>
            </w:r>
            <w:r w:rsidRPr="003C681B">
              <w:rPr>
                <w:bCs/>
              </w:rPr>
              <w:t xml:space="preserve">AN1 can </w:t>
            </w:r>
            <w:r w:rsidRPr="008841DA">
              <w:rPr>
                <w:bCs/>
              </w:rPr>
              <w:t xml:space="preserve">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8841DA">
              <w:rPr>
                <w:bCs/>
              </w:rPr>
              <w:t xml:space="preserve"> (in channel selectivity) is given by gNB ACS unless further RAN4 guidance is received.</w:t>
            </w:r>
          </w:p>
          <w:p w14:paraId="6D51FC90" w14:textId="77777777" w:rsidR="00282B53" w:rsidRPr="008841DA" w:rsidRDefault="00282B53" w:rsidP="006327E5">
            <w:pPr>
              <w:widowControl w:val="0"/>
              <w:numPr>
                <w:ilvl w:val="2"/>
                <w:numId w:val="12"/>
              </w:numPr>
              <w:overflowPunct/>
              <w:autoSpaceDE/>
              <w:autoSpaceDN/>
              <w:adjustRightInd/>
              <w:spacing w:before="0" w:after="0"/>
              <w:ind w:left="1600"/>
              <w:jc w:val="both"/>
              <w:textAlignment w:val="auto"/>
              <w:rPr>
                <w:bCs/>
              </w:rPr>
            </w:pPr>
            <w:r w:rsidRPr="008841DA">
              <w:rPr>
                <w:rFonts w:hint="eastAsia"/>
                <w:bCs/>
              </w:rPr>
              <w:t>Send</w:t>
            </w:r>
            <w:r w:rsidRPr="008841DA">
              <w:rPr>
                <w:bCs/>
              </w:rPr>
              <w:t xml:space="preserve"> </w:t>
            </w:r>
            <w:r w:rsidRPr="008841DA">
              <w:rPr>
                <w:rFonts w:hint="eastAsia"/>
                <w:bCs/>
              </w:rPr>
              <w:t>LS</w:t>
            </w:r>
            <w:r w:rsidRPr="008841DA">
              <w:rPr>
                <w:bCs/>
              </w:rPr>
              <w:t xml:space="preserve"> to RAN4 to confirm RAN1 understanding and check whether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8841DA">
              <w:rPr>
                <w:bCs/>
              </w:rPr>
              <w:t xml:space="preserve"> can be modelled </w:t>
            </w:r>
            <w:r w:rsidRPr="008841DA">
              <w:rPr>
                <w:bCs/>
                <w:iCs/>
              </w:rPr>
              <w:t>depending on the value of the blocker interference,</w:t>
            </w:r>
            <w:r w:rsidRPr="008841DA">
              <w:rPr>
                <w:rFonts w:hint="eastAsia"/>
                <w:iCs/>
                <w:sz w:val="22"/>
              </w:rPr>
              <w:t xml:space="preserve"> e</w:t>
            </w:r>
            <w:r w:rsidRPr="008841DA">
              <w:rPr>
                <w:iCs/>
                <w:sz w:val="22"/>
              </w:rPr>
              <w:t>.g.,</w:t>
            </w:r>
          </w:p>
          <w:p w14:paraId="7D530F94" w14:textId="77777777" w:rsidR="00282B53" w:rsidRPr="008841DA" w:rsidRDefault="00CA1C4D" w:rsidP="006327E5">
            <w:pPr>
              <w:pStyle w:val="aff2"/>
              <w:spacing w:before="0"/>
              <w:ind w:left="2240"/>
              <w:jc w:val="center"/>
              <w:rPr>
                <w:rFonts w:ascii="Calibri" w:hAnsi="Calibri" w:cs="Calibri"/>
                <w:sz w:val="22"/>
              </w:rPr>
            </w:pPr>
            <m:oMathPara>
              <m:oMath>
                <m:sSub>
                  <m:sSubPr>
                    <m:ctrlPr>
                      <w:rPr>
                        <w:rFonts w:ascii="Cambria Math" w:hAnsi="Cambria Math" w:cs="Calibri"/>
                        <w:i/>
                        <w:iCs/>
                        <w:sz w:val="22"/>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sz w:val="22"/>
                      </w:rPr>
                    </m:ctrlPr>
                  </m:dPr>
                  <m:e>
                    <m:m>
                      <m:mPr>
                        <m:mcs>
                          <m:mc>
                            <m:mcPr>
                              <m:count m:val="1"/>
                              <m:mcJc m:val="center"/>
                            </m:mcPr>
                          </m:mc>
                        </m:mcs>
                        <m:ctrlPr>
                          <w:rPr>
                            <w:rFonts w:ascii="Cambria Math" w:hAnsi="Cambria Math" w:cs="Calibri"/>
                            <w:i/>
                            <w:iCs/>
                            <w:sz w:val="22"/>
                          </w:rPr>
                        </m:ctrlPr>
                      </m:mP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sz w:val="22"/>
                                </w:rPr>
                              </m:ctrlPr>
                            </m:sSubPr>
                            <m:e>
                              <m:r>
                                <w:rPr>
                                  <w:rFonts w:ascii="Cambria Math" w:hAnsi="Cambria Math"/>
                                </w:rPr>
                                <m:t>S</m:t>
                              </m:r>
                            </m:e>
                            <m:sub>
                              <m:r>
                                <w:rPr>
                                  <w:rFonts w:ascii="Cambria Math" w:hAnsi="Cambria Math"/>
                                </w:rPr>
                                <m:t>2</m:t>
                              </m:r>
                            </m:sub>
                          </m:sSub>
                          <m:r>
                            <w:rPr>
                              <w:rFonts w:ascii="Cambria Math" w:hAnsi="Cambria Math"/>
                            </w:rPr>
                            <m:t>,   </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sSub>
                            <m:sSubPr>
                              <m:ctrlPr>
                                <w:rPr>
                                  <w:rFonts w:ascii="Cambria Math" w:hAnsi="Cambria Math" w:cs="Calibri"/>
                                  <w:i/>
                                  <w:iCs/>
                                  <w:sz w:val="22"/>
                                </w:rPr>
                              </m:ctrlPr>
                            </m:sSubPr>
                            <m:e>
                              <m:r>
                                <w:rPr>
                                  <w:rFonts w:ascii="Cambria Math" w:hAnsi="Cambria Math"/>
                                </w:rPr>
                                <m:t>&lt; P</m:t>
                              </m:r>
                            </m:e>
                            <m:sub>
                              <m:r>
                                <w:rPr>
                                  <w:rFonts w:ascii="Cambria Math" w:hAnsi="Cambria Math"/>
                                </w:rPr>
                                <m:t>blcoker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3</m:t>
                              </m:r>
                            </m:sub>
                          </m:sSub>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
                  </m:e>
                </m:d>
              </m:oMath>
            </m:oMathPara>
          </w:p>
          <w:p w14:paraId="768996ED" w14:textId="77777777" w:rsidR="00282B53" w:rsidRPr="00D954C0" w:rsidRDefault="00282B53" w:rsidP="006327E5">
            <w:pPr>
              <w:widowControl w:val="0"/>
              <w:numPr>
                <w:ilvl w:val="1"/>
                <w:numId w:val="12"/>
              </w:numPr>
              <w:overflowPunct/>
              <w:autoSpaceDE/>
              <w:autoSpaceDN/>
              <w:adjustRightInd/>
              <w:spacing w:before="0" w:after="0"/>
              <w:ind w:left="1200" w:hanging="400"/>
              <w:jc w:val="both"/>
              <w:textAlignment w:val="auto"/>
              <w:rPr>
                <w:bCs/>
              </w:rPr>
            </w:pPr>
            <w:r w:rsidRPr="008841DA">
              <w:rPr>
                <w:bCs/>
              </w:rPr>
              <w:t xml:space="preserve">Note: </w:t>
            </w:r>
            <m:oMath>
              <m:sSub>
                <m:sSubPr>
                  <m:ctrlPr>
                    <w:rPr>
                      <w:rFonts w:ascii="Cambria Math" w:hAnsi="Cambria Math" w:cs="宋体"/>
                      <w:sz w:val="24"/>
                      <w:szCs w:val="24"/>
                    </w:rPr>
                  </m:ctrlPr>
                </m:sSubPr>
                <m:e>
                  <m:r>
                    <m:rPr>
                      <m:sty m:val="p"/>
                    </m:rPr>
                    <w:rPr>
                      <w:rFonts w:ascii="Cambria Math" w:hAnsi="Cambria Math"/>
                    </w:rPr>
                    <m:t>P</m:t>
                  </m:r>
                </m:e>
                <m:sub>
                  <m:r>
                    <m:rPr>
                      <m:sty m:val="p"/>
                    </m:rPr>
                    <w:rPr>
                      <w:rFonts w:ascii="Cambria Math" w:hAnsi="Cambria Math"/>
                    </w:rPr>
                    <m:t>blocker</m:t>
                  </m:r>
                </m:sub>
              </m:sSub>
            </m:oMath>
            <w:r w:rsidRPr="008841DA">
              <w:t xml:space="preserve"> can be reported by companies</w:t>
            </w:r>
          </w:p>
        </w:tc>
      </w:tr>
    </w:tbl>
    <w:p w14:paraId="32F25BBF" w14:textId="56B0B602" w:rsidR="007706A3" w:rsidRPr="00DC2D56" w:rsidRDefault="007706A3" w:rsidP="007706A3">
      <w:pPr>
        <w:rPr>
          <w:lang w:val="en-US" w:eastAsia="zh-CN"/>
        </w:rPr>
      </w:pPr>
      <w:r w:rsidRPr="00832362">
        <w:rPr>
          <w:b/>
          <w:i/>
          <w:u w:val="single"/>
        </w:rPr>
        <w:lastRenderedPageBreak/>
        <w:t xml:space="preserve">Observation </w:t>
      </w:r>
      <w:r>
        <w:rPr>
          <w:b/>
          <w:i/>
          <w:u w:val="single"/>
        </w:rPr>
        <w:t>5</w:t>
      </w:r>
      <w:r w:rsidRPr="005658C9">
        <w:rPr>
          <w:rFonts w:eastAsiaTheme="minorEastAsia"/>
          <w:b/>
          <w:bCs/>
          <w:i/>
          <w:u w:val="single"/>
          <w:lang w:val="en-US" w:eastAsia="zh-CN"/>
        </w:rPr>
        <w:t xml:space="preserve">: </w:t>
      </w:r>
      <w:r>
        <w:rPr>
          <w:rFonts w:hint="eastAsia"/>
          <w:lang w:val="en-US" w:eastAsia="zh-CN"/>
        </w:rPr>
        <w:t>R</w:t>
      </w:r>
      <w:r>
        <w:rPr>
          <w:lang w:val="en-US" w:eastAsia="zh-CN"/>
        </w:rPr>
        <w:t xml:space="preserve">egarding </w:t>
      </w:r>
      <w:r w:rsidRPr="003C283E">
        <w:rPr>
          <w:lang w:eastAsia="zh-CN"/>
        </w:rPr>
        <w:t xml:space="preserve">the modelling of </w:t>
      </w:r>
      <w:r w:rsidRPr="000528A2">
        <w:rPr>
          <w:lang w:val="en-US" w:eastAsia="zh-CN"/>
        </w:rPr>
        <w:t>UE-UE co-channel inter-subband CLI</w:t>
      </w:r>
      <w:r>
        <w:rPr>
          <w:lang w:val="en-US" w:eastAsia="zh-CN"/>
        </w:rPr>
        <w:t xml:space="preserve">, according to </w:t>
      </w:r>
      <w:r w:rsidRPr="00C531A9">
        <w:rPr>
          <w:lang w:eastAsia="zh-CN"/>
        </w:rPr>
        <w:t>R1-2302262</w:t>
      </w:r>
      <w:r>
        <w:rPr>
          <w:lang w:eastAsia="zh-CN"/>
        </w:rPr>
        <w:t xml:space="preserve">, </w:t>
      </w:r>
      <w:r>
        <w:rPr>
          <w:lang w:val="en-US" w:eastAsia="zh-CN"/>
        </w:rPr>
        <w:t>RAN4 also adopts</w:t>
      </w:r>
      <w:r w:rsidRPr="00731B48">
        <w:rPr>
          <w:lang w:val="en-US" w:eastAsia="zh-CN"/>
        </w:rPr>
        <w:t xml:space="preserve"> </w:t>
      </w:r>
      <w:proofErr w:type="spellStart"/>
      <w:r w:rsidRPr="00731B48">
        <w:rPr>
          <w:lang w:val="en-US" w:eastAsia="zh-CN"/>
        </w:rPr>
        <w:t>IBE</w:t>
      </w:r>
      <w:proofErr w:type="spellEnd"/>
      <w:r w:rsidRPr="00731B48">
        <w:rPr>
          <w:lang w:val="en-US" w:eastAsia="zh-CN"/>
        </w:rPr>
        <w:t>-based model, and RAN4 has not reached the agreement for an equivalent frequency flat model.</w:t>
      </w:r>
    </w:p>
    <w:tbl>
      <w:tblPr>
        <w:tblStyle w:val="afa"/>
        <w:tblW w:w="0" w:type="auto"/>
        <w:tblLook w:val="04A0" w:firstRow="1" w:lastRow="0" w:firstColumn="1" w:lastColumn="0" w:noHBand="0" w:noVBand="1"/>
      </w:tblPr>
      <w:tblGrid>
        <w:gridCol w:w="9629"/>
      </w:tblGrid>
      <w:tr w:rsidR="007706A3" w14:paraId="1F488EC8" w14:textId="77777777" w:rsidTr="006327E5">
        <w:tc>
          <w:tcPr>
            <w:tcW w:w="9629" w:type="dxa"/>
          </w:tcPr>
          <w:p w14:paraId="16B68814" w14:textId="77777777" w:rsidR="007706A3" w:rsidRDefault="007706A3" w:rsidP="006327E5">
            <w:pPr>
              <w:spacing w:before="0" w:after="0"/>
              <w:rPr>
                <w:lang w:eastAsia="zh-CN"/>
              </w:rPr>
            </w:pPr>
            <w:r>
              <w:rPr>
                <w:rFonts w:hint="eastAsia"/>
                <w:lang w:eastAsia="zh-CN"/>
              </w:rPr>
              <w:t>[</w:t>
            </w:r>
            <w:r w:rsidRPr="00A65A3C">
              <w:rPr>
                <w:lang w:eastAsia="zh-CN"/>
              </w:rPr>
              <w:t>RAN1#111</w:t>
            </w:r>
            <w:r>
              <w:rPr>
                <w:lang w:eastAsia="zh-CN"/>
              </w:rPr>
              <w:t>]</w:t>
            </w:r>
          </w:p>
          <w:p w14:paraId="738F2AFF" w14:textId="77777777" w:rsidR="007706A3" w:rsidRPr="003D5061" w:rsidRDefault="007706A3" w:rsidP="006327E5">
            <w:pPr>
              <w:rPr>
                <w:b/>
                <w:bCs/>
                <w:highlight w:val="green"/>
                <w:lang w:eastAsia="ko-KR"/>
              </w:rPr>
            </w:pPr>
            <w:r>
              <w:rPr>
                <w:b/>
                <w:bCs/>
                <w:highlight w:val="green"/>
                <w:lang w:eastAsia="ko-KR"/>
              </w:rPr>
              <w:t>Agreement</w:t>
            </w:r>
          </w:p>
          <w:p w14:paraId="567180A1" w14:textId="77777777" w:rsidR="007706A3" w:rsidRPr="008841DA" w:rsidRDefault="007706A3" w:rsidP="006327E5">
            <w:pPr>
              <w:spacing w:after="120"/>
              <w:rPr>
                <w:rFonts w:cstheme="minorHAnsi"/>
                <w:bCs/>
              </w:rPr>
            </w:pPr>
            <w:r>
              <w:rPr>
                <w:rFonts w:cstheme="minorHAnsi"/>
                <w:bCs/>
              </w:rPr>
              <w:t xml:space="preserve">For SLS in RAN1, regarding Tx </w:t>
            </w:r>
            <w:r w:rsidRPr="002E1852">
              <w:rPr>
                <w:rFonts w:cstheme="minorHAnsi"/>
              </w:rPr>
              <w:t>l</w:t>
            </w:r>
            <w:r w:rsidRPr="008841DA">
              <w:rPr>
                <w:rFonts w:cstheme="minorHAnsi"/>
              </w:rPr>
              <w:t>eakage</w:t>
            </w:r>
            <w:r w:rsidRPr="008841DA">
              <w:rPr>
                <w:rFonts w:cstheme="minorHAnsi"/>
                <w:bCs/>
              </w:rPr>
              <w:t xml:space="preserve"> model of UE-UE co-channel inter-subband CLI modelling, Option 1 is used as starting point.</w:t>
            </w:r>
          </w:p>
          <w:p w14:paraId="5B609467" w14:textId="77777777" w:rsidR="007706A3" w:rsidRPr="008841DA" w:rsidRDefault="007706A3" w:rsidP="006327E5">
            <w:pPr>
              <w:numPr>
                <w:ilvl w:val="0"/>
                <w:numId w:val="43"/>
              </w:numPr>
              <w:spacing w:before="0" w:after="0"/>
              <w:rPr>
                <w:rFonts w:cstheme="minorHAnsi"/>
                <w:bCs/>
              </w:rPr>
            </w:pPr>
            <w:r w:rsidRPr="008841DA">
              <w:rPr>
                <w:rFonts w:cstheme="minorHAnsi"/>
                <w:bCs/>
              </w:rPr>
              <w:t>Option 1: RAN1 to take in-band emission (</w:t>
            </w:r>
            <w:proofErr w:type="spellStart"/>
            <w:r w:rsidRPr="008841DA">
              <w:rPr>
                <w:rFonts w:cstheme="minorHAnsi"/>
                <w:bCs/>
              </w:rPr>
              <w:t>IBE</w:t>
            </w:r>
            <w:proofErr w:type="spellEnd"/>
            <w:r w:rsidRPr="008841DA">
              <w:rPr>
                <w:rFonts w:cstheme="minorHAnsi"/>
                <w:bCs/>
              </w:rPr>
              <w:t>) defined in TS38.101-1 and TS38.101-2 as starting point.</w:t>
            </w:r>
          </w:p>
          <w:p w14:paraId="232A0D2F" w14:textId="77777777" w:rsidR="007706A3" w:rsidRPr="00DC2D56" w:rsidRDefault="007706A3" w:rsidP="006327E5">
            <w:pPr>
              <w:numPr>
                <w:ilvl w:val="0"/>
                <w:numId w:val="43"/>
              </w:numPr>
              <w:spacing w:before="0" w:after="0"/>
              <w:rPr>
                <w:rFonts w:cstheme="minorHAnsi"/>
                <w:bCs/>
                <w:color w:val="FF0000"/>
              </w:rPr>
            </w:pPr>
            <w:r w:rsidRPr="00333A87">
              <w:rPr>
                <w:rFonts w:cstheme="minorHAnsi" w:hint="eastAsia"/>
                <w:bCs/>
              </w:rPr>
              <w:t>S</w:t>
            </w:r>
            <w:r w:rsidRPr="00333A87">
              <w:rPr>
                <w:rFonts w:cstheme="minorHAnsi"/>
                <w:bCs/>
              </w:rPr>
              <w:t xml:space="preserve">end LS to RAN4 to ask them whether it can be modelled as </w:t>
            </w:r>
            <w:r w:rsidRPr="00333A87">
              <w:rPr>
                <w:rFonts w:cstheme="minorHAnsi"/>
              </w:rPr>
              <w:t xml:space="preserve">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sidRPr="00333A87">
              <w:rPr>
                <w:rFonts w:cstheme="minorHAnsi"/>
              </w:rPr>
              <w:t xml:space="preserve">) based on RAN4 IBE requirement, and if possible, what is </w:t>
            </w:r>
            <w:r w:rsidRPr="00333A87">
              <w:rPr>
                <w:rFonts w:cstheme="minorHAnsi"/>
                <w:iCs/>
              </w:rPr>
              <w:t xml:space="preserve">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p>
        </w:tc>
      </w:tr>
    </w:tbl>
    <w:p w14:paraId="6274BDAF" w14:textId="364AE216" w:rsidR="007706A3" w:rsidRDefault="007706A3" w:rsidP="007706A3">
      <w:pPr>
        <w:rPr>
          <w:lang w:eastAsia="zh-CN"/>
        </w:rPr>
      </w:pPr>
      <w:r w:rsidRPr="00832362">
        <w:rPr>
          <w:b/>
          <w:i/>
          <w:u w:val="single"/>
        </w:rPr>
        <w:t xml:space="preserve">Observation </w:t>
      </w:r>
      <w:r>
        <w:rPr>
          <w:b/>
          <w:i/>
          <w:u w:val="single"/>
        </w:rPr>
        <w:t>6</w:t>
      </w:r>
      <w:r w:rsidRPr="005658C9">
        <w:rPr>
          <w:rFonts w:eastAsiaTheme="minorEastAsia"/>
          <w:b/>
          <w:bCs/>
          <w:i/>
          <w:u w:val="single"/>
          <w:lang w:val="en-US" w:eastAsia="zh-CN"/>
        </w:rPr>
        <w:t xml:space="preserve">: </w:t>
      </w:r>
      <w:r>
        <w:rPr>
          <w:rFonts w:hint="eastAsia"/>
          <w:lang w:eastAsia="zh-CN"/>
        </w:rPr>
        <w:t>T</w:t>
      </w:r>
      <w:r>
        <w:rPr>
          <w:lang w:eastAsia="zh-CN"/>
        </w:rPr>
        <w:t xml:space="preserve">he following agreements and working assumptions </w:t>
      </w:r>
      <w:r w:rsidRPr="003C283E">
        <w:rPr>
          <w:lang w:eastAsia="zh-CN"/>
        </w:rPr>
        <w:t xml:space="preserve">related to the modelling of </w:t>
      </w:r>
      <w:r w:rsidRPr="000528A2">
        <w:rPr>
          <w:lang w:val="en-US" w:eastAsia="zh-CN"/>
        </w:rPr>
        <w:t>UE-UE co-channel inter-subband CLI</w:t>
      </w:r>
      <w:r>
        <w:rPr>
          <w:lang w:eastAsia="zh-CN"/>
        </w:rPr>
        <w:t xml:space="preserve"> still wait for RAN4’s confirm.</w:t>
      </w:r>
    </w:p>
    <w:tbl>
      <w:tblPr>
        <w:tblStyle w:val="afa"/>
        <w:tblW w:w="0" w:type="auto"/>
        <w:tblLook w:val="04A0" w:firstRow="1" w:lastRow="0" w:firstColumn="1" w:lastColumn="0" w:noHBand="0" w:noVBand="1"/>
      </w:tblPr>
      <w:tblGrid>
        <w:gridCol w:w="9629"/>
      </w:tblGrid>
      <w:tr w:rsidR="007706A3" w14:paraId="1DF2DA7D" w14:textId="77777777" w:rsidTr="006327E5">
        <w:tc>
          <w:tcPr>
            <w:tcW w:w="9629" w:type="dxa"/>
          </w:tcPr>
          <w:p w14:paraId="339DD836" w14:textId="77777777" w:rsidR="007706A3" w:rsidRDefault="007706A3" w:rsidP="006327E5">
            <w:pPr>
              <w:spacing w:before="0" w:after="0"/>
              <w:rPr>
                <w:lang w:eastAsia="zh-CN"/>
              </w:rPr>
            </w:pPr>
            <w:r>
              <w:rPr>
                <w:rFonts w:hint="eastAsia"/>
                <w:lang w:eastAsia="zh-CN"/>
              </w:rPr>
              <w:t>[</w:t>
            </w:r>
            <w:r w:rsidRPr="00A65A3C">
              <w:rPr>
                <w:lang w:eastAsia="zh-CN"/>
              </w:rPr>
              <w:t>RAN1#112</w:t>
            </w:r>
            <w:r>
              <w:rPr>
                <w:lang w:eastAsia="zh-CN"/>
              </w:rPr>
              <w:t>]</w:t>
            </w:r>
          </w:p>
          <w:p w14:paraId="497C7033" w14:textId="77777777" w:rsidR="007706A3" w:rsidRPr="001515E1" w:rsidRDefault="007706A3" w:rsidP="006327E5">
            <w:pPr>
              <w:spacing w:before="0" w:after="0"/>
              <w:rPr>
                <w:rFonts w:cs="Times"/>
                <w:b/>
                <w:bCs/>
                <w:highlight w:val="green"/>
                <w:lang w:eastAsia="ko-KR"/>
              </w:rPr>
            </w:pPr>
            <w:r w:rsidRPr="001515E1">
              <w:rPr>
                <w:rFonts w:cs="Times"/>
                <w:b/>
                <w:bCs/>
                <w:highlight w:val="green"/>
                <w:lang w:eastAsia="ko-KR"/>
              </w:rPr>
              <w:t>Agreement</w:t>
            </w:r>
          </w:p>
          <w:p w14:paraId="45E93389" w14:textId="77777777" w:rsidR="007706A3" w:rsidRPr="001515E1" w:rsidRDefault="007706A3" w:rsidP="006327E5">
            <w:pPr>
              <w:spacing w:before="0" w:after="0"/>
              <w:rPr>
                <w:rFonts w:cs="Times"/>
                <w:bCs/>
              </w:rPr>
            </w:pPr>
            <w:r w:rsidRPr="001515E1">
              <w:rPr>
                <w:rFonts w:cs="Times"/>
                <w:bCs/>
              </w:rPr>
              <w:t xml:space="preserve">For SLS in RAN1, if only </w:t>
            </w:r>
            <w:proofErr w:type="gramStart"/>
            <w:r w:rsidRPr="001515E1">
              <w:rPr>
                <w:rFonts w:cs="Times"/>
                <w:bCs/>
              </w:rPr>
              <w:t>large scale</w:t>
            </w:r>
            <w:proofErr w:type="gramEnd"/>
            <w:r w:rsidRPr="001515E1">
              <w:rPr>
                <w:rFonts w:cs="Times"/>
                <w:bCs/>
              </w:rPr>
              <w:t xml:space="preserve"> fading is modelled and small scale fading is not modelled for </w:t>
            </w:r>
            <w:r w:rsidRPr="001515E1">
              <w:rPr>
                <w:rFonts w:cs="Times"/>
                <w:bCs/>
                <w:lang w:val="it-IT"/>
              </w:rPr>
              <w:t>UE-UE co-channel channel model</w:t>
            </w:r>
            <w:r w:rsidRPr="001515E1">
              <w:rPr>
                <w:rFonts w:cs="Times"/>
                <w:bCs/>
              </w:rPr>
              <w:t xml:space="preserve">, the power of </w:t>
            </w:r>
            <w:r w:rsidRPr="001515E1">
              <w:rPr>
                <w:rFonts w:cs="Times"/>
                <w:bCs/>
                <w:lang w:val="sv-SE"/>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1E6AF4E6" w14:textId="77777777" w:rsidR="007706A3" w:rsidRPr="00E0310E" w:rsidRDefault="00CA1C4D" w:rsidP="006327E5">
            <w:pPr>
              <w:pStyle w:val="B1"/>
              <w:spacing w:before="0" w:after="0"/>
              <w:ind w:left="0" w:firstLine="0"/>
              <w:jc w:val="center"/>
              <w:rPr>
                <w:rFonts w:ascii="Times" w:hAnsi="Times" w:cs="Times"/>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0841E523" w14:textId="77777777" w:rsidR="007706A3" w:rsidRPr="001515E1" w:rsidRDefault="007706A3" w:rsidP="006327E5">
            <w:pPr>
              <w:pStyle w:val="B1"/>
              <w:spacing w:before="0" w:after="0"/>
              <w:ind w:left="0" w:firstLine="0"/>
              <w:rPr>
                <w:rFonts w:ascii="Times" w:hAnsi="Times" w:cs="Times"/>
              </w:rPr>
            </w:pPr>
            <w:r w:rsidRPr="001515E1">
              <w:rPr>
                <w:rFonts w:ascii="Times" w:hAnsi="Times" w:cs="Times"/>
                <w:bCs/>
                <w:iCs/>
              </w:rPr>
              <w:t>where</w:t>
            </w:r>
          </w:p>
          <w:p w14:paraId="6300316D" w14:textId="77777777" w:rsidR="007706A3" w:rsidRPr="001515E1" w:rsidRDefault="00CA1C4D" w:rsidP="006327E5">
            <w:pPr>
              <w:numPr>
                <w:ilvl w:val="0"/>
                <w:numId w:val="12"/>
              </w:numPr>
              <w:spacing w:before="0" w:after="0"/>
              <w:ind w:left="760"/>
              <w:rPr>
                <w:rFonts w:cs="Times"/>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7706A3" w:rsidRPr="001515E1">
              <w:rPr>
                <w:rFonts w:cs="Times"/>
                <w:bCs/>
              </w:rPr>
              <w:t xml:space="preserve"> is the power of </w:t>
            </w:r>
            <w:r w:rsidR="007706A3" w:rsidRPr="001515E1">
              <w:rPr>
                <w:rFonts w:cs="Times"/>
                <w:bCs/>
                <w:lang w:val="sv-SE"/>
              </w:rPr>
              <w:t xml:space="preserve">UE-UE co-channel inter-subband CLI from </w:t>
            </w:r>
            <w:r w:rsidR="007706A3" w:rsidRPr="001515E1">
              <w:rPr>
                <w:rFonts w:cs="Times"/>
                <w:bCs/>
              </w:rPr>
              <w:t>aggressor</w:t>
            </w:r>
            <w:r w:rsidR="007706A3" w:rsidRPr="001515E1">
              <w:rPr>
                <w:rFonts w:cs="Times"/>
                <w:bCs/>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7706A3" w:rsidRPr="001515E1">
              <w:rPr>
                <w:rFonts w:cs="Times"/>
              </w:rPr>
              <w:t xml:space="preserve"> </w:t>
            </w:r>
            <w:r w:rsidR="007706A3" w:rsidRPr="001515E1">
              <w:rPr>
                <w:rFonts w:cs="Times"/>
                <w:bCs/>
              </w:rPr>
              <w:t xml:space="preserve">to victim UE </w:t>
            </w:r>
            <m:oMath>
              <m:r>
                <w:rPr>
                  <w:rFonts w:ascii="Cambria Math" w:hAnsi="Cambria Math"/>
                </w:rPr>
                <m:t>B</m:t>
              </m:r>
            </m:oMath>
            <w:r w:rsidR="007706A3" w:rsidRPr="001515E1">
              <w:rPr>
                <w:rFonts w:cs="Times"/>
                <w:bCs/>
              </w:rPr>
              <w:t xml:space="preserve"> on each receiver chain at one DL RB </w:t>
            </w:r>
            <w:r w:rsidR="007706A3" w:rsidRPr="001515E1">
              <w:rPr>
                <w:rFonts w:cs="Times"/>
                <w:bCs/>
                <w:i/>
              </w:rPr>
              <w:t>n</w:t>
            </w:r>
            <w:r w:rsidR="007706A3" w:rsidRPr="001515E1">
              <w:rPr>
                <w:rFonts w:cs="Times"/>
                <w:bCs/>
              </w:rPr>
              <w:t xml:space="preserve"> (linear value).</w:t>
            </w:r>
          </w:p>
          <w:p w14:paraId="197507E7" w14:textId="77777777" w:rsidR="007706A3" w:rsidRPr="001515E1" w:rsidRDefault="00CA1C4D" w:rsidP="006327E5">
            <w:pPr>
              <w:numPr>
                <w:ilvl w:val="0"/>
                <w:numId w:val="12"/>
              </w:numPr>
              <w:spacing w:before="0" w:after="0"/>
              <w:ind w:left="760"/>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7706A3" w:rsidRPr="001515E1">
              <w:rPr>
                <w:rFonts w:cs="Times"/>
                <w:bCs/>
                <w:iCs/>
              </w:rPr>
              <w:t xml:space="preserve"> is UL transmission power of </w:t>
            </w:r>
            <w:r w:rsidR="007706A3" w:rsidRPr="001515E1">
              <w:rPr>
                <w:rFonts w:cs="Times"/>
                <w:bCs/>
                <w:i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7706A3" w:rsidRPr="001515E1">
              <w:rPr>
                <w:rFonts w:cs="Times"/>
                <w:bCs/>
                <w:iCs/>
              </w:rPr>
              <w:t xml:space="preserve"> across all transmit chains over the allocated UL RBs (linear value)</w:t>
            </w:r>
          </w:p>
          <w:p w14:paraId="39BCF293" w14:textId="77777777" w:rsidR="007706A3" w:rsidRPr="008841DA" w:rsidRDefault="00CA1C4D" w:rsidP="006327E5">
            <w:pPr>
              <w:numPr>
                <w:ilvl w:val="0"/>
                <w:numId w:val="12"/>
              </w:numPr>
              <w:spacing w:before="0" w:after="0"/>
              <w:ind w:left="760"/>
              <w:rPr>
                <w:rFonts w:cs="Times"/>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7706A3" w:rsidRPr="001515E1">
              <w:rPr>
                <w:rFonts w:cs="Times"/>
                <w:bCs/>
              </w:rPr>
              <w:t xml:space="preserve"> is the coupling loss </w:t>
            </w:r>
            <w:r w:rsidR="007706A3" w:rsidRPr="001515E1">
              <w:rPr>
                <w:rFonts w:cs="Times"/>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7706A3" w:rsidRPr="001515E1">
              <w:rPr>
                <w:rFonts w:cs="Times"/>
                <w:bCs/>
              </w:rPr>
              <w:t xml:space="preserve"> and UE </w:t>
            </w:r>
            <m:oMath>
              <m:r>
                <w:rPr>
                  <w:rFonts w:ascii="Cambria Math" w:hAnsi="Cambria Math"/>
                </w:rPr>
                <m:t>B</m:t>
              </m:r>
            </m:oMath>
            <w:r w:rsidR="007706A3" w:rsidRPr="001515E1">
              <w:rPr>
                <w:rFonts w:cs="Times"/>
                <w:bCs/>
              </w:rPr>
              <w:t xml:space="preserve"> (linear value), accounting for analog beamformin</w:t>
            </w:r>
            <w:r w:rsidR="007706A3" w:rsidRPr="008841DA">
              <w:rPr>
                <w:rFonts w:cs="Times"/>
                <w:bCs/>
              </w:rPr>
              <w:t xml:space="preserve">g at the aggressor UE and victim </w:t>
            </w:r>
            <w:proofErr w:type="gramStart"/>
            <w:r w:rsidR="007706A3" w:rsidRPr="008841DA">
              <w:rPr>
                <w:rFonts w:cs="Times"/>
                <w:bCs/>
              </w:rPr>
              <w:t>UE</w:t>
            </w:r>
            <w:proofErr w:type="gramEnd"/>
          </w:p>
          <w:p w14:paraId="20B2BA16" w14:textId="77777777" w:rsidR="007706A3" w:rsidRPr="00333A87" w:rsidRDefault="00CA1C4D" w:rsidP="006327E5">
            <w:pPr>
              <w:numPr>
                <w:ilvl w:val="0"/>
                <w:numId w:val="12"/>
              </w:numPr>
              <w:spacing w:before="0" w:after="0"/>
              <w:ind w:left="760"/>
              <w:rPr>
                <w:rFonts w:cs="Times"/>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7706A3" w:rsidRPr="008841DA">
              <w:rPr>
                <w:rFonts w:cs="Times"/>
                <w:bCs/>
              </w:rPr>
              <w:t xml:space="preserve"> is the </w:t>
            </w:r>
            <w:r w:rsidR="007706A3" w:rsidRPr="008841DA">
              <w:rPr>
                <w:rFonts w:cs="Times"/>
              </w:rPr>
              <w:t xml:space="preserve">total number of UL </w:t>
            </w:r>
            <w:proofErr w:type="spellStart"/>
            <w:r w:rsidR="007706A3" w:rsidRPr="008841DA">
              <w:rPr>
                <w:rFonts w:cs="Times"/>
              </w:rPr>
              <w:t>RBs</w:t>
            </w:r>
            <w:proofErr w:type="spellEnd"/>
            <w:r w:rsidR="007706A3" w:rsidRPr="008841DA">
              <w:rPr>
                <w:rFonts w:cs="Times"/>
              </w:rPr>
              <w:t xml:space="preserve"> in the UL </w:t>
            </w:r>
            <w:proofErr w:type="gramStart"/>
            <w:r w:rsidR="007706A3" w:rsidRPr="008841DA">
              <w:rPr>
                <w:rFonts w:cs="Times"/>
              </w:rPr>
              <w:t>subband</w:t>
            </w:r>
            <w:proofErr w:type="gramEnd"/>
          </w:p>
          <w:p w14:paraId="039998D1" w14:textId="77777777" w:rsidR="007706A3" w:rsidRPr="00333A87" w:rsidRDefault="00CA1C4D" w:rsidP="006327E5">
            <w:pPr>
              <w:numPr>
                <w:ilvl w:val="0"/>
                <w:numId w:val="12"/>
              </w:numPr>
              <w:spacing w:before="0" w:after="0"/>
              <w:ind w:left="760"/>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7706A3" w:rsidRPr="008841DA">
              <w:rPr>
                <w:rFonts w:cs="Times"/>
              </w:rPr>
              <w:t xml:space="preserve"> </w:t>
            </w:r>
            <w:r w:rsidR="007706A3" w:rsidRPr="008841DA">
              <w:rPr>
                <w:rFonts w:cs="Times"/>
                <w:bCs/>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7706A3" w:rsidRPr="008841DA">
              <w:rPr>
                <w:rFonts w:cs="Times"/>
                <w:bCs/>
                <w:iCs/>
              </w:rPr>
              <w:t xml:space="preserve">, it is up to RAN4. Companies can report the value used in their simulation </w:t>
            </w:r>
            <w:r w:rsidR="007706A3" w:rsidRPr="00333A87">
              <w:rPr>
                <w:rFonts w:cs="Times"/>
              </w:rPr>
              <w:t>before receiving RAN4’s further input.</w:t>
            </w:r>
          </w:p>
          <w:p w14:paraId="36882D98" w14:textId="77777777" w:rsidR="007706A3" w:rsidRPr="001515E1" w:rsidRDefault="007706A3" w:rsidP="006327E5">
            <w:pPr>
              <w:numPr>
                <w:ilvl w:val="0"/>
                <w:numId w:val="12"/>
              </w:numPr>
              <w:spacing w:before="0" w:after="0"/>
              <w:ind w:left="760"/>
              <w:rPr>
                <w:rFonts w:cs="Times"/>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sidRPr="001515E1">
              <w:rPr>
                <w:rFonts w:cs="Times"/>
              </w:rPr>
              <w:t>, wherein,</w:t>
            </w:r>
          </w:p>
          <w:p w14:paraId="2149E561" w14:textId="77777777" w:rsidR="007706A3" w:rsidRPr="001515E1" w:rsidRDefault="007706A3" w:rsidP="006327E5">
            <w:pPr>
              <w:numPr>
                <w:ilvl w:val="1"/>
                <w:numId w:val="12"/>
              </w:numPr>
              <w:spacing w:before="0" w:after="0"/>
              <w:ind w:left="1200" w:hanging="400"/>
              <w:rPr>
                <w:rFonts w:cs="Times"/>
                <w:bCs/>
              </w:rPr>
            </w:pPr>
            <w:r w:rsidRPr="001515E1">
              <w:rPr>
                <w:rFonts w:cs="Times"/>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rPr>
                <w:rFonts w:cs="Times"/>
              </w:rPr>
              <w:t xml:space="preserve"> can be ignored</w:t>
            </w:r>
          </w:p>
          <w:p w14:paraId="2AF186D1" w14:textId="77777777" w:rsidR="007706A3" w:rsidRPr="001515E1" w:rsidRDefault="007706A3" w:rsidP="006327E5">
            <w:pPr>
              <w:numPr>
                <w:ilvl w:val="1"/>
                <w:numId w:val="12"/>
              </w:numPr>
              <w:spacing w:before="0" w:after="0"/>
              <w:ind w:left="1200" w:hanging="400"/>
              <w:rPr>
                <w:rFonts w:cs="Time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0ECDCBD5" w14:textId="77777777" w:rsidR="007706A3" w:rsidRPr="001515E1" w:rsidRDefault="00CA1C4D" w:rsidP="006327E5">
            <w:pPr>
              <w:numPr>
                <w:ilvl w:val="1"/>
                <w:numId w:val="12"/>
              </w:numPr>
              <w:spacing w:before="0" w:after="0"/>
              <w:ind w:left="1200" w:hanging="400"/>
              <w:rPr>
                <w:rFonts w:cs="Times"/>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7706A3" w:rsidRPr="001515E1">
              <w:rPr>
                <w:rFonts w:cs="Times"/>
                <w:bCs/>
              </w:rPr>
              <w:t xml:space="preserve"> is UL transmission power of </w:t>
            </w:r>
            <w:r w:rsidR="007706A3" w:rsidRPr="001515E1">
              <w:rPr>
                <w:rFonts w:cs="Times"/>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7706A3" w:rsidRPr="001515E1">
              <w:rPr>
                <w:rFonts w:cs="Times"/>
              </w:rPr>
              <w:t xml:space="preserve"> </w:t>
            </w:r>
            <w:r w:rsidR="007706A3" w:rsidRPr="001515E1">
              <w:rPr>
                <w:rFonts w:cs="Times"/>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7706A3" w:rsidRPr="001515E1">
              <w:rPr>
                <w:rFonts w:cs="Times"/>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7706A3" w:rsidRPr="001515E1">
              <w:rPr>
                <w:rFonts w:cs="Times"/>
              </w:rPr>
              <w:t xml:space="preserve"> is the number of </w:t>
            </w:r>
            <w:r w:rsidR="007706A3" w:rsidRPr="001515E1">
              <w:rPr>
                <w:rFonts w:cs="Times"/>
                <w:bCs/>
              </w:rPr>
              <w:t xml:space="preserve">UL </w:t>
            </w:r>
            <w:proofErr w:type="spellStart"/>
            <w:r w:rsidR="007706A3" w:rsidRPr="001515E1">
              <w:rPr>
                <w:rFonts w:cs="Times"/>
                <w:bCs/>
              </w:rPr>
              <w:t>RBs</w:t>
            </w:r>
            <w:proofErr w:type="spellEnd"/>
            <w:r w:rsidR="007706A3" w:rsidRPr="001515E1">
              <w:rPr>
                <w:rFonts w:cs="Times"/>
                <w:bCs/>
              </w:rPr>
              <w:t xml:space="preserve"> allocated for UL transmission of </w:t>
            </w:r>
            <w:r w:rsidR="007706A3" w:rsidRPr="001515E1">
              <w:rPr>
                <w:rFonts w:cs="Times"/>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7706A3" w:rsidRPr="001515E1">
              <w:rPr>
                <w:rFonts w:cs="Times"/>
                <w:bCs/>
                <w:iCs/>
              </w:rPr>
              <w:t>.</w:t>
            </w:r>
          </w:p>
          <w:p w14:paraId="08115DEF" w14:textId="77777777" w:rsidR="007706A3" w:rsidRPr="001515E1" w:rsidRDefault="00CA1C4D" w:rsidP="006327E5">
            <w:pPr>
              <w:numPr>
                <w:ilvl w:val="1"/>
                <w:numId w:val="12"/>
              </w:numPr>
              <w:spacing w:before="0" w:after="0"/>
              <w:ind w:left="1200" w:hanging="400"/>
              <w:rPr>
                <w:rFonts w:cs="Times"/>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7706A3" w:rsidRPr="001515E1">
              <w:rPr>
                <w:rFonts w:cs="Times"/>
              </w:rPr>
              <w:t xml:space="preserve"> is the Transmission Bandwidth Configuration, referring to Table 5.3.2-1 in TS 38.101-1 for FR1 and in TS 38.101-2 for FR2-</w:t>
            </w:r>
            <w:proofErr w:type="gramStart"/>
            <w:r w:rsidR="007706A3" w:rsidRPr="001515E1">
              <w:rPr>
                <w:rFonts w:cs="Times"/>
              </w:rPr>
              <w:t>1.</w:t>
            </w:r>
            <w:proofErr w:type="gramEnd"/>
          </w:p>
          <w:p w14:paraId="1D4D4C1B" w14:textId="77777777" w:rsidR="007706A3" w:rsidRPr="001515E1" w:rsidRDefault="00CA1C4D" w:rsidP="006327E5">
            <w:pPr>
              <w:numPr>
                <w:ilvl w:val="2"/>
                <w:numId w:val="12"/>
              </w:numPr>
              <w:spacing w:before="0" w:after="0"/>
              <w:ind w:left="1600"/>
              <w:rPr>
                <w:rFonts w:cs="Times"/>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7706A3" w:rsidRPr="001515E1">
              <w:rPr>
                <w:rFonts w:cs="Times"/>
              </w:rPr>
              <w:t xml:space="preserve"> for FR1 with 100MHz transmission bandwidth and 30kHz SCS</w:t>
            </w:r>
          </w:p>
          <w:p w14:paraId="396D56B7" w14:textId="77777777" w:rsidR="007706A3" w:rsidRPr="001515E1" w:rsidRDefault="00CA1C4D" w:rsidP="006327E5">
            <w:pPr>
              <w:numPr>
                <w:ilvl w:val="2"/>
                <w:numId w:val="12"/>
              </w:numPr>
              <w:spacing w:before="0" w:after="0"/>
              <w:ind w:left="1600"/>
              <w:rPr>
                <w:rFonts w:cs="Times"/>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7706A3" w:rsidRPr="001515E1">
              <w:rPr>
                <w:rFonts w:cs="Times"/>
              </w:rPr>
              <w:t xml:space="preserve"> for FR2-1 with 200MHz transmission bandwidth and 120kHz SCS</w:t>
            </w:r>
          </w:p>
          <w:p w14:paraId="32A47915" w14:textId="77777777" w:rsidR="007706A3" w:rsidRPr="001515E1" w:rsidRDefault="00CA1C4D" w:rsidP="006327E5">
            <w:pPr>
              <w:numPr>
                <w:ilvl w:val="1"/>
                <w:numId w:val="12"/>
              </w:numPr>
              <w:spacing w:before="0" w:after="0"/>
              <w:ind w:left="1200" w:hanging="400"/>
              <w:rPr>
                <w:rFonts w:cs="Times"/>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7706A3" w:rsidRPr="001515E1">
              <w:rPr>
                <w:rFonts w:cs="Times"/>
              </w:rPr>
              <w:t xml:space="preserve"> is the starting frequency offset between the allocated UL </w:t>
            </w:r>
            <w:proofErr w:type="spellStart"/>
            <w:r w:rsidR="007706A3" w:rsidRPr="001515E1">
              <w:rPr>
                <w:rFonts w:cs="Times"/>
              </w:rPr>
              <w:t>RBs</w:t>
            </w:r>
            <w:proofErr w:type="spellEnd"/>
            <w:r w:rsidR="007706A3" w:rsidRPr="001515E1">
              <w:rPr>
                <w:rFonts w:cs="Times"/>
              </w:rPr>
              <w:t xml:space="preserve"> and the measured non-allocated RB (e.g. </w:t>
            </w:r>
            <w:r w:rsidR="007706A3" w:rsidRPr="001515E1">
              <w:rPr>
                <w:rFonts w:cs="Times"/>
                <w:i/>
              </w:rPr>
              <w:t>∆</w:t>
            </w:r>
            <w:r w:rsidR="007706A3" w:rsidRPr="001515E1">
              <w:rPr>
                <w:rFonts w:cs="Times"/>
                <w:i/>
                <w:vertAlign w:val="subscript"/>
              </w:rPr>
              <w:t>RB</w:t>
            </w:r>
            <w:r w:rsidR="007706A3" w:rsidRPr="001515E1">
              <w:rPr>
                <w:rFonts w:cs="Times"/>
                <w:vertAlign w:val="subscript"/>
              </w:rPr>
              <w:t xml:space="preserve"> </w:t>
            </w:r>
            <w:r w:rsidR="007706A3" w:rsidRPr="001515E1">
              <w:rPr>
                <w:rFonts w:cs="Times"/>
              </w:rPr>
              <w:t xml:space="preserve">= 1 or </w:t>
            </w:r>
            <w:r w:rsidR="007706A3" w:rsidRPr="001515E1">
              <w:rPr>
                <w:rFonts w:cs="Times"/>
                <w:i/>
              </w:rPr>
              <w:t>∆</w:t>
            </w:r>
            <w:r w:rsidR="007706A3" w:rsidRPr="001515E1">
              <w:rPr>
                <w:rFonts w:cs="Times"/>
                <w:i/>
                <w:vertAlign w:val="subscript"/>
              </w:rPr>
              <w:t>RB</w:t>
            </w:r>
            <w:r w:rsidR="007706A3" w:rsidRPr="001515E1">
              <w:rPr>
                <w:rFonts w:cs="Times"/>
                <w:vertAlign w:val="subscript"/>
              </w:rPr>
              <w:t xml:space="preserve"> </w:t>
            </w:r>
            <w:r w:rsidR="007706A3" w:rsidRPr="001515E1">
              <w:rPr>
                <w:rFonts w:cs="Times"/>
              </w:rPr>
              <w:t xml:space="preserve">= -1 for the first adjacent RB outside of the allocated UL </w:t>
            </w:r>
            <w:proofErr w:type="spellStart"/>
            <w:r w:rsidR="007706A3" w:rsidRPr="001515E1">
              <w:rPr>
                <w:rFonts w:cs="Times"/>
              </w:rPr>
              <w:t>RBs</w:t>
            </w:r>
            <w:proofErr w:type="spellEnd"/>
            <w:r w:rsidR="007706A3" w:rsidRPr="001515E1">
              <w:rPr>
                <w:rFonts w:cs="Times"/>
              </w:rPr>
              <w:t>)</w:t>
            </w:r>
          </w:p>
          <w:p w14:paraId="6AC5E2DC" w14:textId="77777777" w:rsidR="007706A3" w:rsidRPr="00333A87" w:rsidRDefault="007706A3" w:rsidP="006327E5">
            <w:pPr>
              <w:numPr>
                <w:ilvl w:val="1"/>
                <w:numId w:val="12"/>
              </w:numPr>
              <w:spacing w:before="0" w:after="0"/>
              <w:ind w:left="1200" w:hanging="400"/>
              <w:rPr>
                <w:rFonts w:cs="Times"/>
                <w:bCs/>
              </w:rPr>
            </w:pPr>
            <w:proofErr w:type="spellStart"/>
            <w:r w:rsidRPr="001515E1">
              <w:rPr>
                <w:rFonts w:cs="Times"/>
              </w:rPr>
              <w:t>EVM</w:t>
            </w:r>
            <w:proofErr w:type="spellEnd"/>
            <w:r w:rsidRPr="001515E1">
              <w:rPr>
                <w:rFonts w:cs="Times"/>
              </w:rPr>
              <w:t xml:space="preserve"> is the limit spe</w:t>
            </w:r>
            <w:r w:rsidRPr="008841DA">
              <w:rPr>
                <w:rFonts w:cs="Times"/>
              </w:rPr>
              <w:t xml:space="preserve">cified in Table 6.4.2.1-1 in TS 38.101-1 for FR1 and in TS 38.101-2 for FR2-1 for the modulation format used in the allocated </w:t>
            </w:r>
            <w:proofErr w:type="spellStart"/>
            <w:r w:rsidRPr="008841DA">
              <w:rPr>
                <w:rFonts w:cs="Times"/>
              </w:rPr>
              <w:t>RBs</w:t>
            </w:r>
            <w:proofErr w:type="spellEnd"/>
            <w:r w:rsidRPr="008841DA">
              <w:rPr>
                <w:rFonts w:cs="Times"/>
              </w:rPr>
              <w:t>.</w:t>
            </w:r>
          </w:p>
          <w:p w14:paraId="449CEFA8" w14:textId="77777777" w:rsidR="007706A3" w:rsidRPr="00333A87" w:rsidRDefault="007706A3" w:rsidP="006327E5">
            <w:pPr>
              <w:spacing w:before="0" w:after="0"/>
              <w:rPr>
                <w:rFonts w:cs="Times"/>
              </w:rPr>
            </w:pPr>
            <w:r w:rsidRPr="00333A87">
              <w:rPr>
                <w:rFonts w:cs="Times"/>
              </w:rPr>
              <w:t>Include the above in the LS to RAN4</w:t>
            </w:r>
            <w:r w:rsidRPr="008841DA">
              <w:rPr>
                <w:rFonts w:cs="Times"/>
              </w:rPr>
              <w:t xml:space="preserve"> to inform them of the agreement and to check if the RAN1 agreement is in line with RAN4’s understanding. </w:t>
            </w:r>
          </w:p>
          <w:p w14:paraId="53A2E2DC" w14:textId="77777777" w:rsidR="007706A3" w:rsidRPr="00333A87" w:rsidRDefault="007706A3" w:rsidP="006327E5">
            <w:pPr>
              <w:spacing w:before="0" w:after="0"/>
              <w:rPr>
                <w:rFonts w:cs="Times"/>
                <w:lang w:eastAsia="ko-KR"/>
              </w:rPr>
            </w:pPr>
          </w:p>
          <w:p w14:paraId="2AE6022B" w14:textId="77777777" w:rsidR="007706A3" w:rsidRPr="001515E1" w:rsidRDefault="007706A3" w:rsidP="006327E5">
            <w:pPr>
              <w:spacing w:before="0" w:after="0"/>
              <w:rPr>
                <w:rFonts w:cs="Times"/>
                <w:b/>
                <w:highlight w:val="darkYellow"/>
              </w:rPr>
            </w:pPr>
            <w:r w:rsidRPr="001515E1">
              <w:rPr>
                <w:rFonts w:cs="Times"/>
                <w:b/>
                <w:highlight w:val="darkYellow"/>
              </w:rPr>
              <w:t>Working assumption:</w:t>
            </w:r>
          </w:p>
          <w:p w14:paraId="54EDE2D8" w14:textId="77777777" w:rsidR="007706A3" w:rsidRPr="001515E1" w:rsidRDefault="007706A3" w:rsidP="006327E5">
            <w:pPr>
              <w:spacing w:before="0" w:after="0"/>
              <w:rPr>
                <w:rFonts w:cs="Times"/>
                <w:bCs/>
              </w:rPr>
            </w:pPr>
            <w:r w:rsidRPr="001515E1">
              <w:rPr>
                <w:rFonts w:cs="Times"/>
                <w:bCs/>
              </w:rPr>
              <w:t xml:space="preserve">For SLS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45244D4A" w14:textId="77777777" w:rsidR="007706A3" w:rsidRPr="001515E1" w:rsidRDefault="00CA1C4D" w:rsidP="006327E5">
            <w:pPr>
              <w:spacing w:before="0" w:after="0"/>
              <w:jc w:val="center"/>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7706A3" w:rsidRPr="001515E1">
              <w:rPr>
                <w:rFonts w:cs="Times"/>
              </w:rPr>
              <w:t xml:space="preserve"> where,</w:t>
            </w:r>
          </w:p>
          <w:p w14:paraId="1CB5DB0A" w14:textId="77777777" w:rsidR="007706A3" w:rsidRPr="001515E1" w:rsidRDefault="00CA1C4D" w:rsidP="006327E5">
            <w:pPr>
              <w:pStyle w:val="aff2"/>
              <w:numPr>
                <w:ilvl w:val="0"/>
                <w:numId w:val="44"/>
              </w:numPr>
              <w:spacing w:before="0"/>
              <w:ind w:leftChars="0"/>
              <w:contextualSpacing/>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7706A3" w:rsidRPr="001515E1">
              <w:rPr>
                <w:rFonts w:cs="Times"/>
              </w:rPr>
              <w:t xml:space="preserve"> is the first part of UE-UE co-channel inter-subband CLI across all Rx chains at DL RB </w:t>
            </w:r>
            <m:oMath>
              <m:r>
                <w:rPr>
                  <w:rFonts w:ascii="Cambria Math" w:hAnsi="Cambria Math"/>
                </w:rPr>
                <m:t>n</m:t>
              </m:r>
            </m:oMath>
            <w:r w:rsidR="007706A3" w:rsidRPr="001515E1">
              <w:rPr>
                <w:rFonts w:cs="Times"/>
              </w:rPr>
              <w:t>, caused by power leakage at aggressor UE,</w:t>
            </w:r>
          </w:p>
          <w:p w14:paraId="07A0C93B" w14:textId="77777777" w:rsidR="007706A3" w:rsidRPr="001515E1" w:rsidRDefault="00CA1C4D" w:rsidP="006327E5">
            <w:pPr>
              <w:pStyle w:val="aff2"/>
              <w:numPr>
                <w:ilvl w:val="1"/>
                <w:numId w:val="44"/>
              </w:numPr>
              <w:spacing w:before="0"/>
              <w:ind w:leftChars="0"/>
              <w:contextualSpacing/>
              <w:rPr>
                <w:rFonts w:cs="Times"/>
              </w:rPr>
            </w:pP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007706A3" w:rsidRPr="001515E1">
              <w:rPr>
                <w:rFonts w:cs="Times"/>
              </w:rPr>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7706A3" w:rsidRPr="001515E1">
              <w:rPr>
                <w:rFonts w:cs="Times"/>
              </w:rPr>
              <w:t xml:space="preserve"> channel matrix between aggressor UE and victim UE at DL RB </w:t>
            </w:r>
            <m:oMath>
              <m:r>
                <w:rPr>
                  <w:rFonts w:ascii="Cambria Math" w:hAnsi="Cambria Math"/>
                </w:rPr>
                <m:t>n</m:t>
              </m:r>
            </m:oMath>
            <w:r w:rsidR="007706A3" w:rsidRPr="001515E1">
              <w:rPr>
                <w:rFonts w:cs="Times"/>
              </w:rPr>
              <w:t xml:space="preserve">, the beamforming of the aggressor UE and the victim UE can be </w:t>
            </w:r>
            <w:proofErr w:type="gramStart"/>
            <w:r w:rsidR="007706A3" w:rsidRPr="001515E1">
              <w:rPr>
                <w:rFonts w:cs="Times"/>
              </w:rPr>
              <w:t>taken into account</w:t>
            </w:r>
            <w:proofErr w:type="gramEnd"/>
            <w:r w:rsidR="007706A3" w:rsidRPr="001515E1">
              <w:rPr>
                <w:rFonts w:cs="Times"/>
              </w:rPr>
              <w:t xml:space="preserve">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p>
          <w:p w14:paraId="3E54918F" w14:textId="77777777" w:rsidR="007706A3" w:rsidRPr="001515E1" w:rsidRDefault="00CA1C4D" w:rsidP="006327E5">
            <w:pPr>
              <w:pStyle w:val="aff2"/>
              <w:numPr>
                <w:ilvl w:val="1"/>
                <w:numId w:val="44"/>
              </w:numPr>
              <w:spacing w:before="0"/>
              <w:ind w:leftChars="0"/>
              <w:contextualSpacing/>
              <w:rPr>
                <w:rFonts w:cs="Times"/>
              </w:rPr>
            </w:pP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007706A3" w:rsidRPr="001515E1">
              <w:rPr>
                <w:rFonts w:eastAsia="MS Mincho" w:cs="Times"/>
                <w:iCs/>
              </w:rPr>
              <w:t xml:space="preserve"> is the number of Rx chains and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7706A3" w:rsidRPr="001515E1">
              <w:rPr>
                <w:rFonts w:eastAsia="MS Mincho" w:cs="Times"/>
                <w:iCs/>
              </w:rPr>
              <w:t xml:space="preserve"> is the number of Tx chains</w:t>
            </w:r>
          </w:p>
          <w:p w14:paraId="4D60EC79" w14:textId="77777777" w:rsidR="007706A3" w:rsidRPr="001515E1" w:rsidRDefault="007706A3" w:rsidP="006327E5">
            <w:pPr>
              <w:pStyle w:val="aff2"/>
              <w:numPr>
                <w:ilvl w:val="1"/>
                <w:numId w:val="44"/>
              </w:numPr>
              <w:spacing w:before="0"/>
              <w:ind w:leftChars="0"/>
              <w:contextualSpacing/>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rPr>
                <w:rFonts w:cs="Times"/>
              </w:rPr>
              <w:t>.</w:t>
            </w:r>
          </w:p>
          <w:p w14:paraId="1A5CA96A" w14:textId="77777777" w:rsidR="007706A3" w:rsidRPr="001515E1" w:rsidRDefault="00CA1C4D" w:rsidP="006327E5">
            <w:pPr>
              <w:pStyle w:val="aff2"/>
              <w:numPr>
                <w:ilvl w:val="1"/>
                <w:numId w:val="44"/>
              </w:numPr>
              <w:spacing w:before="0"/>
              <w:ind w:leftChars="0"/>
              <w:contextualSpacing/>
              <w:rPr>
                <w:rFonts w:cs="Times"/>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7706A3" w:rsidRPr="001515E1">
              <w:rPr>
                <w:rFonts w:cs="Times"/>
                <w:bCs/>
                <w:iCs/>
              </w:rPr>
              <w:t>,</w:t>
            </w:r>
          </w:p>
          <w:p w14:paraId="6FDBF79C" w14:textId="77777777" w:rsidR="007706A3" w:rsidRPr="001515E1" w:rsidRDefault="007706A3" w:rsidP="006327E5">
            <w:pPr>
              <w:pStyle w:val="aff2"/>
              <w:numPr>
                <w:ilvl w:val="2"/>
                <w:numId w:val="44"/>
              </w:numPr>
              <w:spacing w:before="0"/>
              <w:ind w:leftChars="0"/>
              <w:contextualSpacing/>
              <w:rPr>
                <w:rFonts w:cs="Times"/>
                <w:bCs/>
              </w:rPr>
            </w:pPr>
            <w:r w:rsidRPr="001515E1">
              <w:rPr>
                <w:rFonts w:cs="Times"/>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rPr>
                <w:rFonts w:cs="Times"/>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rPr>
                <w:rFonts w:cs="Times"/>
                <w:bCs/>
              </w:rPr>
              <w:t>, is modelled as white Gaussian noise</w:t>
            </w:r>
          </w:p>
          <w:p w14:paraId="64B70D09" w14:textId="77777777" w:rsidR="007706A3" w:rsidRPr="001515E1" w:rsidRDefault="00CA1C4D" w:rsidP="006327E5">
            <w:pPr>
              <w:pStyle w:val="aff2"/>
              <w:numPr>
                <w:ilvl w:val="2"/>
                <w:numId w:val="44"/>
              </w:numPr>
              <w:spacing w:before="0"/>
              <w:ind w:leftChars="0"/>
              <w:contextualSpacing/>
              <w:rPr>
                <w:rFonts w:cs="Times"/>
                <w:bCs/>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007706A3" w:rsidRPr="001515E1">
              <w:rPr>
                <w:rFonts w:cs="Times"/>
              </w:rPr>
              <w:t xml:space="preserve"> has the same meaning as in the agreement for the case only large-scale fading is </w:t>
            </w:r>
            <w:proofErr w:type="gramStart"/>
            <w:r w:rsidR="007706A3" w:rsidRPr="001515E1">
              <w:rPr>
                <w:rFonts w:cs="Times"/>
              </w:rPr>
              <w:t>modelled</w:t>
            </w:r>
            <w:proofErr w:type="gramEnd"/>
          </w:p>
          <w:p w14:paraId="5D7C0BBA" w14:textId="77777777" w:rsidR="007706A3" w:rsidRPr="001515E1" w:rsidRDefault="00CA1C4D" w:rsidP="006327E5">
            <w:pPr>
              <w:pStyle w:val="aff2"/>
              <w:numPr>
                <w:ilvl w:val="0"/>
                <w:numId w:val="44"/>
              </w:numPr>
              <w:spacing w:before="0"/>
              <w:ind w:leftChars="0"/>
              <w:contextualSpacing/>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7706A3" w:rsidRPr="001515E1">
              <w:rPr>
                <w:rFonts w:cs="Times"/>
                <w:iCs/>
              </w:rPr>
              <w:t xml:space="preserve"> </w:t>
            </w:r>
            <w:r w:rsidR="007706A3" w:rsidRPr="001515E1">
              <w:rPr>
                <w:rFonts w:cs="Times"/>
              </w:rPr>
              <w:t>is modelled as frequency flat</w:t>
            </w:r>
          </w:p>
          <w:p w14:paraId="7ADAC944" w14:textId="77777777" w:rsidR="007706A3" w:rsidRPr="00E0310E" w:rsidRDefault="00CA1C4D" w:rsidP="006327E5">
            <w:pPr>
              <w:pStyle w:val="aff2"/>
              <w:spacing w:before="0"/>
              <w:ind w:left="800" w:firstLine="440"/>
              <w:rPr>
                <w:rFonts w:cs="Times"/>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366828B8" w14:textId="77777777" w:rsidR="007706A3" w:rsidRPr="001515E1" w:rsidRDefault="007706A3" w:rsidP="006327E5">
            <w:pPr>
              <w:pStyle w:val="aff2"/>
              <w:spacing w:before="0"/>
              <w:ind w:left="800" w:firstLine="400"/>
              <w:rPr>
                <w:rFonts w:cs="Times"/>
              </w:rPr>
            </w:pPr>
          </w:p>
          <w:p w14:paraId="54EEEDCA" w14:textId="77777777" w:rsidR="007706A3" w:rsidRPr="001515E1" w:rsidRDefault="00CA1C4D" w:rsidP="006327E5">
            <w:pPr>
              <w:pStyle w:val="aff2"/>
              <w:numPr>
                <w:ilvl w:val="1"/>
                <w:numId w:val="44"/>
              </w:numPr>
              <w:spacing w:before="0"/>
              <w:ind w:leftChars="0"/>
              <w:contextualSpacing/>
              <w:rPr>
                <w:rFonts w:cs="Times"/>
              </w:rPr>
            </w:pP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7706A3"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7706A3" w:rsidRPr="001515E1">
              <w:rPr>
                <w:rFonts w:cs="Times"/>
              </w:rPr>
              <w:t xml:space="preserve">, is modelled as white Gaussian noise, </w:t>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oMath>
          </w:p>
          <w:p w14:paraId="6D253B24" w14:textId="77777777" w:rsidR="007706A3" w:rsidRPr="001515E1" w:rsidRDefault="00CA1C4D" w:rsidP="006327E5">
            <w:pPr>
              <w:pStyle w:val="aff2"/>
              <w:numPr>
                <w:ilvl w:val="1"/>
                <w:numId w:val="44"/>
              </w:numPr>
              <w:spacing w:before="0"/>
              <w:ind w:leftChars="0"/>
              <w:contextualSpacing/>
              <w:rPr>
                <w:rFonts w:cs="Times"/>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r>
                <m:rPr>
                  <m:sty m:val="p"/>
                </m:rP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r w:rsidR="007706A3" w:rsidRPr="001515E1">
              <w:rPr>
                <w:rFonts w:cs="Times"/>
              </w:rPr>
              <w:t xml:space="preserve"> </w:t>
            </w:r>
          </w:p>
          <w:p w14:paraId="485ACF56" w14:textId="77777777" w:rsidR="007706A3" w:rsidRPr="001515E1" w:rsidRDefault="00CA1C4D" w:rsidP="006327E5">
            <w:pPr>
              <w:pStyle w:val="aff2"/>
              <w:numPr>
                <w:ilvl w:val="1"/>
                <w:numId w:val="44"/>
              </w:numPr>
              <w:spacing w:before="0"/>
              <w:ind w:leftChars="0"/>
              <w:contextualSpacing/>
              <w:rPr>
                <w:rFonts w:cs="Times"/>
              </w:rPr>
            </w:pP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7706A3"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7706A3" w:rsidRPr="001515E1">
              <w:rPr>
                <w:rFonts w:cs="Times"/>
              </w:rPr>
              <w:t xml:space="preserve"> channel matrix between aggressor UE and victim UE at UL RB </w:t>
            </w:r>
            <m:oMath>
              <m:r>
                <w:rPr>
                  <w:rFonts w:ascii="Cambria Math" w:hAnsi="Cambria Math"/>
                </w:rPr>
                <m:t>m</m:t>
              </m:r>
            </m:oMath>
            <w:r w:rsidR="007706A3" w:rsidRPr="001515E1">
              <w:rPr>
                <w:rFonts w:cs="Times"/>
              </w:rPr>
              <w:t xml:space="preserve">, the analog beams of the aggressor UE and the victim gNB can be </w:t>
            </w:r>
            <w:proofErr w:type="gramStart"/>
            <w:r w:rsidR="007706A3" w:rsidRPr="001515E1">
              <w:rPr>
                <w:rFonts w:cs="Times"/>
              </w:rPr>
              <w:t>taken into account</w:t>
            </w:r>
            <w:proofErr w:type="gramEnd"/>
            <w:r w:rsidR="007706A3" w:rsidRPr="001515E1">
              <w:rPr>
                <w:rFonts w:cs="Times"/>
              </w:rPr>
              <w:t xml:space="preserve">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7706A3" w:rsidRPr="001515E1">
              <w:rPr>
                <w:rFonts w:cs="Times"/>
              </w:rPr>
              <w:t>,</w:t>
            </w:r>
          </w:p>
          <w:p w14:paraId="5ED0E870" w14:textId="77777777" w:rsidR="007706A3" w:rsidRPr="001515E1" w:rsidRDefault="007706A3" w:rsidP="006327E5">
            <w:pPr>
              <w:pStyle w:val="aff2"/>
              <w:numPr>
                <w:ilvl w:val="1"/>
                <w:numId w:val="44"/>
              </w:numPr>
              <w:spacing w:before="0"/>
              <w:ind w:leftChars="0"/>
              <w:contextualSpacing/>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0F71F47F" w14:textId="77777777" w:rsidR="007706A3" w:rsidRPr="001515E1" w:rsidRDefault="00CA1C4D" w:rsidP="006327E5">
            <w:pPr>
              <w:pStyle w:val="aff2"/>
              <w:numPr>
                <w:ilvl w:val="1"/>
                <w:numId w:val="44"/>
              </w:numPr>
              <w:spacing w:before="0"/>
              <w:ind w:leftChars="0"/>
              <w:contextualSpacing/>
              <w:rPr>
                <w:rFonts w:cs="Times"/>
              </w:rPr>
            </w:pP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007706A3" w:rsidRPr="001515E1">
              <w:rPr>
                <w:rFonts w:cs="Times"/>
              </w:rPr>
              <w:t xml:space="preserve"> is the symbol transmitted at UL RB </w:t>
            </w:r>
            <m:oMath>
              <m:r>
                <w:rPr>
                  <w:rFonts w:ascii="Cambria Math" w:hAnsi="Cambria Math"/>
                </w:rPr>
                <m:t>m</m:t>
              </m:r>
            </m:oMath>
            <w:r w:rsidR="007706A3"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7706A3" w:rsidRPr="001515E1">
              <w:rPr>
                <w:rFonts w:cs="Times"/>
              </w:rPr>
              <w:t>.</w:t>
            </w:r>
          </w:p>
          <w:p w14:paraId="21BD5D84" w14:textId="77777777" w:rsidR="007706A3" w:rsidRPr="001515E1" w:rsidRDefault="00CA1C4D" w:rsidP="006327E5">
            <w:pPr>
              <w:pStyle w:val="aff2"/>
              <w:numPr>
                <w:ilvl w:val="2"/>
                <w:numId w:val="44"/>
              </w:numPr>
              <w:tabs>
                <w:tab w:val="left" w:pos="2160"/>
              </w:tabs>
              <w:spacing w:before="0"/>
              <w:ind w:leftChars="0"/>
              <w:contextualSpacing/>
              <w:rPr>
                <w:rFonts w:cs="Time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7706A3" w:rsidRPr="001515E1">
              <w:rPr>
                <w:rFonts w:cs="Times"/>
              </w:rPr>
              <w:t xml:space="preserve"> has the same meaning as in the agreement for the case only large-scale fading is </w:t>
            </w:r>
            <w:proofErr w:type="gramStart"/>
            <w:r w:rsidR="007706A3" w:rsidRPr="001515E1">
              <w:rPr>
                <w:rFonts w:cs="Times"/>
              </w:rPr>
              <w:t>modelled</w:t>
            </w:r>
            <w:proofErr w:type="gramEnd"/>
          </w:p>
          <w:p w14:paraId="78B95F53" w14:textId="77777777" w:rsidR="007706A3" w:rsidRPr="001515E1" w:rsidRDefault="00CA1C4D" w:rsidP="006327E5">
            <w:pPr>
              <w:pStyle w:val="aff2"/>
              <w:numPr>
                <w:ilvl w:val="1"/>
                <w:numId w:val="44"/>
              </w:numPr>
              <w:spacing w:before="0"/>
              <w:ind w:leftChars="0"/>
              <w:contextualSpacing/>
              <w:rPr>
                <w:rFonts w:cs="Time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007706A3" w:rsidRPr="001515E1">
              <w:rPr>
                <w:rFonts w:cs="Times"/>
              </w:rPr>
              <w:t xml:space="preserve"> is the total number of UL RBs in the UL </w:t>
            </w:r>
            <w:proofErr w:type="gramStart"/>
            <w:r w:rsidR="007706A3" w:rsidRPr="001515E1">
              <w:rPr>
                <w:rFonts w:cs="Times"/>
              </w:rPr>
              <w:t>subbands,</w:t>
            </w:r>
            <w:proofErr w:type="gramEnd"/>
          </w:p>
          <w:p w14:paraId="7A8AF334" w14:textId="77777777" w:rsidR="007706A3" w:rsidRPr="008841DA" w:rsidRDefault="00CA1C4D" w:rsidP="006327E5">
            <w:pPr>
              <w:pStyle w:val="aff2"/>
              <w:numPr>
                <w:ilvl w:val="1"/>
                <w:numId w:val="44"/>
              </w:numPr>
              <w:spacing w:before="0"/>
              <w:ind w:leftChars="0"/>
              <w:contextualSpacing/>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7706A3" w:rsidRPr="001515E1">
              <w:rPr>
                <w:rFonts w:cs="Times"/>
              </w:rPr>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7706A3" w:rsidRPr="001515E1">
              <w:rPr>
                <w:rFonts w:cs="Times"/>
              </w:rPr>
              <w:t>, it is up to RAN4. Companies can report the value used in</w:t>
            </w:r>
            <w:r w:rsidR="007706A3" w:rsidRPr="008841DA">
              <w:rPr>
                <w:rFonts w:cs="Times"/>
              </w:rPr>
              <w:t xml:space="preserve"> their simulation before receiving RAN4’s further input.</w:t>
            </w:r>
          </w:p>
          <w:p w14:paraId="3FA0FC10" w14:textId="77777777" w:rsidR="007706A3" w:rsidRPr="00FA675C" w:rsidRDefault="007706A3" w:rsidP="006327E5">
            <w:pPr>
              <w:spacing w:before="0" w:after="0"/>
              <w:rPr>
                <w:rFonts w:eastAsia="MS Mincho" w:cs="Times"/>
                <w:highlight w:val="yellow"/>
              </w:rPr>
            </w:pPr>
            <w:r w:rsidRPr="00333A87">
              <w:rPr>
                <w:rFonts w:cs="Times"/>
              </w:rPr>
              <w:t>Include the above in the LS to RAN4</w:t>
            </w:r>
            <w:r w:rsidRPr="008841DA">
              <w:rPr>
                <w:rFonts w:cs="Times"/>
              </w:rPr>
              <w:t xml:space="preserve"> to inform them of the agreement and to check if the RAN1 agreement is in line with RAN4’s understanding.</w:t>
            </w:r>
          </w:p>
        </w:tc>
      </w:tr>
    </w:tbl>
    <w:p w14:paraId="5013737A" w14:textId="32640863" w:rsidR="00297DFD" w:rsidRDefault="00297DFD" w:rsidP="00297DFD">
      <w:pPr>
        <w:rPr>
          <w:lang w:eastAsia="zh-CN"/>
        </w:rPr>
      </w:pPr>
      <w:r w:rsidRPr="00832362">
        <w:rPr>
          <w:b/>
          <w:i/>
          <w:u w:val="single"/>
        </w:rPr>
        <w:lastRenderedPageBreak/>
        <w:t xml:space="preserve">Observation </w:t>
      </w:r>
      <w:r>
        <w:rPr>
          <w:b/>
          <w:i/>
          <w:u w:val="single"/>
        </w:rPr>
        <w:t>7</w:t>
      </w:r>
      <w:r w:rsidRPr="005658C9">
        <w:rPr>
          <w:rFonts w:eastAsiaTheme="minorEastAsia"/>
          <w:b/>
          <w:bCs/>
          <w:i/>
          <w:u w:val="single"/>
          <w:lang w:val="en-US" w:eastAsia="zh-CN"/>
        </w:rPr>
        <w:t xml:space="preserve">: </w:t>
      </w:r>
      <w:r>
        <w:rPr>
          <w:rFonts w:hint="eastAsia"/>
          <w:lang w:eastAsia="zh-CN"/>
        </w:rPr>
        <w:t>R</w:t>
      </w:r>
      <w:r>
        <w:rPr>
          <w:lang w:eastAsia="zh-CN"/>
        </w:rPr>
        <w:t xml:space="preserve">egarding the below agreement </w:t>
      </w:r>
      <w:r w:rsidRPr="003C283E">
        <w:rPr>
          <w:lang w:eastAsia="zh-CN"/>
        </w:rPr>
        <w:t xml:space="preserve">related to the modelling of </w:t>
      </w:r>
      <w:r>
        <w:rPr>
          <w:lang w:val="en-US" w:eastAsia="zh-CN"/>
        </w:rPr>
        <w:t>c</w:t>
      </w:r>
      <w:r w:rsidRPr="004523D7">
        <w:rPr>
          <w:lang w:val="en-US" w:eastAsia="zh-CN"/>
        </w:rPr>
        <w:t>o-site gNB-gNB adjacent-channel</w:t>
      </w:r>
      <w:r>
        <w:rPr>
          <w:lang w:val="en-US" w:eastAsia="zh-CN"/>
        </w:rPr>
        <w:t xml:space="preserve"> CLI, </w:t>
      </w:r>
      <w:r w:rsidRPr="001515E1">
        <w:rPr>
          <w:rFonts w:cs="Times"/>
          <w:lang w:eastAsia="ko-KR"/>
        </w:rPr>
        <w:t xml:space="preserve">the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Pr>
          <w:lang w:eastAsia="zh-CN"/>
        </w:rPr>
        <w:t xml:space="preserve"> still wait for RAN4’s inputs.</w:t>
      </w:r>
    </w:p>
    <w:tbl>
      <w:tblPr>
        <w:tblStyle w:val="afa"/>
        <w:tblW w:w="0" w:type="auto"/>
        <w:tblLook w:val="04A0" w:firstRow="1" w:lastRow="0" w:firstColumn="1" w:lastColumn="0" w:noHBand="0" w:noVBand="1"/>
      </w:tblPr>
      <w:tblGrid>
        <w:gridCol w:w="9629"/>
      </w:tblGrid>
      <w:tr w:rsidR="00297DFD" w14:paraId="6E0AE250" w14:textId="77777777" w:rsidTr="006327E5">
        <w:tc>
          <w:tcPr>
            <w:tcW w:w="9629" w:type="dxa"/>
          </w:tcPr>
          <w:p w14:paraId="1541E831" w14:textId="77777777" w:rsidR="00297DFD" w:rsidRDefault="00297DFD" w:rsidP="006327E5">
            <w:pPr>
              <w:spacing w:before="0" w:after="0"/>
              <w:rPr>
                <w:lang w:eastAsia="zh-CN"/>
              </w:rPr>
            </w:pPr>
            <w:r>
              <w:rPr>
                <w:rFonts w:hint="eastAsia"/>
                <w:lang w:eastAsia="zh-CN"/>
              </w:rPr>
              <w:t>[</w:t>
            </w:r>
            <w:r w:rsidRPr="00A65A3C">
              <w:rPr>
                <w:lang w:eastAsia="zh-CN"/>
              </w:rPr>
              <w:t>RAN1#112</w:t>
            </w:r>
            <w:r>
              <w:rPr>
                <w:lang w:eastAsia="zh-CN"/>
              </w:rPr>
              <w:t>]</w:t>
            </w:r>
          </w:p>
          <w:p w14:paraId="1C755441" w14:textId="77777777" w:rsidR="00297DFD" w:rsidRPr="001515E1" w:rsidRDefault="00297DFD" w:rsidP="006327E5">
            <w:pPr>
              <w:spacing w:before="0" w:after="0"/>
              <w:rPr>
                <w:rFonts w:cs="Times"/>
                <w:b/>
                <w:bCs/>
                <w:highlight w:val="green"/>
                <w:lang w:eastAsia="ko-KR"/>
              </w:rPr>
            </w:pPr>
            <w:r w:rsidRPr="001515E1">
              <w:rPr>
                <w:rFonts w:cs="Times"/>
                <w:b/>
                <w:bCs/>
                <w:highlight w:val="green"/>
                <w:lang w:eastAsia="ko-KR"/>
              </w:rPr>
              <w:t>Agreement</w:t>
            </w:r>
          </w:p>
          <w:p w14:paraId="5C2DFAC8" w14:textId="77777777" w:rsidR="00297DFD" w:rsidRPr="00803500" w:rsidRDefault="00297DFD" w:rsidP="006327E5">
            <w:pPr>
              <w:spacing w:before="0" w:after="0"/>
              <w:rPr>
                <w:rFonts w:cs="Times"/>
                <w:bCs/>
              </w:rPr>
            </w:pPr>
            <w:r w:rsidRPr="001515E1">
              <w:rPr>
                <w:rFonts w:cs="Times"/>
                <w:bCs/>
              </w:rPr>
              <w:t>For SLS in RAN1, fo</w:t>
            </w:r>
            <w:r w:rsidRPr="00803500">
              <w:rPr>
                <w:rFonts w:cs="Times"/>
                <w:bCs/>
              </w:rPr>
              <w:t xml:space="preserve">r co-site gNB-gNB adjacent-channel CLI modelling, reuse similar method as </w:t>
            </w:r>
            <w:r w:rsidRPr="00803500">
              <w:rPr>
                <w:rFonts w:cs="Times"/>
              </w:rPr>
              <w:t xml:space="preserve">co-site inter-sector co-channel inter-subband CLI </w:t>
            </w:r>
            <w:proofErr w:type="spellStart"/>
            <w:r w:rsidRPr="00803500">
              <w:rPr>
                <w:rFonts w:cs="Times"/>
              </w:rPr>
              <w:t>modeling</w:t>
            </w:r>
            <w:proofErr w:type="spellEnd"/>
            <w:r w:rsidRPr="00803500">
              <w:rPr>
                <w:rFonts w:cs="Times"/>
                <w:bCs/>
              </w:rPr>
              <w:t xml:space="preserve"> as follows. </w:t>
            </w:r>
          </w:p>
          <w:p w14:paraId="6AFABB32" w14:textId="77777777" w:rsidR="00297DFD" w:rsidRPr="00803500" w:rsidRDefault="00CA1C4D" w:rsidP="006327E5">
            <w:pPr>
              <w:spacing w:before="0" w:after="0"/>
              <w:rPr>
                <w:rFonts w:cs="Times"/>
                <w:bCs/>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2FEC66A0" w14:textId="77777777" w:rsidR="00297DFD" w:rsidRPr="00803500" w:rsidRDefault="00CA1C4D" w:rsidP="006327E5">
            <w:pPr>
              <w:spacing w:before="0" w:after="0"/>
              <w:rPr>
                <w:rFonts w:cs="Times"/>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1B29CC89" w14:textId="77777777" w:rsidR="00297DFD" w:rsidRPr="00803500" w:rsidRDefault="00CA1C4D" w:rsidP="006327E5">
            <w:pPr>
              <w:numPr>
                <w:ilvl w:val="0"/>
                <w:numId w:val="12"/>
              </w:numPr>
              <w:spacing w:before="0" w:after="0"/>
              <w:ind w:left="760"/>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297DFD" w:rsidRPr="00803500">
              <w:rPr>
                <w:rFonts w:cs="Times"/>
                <w:iCs/>
              </w:rPr>
              <w:t xml:space="preserve"> </w:t>
            </w:r>
            <w:r w:rsidR="00297DFD" w:rsidRPr="00803500">
              <w:rPr>
                <w:rFonts w:cs="Times"/>
              </w:rPr>
              <w:t xml:space="preserve">is DL Tx power of sector </w:t>
            </w:r>
            <w:r w:rsidR="00297DFD" w:rsidRPr="00803500">
              <w:rPr>
                <w:rFonts w:cs="Times"/>
                <w:i/>
                <w:iCs/>
              </w:rPr>
              <w:t>x</w:t>
            </w:r>
            <w:r w:rsidR="00297DFD" w:rsidRPr="00803500">
              <w:rPr>
                <w:rFonts w:cs="Times"/>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297DFD" w:rsidRPr="00803500">
              <w:rPr>
                <w:rFonts w:cs="Times"/>
                <w:iCs/>
              </w:rPr>
              <w:t xml:space="preserve"> </w:t>
            </w:r>
          </w:p>
          <w:p w14:paraId="2D987764" w14:textId="77777777" w:rsidR="00297DFD" w:rsidRPr="00803500" w:rsidRDefault="00CA1C4D" w:rsidP="006327E5">
            <w:pPr>
              <w:numPr>
                <w:ilvl w:val="0"/>
                <w:numId w:val="12"/>
              </w:numPr>
              <w:spacing w:before="0" w:after="0"/>
              <w:ind w:left="760"/>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297DFD" w:rsidRPr="00803500">
              <w:rPr>
                <w:rFonts w:cs="Times"/>
              </w:rPr>
              <w:t xml:space="preserve"> is the </w:t>
            </w:r>
            <w:r w:rsidR="00297DFD" w:rsidRPr="00803500">
              <w:rPr>
                <w:rFonts w:cs="Times"/>
                <w:bCs/>
              </w:rPr>
              <w:t xml:space="preserve">maximum </w:t>
            </w:r>
            <w:r w:rsidR="00297DFD" w:rsidRPr="00803500">
              <w:rPr>
                <w:rFonts w:cs="Times"/>
              </w:rPr>
              <w:t xml:space="preserve">DL Tx Power of sector </w:t>
            </w:r>
            <w:r w:rsidR="00297DFD" w:rsidRPr="00803500">
              <w:rPr>
                <w:rFonts w:cs="Times"/>
                <w:i/>
                <w:iCs/>
              </w:rPr>
              <w:t>x</w:t>
            </w:r>
            <w:r w:rsidR="00297DFD" w:rsidRPr="00803500">
              <w:rPr>
                <w:rFonts w:cs="Times"/>
              </w:rPr>
              <w:t xml:space="preserve"> </w:t>
            </w:r>
            <w:r w:rsidR="00297DFD" w:rsidRPr="00803500">
              <w:rPr>
                <w:rFonts w:cs="Times"/>
                <w:iCs/>
              </w:rPr>
              <w:t xml:space="preserve">in </w:t>
            </w:r>
            <w:r w:rsidR="00297DFD" w:rsidRPr="00803500">
              <w:rPr>
                <w:rFonts w:cs="Times"/>
              </w:rPr>
              <w:t xml:space="preserve">adjacent channel (in linear </w:t>
            </w:r>
            <w:proofErr w:type="gramStart"/>
            <w:r w:rsidR="00297DFD" w:rsidRPr="00803500">
              <w:rPr>
                <w:rFonts w:cs="Times"/>
              </w:rPr>
              <w:t>scale).</w:t>
            </w:r>
            <w:proofErr w:type="gramEnd"/>
          </w:p>
          <w:p w14:paraId="4D290614" w14:textId="77777777" w:rsidR="00297DFD" w:rsidRPr="00803500" w:rsidRDefault="00CA1C4D" w:rsidP="006327E5">
            <w:pPr>
              <w:numPr>
                <w:ilvl w:val="0"/>
                <w:numId w:val="12"/>
              </w:numPr>
              <w:spacing w:before="0" w:after="0"/>
              <w:ind w:left="760"/>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297DFD" w:rsidRPr="00803500">
              <w:rPr>
                <w:rFonts w:cs="Times"/>
              </w:rPr>
              <w:t xml:space="preserve"> is the total number of DL </w:t>
            </w:r>
            <w:proofErr w:type="spellStart"/>
            <w:r w:rsidR="00297DFD" w:rsidRPr="00803500">
              <w:rPr>
                <w:rFonts w:cs="Times"/>
              </w:rPr>
              <w:t>RBs</w:t>
            </w:r>
            <w:proofErr w:type="spellEnd"/>
            <w:r w:rsidR="00297DFD" w:rsidRPr="00803500">
              <w:rPr>
                <w:rFonts w:cs="Times"/>
              </w:rPr>
              <w:t xml:space="preserve"> in adjacent </w:t>
            </w:r>
            <w:proofErr w:type="gramStart"/>
            <w:r w:rsidR="00297DFD" w:rsidRPr="00803500">
              <w:rPr>
                <w:rFonts w:cs="Times"/>
              </w:rPr>
              <w:t>channel.</w:t>
            </w:r>
            <w:proofErr w:type="gramEnd"/>
          </w:p>
          <w:p w14:paraId="39DB036F" w14:textId="77777777" w:rsidR="00297DFD" w:rsidRPr="00803500" w:rsidRDefault="00CA1C4D" w:rsidP="006327E5">
            <w:pPr>
              <w:numPr>
                <w:ilvl w:val="0"/>
                <w:numId w:val="12"/>
              </w:numPr>
              <w:spacing w:before="0" w:after="0"/>
              <w:ind w:left="760"/>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297DFD" w:rsidRPr="00803500">
              <w:rPr>
                <w:rFonts w:cs="Times"/>
              </w:rPr>
              <w:t xml:space="preserve"> is the number of DL RBs allocated for DL transmission of sector </w:t>
            </w:r>
            <w:r w:rsidR="00297DFD" w:rsidRPr="00803500">
              <w:rPr>
                <w:rFonts w:cs="Times"/>
                <w:i/>
                <w:iCs/>
              </w:rPr>
              <w:t xml:space="preserve">x </w:t>
            </w:r>
            <w:r w:rsidR="00297DFD" w:rsidRPr="00803500">
              <w:rPr>
                <w:rFonts w:cs="Times"/>
                <w:iCs/>
              </w:rPr>
              <w:t xml:space="preserve">in </w:t>
            </w:r>
            <w:r w:rsidR="00297DFD" w:rsidRPr="00803500">
              <w:rPr>
                <w:rFonts w:cs="Times"/>
              </w:rPr>
              <w:t>adjacent channel.</w:t>
            </w:r>
          </w:p>
          <w:p w14:paraId="221F8ED2" w14:textId="77777777" w:rsidR="00297DFD" w:rsidRPr="00803500" w:rsidRDefault="00CA1C4D" w:rsidP="006327E5">
            <w:pPr>
              <w:numPr>
                <w:ilvl w:val="0"/>
                <w:numId w:val="12"/>
              </w:numPr>
              <w:spacing w:before="0" w:after="0"/>
              <w:ind w:left="760"/>
              <w:rPr>
                <w:rFonts w:cs="Times"/>
                <w:strike/>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297DFD" w:rsidRPr="00803500">
              <w:rPr>
                <w:rFonts w:cs="Times"/>
                <w:bCs/>
              </w:rPr>
              <w:t xml:space="preserve"> is the interference suppression capability of co-site inter-sector co-channel inter-subband CLI between the aggressor sector </w:t>
            </w:r>
            <w:r w:rsidR="00297DFD" w:rsidRPr="00803500">
              <w:rPr>
                <w:rFonts w:cs="Times"/>
                <w:bCs/>
                <w:i/>
              </w:rPr>
              <w:t>x</w:t>
            </w:r>
            <w:r w:rsidR="00297DFD" w:rsidRPr="00803500">
              <w:rPr>
                <w:rFonts w:cs="Times"/>
                <w:bCs/>
              </w:rPr>
              <w:t xml:space="preserve"> and the victim </w:t>
            </w:r>
            <w:proofErr w:type="gramStart"/>
            <w:r w:rsidR="00297DFD" w:rsidRPr="00803500">
              <w:rPr>
                <w:rFonts w:cs="Times"/>
                <w:bCs/>
              </w:rPr>
              <w:t>sector.</w:t>
            </w:r>
            <w:proofErr w:type="gramEnd"/>
            <w:r w:rsidR="00297DFD" w:rsidRPr="00803500">
              <w:rPr>
                <w:rFonts w:cs="Times"/>
                <w:bCs/>
              </w:rPr>
              <w:t xml:space="preserve"> </w:t>
            </w:r>
          </w:p>
          <w:p w14:paraId="2FB6CB6F" w14:textId="77777777" w:rsidR="00297DFD" w:rsidRPr="001515E1" w:rsidRDefault="00297DFD" w:rsidP="006327E5">
            <w:pPr>
              <w:numPr>
                <w:ilvl w:val="1"/>
                <w:numId w:val="12"/>
              </w:numPr>
              <w:spacing w:before="0" w:after="0"/>
              <w:ind w:left="1200" w:hanging="400"/>
              <w:rPr>
                <w:rFonts w:cs="Times"/>
              </w:rPr>
            </w:pPr>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12A71D32" w14:textId="77777777" w:rsidR="00297DFD" w:rsidRPr="001515E1" w:rsidRDefault="00297DFD" w:rsidP="006327E5">
            <w:pPr>
              <w:numPr>
                <w:ilvl w:val="1"/>
                <w:numId w:val="12"/>
              </w:numPr>
              <w:spacing w:before="0" w:after="0"/>
              <w:ind w:left="1200" w:hanging="400"/>
              <w:rPr>
                <w:rFonts w:cs="Times"/>
              </w:rPr>
            </w:pPr>
            <w:r w:rsidRPr="001515E1">
              <w:rPr>
                <w:rFonts w:cs="Times"/>
              </w:rPr>
              <w:t xml:space="preserve">FFS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3017BFA9" w14:textId="77777777" w:rsidR="00297DFD" w:rsidRPr="001515E1" w:rsidRDefault="00CA1C4D" w:rsidP="006327E5">
            <w:pPr>
              <w:numPr>
                <w:ilvl w:val="1"/>
                <w:numId w:val="12"/>
              </w:numPr>
              <w:spacing w:before="0" w:after="0"/>
              <w:ind w:left="1200" w:hanging="400"/>
              <w:rPr>
                <w:rFonts w:cs="Times"/>
              </w:rPr>
            </w:pPr>
            <m:oMath>
              <m:sSubSup>
                <m:sSubSupPr>
                  <m:ctrlPr>
                    <w:rPr>
                      <w:rFonts w:ascii="Cambria Math" w:hAnsi="Cambria Math" w:cs="Calibri"/>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297DFD" w:rsidRPr="001515E1">
              <w:rPr>
                <w:rFonts w:cs="Times"/>
              </w:rPr>
              <w:t xml:space="preserve"> and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297DFD" w:rsidRPr="001515E1">
              <w:rPr>
                <w:rFonts w:cs="Times"/>
              </w:rPr>
              <w:t xml:space="preserve"> are in linear scale. </w:t>
            </w:r>
          </w:p>
          <w:p w14:paraId="1A208E96" w14:textId="77777777" w:rsidR="00297DFD" w:rsidRPr="008B3713" w:rsidRDefault="00297DFD" w:rsidP="006327E5">
            <w:pPr>
              <w:spacing w:before="0" w:after="0"/>
              <w:rPr>
                <w:rFonts w:eastAsia="Malgun Gothic" w:cs="Times"/>
                <w:lang w:eastAsia="ko-KR"/>
              </w:rPr>
            </w:pPr>
            <w:r w:rsidRPr="001515E1">
              <w:rPr>
                <w:rFonts w:cs="Times"/>
                <w:lang w:eastAsia="ko-KR"/>
              </w:rPr>
              <w:t xml:space="preserve">Send </w:t>
            </w:r>
            <w:proofErr w:type="gramStart"/>
            <w:r w:rsidRPr="001515E1">
              <w:rPr>
                <w:rFonts w:cs="Times"/>
                <w:lang w:eastAsia="ko-KR"/>
              </w:rPr>
              <w:t>an</w:t>
            </w:r>
            <w:proofErr w:type="gramEnd"/>
            <w:r w:rsidRPr="001515E1">
              <w:rPr>
                <w:rFonts w:cs="Times"/>
                <w:lang w:eastAsia="ko-KR"/>
              </w:rPr>
              <w:t xml:space="preserve"> LS to RAN4 to inquire on the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Pr="001515E1">
              <w:rPr>
                <w:rFonts w:cs="Times"/>
                <w:position w:val="-9"/>
              </w:rPr>
              <w:t xml:space="preserve">. </w:t>
            </w:r>
          </w:p>
        </w:tc>
      </w:tr>
    </w:tbl>
    <w:p w14:paraId="48D55010" w14:textId="26B039B5" w:rsidR="00D11791" w:rsidRDefault="00D11791" w:rsidP="00D11791">
      <w:pPr>
        <w:spacing w:before="0"/>
        <w:jc w:val="both"/>
        <w:rPr>
          <w:rFonts w:eastAsiaTheme="minorEastAsia"/>
          <w:lang w:eastAsia="zh-CN"/>
        </w:rPr>
      </w:pPr>
      <w:r w:rsidRPr="00832362">
        <w:rPr>
          <w:b/>
          <w:i/>
          <w:u w:val="single"/>
        </w:rPr>
        <w:lastRenderedPageBreak/>
        <w:t xml:space="preserve">Observation </w:t>
      </w:r>
      <w:r>
        <w:rPr>
          <w:b/>
          <w:i/>
          <w:u w:val="single"/>
        </w:rPr>
        <w:t>8</w:t>
      </w:r>
      <w:r w:rsidRPr="005658C9">
        <w:rPr>
          <w:rFonts w:eastAsiaTheme="minorEastAsia"/>
          <w:b/>
          <w:bCs/>
          <w:i/>
          <w:u w:val="single"/>
          <w:lang w:val="en-US" w:eastAsia="zh-CN"/>
        </w:rPr>
        <w:t xml:space="preserve">: </w:t>
      </w:r>
      <w:r w:rsidRPr="00923EA7">
        <w:rPr>
          <w:rFonts w:eastAsiaTheme="minorEastAsia"/>
          <w:lang w:eastAsia="zh-CN"/>
        </w:rPr>
        <w:t xml:space="preserve">For Indoor Office (FR1) </w:t>
      </w:r>
      <w:r w:rsidRPr="00806621">
        <w:rPr>
          <w:rFonts w:eastAsiaTheme="minorEastAsia"/>
          <w:lang w:eastAsia="zh-CN"/>
        </w:rPr>
        <w:t>in SBFD Deployment Case 1</w:t>
      </w:r>
      <w:r w:rsidRPr="00923EA7">
        <w:rPr>
          <w:rFonts w:eastAsiaTheme="minorEastAsia"/>
          <w:lang w:eastAsia="zh-CN"/>
        </w:rPr>
        <w:t xml:space="preserve">, assuming </w:t>
      </w:r>
      <w:r w:rsidRPr="001C536F">
        <w:rPr>
          <w:rFonts w:eastAsiaTheme="minorEastAsia"/>
          <w:lang w:eastAsia="zh-CN"/>
        </w:rPr>
        <w:t xml:space="preserve">gNB self-interference </w:t>
      </w:r>
      <w:r w:rsidRPr="00923EA7">
        <w:rPr>
          <w:rFonts w:eastAsiaTheme="minorEastAsia"/>
          <w:lang w:eastAsia="zh-CN"/>
        </w:rPr>
        <w:t>isolation</w:t>
      </w:r>
      <w:r w:rsidRPr="001C536F">
        <w:rPr>
          <w:rFonts w:eastAsiaTheme="minorEastAsia"/>
          <w:lang w:eastAsia="zh-CN"/>
        </w:rPr>
        <w:t xml:space="preserve"> </w:t>
      </w:r>
      <w:r>
        <w:rPr>
          <w:rFonts w:eastAsiaTheme="minorEastAsia"/>
          <w:lang w:eastAsia="zh-CN"/>
        </w:rPr>
        <w:t xml:space="preserve">based on </w:t>
      </w:r>
      <w:r w:rsidRPr="001C536F">
        <w:rPr>
          <w:rFonts w:eastAsiaTheme="minorEastAsia"/>
          <w:lang w:eastAsia="zh-CN"/>
        </w:rPr>
        <w:t xml:space="preserve">1 dB UL </w:t>
      </w:r>
      <w:proofErr w:type="spellStart"/>
      <w:r w:rsidRPr="001C536F">
        <w:rPr>
          <w:rFonts w:eastAsiaTheme="minorEastAsia"/>
          <w:lang w:eastAsia="zh-CN"/>
        </w:rPr>
        <w:t>desense</w:t>
      </w:r>
      <w:proofErr w:type="spellEnd"/>
      <w:r w:rsidRPr="00923EA7">
        <w:rPr>
          <w:rFonts w:eastAsiaTheme="minorEastAsia"/>
          <w:lang w:eastAsia="zh-CN"/>
        </w:rPr>
        <w:t xml:space="preserve">, </w:t>
      </w:r>
      <w:r w:rsidRPr="00233131">
        <w:rPr>
          <w:rFonts w:eastAsiaTheme="minorEastAsia"/>
          <w:lang w:eastAsia="zh-CN"/>
        </w:rPr>
        <w:t>SBFD antenna configuration Option 2</w:t>
      </w:r>
      <w:r w:rsidRPr="00923EA7">
        <w:rPr>
          <w:rFonts w:eastAsiaTheme="minorEastAsia"/>
          <w:lang w:eastAsia="zh-CN"/>
        </w:rPr>
        <w:t xml:space="preserve">, </w:t>
      </w:r>
      <w:r w:rsidRPr="00233131">
        <w:rPr>
          <w:rFonts w:eastAsiaTheme="minorEastAsia"/>
          <w:lang w:eastAsia="zh-CN"/>
        </w:rPr>
        <w:t xml:space="preserve">0.5Mbyte </w:t>
      </w:r>
      <w:r w:rsidRPr="00A10983">
        <w:rPr>
          <w:rFonts w:eastAsiaTheme="minorEastAsia"/>
          <w:lang w:eastAsia="zh-CN"/>
        </w:rPr>
        <w:t xml:space="preserve">FTP packet size </w:t>
      </w:r>
      <w:r w:rsidRPr="00233131">
        <w:rPr>
          <w:rFonts w:eastAsiaTheme="minorEastAsia"/>
          <w:lang w:eastAsia="zh-CN"/>
        </w:rPr>
        <w:t>for DL and 0.125 Mbytes for UL</w:t>
      </w:r>
      <w:r>
        <w:rPr>
          <w:rFonts w:eastAsiaTheme="minorEastAsia"/>
          <w:lang w:eastAsia="zh-CN"/>
        </w:rPr>
        <w:t xml:space="preserve">, </w:t>
      </w:r>
    </w:p>
    <w:p w14:paraId="7100E2E5" w14:textId="77777777" w:rsidR="00D55FC7" w:rsidRDefault="00D55FC7" w:rsidP="00D55FC7">
      <w:pPr>
        <w:pStyle w:val="aff2"/>
        <w:numPr>
          <w:ilvl w:val="0"/>
          <w:numId w:val="12"/>
        </w:numPr>
        <w:spacing w:before="0"/>
        <w:ind w:leftChars="0"/>
        <w:jc w:val="both"/>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w:t>
      </w:r>
      <w:r w:rsidRPr="0029233B">
        <w:rPr>
          <w:rFonts w:eastAsiaTheme="minorEastAsia"/>
          <w:lang w:eastAsia="zh-CN"/>
        </w:rPr>
        <w:t>SBFD slot configuration</w:t>
      </w:r>
      <w:r>
        <w:rPr>
          <w:rFonts w:eastAsiaTheme="minorEastAsia"/>
          <w:lang w:eastAsia="zh-CN"/>
        </w:rPr>
        <w:t xml:space="preserve"> Alt 2: </w:t>
      </w:r>
      <w:r w:rsidRPr="0071278B">
        <w:rPr>
          <w:rFonts w:eastAsiaTheme="minorEastAsia"/>
          <w:lang w:eastAsia="zh-CN"/>
        </w:rPr>
        <w:t>{</w:t>
      </w:r>
      <w:proofErr w:type="spellStart"/>
      <w:r w:rsidRPr="0071278B">
        <w:rPr>
          <w:rFonts w:eastAsiaTheme="minorEastAsia"/>
          <w:lang w:eastAsia="zh-CN"/>
        </w:rPr>
        <w:t>DDDSU</w:t>
      </w:r>
      <w:proofErr w:type="spellEnd"/>
      <w:r w:rsidRPr="0071278B">
        <w:rPr>
          <w:rFonts w:eastAsiaTheme="minorEastAsia"/>
          <w:lang w:eastAsia="zh-CN"/>
        </w:rPr>
        <w:t>} vs. {</w:t>
      </w:r>
      <w:proofErr w:type="spellStart"/>
      <w:r w:rsidRPr="0071278B">
        <w:rPr>
          <w:rFonts w:eastAsiaTheme="minorEastAsia"/>
          <w:lang w:eastAsia="zh-CN"/>
        </w:rPr>
        <w:t>XXXXU</w:t>
      </w:r>
      <w:proofErr w:type="spellEnd"/>
      <w:r w:rsidRPr="0071278B">
        <w:rPr>
          <w:rFonts w:eastAsiaTheme="minorEastAsia"/>
          <w:lang w:eastAsia="zh-CN"/>
        </w:rPr>
        <w:t>}</w:t>
      </w:r>
      <w:r>
        <w:rPr>
          <w:rFonts w:eastAsiaTheme="minorEastAsia"/>
          <w:lang w:eastAsia="zh-CN"/>
        </w:rPr>
        <w:t xml:space="preserve"> with 2 guard symbols,</w:t>
      </w:r>
    </w:p>
    <w:p w14:paraId="4A0D585D" w14:textId="77777777" w:rsidR="00D55FC7" w:rsidRDefault="00D55FC7" w:rsidP="00D55FC7">
      <w:pPr>
        <w:pStyle w:val="aff2"/>
        <w:numPr>
          <w:ilvl w:val="1"/>
          <w:numId w:val="12"/>
        </w:numPr>
        <w:spacing w:before="0"/>
        <w:ind w:leftChars="0"/>
        <w:jc w:val="both"/>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w:t>
      </w:r>
      <w:r w:rsidRPr="0013361B">
        <w:rPr>
          <w:rFonts w:eastAsiaTheme="minorEastAsia"/>
          <w:noProof/>
          <w:lang w:eastAsia="zh-CN"/>
        </w:rPr>
        <w:t>UL/DL resource percentage per TDD period</w:t>
      </w:r>
    </w:p>
    <w:p w14:paraId="7D03B449" w14:textId="77777777" w:rsidR="00D55FC7" w:rsidRPr="00E53507" w:rsidRDefault="00D55FC7" w:rsidP="00D55FC7">
      <w:pPr>
        <w:pStyle w:val="aff2"/>
        <w:numPr>
          <w:ilvl w:val="2"/>
          <w:numId w:val="12"/>
        </w:numPr>
        <w:spacing w:before="0"/>
        <w:ind w:leftChars="0"/>
        <w:jc w:val="both"/>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DL </w:t>
      </w:r>
      <w:r w:rsidRPr="002D1011">
        <w:rPr>
          <w:rFonts w:eastAsiaTheme="minorEastAsia"/>
          <w:noProof/>
          <w:lang w:eastAsia="zh-CN"/>
        </w:rPr>
        <w:t>resource percentage per TDD period</w:t>
      </w:r>
      <w:r>
        <w:rPr>
          <w:rFonts w:eastAsiaTheme="minorEastAsia"/>
          <w:noProof/>
          <w:lang w:eastAsia="zh-CN"/>
        </w:rPr>
        <w:t xml:space="preserve"> is </w:t>
      </w:r>
      <w:r w:rsidRPr="00E53507">
        <w:rPr>
          <w:rFonts w:eastAsiaTheme="minorEastAsia"/>
          <w:noProof/>
          <w:lang w:eastAsia="zh-CN"/>
        </w:rPr>
        <w:t>decreased</w:t>
      </w:r>
      <w:r>
        <w:rPr>
          <w:rFonts w:eastAsiaTheme="minorEastAsia"/>
          <w:noProof/>
          <w:lang w:eastAsia="zh-CN"/>
        </w:rPr>
        <w:t xml:space="preserve"> </w:t>
      </w:r>
      <w:r w:rsidRPr="00E53507">
        <w:rPr>
          <w:rFonts w:eastAsiaTheme="minorEastAsia"/>
          <w:noProof/>
          <w:lang w:eastAsia="zh-CN"/>
        </w:rPr>
        <w:t xml:space="preserve">by around </w:t>
      </w:r>
      <w:r>
        <w:rPr>
          <w:rFonts w:eastAsiaTheme="minorEastAsia"/>
          <w:noProof/>
          <w:lang w:eastAsia="zh-CN"/>
        </w:rPr>
        <w:t>23.8</w:t>
      </w:r>
      <w:r w:rsidRPr="00E53507">
        <w:rPr>
          <w:rFonts w:eastAsiaTheme="minorEastAsia"/>
          <w:noProof/>
          <w:lang w:eastAsia="zh-CN"/>
        </w:rPr>
        <w:t>%</w:t>
      </w:r>
    </w:p>
    <w:p w14:paraId="12283FD2" w14:textId="77777777" w:rsidR="00D55FC7" w:rsidRPr="00E53507" w:rsidRDefault="00D55FC7" w:rsidP="00D55FC7">
      <w:pPr>
        <w:pStyle w:val="aff2"/>
        <w:numPr>
          <w:ilvl w:val="2"/>
          <w:numId w:val="12"/>
        </w:numPr>
        <w:spacing w:before="0"/>
        <w:ind w:leftChars="0"/>
        <w:jc w:val="both"/>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UL </w:t>
      </w:r>
      <w:r w:rsidRPr="002D1011">
        <w:rPr>
          <w:rFonts w:eastAsiaTheme="minorEastAsia"/>
          <w:noProof/>
          <w:lang w:eastAsia="zh-CN"/>
        </w:rPr>
        <w:t>resource percentage per TDD period</w:t>
      </w:r>
      <w:r>
        <w:rPr>
          <w:rFonts w:eastAsiaTheme="minorEastAsia"/>
          <w:noProof/>
          <w:lang w:eastAsia="zh-CN"/>
        </w:rPr>
        <w:t xml:space="preserve"> is </w:t>
      </w:r>
      <w:r w:rsidRPr="00E53507">
        <w:rPr>
          <w:rFonts w:eastAsiaTheme="minorEastAsia"/>
          <w:noProof/>
          <w:lang w:eastAsia="zh-CN"/>
        </w:rPr>
        <w:t xml:space="preserve">increased by around </w:t>
      </w:r>
      <w:r>
        <w:rPr>
          <w:rFonts w:eastAsiaTheme="minorEastAsia"/>
          <w:noProof/>
          <w:lang w:eastAsia="zh-CN"/>
        </w:rPr>
        <w:t>77.7</w:t>
      </w:r>
      <w:r w:rsidRPr="00E53507">
        <w:rPr>
          <w:rFonts w:eastAsiaTheme="minorEastAsia"/>
          <w:noProof/>
          <w:lang w:eastAsia="zh-CN"/>
        </w:rPr>
        <w:t>%</w:t>
      </w:r>
    </w:p>
    <w:p w14:paraId="2D2512F6" w14:textId="77777777" w:rsidR="00D55FC7" w:rsidRDefault="00D55FC7" w:rsidP="00D55FC7">
      <w:pPr>
        <w:pStyle w:val="aff2"/>
        <w:numPr>
          <w:ilvl w:val="1"/>
          <w:numId w:val="12"/>
        </w:numPr>
        <w:spacing w:before="0"/>
        <w:ind w:leftChars="0"/>
        <w:jc w:val="both"/>
        <w:rPr>
          <w:rFonts w:eastAsiaTheme="minorEastAsia"/>
          <w:noProof/>
          <w:lang w:eastAsia="zh-CN"/>
        </w:rPr>
      </w:pPr>
      <w:r>
        <w:rPr>
          <w:rFonts w:eastAsiaTheme="minorEastAsia"/>
          <w:noProof/>
          <w:lang w:eastAsia="zh-CN"/>
        </w:rPr>
        <w:t xml:space="preserve">For {DL : UL} </w:t>
      </w:r>
      <w:r w:rsidRPr="00030F5A">
        <w:rPr>
          <w:rFonts w:eastAsiaTheme="minorEastAsia"/>
          <w:noProof/>
          <w:lang w:eastAsia="zh-CN"/>
        </w:rPr>
        <w:t xml:space="preserve">traffic load for legacy TDD </w:t>
      </w:r>
      <w:r>
        <w:rPr>
          <w:rFonts w:eastAsiaTheme="minorEastAsia"/>
          <w:noProof/>
          <w:lang w:eastAsia="zh-CN"/>
        </w:rPr>
        <w:t>= {Low : Low}</w:t>
      </w:r>
    </w:p>
    <w:p w14:paraId="02553FA3" w14:textId="77777777" w:rsidR="00D55FC7" w:rsidRPr="00E53507" w:rsidRDefault="00D55FC7" w:rsidP="00D55FC7">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DL performance of SBFD compared with legacy TDD</w:t>
      </w:r>
    </w:p>
    <w:p w14:paraId="1B7702A5"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w:t>
      </w:r>
      <w:r w:rsidRPr="000649C2">
        <w:rPr>
          <w:rFonts w:eastAsiaTheme="minorEastAsia"/>
          <w:noProof/>
          <w:lang w:eastAsia="zh-CN"/>
        </w:rPr>
        <w:t xml:space="preserve">mean value of </w:t>
      </w:r>
      <w:r w:rsidRPr="00E53507">
        <w:rPr>
          <w:rFonts w:eastAsiaTheme="minorEastAsia"/>
          <w:noProof/>
          <w:lang w:eastAsia="zh-CN"/>
        </w:rPr>
        <w:t xml:space="preserve">DL average-UPT CDF of SBFD is decreased by around </w:t>
      </w:r>
      <w:r>
        <w:rPr>
          <w:rFonts w:eastAsiaTheme="minorEastAsia"/>
          <w:noProof/>
          <w:lang w:eastAsia="zh-CN"/>
        </w:rPr>
        <w:t>19.97</w:t>
      </w:r>
      <w:r w:rsidRPr="00E53507">
        <w:rPr>
          <w:rFonts w:eastAsiaTheme="minorEastAsia"/>
          <w:noProof/>
          <w:lang w:eastAsia="zh-CN"/>
        </w:rPr>
        <w:t>%</w:t>
      </w:r>
    </w:p>
    <w:p w14:paraId="3FAD30C9"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average-UPT CDF of SBFD is decreased by around </w:t>
      </w:r>
      <w:r>
        <w:rPr>
          <w:rFonts w:eastAsiaTheme="minorEastAsia"/>
          <w:noProof/>
          <w:lang w:eastAsia="zh-CN"/>
        </w:rPr>
        <w:t>20.91</w:t>
      </w:r>
      <w:r w:rsidRPr="00E53507">
        <w:rPr>
          <w:rFonts w:eastAsiaTheme="minorEastAsia"/>
          <w:noProof/>
          <w:lang w:eastAsia="zh-CN"/>
        </w:rPr>
        <w:t>%</w:t>
      </w:r>
    </w:p>
    <w:p w14:paraId="72356C61"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DL packet-latency CDF of SBFD is increased by around </w:t>
      </w:r>
      <w:r w:rsidRPr="006C5546">
        <w:rPr>
          <w:rFonts w:eastAsiaTheme="minorEastAsia"/>
          <w:noProof/>
          <w:lang w:eastAsia="zh-CN"/>
        </w:rPr>
        <w:t>22.92</w:t>
      </w:r>
      <w:r w:rsidRPr="00E53507">
        <w:rPr>
          <w:rFonts w:eastAsiaTheme="minorEastAsia"/>
          <w:noProof/>
          <w:lang w:eastAsia="zh-CN"/>
        </w:rPr>
        <w:t>%</w:t>
      </w:r>
    </w:p>
    <w:p w14:paraId="068BAB85"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packet-latency CDF of SBFD is increased by around </w:t>
      </w:r>
      <w:r>
        <w:rPr>
          <w:rFonts w:eastAsiaTheme="minorEastAsia"/>
          <w:noProof/>
          <w:lang w:eastAsia="zh-CN"/>
        </w:rPr>
        <w:t>23.53</w:t>
      </w:r>
      <w:r w:rsidRPr="00E53507">
        <w:rPr>
          <w:rFonts w:eastAsiaTheme="minorEastAsia"/>
          <w:noProof/>
          <w:lang w:eastAsia="zh-CN"/>
        </w:rPr>
        <w:t>%</w:t>
      </w:r>
    </w:p>
    <w:p w14:paraId="373FBE8C"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Type-1 RU of SBFD </w:t>
      </w:r>
      <w:r>
        <w:rPr>
          <w:rFonts w:eastAsiaTheme="minorEastAsia"/>
          <w:noProof/>
          <w:lang w:eastAsia="zh-CN"/>
        </w:rPr>
        <w:t>almost keeps unchanged</w:t>
      </w:r>
    </w:p>
    <w:p w14:paraId="237DC14D" w14:textId="77777777" w:rsidR="00D55FC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Type-2 RU of SBFD is increased by around </w:t>
      </w:r>
      <w:r>
        <w:rPr>
          <w:rFonts w:eastAsiaTheme="minorEastAsia"/>
          <w:noProof/>
          <w:lang w:eastAsia="zh-CN"/>
        </w:rPr>
        <w:t>26.91</w:t>
      </w:r>
      <w:r w:rsidRPr="00E53507">
        <w:rPr>
          <w:rFonts w:eastAsiaTheme="minorEastAsia"/>
          <w:noProof/>
          <w:lang w:eastAsia="zh-CN"/>
        </w:rPr>
        <w:t>%</w:t>
      </w:r>
    </w:p>
    <w:p w14:paraId="2A6D628B" w14:textId="77777777" w:rsidR="00D55FC7" w:rsidRPr="00E53507" w:rsidRDefault="00D55FC7" w:rsidP="00D55FC7">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UL performance of SBFD compared with legacy TDD</w:t>
      </w:r>
    </w:p>
    <w:p w14:paraId="416A317B"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average-UPT CDF of SBFD is increased by around </w:t>
      </w:r>
      <w:r>
        <w:rPr>
          <w:rFonts w:eastAsiaTheme="minorEastAsia"/>
          <w:noProof/>
          <w:lang w:eastAsia="zh-CN"/>
        </w:rPr>
        <w:t>81.92</w:t>
      </w:r>
      <w:r w:rsidRPr="00E53507">
        <w:rPr>
          <w:rFonts w:eastAsiaTheme="minorEastAsia"/>
          <w:noProof/>
          <w:lang w:eastAsia="zh-CN"/>
        </w:rPr>
        <w:t>%</w:t>
      </w:r>
    </w:p>
    <w:p w14:paraId="21F9245C"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average-UPT CDF of SBFD is increased by around </w:t>
      </w:r>
      <w:r w:rsidRPr="00930B50">
        <w:rPr>
          <w:rFonts w:eastAsiaTheme="minorEastAsia"/>
          <w:noProof/>
          <w:lang w:eastAsia="zh-CN"/>
        </w:rPr>
        <w:t>100.20</w:t>
      </w:r>
      <w:r w:rsidRPr="00E53507">
        <w:rPr>
          <w:rFonts w:eastAsiaTheme="minorEastAsia"/>
          <w:noProof/>
          <w:lang w:eastAsia="zh-CN"/>
        </w:rPr>
        <w:t>%</w:t>
      </w:r>
    </w:p>
    <w:p w14:paraId="6DF4ADBE"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packet-latency CDF of SBFD is decreased by around </w:t>
      </w:r>
      <w:r w:rsidRPr="00930B50">
        <w:rPr>
          <w:rFonts w:eastAsiaTheme="minorEastAsia"/>
          <w:noProof/>
          <w:lang w:eastAsia="zh-CN"/>
        </w:rPr>
        <w:t>47.27</w:t>
      </w:r>
      <w:r w:rsidRPr="00E53507">
        <w:rPr>
          <w:rFonts w:eastAsiaTheme="minorEastAsia"/>
          <w:noProof/>
          <w:lang w:eastAsia="zh-CN"/>
        </w:rPr>
        <w:t>%</w:t>
      </w:r>
    </w:p>
    <w:p w14:paraId="5EBA476F"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packet-latency CDF of SBFD is decreased by around </w:t>
      </w:r>
      <w:r>
        <w:rPr>
          <w:rFonts w:eastAsiaTheme="minorEastAsia"/>
          <w:noProof/>
          <w:lang w:eastAsia="zh-CN"/>
        </w:rPr>
        <w:t>39.13</w:t>
      </w:r>
      <w:r w:rsidRPr="00E53507">
        <w:rPr>
          <w:rFonts w:eastAsiaTheme="minorEastAsia"/>
          <w:noProof/>
          <w:lang w:eastAsia="zh-CN"/>
        </w:rPr>
        <w:t>%</w:t>
      </w:r>
    </w:p>
    <w:p w14:paraId="2B535F71"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Type-1 RU of SBFD is decreased by around </w:t>
      </w:r>
      <w:r>
        <w:rPr>
          <w:rFonts w:eastAsiaTheme="minorEastAsia"/>
          <w:noProof/>
          <w:lang w:eastAsia="zh-CN"/>
        </w:rPr>
        <w:t>10.62</w:t>
      </w:r>
      <w:r w:rsidRPr="00E53507">
        <w:rPr>
          <w:rFonts w:eastAsiaTheme="minorEastAsia"/>
          <w:noProof/>
          <w:lang w:eastAsia="zh-CN"/>
        </w:rPr>
        <w:t>%</w:t>
      </w:r>
    </w:p>
    <w:p w14:paraId="38813E07"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Type-2 RU of SBFD is decreased by around </w:t>
      </w:r>
      <w:r>
        <w:rPr>
          <w:rFonts w:eastAsiaTheme="minorEastAsia"/>
          <w:noProof/>
          <w:lang w:eastAsia="zh-CN"/>
        </w:rPr>
        <w:t>50.64</w:t>
      </w:r>
      <w:r w:rsidRPr="00E53507">
        <w:rPr>
          <w:rFonts w:eastAsiaTheme="minorEastAsia"/>
          <w:noProof/>
          <w:lang w:eastAsia="zh-CN"/>
        </w:rPr>
        <w:t>%</w:t>
      </w:r>
    </w:p>
    <w:p w14:paraId="5135736D" w14:textId="77777777" w:rsidR="00D55FC7" w:rsidRDefault="00D55FC7" w:rsidP="00D55FC7">
      <w:pPr>
        <w:pStyle w:val="aff2"/>
        <w:numPr>
          <w:ilvl w:val="1"/>
          <w:numId w:val="12"/>
        </w:numPr>
        <w:spacing w:before="0"/>
        <w:ind w:leftChars="0"/>
        <w:jc w:val="both"/>
        <w:rPr>
          <w:rFonts w:eastAsiaTheme="minorEastAsia"/>
          <w:noProof/>
          <w:lang w:eastAsia="zh-CN"/>
        </w:rPr>
      </w:pPr>
      <w:r>
        <w:rPr>
          <w:rFonts w:eastAsiaTheme="minorEastAsia"/>
          <w:noProof/>
          <w:lang w:eastAsia="zh-CN"/>
        </w:rPr>
        <w:t xml:space="preserve">For {DL : UL} </w:t>
      </w:r>
      <w:r w:rsidRPr="00030F5A">
        <w:rPr>
          <w:rFonts w:eastAsiaTheme="minorEastAsia"/>
          <w:noProof/>
          <w:lang w:eastAsia="zh-CN"/>
        </w:rPr>
        <w:t xml:space="preserve">traffic load for legacy TDD </w:t>
      </w:r>
      <w:r>
        <w:rPr>
          <w:rFonts w:eastAsiaTheme="minorEastAsia"/>
          <w:noProof/>
          <w:lang w:eastAsia="zh-CN"/>
        </w:rPr>
        <w:t>= {Medium : Medium}</w:t>
      </w:r>
    </w:p>
    <w:p w14:paraId="0A99F11F" w14:textId="77777777" w:rsidR="00D55FC7" w:rsidRPr="00E53507" w:rsidRDefault="00D55FC7" w:rsidP="00D55FC7">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DL performance of SBFD compared with legacy TDD</w:t>
      </w:r>
    </w:p>
    <w:p w14:paraId="4EC3E18A"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w:t>
      </w:r>
      <w:r w:rsidRPr="000649C2">
        <w:rPr>
          <w:rFonts w:eastAsiaTheme="minorEastAsia"/>
          <w:noProof/>
          <w:lang w:eastAsia="zh-CN"/>
        </w:rPr>
        <w:t xml:space="preserve">mean value of </w:t>
      </w:r>
      <w:r w:rsidRPr="00E53507">
        <w:rPr>
          <w:rFonts w:eastAsiaTheme="minorEastAsia"/>
          <w:noProof/>
          <w:lang w:eastAsia="zh-CN"/>
        </w:rPr>
        <w:t xml:space="preserve">DL average-UPT CDF of SBFD is decreased by around </w:t>
      </w:r>
      <w:r w:rsidRPr="00930B50">
        <w:rPr>
          <w:rFonts w:eastAsiaTheme="minorEastAsia"/>
          <w:noProof/>
          <w:lang w:eastAsia="zh-CN"/>
        </w:rPr>
        <w:t>23.68</w:t>
      </w:r>
      <w:r w:rsidRPr="00E53507">
        <w:rPr>
          <w:rFonts w:eastAsiaTheme="minorEastAsia"/>
          <w:noProof/>
          <w:lang w:eastAsia="zh-CN"/>
        </w:rPr>
        <w:t>%</w:t>
      </w:r>
    </w:p>
    <w:p w14:paraId="4BB05C93"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average-UPT CDF of SBFD is decreased by around </w:t>
      </w:r>
      <w:r w:rsidRPr="00510F42">
        <w:rPr>
          <w:rFonts w:eastAsiaTheme="minorEastAsia"/>
          <w:noProof/>
          <w:lang w:eastAsia="zh-CN"/>
        </w:rPr>
        <w:t>24.13</w:t>
      </w:r>
      <w:r w:rsidRPr="00E53507">
        <w:rPr>
          <w:rFonts w:eastAsiaTheme="minorEastAsia"/>
          <w:noProof/>
          <w:lang w:eastAsia="zh-CN"/>
        </w:rPr>
        <w:t>%</w:t>
      </w:r>
    </w:p>
    <w:p w14:paraId="47DC4D64"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DL packet-latency CDF of SBFD is increased by around </w:t>
      </w:r>
      <w:r w:rsidRPr="00930B50">
        <w:rPr>
          <w:rFonts w:eastAsiaTheme="minorEastAsia"/>
          <w:noProof/>
          <w:lang w:eastAsia="zh-CN"/>
        </w:rPr>
        <w:t>33.07</w:t>
      </w:r>
      <w:r w:rsidRPr="00E53507">
        <w:rPr>
          <w:rFonts w:eastAsiaTheme="minorEastAsia"/>
          <w:noProof/>
          <w:lang w:eastAsia="zh-CN"/>
        </w:rPr>
        <w:t>%</w:t>
      </w:r>
    </w:p>
    <w:p w14:paraId="6991D4EF"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packet-latency CDF of SBFD is increased by around </w:t>
      </w:r>
      <w:r>
        <w:rPr>
          <w:rFonts w:eastAsiaTheme="minorEastAsia"/>
          <w:noProof/>
          <w:lang w:eastAsia="zh-CN"/>
        </w:rPr>
        <w:t>23.53</w:t>
      </w:r>
      <w:r w:rsidRPr="00E53507">
        <w:rPr>
          <w:rFonts w:eastAsiaTheme="minorEastAsia"/>
          <w:noProof/>
          <w:lang w:eastAsia="zh-CN"/>
        </w:rPr>
        <w:t>%</w:t>
      </w:r>
    </w:p>
    <w:p w14:paraId="1AA2CC56"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The DL Type-1 RU of SBFDs increased by around</w:t>
      </w:r>
      <w:r>
        <w:rPr>
          <w:rFonts w:eastAsiaTheme="minorEastAsia"/>
          <w:noProof/>
          <w:lang w:eastAsia="zh-CN"/>
        </w:rPr>
        <w:t xml:space="preserve"> </w:t>
      </w:r>
      <w:r w:rsidRPr="00930B50">
        <w:rPr>
          <w:rFonts w:eastAsiaTheme="minorEastAsia"/>
          <w:noProof/>
          <w:lang w:eastAsia="zh-CN"/>
        </w:rPr>
        <w:t>2.60%</w:t>
      </w:r>
    </w:p>
    <w:p w14:paraId="7285CE37" w14:textId="77777777" w:rsidR="00D55FC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Type-2 RU of SBFD is increased by around </w:t>
      </w:r>
      <w:r w:rsidRPr="00170F72">
        <w:rPr>
          <w:rFonts w:eastAsiaTheme="minorEastAsia"/>
          <w:noProof/>
          <w:lang w:eastAsia="zh-CN"/>
        </w:rPr>
        <w:t>29.74</w:t>
      </w:r>
      <w:r w:rsidRPr="00E53507">
        <w:rPr>
          <w:rFonts w:eastAsiaTheme="minorEastAsia"/>
          <w:noProof/>
          <w:lang w:eastAsia="zh-CN"/>
        </w:rPr>
        <w:t>%</w:t>
      </w:r>
    </w:p>
    <w:p w14:paraId="1244FF0E" w14:textId="77777777" w:rsidR="00D55FC7" w:rsidRPr="00E53507" w:rsidRDefault="00D55FC7" w:rsidP="00D55FC7">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UL performance of SBFD compared with legacy TDD</w:t>
      </w:r>
    </w:p>
    <w:p w14:paraId="7BF9854A"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average-UPT CDF of SBFD is increased by around </w:t>
      </w:r>
      <w:r w:rsidRPr="00AE1510">
        <w:rPr>
          <w:rFonts w:eastAsiaTheme="minorEastAsia"/>
          <w:noProof/>
          <w:lang w:eastAsia="zh-CN"/>
        </w:rPr>
        <w:t>88.35</w:t>
      </w:r>
      <w:r w:rsidRPr="00E53507">
        <w:rPr>
          <w:rFonts w:eastAsiaTheme="minorEastAsia"/>
          <w:noProof/>
          <w:lang w:eastAsia="zh-CN"/>
        </w:rPr>
        <w:t>%</w:t>
      </w:r>
    </w:p>
    <w:p w14:paraId="2E7B537B"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average-UPT CDF of SBFD is increased by around </w:t>
      </w:r>
      <w:r w:rsidRPr="006C16F0">
        <w:rPr>
          <w:rFonts w:eastAsiaTheme="minorEastAsia"/>
          <w:noProof/>
          <w:lang w:eastAsia="zh-CN"/>
        </w:rPr>
        <w:t>113.8</w:t>
      </w:r>
      <w:r>
        <w:rPr>
          <w:rFonts w:eastAsiaTheme="minorEastAsia"/>
          <w:noProof/>
          <w:lang w:eastAsia="zh-CN"/>
        </w:rPr>
        <w:t>2</w:t>
      </w:r>
      <w:r w:rsidRPr="00E53507">
        <w:rPr>
          <w:rFonts w:eastAsiaTheme="minorEastAsia"/>
          <w:noProof/>
          <w:lang w:eastAsia="zh-CN"/>
        </w:rPr>
        <w:t>%</w:t>
      </w:r>
    </w:p>
    <w:p w14:paraId="4C3E693A"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packet-latency CDF of SBFD is decreased by around </w:t>
      </w:r>
      <w:r w:rsidRPr="00EC4F37">
        <w:rPr>
          <w:rFonts w:eastAsiaTheme="minorEastAsia"/>
          <w:noProof/>
          <w:lang w:eastAsia="zh-CN"/>
        </w:rPr>
        <w:t>50.2</w:t>
      </w:r>
      <w:r>
        <w:rPr>
          <w:rFonts w:eastAsiaTheme="minorEastAsia"/>
          <w:noProof/>
          <w:lang w:eastAsia="zh-CN"/>
        </w:rPr>
        <w:t>6</w:t>
      </w:r>
      <w:r w:rsidRPr="00E53507">
        <w:rPr>
          <w:rFonts w:eastAsiaTheme="minorEastAsia"/>
          <w:noProof/>
          <w:lang w:eastAsia="zh-CN"/>
        </w:rPr>
        <w:t>%</w:t>
      </w:r>
    </w:p>
    <w:p w14:paraId="1157C438"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packet-latency CDF of SBFD is decreased by around </w:t>
      </w:r>
      <w:r>
        <w:rPr>
          <w:rFonts w:eastAsiaTheme="minorEastAsia"/>
          <w:noProof/>
          <w:lang w:eastAsia="zh-CN"/>
        </w:rPr>
        <w:t>39.13</w:t>
      </w:r>
      <w:r w:rsidRPr="00E53507">
        <w:rPr>
          <w:rFonts w:eastAsiaTheme="minorEastAsia"/>
          <w:noProof/>
          <w:lang w:eastAsia="zh-CN"/>
        </w:rPr>
        <w:t>%</w:t>
      </w:r>
    </w:p>
    <w:p w14:paraId="6F0F4C44"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Type-1 RU of SBFD is decreased by around </w:t>
      </w:r>
      <w:r w:rsidRPr="00EC4F37">
        <w:rPr>
          <w:rFonts w:eastAsiaTheme="minorEastAsia"/>
          <w:noProof/>
          <w:lang w:eastAsia="zh-CN"/>
        </w:rPr>
        <w:t>11.03</w:t>
      </w:r>
      <w:r w:rsidRPr="00E53507">
        <w:rPr>
          <w:rFonts w:eastAsiaTheme="minorEastAsia"/>
          <w:noProof/>
          <w:lang w:eastAsia="zh-CN"/>
        </w:rPr>
        <w:t>%</w:t>
      </w:r>
    </w:p>
    <w:p w14:paraId="38EDC830"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Type-2 RU of SBFD is decreased by around </w:t>
      </w:r>
      <w:r w:rsidRPr="00EC4F37">
        <w:rPr>
          <w:rFonts w:eastAsiaTheme="minorEastAsia"/>
          <w:noProof/>
          <w:lang w:eastAsia="zh-CN"/>
        </w:rPr>
        <w:t>50.71</w:t>
      </w:r>
      <w:r w:rsidRPr="00E53507">
        <w:rPr>
          <w:rFonts w:eastAsiaTheme="minorEastAsia"/>
          <w:noProof/>
          <w:lang w:eastAsia="zh-CN"/>
        </w:rPr>
        <w:t>%</w:t>
      </w:r>
    </w:p>
    <w:p w14:paraId="15259A1B" w14:textId="77777777" w:rsidR="00D55FC7" w:rsidRDefault="00D55FC7" w:rsidP="00D55FC7">
      <w:pPr>
        <w:pStyle w:val="aff2"/>
        <w:numPr>
          <w:ilvl w:val="0"/>
          <w:numId w:val="12"/>
        </w:numPr>
        <w:spacing w:before="0"/>
        <w:ind w:leftChars="0"/>
        <w:jc w:val="both"/>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w:t>
      </w:r>
      <w:r w:rsidRPr="0029233B">
        <w:rPr>
          <w:rFonts w:eastAsiaTheme="minorEastAsia"/>
          <w:lang w:eastAsia="zh-CN"/>
        </w:rPr>
        <w:t>SBFD slot configuration</w:t>
      </w:r>
      <w:r>
        <w:rPr>
          <w:rFonts w:eastAsiaTheme="minorEastAsia"/>
          <w:lang w:eastAsia="zh-CN"/>
        </w:rPr>
        <w:t xml:space="preserve"> Alt 4: </w:t>
      </w:r>
      <w:r w:rsidRPr="0071278B">
        <w:rPr>
          <w:rFonts w:eastAsiaTheme="minorEastAsia"/>
          <w:lang w:eastAsia="zh-CN"/>
        </w:rPr>
        <w:t>{</w:t>
      </w:r>
      <w:proofErr w:type="spellStart"/>
      <w:r w:rsidRPr="0071278B">
        <w:rPr>
          <w:rFonts w:eastAsiaTheme="minorEastAsia"/>
          <w:lang w:eastAsia="zh-CN"/>
        </w:rPr>
        <w:t>DDDSU</w:t>
      </w:r>
      <w:proofErr w:type="spellEnd"/>
      <w:r w:rsidRPr="0071278B">
        <w:rPr>
          <w:rFonts w:eastAsiaTheme="minorEastAsia"/>
          <w:lang w:eastAsia="zh-CN"/>
        </w:rPr>
        <w:t>} vs. {</w:t>
      </w:r>
      <w:proofErr w:type="spellStart"/>
      <w:r w:rsidRPr="0071278B">
        <w:rPr>
          <w:rFonts w:eastAsiaTheme="minorEastAsia"/>
          <w:lang w:eastAsia="zh-CN"/>
        </w:rPr>
        <w:t>XXXXX</w:t>
      </w:r>
      <w:proofErr w:type="spellEnd"/>
      <w:r w:rsidRPr="0071278B">
        <w:rPr>
          <w:rFonts w:eastAsiaTheme="minorEastAsia"/>
          <w:lang w:eastAsia="zh-CN"/>
        </w:rPr>
        <w:t>}</w:t>
      </w:r>
    </w:p>
    <w:p w14:paraId="5E95A7EB" w14:textId="77777777" w:rsidR="00D55FC7" w:rsidRDefault="00D55FC7" w:rsidP="00D55FC7">
      <w:pPr>
        <w:pStyle w:val="aff2"/>
        <w:numPr>
          <w:ilvl w:val="1"/>
          <w:numId w:val="12"/>
        </w:numPr>
        <w:spacing w:before="0"/>
        <w:ind w:leftChars="0"/>
        <w:jc w:val="both"/>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w:t>
      </w:r>
      <w:r w:rsidRPr="0013361B">
        <w:rPr>
          <w:rFonts w:eastAsiaTheme="minorEastAsia"/>
          <w:noProof/>
          <w:lang w:eastAsia="zh-CN"/>
        </w:rPr>
        <w:t>UL/DL resource percentage per TDD period</w:t>
      </w:r>
    </w:p>
    <w:p w14:paraId="2E57BF5C" w14:textId="77777777" w:rsidR="00D55FC7" w:rsidRDefault="00D55FC7" w:rsidP="00D55FC7">
      <w:pPr>
        <w:pStyle w:val="aff2"/>
        <w:numPr>
          <w:ilvl w:val="2"/>
          <w:numId w:val="12"/>
        </w:numPr>
        <w:spacing w:before="0"/>
        <w:ind w:leftChars="0"/>
        <w:jc w:val="both"/>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DL </w:t>
      </w:r>
      <w:r w:rsidRPr="002D1011">
        <w:rPr>
          <w:rFonts w:eastAsiaTheme="minorEastAsia"/>
          <w:noProof/>
          <w:lang w:eastAsia="zh-CN"/>
        </w:rPr>
        <w:t>resource percentage per TDD period</w:t>
      </w:r>
      <w:r>
        <w:rPr>
          <w:rFonts w:eastAsiaTheme="minorEastAsia"/>
          <w:noProof/>
          <w:lang w:eastAsia="zh-CN"/>
        </w:rPr>
        <w:t xml:space="preserve"> is </w:t>
      </w:r>
      <w:r w:rsidRPr="00E53507">
        <w:rPr>
          <w:rFonts w:eastAsiaTheme="minorEastAsia"/>
          <w:noProof/>
          <w:lang w:eastAsia="zh-CN"/>
        </w:rPr>
        <w:t>decreased</w:t>
      </w:r>
      <w:r>
        <w:rPr>
          <w:rFonts w:eastAsiaTheme="minorEastAsia"/>
          <w:noProof/>
          <w:lang w:eastAsia="zh-CN"/>
        </w:rPr>
        <w:t xml:space="preserve"> </w:t>
      </w:r>
      <w:r w:rsidRPr="00E53507">
        <w:rPr>
          <w:rFonts w:eastAsiaTheme="minorEastAsia"/>
          <w:noProof/>
          <w:lang w:eastAsia="zh-CN"/>
        </w:rPr>
        <w:t xml:space="preserve">by around </w:t>
      </w:r>
      <w:r>
        <w:rPr>
          <w:rFonts w:eastAsiaTheme="minorEastAsia"/>
          <w:noProof/>
          <w:lang w:eastAsia="zh-CN"/>
        </w:rPr>
        <w:t>1.2</w:t>
      </w:r>
      <w:r w:rsidRPr="00E53507">
        <w:rPr>
          <w:rFonts w:eastAsiaTheme="minorEastAsia"/>
          <w:noProof/>
          <w:lang w:eastAsia="zh-CN"/>
        </w:rPr>
        <w:t>%</w:t>
      </w:r>
    </w:p>
    <w:p w14:paraId="7754EFDB" w14:textId="77777777" w:rsidR="00D55FC7" w:rsidRPr="0013361B" w:rsidRDefault="00D55FC7" w:rsidP="00D55FC7">
      <w:pPr>
        <w:pStyle w:val="aff2"/>
        <w:numPr>
          <w:ilvl w:val="2"/>
          <w:numId w:val="12"/>
        </w:numPr>
        <w:spacing w:before="0"/>
        <w:ind w:leftChars="0"/>
        <w:jc w:val="both"/>
        <w:rPr>
          <w:rFonts w:eastAsiaTheme="minorEastAsia"/>
          <w:noProof/>
          <w:lang w:eastAsia="zh-CN"/>
        </w:rPr>
      </w:pPr>
      <w:r w:rsidRPr="0013361B">
        <w:rPr>
          <w:rFonts w:eastAsiaTheme="minorEastAsia" w:hint="eastAsia"/>
          <w:noProof/>
          <w:lang w:eastAsia="zh-CN"/>
        </w:rPr>
        <w:t>T</w:t>
      </w:r>
      <w:r w:rsidRPr="0013361B">
        <w:rPr>
          <w:rFonts w:eastAsiaTheme="minorEastAsia"/>
          <w:noProof/>
          <w:lang w:eastAsia="zh-CN"/>
        </w:rPr>
        <w:t>he UL resource percentage per TDD period is increased by around 0.7%</w:t>
      </w:r>
    </w:p>
    <w:p w14:paraId="108290AF" w14:textId="77777777" w:rsidR="00D55FC7" w:rsidRDefault="00D55FC7" w:rsidP="00D55FC7">
      <w:pPr>
        <w:pStyle w:val="aff2"/>
        <w:numPr>
          <w:ilvl w:val="1"/>
          <w:numId w:val="12"/>
        </w:numPr>
        <w:spacing w:before="0"/>
        <w:ind w:leftChars="0"/>
        <w:jc w:val="both"/>
        <w:rPr>
          <w:rFonts w:eastAsiaTheme="minorEastAsia"/>
          <w:noProof/>
          <w:lang w:eastAsia="zh-CN"/>
        </w:rPr>
      </w:pPr>
      <w:r>
        <w:rPr>
          <w:rFonts w:eastAsiaTheme="minorEastAsia"/>
          <w:noProof/>
          <w:lang w:eastAsia="zh-CN"/>
        </w:rPr>
        <w:t xml:space="preserve">For {DL : UL} </w:t>
      </w:r>
      <w:r w:rsidRPr="00030F5A">
        <w:rPr>
          <w:rFonts w:eastAsiaTheme="minorEastAsia"/>
          <w:noProof/>
          <w:lang w:eastAsia="zh-CN"/>
        </w:rPr>
        <w:t xml:space="preserve">traffic load for legacy TDD </w:t>
      </w:r>
      <w:r>
        <w:rPr>
          <w:rFonts w:eastAsiaTheme="minorEastAsia"/>
          <w:noProof/>
          <w:lang w:eastAsia="zh-CN"/>
        </w:rPr>
        <w:t>= {Low : Low}</w:t>
      </w:r>
    </w:p>
    <w:p w14:paraId="7BF5413E" w14:textId="77777777" w:rsidR="00D55FC7" w:rsidRPr="00E53507" w:rsidRDefault="00D55FC7" w:rsidP="00D55FC7">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lastRenderedPageBreak/>
        <w:t>DL performance of SBFD compared with legacy TDD</w:t>
      </w:r>
    </w:p>
    <w:p w14:paraId="0AD4E628"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w:t>
      </w:r>
      <w:r w:rsidRPr="000649C2">
        <w:rPr>
          <w:rFonts w:eastAsiaTheme="minorEastAsia"/>
          <w:noProof/>
          <w:lang w:eastAsia="zh-CN"/>
        </w:rPr>
        <w:t xml:space="preserve">mean value of </w:t>
      </w:r>
      <w:r w:rsidRPr="00E53507">
        <w:rPr>
          <w:rFonts w:eastAsiaTheme="minorEastAsia"/>
          <w:noProof/>
          <w:lang w:eastAsia="zh-CN"/>
        </w:rPr>
        <w:t xml:space="preserve">DL average-UPT CDF of SBFD is increased by around </w:t>
      </w:r>
      <w:r w:rsidRPr="009E4020">
        <w:rPr>
          <w:rFonts w:eastAsiaTheme="minorEastAsia"/>
          <w:noProof/>
          <w:lang w:eastAsia="zh-CN"/>
        </w:rPr>
        <w:t>0.91</w:t>
      </w:r>
      <w:r w:rsidRPr="00E53507">
        <w:rPr>
          <w:rFonts w:eastAsiaTheme="minorEastAsia"/>
          <w:noProof/>
          <w:lang w:eastAsia="zh-CN"/>
        </w:rPr>
        <w:t>%</w:t>
      </w:r>
    </w:p>
    <w:p w14:paraId="248E3F1C"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average-UPT CDF of SBFD is increased by around </w:t>
      </w:r>
      <w:r w:rsidRPr="0017071D">
        <w:rPr>
          <w:rFonts w:eastAsiaTheme="minorEastAsia"/>
          <w:noProof/>
          <w:lang w:eastAsia="zh-CN"/>
        </w:rPr>
        <w:t>0.65</w:t>
      </w:r>
      <w:r w:rsidRPr="00E53507">
        <w:rPr>
          <w:rFonts w:eastAsiaTheme="minorEastAsia"/>
          <w:noProof/>
          <w:lang w:eastAsia="zh-CN"/>
        </w:rPr>
        <w:t>%</w:t>
      </w:r>
    </w:p>
    <w:p w14:paraId="0017DFF4"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DL packet-latency CDF of SBFD is decreased by around </w:t>
      </w:r>
      <w:r w:rsidRPr="00AE1510">
        <w:rPr>
          <w:rFonts w:eastAsiaTheme="minorEastAsia"/>
          <w:noProof/>
          <w:lang w:eastAsia="zh-CN"/>
        </w:rPr>
        <w:t>3.12</w:t>
      </w:r>
      <w:r w:rsidRPr="00E53507">
        <w:rPr>
          <w:rFonts w:eastAsiaTheme="minorEastAsia"/>
          <w:noProof/>
          <w:lang w:eastAsia="zh-CN"/>
        </w:rPr>
        <w:t>%</w:t>
      </w:r>
    </w:p>
    <w:p w14:paraId="2EF751C2"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packet-latency CDF of SBFD </w:t>
      </w:r>
      <w:r>
        <w:rPr>
          <w:rFonts w:eastAsiaTheme="minorEastAsia"/>
          <w:noProof/>
          <w:lang w:eastAsia="zh-CN"/>
        </w:rPr>
        <w:t>almost keeps unchanged</w:t>
      </w:r>
    </w:p>
    <w:p w14:paraId="61084935"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Type-1 RU of SBFD </w:t>
      </w:r>
      <w:r>
        <w:rPr>
          <w:rFonts w:eastAsiaTheme="minorEastAsia"/>
          <w:noProof/>
          <w:lang w:eastAsia="zh-CN"/>
        </w:rPr>
        <w:t>almost keeps unchanged</w:t>
      </w:r>
    </w:p>
    <w:p w14:paraId="15ED538B"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Type-2 RU of SBFD is increased by around </w:t>
      </w:r>
      <w:r w:rsidRPr="00A84F20">
        <w:rPr>
          <w:rFonts w:eastAsiaTheme="minorEastAsia"/>
          <w:noProof/>
          <w:lang w:eastAsia="zh-CN"/>
        </w:rPr>
        <w:t>0.70</w:t>
      </w:r>
      <w:r w:rsidRPr="00E53507">
        <w:rPr>
          <w:rFonts w:eastAsiaTheme="minorEastAsia"/>
          <w:noProof/>
          <w:lang w:eastAsia="zh-CN"/>
        </w:rPr>
        <w:t>%</w:t>
      </w:r>
    </w:p>
    <w:p w14:paraId="4CAAB471" w14:textId="77777777" w:rsidR="00D55FC7" w:rsidRPr="00E53507" w:rsidRDefault="00D55FC7" w:rsidP="00D55FC7">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UL performance of SBFD compared with legacy TDD</w:t>
      </w:r>
    </w:p>
    <w:p w14:paraId="4BD92EB0"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average-UPT CDF of SBFD is increased by around </w:t>
      </w:r>
      <w:r w:rsidRPr="00FC1B4E">
        <w:rPr>
          <w:rFonts w:eastAsiaTheme="minorEastAsia"/>
          <w:noProof/>
          <w:lang w:eastAsia="zh-CN"/>
        </w:rPr>
        <w:t>8.38</w:t>
      </w:r>
      <w:r w:rsidRPr="00E53507">
        <w:rPr>
          <w:rFonts w:eastAsiaTheme="minorEastAsia"/>
          <w:noProof/>
          <w:lang w:eastAsia="zh-CN"/>
        </w:rPr>
        <w:t>%</w:t>
      </w:r>
    </w:p>
    <w:p w14:paraId="65E0F565"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average-UPT CDF of SBFD is increased by around </w:t>
      </w:r>
      <w:r w:rsidRPr="004462CE">
        <w:rPr>
          <w:rFonts w:eastAsiaTheme="minorEastAsia"/>
          <w:noProof/>
          <w:lang w:eastAsia="zh-CN"/>
        </w:rPr>
        <w:t>23.6</w:t>
      </w:r>
      <w:r>
        <w:rPr>
          <w:rFonts w:eastAsiaTheme="minorEastAsia"/>
          <w:noProof/>
          <w:lang w:eastAsia="zh-CN"/>
        </w:rPr>
        <w:t>1</w:t>
      </w:r>
      <w:r w:rsidRPr="00E53507">
        <w:rPr>
          <w:rFonts w:eastAsiaTheme="minorEastAsia"/>
          <w:noProof/>
          <w:lang w:eastAsia="zh-CN"/>
        </w:rPr>
        <w:t>%</w:t>
      </w:r>
    </w:p>
    <w:p w14:paraId="02330D45"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packet-latency CDF of SBFD is decreased by around </w:t>
      </w:r>
      <w:r w:rsidRPr="00020E5A">
        <w:rPr>
          <w:rFonts w:eastAsiaTheme="minorEastAsia"/>
          <w:noProof/>
          <w:lang w:eastAsia="zh-CN"/>
        </w:rPr>
        <w:t>13.</w:t>
      </w:r>
      <w:r>
        <w:rPr>
          <w:rFonts w:eastAsiaTheme="minorEastAsia"/>
          <w:noProof/>
          <w:lang w:eastAsia="zh-CN"/>
        </w:rPr>
        <w:t>33</w:t>
      </w:r>
      <w:r w:rsidRPr="00E53507">
        <w:rPr>
          <w:rFonts w:eastAsiaTheme="minorEastAsia"/>
          <w:noProof/>
          <w:lang w:eastAsia="zh-CN"/>
        </w:rPr>
        <w:t>%</w:t>
      </w:r>
    </w:p>
    <w:p w14:paraId="7B90C0EB"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packet-latency CDF of SBFD is increased by around </w:t>
      </w:r>
      <w:r w:rsidRPr="002706CE">
        <w:rPr>
          <w:rFonts w:eastAsiaTheme="minorEastAsia"/>
          <w:noProof/>
          <w:lang w:eastAsia="zh-CN"/>
        </w:rPr>
        <w:t>13.04</w:t>
      </w:r>
      <w:r w:rsidRPr="00E53507">
        <w:rPr>
          <w:rFonts w:eastAsiaTheme="minorEastAsia"/>
          <w:noProof/>
          <w:lang w:eastAsia="zh-CN"/>
        </w:rPr>
        <w:t>%</w:t>
      </w:r>
    </w:p>
    <w:p w14:paraId="7B45E1B2"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Type-1 RU of SBFD is decreased by around </w:t>
      </w:r>
      <w:r w:rsidRPr="00A01ADE">
        <w:rPr>
          <w:rFonts w:eastAsiaTheme="minorEastAsia"/>
          <w:noProof/>
          <w:lang w:eastAsia="zh-CN"/>
        </w:rPr>
        <w:t>16.81</w:t>
      </w:r>
      <w:r w:rsidRPr="00E53507">
        <w:rPr>
          <w:rFonts w:eastAsiaTheme="minorEastAsia"/>
          <w:noProof/>
          <w:lang w:eastAsia="zh-CN"/>
        </w:rPr>
        <w:t>%</w:t>
      </w:r>
    </w:p>
    <w:p w14:paraId="42F050D7"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Type-2 RU of SBFD is decreased by around </w:t>
      </w:r>
      <w:r w:rsidRPr="00A01ADE">
        <w:rPr>
          <w:rFonts w:eastAsiaTheme="minorEastAsia"/>
          <w:noProof/>
          <w:lang w:eastAsia="zh-CN"/>
        </w:rPr>
        <w:t>18.28</w:t>
      </w:r>
      <w:r w:rsidRPr="00E53507">
        <w:rPr>
          <w:rFonts w:eastAsiaTheme="minorEastAsia"/>
          <w:noProof/>
          <w:lang w:eastAsia="zh-CN"/>
        </w:rPr>
        <w:t>%</w:t>
      </w:r>
    </w:p>
    <w:p w14:paraId="185A2698" w14:textId="77777777" w:rsidR="00D55FC7" w:rsidRDefault="00D55FC7" w:rsidP="00D55FC7">
      <w:pPr>
        <w:pStyle w:val="aff2"/>
        <w:numPr>
          <w:ilvl w:val="1"/>
          <w:numId w:val="12"/>
        </w:numPr>
        <w:spacing w:before="0"/>
        <w:ind w:leftChars="0"/>
        <w:jc w:val="both"/>
        <w:rPr>
          <w:rFonts w:eastAsiaTheme="minorEastAsia"/>
          <w:noProof/>
          <w:lang w:eastAsia="zh-CN"/>
        </w:rPr>
      </w:pPr>
      <w:r>
        <w:rPr>
          <w:rFonts w:eastAsiaTheme="minorEastAsia"/>
          <w:noProof/>
          <w:lang w:eastAsia="zh-CN"/>
        </w:rPr>
        <w:t xml:space="preserve">For {DL : UL} </w:t>
      </w:r>
      <w:r w:rsidRPr="00030F5A">
        <w:rPr>
          <w:rFonts w:eastAsiaTheme="minorEastAsia"/>
          <w:noProof/>
          <w:lang w:eastAsia="zh-CN"/>
        </w:rPr>
        <w:t xml:space="preserve">traffic load for legacy TDD </w:t>
      </w:r>
      <w:r>
        <w:rPr>
          <w:rFonts w:eastAsiaTheme="minorEastAsia"/>
          <w:noProof/>
          <w:lang w:eastAsia="zh-CN"/>
        </w:rPr>
        <w:t>= {Medium : Medium}</w:t>
      </w:r>
    </w:p>
    <w:p w14:paraId="55874A91" w14:textId="77777777" w:rsidR="00D55FC7" w:rsidRPr="00E53507" w:rsidRDefault="00D55FC7" w:rsidP="00D55FC7">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DL performance of SBFD compared with legacy TDD</w:t>
      </w:r>
    </w:p>
    <w:p w14:paraId="4244831A"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w:t>
      </w:r>
      <w:r w:rsidRPr="000649C2">
        <w:rPr>
          <w:rFonts w:eastAsiaTheme="minorEastAsia"/>
          <w:noProof/>
          <w:lang w:eastAsia="zh-CN"/>
        </w:rPr>
        <w:t xml:space="preserve">mean value of </w:t>
      </w:r>
      <w:r w:rsidRPr="00E53507">
        <w:rPr>
          <w:rFonts w:eastAsiaTheme="minorEastAsia"/>
          <w:noProof/>
          <w:lang w:eastAsia="zh-CN"/>
        </w:rPr>
        <w:t xml:space="preserve">DL average-UPT CDF of SBFD is increased by around </w:t>
      </w:r>
      <w:r w:rsidRPr="0017071D">
        <w:rPr>
          <w:rFonts w:eastAsiaTheme="minorEastAsia"/>
          <w:noProof/>
          <w:lang w:eastAsia="zh-CN"/>
        </w:rPr>
        <w:t>0.42</w:t>
      </w:r>
      <w:r w:rsidRPr="00E53507">
        <w:rPr>
          <w:rFonts w:eastAsiaTheme="minorEastAsia"/>
          <w:noProof/>
          <w:lang w:eastAsia="zh-CN"/>
        </w:rPr>
        <w:t>%</w:t>
      </w:r>
    </w:p>
    <w:p w14:paraId="596661E6"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average-UPT CDF of SBFD is increased by around </w:t>
      </w:r>
      <w:r w:rsidRPr="0017071D">
        <w:rPr>
          <w:rFonts w:eastAsiaTheme="minorEastAsia"/>
          <w:noProof/>
          <w:lang w:eastAsia="zh-CN"/>
        </w:rPr>
        <w:t>1.03</w:t>
      </w:r>
      <w:r w:rsidRPr="00E53507">
        <w:rPr>
          <w:rFonts w:eastAsiaTheme="minorEastAsia"/>
          <w:noProof/>
          <w:lang w:eastAsia="zh-CN"/>
        </w:rPr>
        <w:t>%</w:t>
      </w:r>
    </w:p>
    <w:p w14:paraId="47C68C25"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DL packet-latency CDF of SBFD is decreased by around </w:t>
      </w:r>
      <w:r w:rsidRPr="00245AF4">
        <w:rPr>
          <w:rFonts w:eastAsiaTheme="minorEastAsia"/>
          <w:noProof/>
          <w:lang w:eastAsia="zh-CN"/>
        </w:rPr>
        <w:t>2.69</w:t>
      </w:r>
      <w:r w:rsidRPr="00E53507">
        <w:rPr>
          <w:rFonts w:eastAsiaTheme="minorEastAsia"/>
          <w:noProof/>
          <w:lang w:eastAsia="zh-CN"/>
        </w:rPr>
        <w:t>%</w:t>
      </w:r>
    </w:p>
    <w:p w14:paraId="26FB4E3F"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DL packet-latency CDF of SBFD </w:t>
      </w:r>
      <w:r>
        <w:rPr>
          <w:rFonts w:eastAsiaTheme="minorEastAsia"/>
          <w:noProof/>
          <w:lang w:eastAsia="zh-CN"/>
        </w:rPr>
        <w:t>almost keeps unchanged</w:t>
      </w:r>
    </w:p>
    <w:p w14:paraId="11F58275"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Type-1 RU of SBFD is increased by around </w:t>
      </w:r>
      <w:r w:rsidRPr="000A4C7B">
        <w:rPr>
          <w:rFonts w:eastAsiaTheme="minorEastAsia"/>
          <w:noProof/>
          <w:lang w:eastAsia="zh-CN"/>
        </w:rPr>
        <w:t>0.21</w:t>
      </w:r>
      <w:r w:rsidRPr="00E53507">
        <w:rPr>
          <w:rFonts w:eastAsiaTheme="minorEastAsia"/>
          <w:noProof/>
          <w:lang w:eastAsia="zh-CN"/>
        </w:rPr>
        <w:t>%</w:t>
      </w:r>
    </w:p>
    <w:p w14:paraId="129A857E"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DL Type-2 RU of SBFD is increased by around </w:t>
      </w:r>
      <w:r w:rsidRPr="000A4C7B">
        <w:rPr>
          <w:rFonts w:eastAsiaTheme="minorEastAsia"/>
          <w:noProof/>
          <w:lang w:eastAsia="zh-CN"/>
        </w:rPr>
        <w:t>0.61</w:t>
      </w:r>
      <w:r w:rsidRPr="00E53507">
        <w:rPr>
          <w:rFonts w:eastAsiaTheme="minorEastAsia"/>
          <w:noProof/>
          <w:lang w:eastAsia="zh-CN"/>
        </w:rPr>
        <w:t>%</w:t>
      </w:r>
    </w:p>
    <w:p w14:paraId="4CFFF516" w14:textId="77777777" w:rsidR="00D55FC7" w:rsidRPr="00E53507" w:rsidRDefault="00D55FC7" w:rsidP="00D55FC7">
      <w:pPr>
        <w:pStyle w:val="aff2"/>
        <w:numPr>
          <w:ilvl w:val="2"/>
          <w:numId w:val="12"/>
        </w:numPr>
        <w:spacing w:before="0"/>
        <w:ind w:leftChars="0"/>
        <w:jc w:val="both"/>
        <w:rPr>
          <w:rFonts w:eastAsiaTheme="minorEastAsia"/>
          <w:noProof/>
          <w:lang w:eastAsia="zh-CN"/>
        </w:rPr>
      </w:pPr>
      <w:r w:rsidRPr="00E53507">
        <w:rPr>
          <w:rFonts w:eastAsiaTheme="minorEastAsia"/>
          <w:noProof/>
          <w:lang w:eastAsia="zh-CN"/>
        </w:rPr>
        <w:t>UL performance of SBFD compared with legacy TDD</w:t>
      </w:r>
    </w:p>
    <w:p w14:paraId="126A1D52"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average-UPT CDF of SBFD is increased by around </w:t>
      </w:r>
      <w:r w:rsidRPr="002F2842">
        <w:rPr>
          <w:rFonts w:eastAsiaTheme="minorEastAsia"/>
          <w:noProof/>
          <w:lang w:eastAsia="zh-CN"/>
        </w:rPr>
        <w:t>9.82</w:t>
      </w:r>
      <w:r w:rsidRPr="00E53507">
        <w:rPr>
          <w:rFonts w:eastAsiaTheme="minorEastAsia"/>
          <w:noProof/>
          <w:lang w:eastAsia="zh-CN"/>
        </w:rPr>
        <w:t>%</w:t>
      </w:r>
    </w:p>
    <w:p w14:paraId="0BF37B7B"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average-UPT CDF of SBFD is increased by around </w:t>
      </w:r>
      <w:r w:rsidRPr="002F2842">
        <w:rPr>
          <w:rFonts w:eastAsiaTheme="minorEastAsia"/>
          <w:noProof/>
          <w:lang w:eastAsia="zh-CN"/>
        </w:rPr>
        <w:t>26.6</w:t>
      </w:r>
      <w:r>
        <w:rPr>
          <w:rFonts w:eastAsiaTheme="minorEastAsia"/>
          <w:noProof/>
          <w:lang w:eastAsia="zh-CN"/>
        </w:rPr>
        <w:t>9</w:t>
      </w:r>
      <w:r w:rsidRPr="00E53507">
        <w:rPr>
          <w:rFonts w:eastAsiaTheme="minorEastAsia"/>
          <w:noProof/>
          <w:lang w:eastAsia="zh-CN"/>
        </w:rPr>
        <w:t>%</w:t>
      </w:r>
    </w:p>
    <w:p w14:paraId="16D4C300"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mean value of UL packet-latency CDF of SBFD is decreased by around </w:t>
      </w:r>
      <w:r w:rsidRPr="00EC0824">
        <w:rPr>
          <w:rFonts w:eastAsiaTheme="minorEastAsia"/>
          <w:noProof/>
          <w:lang w:eastAsia="zh-CN"/>
        </w:rPr>
        <w:t>15.</w:t>
      </w:r>
      <w:r>
        <w:rPr>
          <w:rFonts w:eastAsiaTheme="minorEastAsia"/>
          <w:noProof/>
          <w:lang w:eastAsia="zh-CN"/>
        </w:rPr>
        <w:t>34</w:t>
      </w:r>
      <w:r w:rsidRPr="00E53507">
        <w:rPr>
          <w:rFonts w:eastAsiaTheme="minorEastAsia"/>
          <w:noProof/>
          <w:lang w:eastAsia="zh-CN"/>
        </w:rPr>
        <w:t>%</w:t>
      </w:r>
    </w:p>
    <w:p w14:paraId="7B499C01"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5% of UL packet-latency CDF of SBFD is increased by around </w:t>
      </w:r>
      <w:r w:rsidRPr="00EC0824">
        <w:rPr>
          <w:rFonts w:eastAsiaTheme="minorEastAsia"/>
          <w:noProof/>
          <w:lang w:eastAsia="zh-CN"/>
        </w:rPr>
        <w:t>13.04</w:t>
      </w:r>
      <w:r w:rsidRPr="00E53507">
        <w:rPr>
          <w:rFonts w:eastAsiaTheme="minorEastAsia"/>
          <w:noProof/>
          <w:lang w:eastAsia="zh-CN"/>
        </w:rPr>
        <w:t>%</w:t>
      </w:r>
    </w:p>
    <w:p w14:paraId="51F2DDBB"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Type-1 RU of SBFD is decreased by around </w:t>
      </w:r>
      <w:r w:rsidRPr="00D90D47">
        <w:rPr>
          <w:rFonts w:eastAsiaTheme="minorEastAsia"/>
          <w:noProof/>
          <w:lang w:eastAsia="zh-CN"/>
        </w:rPr>
        <w:t>16.91</w:t>
      </w:r>
      <w:r w:rsidRPr="00E53507">
        <w:rPr>
          <w:rFonts w:eastAsiaTheme="minorEastAsia"/>
          <w:noProof/>
          <w:lang w:eastAsia="zh-CN"/>
        </w:rPr>
        <w:t>%</w:t>
      </w:r>
    </w:p>
    <w:p w14:paraId="6D312313" w14:textId="77777777" w:rsidR="00D55FC7" w:rsidRPr="00E53507" w:rsidRDefault="00D55FC7" w:rsidP="00D55FC7">
      <w:pPr>
        <w:pStyle w:val="aff2"/>
        <w:numPr>
          <w:ilvl w:val="3"/>
          <w:numId w:val="12"/>
        </w:numPr>
        <w:spacing w:before="0"/>
        <w:ind w:leftChars="0"/>
        <w:jc w:val="both"/>
        <w:rPr>
          <w:rFonts w:eastAsiaTheme="minorEastAsia"/>
          <w:noProof/>
          <w:lang w:eastAsia="zh-CN"/>
        </w:rPr>
      </w:pPr>
      <w:r w:rsidRPr="00E53507">
        <w:rPr>
          <w:rFonts w:eastAsiaTheme="minorEastAsia"/>
          <w:noProof/>
          <w:lang w:eastAsia="zh-CN"/>
        </w:rPr>
        <w:t xml:space="preserve">The UL Type-2 RU of SBFD is decreased by around </w:t>
      </w:r>
      <w:r w:rsidRPr="00D90D47">
        <w:rPr>
          <w:rFonts w:eastAsiaTheme="minorEastAsia"/>
          <w:noProof/>
          <w:lang w:eastAsia="zh-CN"/>
        </w:rPr>
        <w:t>18.31</w:t>
      </w:r>
      <w:r w:rsidRPr="00E53507">
        <w:rPr>
          <w:rFonts w:eastAsiaTheme="minorEastAsia"/>
          <w:noProof/>
          <w:lang w:eastAsia="zh-CN"/>
        </w:rPr>
        <w:t>%</w:t>
      </w:r>
    </w:p>
    <w:p w14:paraId="4182234B" w14:textId="684B1F1B" w:rsidR="00485A0E" w:rsidRDefault="00485A0E" w:rsidP="00485A0E">
      <w:pPr>
        <w:spacing w:before="0"/>
        <w:jc w:val="both"/>
        <w:rPr>
          <w:rFonts w:eastAsiaTheme="minorEastAsia"/>
          <w:lang w:eastAsia="zh-CN"/>
        </w:rPr>
      </w:pPr>
      <w:r w:rsidRPr="00832362">
        <w:rPr>
          <w:b/>
          <w:i/>
          <w:u w:val="single"/>
        </w:rPr>
        <w:t xml:space="preserve">Observation </w:t>
      </w:r>
      <w:r>
        <w:rPr>
          <w:b/>
          <w:i/>
          <w:u w:val="single"/>
        </w:rPr>
        <w:t>9</w:t>
      </w:r>
      <w:r w:rsidRPr="005658C9">
        <w:rPr>
          <w:rFonts w:eastAsiaTheme="minorEastAsia"/>
          <w:b/>
          <w:bCs/>
          <w:i/>
          <w:u w:val="single"/>
          <w:lang w:val="en-US" w:eastAsia="zh-CN"/>
        </w:rPr>
        <w:t xml:space="preserve">: </w:t>
      </w:r>
      <w:r>
        <w:t>F</w:t>
      </w:r>
      <w:r w:rsidRPr="00DB458D">
        <w:rPr>
          <w:rFonts w:hint="eastAsia"/>
        </w:rPr>
        <w:t>or</w:t>
      </w:r>
      <w:r w:rsidRPr="00DB458D">
        <w:t xml:space="preserve"> </w:t>
      </w:r>
      <w:r w:rsidRPr="00645CB1">
        <w:rPr>
          <w:rFonts w:cs="Times"/>
        </w:rPr>
        <w:t xml:space="preserve">PUSCH </w:t>
      </w:r>
      <w:r w:rsidRPr="00DB458D">
        <w:t>coverage performance</w:t>
      </w:r>
      <w:r>
        <w:t xml:space="preserve"> </w:t>
      </w:r>
      <w:r w:rsidRPr="00645CB1">
        <w:rPr>
          <w:rFonts w:cs="Times"/>
        </w:rPr>
        <w:t xml:space="preserve">with 1Mbps target data rate </w:t>
      </w:r>
      <w:r>
        <w:rPr>
          <w:rFonts w:cs="Times"/>
        </w:rPr>
        <w:t xml:space="preserve">for </w:t>
      </w:r>
      <w:r w:rsidRPr="00645CB1">
        <w:rPr>
          <w:rFonts w:cs="Times"/>
        </w:rPr>
        <w:t xml:space="preserve">Urban Macro </w:t>
      </w:r>
      <w:r>
        <w:rPr>
          <w:rFonts w:cs="Times"/>
        </w:rPr>
        <w:t xml:space="preserve">O2I </w:t>
      </w:r>
      <w:r w:rsidRPr="00645CB1">
        <w:rPr>
          <w:rFonts w:cs="Times"/>
        </w:rPr>
        <w:t>scenario for FR1</w:t>
      </w:r>
      <w:r>
        <w:rPr>
          <w:rFonts w:cs="Times"/>
        </w:rPr>
        <w:t xml:space="preserve">, assuming 24 </w:t>
      </w:r>
      <w:proofErr w:type="spellStart"/>
      <w:r>
        <w:rPr>
          <w:rFonts w:cs="Times"/>
        </w:rPr>
        <w:t>PRB</w:t>
      </w:r>
      <w:proofErr w:type="spellEnd"/>
      <w:r>
        <w:rPr>
          <w:rFonts w:cs="Times"/>
        </w:rPr>
        <w:t xml:space="preserve"> and MCS = 5, l</w:t>
      </w:r>
      <w:r w:rsidRPr="00645CB1">
        <w:rPr>
          <w:rFonts w:cs="Times"/>
        </w:rPr>
        <w:t>egacy TDD with {</w:t>
      </w:r>
      <w:proofErr w:type="spellStart"/>
      <w:r w:rsidRPr="00645CB1">
        <w:rPr>
          <w:rFonts w:cs="Times"/>
        </w:rPr>
        <w:t>DDDSU</w:t>
      </w:r>
      <w:proofErr w:type="spellEnd"/>
      <w:r w:rsidRPr="00645CB1">
        <w:rPr>
          <w:rFonts w:cs="Times"/>
        </w:rPr>
        <w:t>}</w:t>
      </w:r>
      <w:r>
        <w:rPr>
          <w:rFonts w:cs="Times"/>
        </w:rPr>
        <w:t xml:space="preserve"> and </w:t>
      </w:r>
      <w:r w:rsidRPr="00645CB1">
        <w:rPr>
          <w:rFonts w:cs="Times"/>
        </w:rPr>
        <w:t>SBFD</w:t>
      </w:r>
      <w:r>
        <w:rPr>
          <w:rFonts w:cs="Times"/>
        </w:rPr>
        <w:t xml:space="preserve"> with {</w:t>
      </w:r>
      <w:proofErr w:type="spellStart"/>
      <w:r w:rsidRPr="00645CB1">
        <w:rPr>
          <w:rFonts w:cs="Times"/>
        </w:rPr>
        <w:t>XXXXU</w:t>
      </w:r>
      <w:proofErr w:type="spellEnd"/>
      <w:r>
        <w:rPr>
          <w:rFonts w:cs="Times"/>
        </w:rPr>
        <w:t xml:space="preserve">}, </w:t>
      </w:r>
      <w:r>
        <w:rPr>
          <w:rFonts w:eastAsiaTheme="minorEastAsia"/>
          <w:lang w:eastAsia="zh-CN"/>
        </w:rPr>
        <w:t xml:space="preserve">SBFD </w:t>
      </w:r>
      <w:r w:rsidRPr="00645CB1">
        <w:rPr>
          <w:rFonts w:cs="Times"/>
          <w:iCs/>
        </w:rPr>
        <w:t>coverage enhancement</w:t>
      </w:r>
      <w:r>
        <w:rPr>
          <w:rFonts w:cs="Times"/>
          <w:iCs/>
        </w:rPr>
        <w:t xml:space="preserve"> </w:t>
      </w:r>
      <w:r w:rsidRPr="00645CB1">
        <w:rPr>
          <w:rFonts w:cs="Times"/>
          <w:iCs/>
        </w:rPr>
        <w:t>techniqu</w:t>
      </w:r>
      <w:r>
        <w:rPr>
          <w:rFonts w:cs="Times"/>
          <w:iCs/>
        </w:rPr>
        <w:t>e of Case 2 (</w:t>
      </w:r>
      <w:r w:rsidRPr="00645CB1">
        <w:rPr>
          <w:rFonts w:cs="Times"/>
        </w:rPr>
        <w:t>SBFD with PUSCH repetition type A</w:t>
      </w:r>
      <w:r>
        <w:rPr>
          <w:rFonts w:cs="Times"/>
        </w:rPr>
        <w:t xml:space="preserve">, wherein, </w:t>
      </w:r>
      <w:r w:rsidRPr="00645CB1">
        <w:rPr>
          <w:rFonts w:cs="Times"/>
        </w:rPr>
        <w:t>PUSCH</w:t>
      </w:r>
      <w:r>
        <w:rPr>
          <w:rFonts w:cs="Times"/>
        </w:rPr>
        <w:t xml:space="preserve"> for SBFD is repeated across 4 SBFD slots and one UL slot with RV {0,2,3,1,0}</w:t>
      </w:r>
      <w:r>
        <w:rPr>
          <w:rFonts w:cs="Times"/>
          <w:iCs/>
        </w:rPr>
        <w:t xml:space="preserve">), </w:t>
      </w:r>
    </w:p>
    <w:p w14:paraId="3890C2C6" w14:textId="77777777" w:rsidR="00485A0E" w:rsidRDefault="00485A0E" w:rsidP="00485A0E">
      <w:pPr>
        <w:pStyle w:val="aff2"/>
        <w:numPr>
          <w:ilvl w:val="0"/>
          <w:numId w:val="12"/>
        </w:numPr>
        <w:spacing w:before="0"/>
        <w:ind w:leftChars="0"/>
        <w:jc w:val="both"/>
        <w:rPr>
          <w:rFonts w:eastAsiaTheme="minorEastAsia"/>
          <w:lang w:eastAsia="zh-CN"/>
        </w:rPr>
      </w:pPr>
      <w:r>
        <w:rPr>
          <w:rFonts w:eastAsiaTheme="minorEastAsia"/>
          <w:lang w:eastAsia="zh-CN"/>
        </w:rPr>
        <w:t xml:space="preserve">The coverage performance of SBFD is much better than legacy </w:t>
      </w:r>
      <w:r>
        <w:rPr>
          <w:rFonts w:eastAsiaTheme="minorEastAsia" w:hint="eastAsia"/>
          <w:lang w:eastAsia="zh-CN"/>
        </w:rPr>
        <w:t>TDD</w:t>
      </w:r>
    </w:p>
    <w:p w14:paraId="248CE732" w14:textId="77777777" w:rsidR="00485A0E" w:rsidRDefault="00485A0E" w:rsidP="00485A0E">
      <w:pPr>
        <w:pStyle w:val="aff2"/>
        <w:numPr>
          <w:ilvl w:val="0"/>
          <w:numId w:val="12"/>
        </w:numPr>
        <w:spacing w:before="0"/>
        <w:ind w:leftChars="0"/>
        <w:jc w:val="both"/>
        <w:rPr>
          <w:rFonts w:eastAsiaTheme="minorEastAsia"/>
          <w:lang w:eastAsia="zh-CN"/>
        </w:rPr>
      </w:pPr>
      <w:r>
        <w:rPr>
          <w:rFonts w:eastAsiaTheme="minorEastAsia" w:hint="eastAsia"/>
          <w:lang w:eastAsia="zh-CN"/>
        </w:rPr>
        <w:t>T</w:t>
      </w:r>
      <w:r>
        <w:rPr>
          <w:rFonts w:eastAsiaTheme="minorEastAsia"/>
          <w:lang w:eastAsia="zh-CN"/>
        </w:rPr>
        <w:t xml:space="preserve">he coverage performance gain of SBFD over legacy </w:t>
      </w:r>
      <w:r>
        <w:rPr>
          <w:rFonts w:eastAsiaTheme="minorEastAsia" w:hint="eastAsia"/>
          <w:lang w:eastAsia="zh-CN"/>
        </w:rPr>
        <w:t>TDD</w:t>
      </w:r>
      <w:r>
        <w:rPr>
          <w:rFonts w:eastAsiaTheme="minorEastAsia"/>
          <w:lang w:eastAsia="zh-CN"/>
        </w:rPr>
        <w:t xml:space="preserve"> decreases with the traffic load increases</w:t>
      </w:r>
    </w:p>
    <w:p w14:paraId="4C8E24A8" w14:textId="77777777" w:rsidR="00485A0E" w:rsidRDefault="00485A0E" w:rsidP="00485A0E">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 xml:space="preserve">egarding </w:t>
      </w:r>
      <w:proofErr w:type="spellStart"/>
      <w:r>
        <w:rPr>
          <w:rFonts w:eastAsiaTheme="minorEastAsia"/>
          <w:lang w:eastAsia="zh-CN"/>
        </w:rPr>
        <w:t>MPL</w:t>
      </w:r>
      <w:proofErr w:type="spellEnd"/>
      <w:r>
        <w:rPr>
          <w:rFonts w:eastAsiaTheme="minorEastAsia"/>
          <w:lang w:eastAsia="zh-CN"/>
        </w:rPr>
        <w:t xml:space="preserve"> metric,</w:t>
      </w:r>
    </w:p>
    <w:p w14:paraId="0421236B" w14:textId="77777777" w:rsidR="00485A0E" w:rsidRDefault="00485A0E" w:rsidP="00485A0E">
      <w:pPr>
        <w:pStyle w:val="aff2"/>
        <w:numPr>
          <w:ilvl w:val="1"/>
          <w:numId w:val="12"/>
        </w:numPr>
        <w:spacing w:before="0"/>
        <w:ind w:leftChars="0"/>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MPL</w:t>
      </w:r>
      <w:proofErr w:type="spellEnd"/>
      <w:r>
        <w:rPr>
          <w:rFonts w:eastAsiaTheme="minorEastAsia"/>
          <w:lang w:eastAsia="zh-CN"/>
        </w:rPr>
        <w:t xml:space="preserve"> for legacy TDD is 128.9dB, </w:t>
      </w:r>
    </w:p>
    <w:p w14:paraId="06585FF2" w14:textId="77777777" w:rsidR="00485A0E" w:rsidRDefault="00485A0E" w:rsidP="00485A0E">
      <w:pPr>
        <w:pStyle w:val="aff2"/>
        <w:numPr>
          <w:ilvl w:val="1"/>
          <w:numId w:val="12"/>
        </w:numPr>
        <w:spacing w:before="0"/>
        <w:ind w:leftChars="0"/>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MPL</w:t>
      </w:r>
      <w:proofErr w:type="spellEnd"/>
      <w:r>
        <w:rPr>
          <w:rFonts w:eastAsiaTheme="minorEastAsia"/>
          <w:lang w:eastAsia="zh-CN"/>
        </w:rPr>
        <w:t xml:space="preserve"> for SBFD is 133.1dB, 132.5dB and 131.9dB for low load, medium load, and high load, respectively</w:t>
      </w:r>
    </w:p>
    <w:p w14:paraId="07657081" w14:textId="77777777" w:rsidR="00485A0E" w:rsidRDefault="00485A0E" w:rsidP="00485A0E">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MCL metric,</w:t>
      </w:r>
    </w:p>
    <w:p w14:paraId="5999B112" w14:textId="77777777" w:rsidR="00485A0E" w:rsidRDefault="00485A0E" w:rsidP="00485A0E">
      <w:pPr>
        <w:pStyle w:val="aff2"/>
        <w:numPr>
          <w:ilvl w:val="1"/>
          <w:numId w:val="12"/>
        </w:numPr>
        <w:spacing w:before="0"/>
        <w:ind w:leftChars="0"/>
        <w:jc w:val="both"/>
        <w:rPr>
          <w:rFonts w:eastAsiaTheme="minorEastAsia"/>
          <w:lang w:eastAsia="zh-CN"/>
        </w:rPr>
      </w:pPr>
      <w:r>
        <w:rPr>
          <w:rFonts w:eastAsiaTheme="minorEastAsia"/>
          <w:lang w:eastAsia="zh-CN"/>
        </w:rPr>
        <w:t xml:space="preserve">The MCL for legacy TDD is 142.0dB, </w:t>
      </w:r>
    </w:p>
    <w:p w14:paraId="782ADFD2" w14:textId="77777777" w:rsidR="00485A0E" w:rsidRDefault="00485A0E" w:rsidP="00485A0E">
      <w:pPr>
        <w:pStyle w:val="aff2"/>
        <w:numPr>
          <w:ilvl w:val="1"/>
          <w:numId w:val="12"/>
        </w:numPr>
        <w:spacing w:before="0"/>
        <w:ind w:leftChars="0"/>
        <w:jc w:val="both"/>
        <w:rPr>
          <w:rFonts w:eastAsiaTheme="minorEastAsia"/>
          <w:lang w:eastAsia="zh-CN"/>
        </w:rPr>
      </w:pPr>
      <w:r>
        <w:rPr>
          <w:rFonts w:eastAsiaTheme="minorEastAsia"/>
          <w:lang w:eastAsia="zh-CN"/>
        </w:rPr>
        <w:t>The MCL for SBFD is 146.1dB, 145.5dB and 144.9dB for low load, medium load, and high load, respectively</w:t>
      </w:r>
    </w:p>
    <w:p w14:paraId="1FD964CA" w14:textId="77777777" w:rsidR="00485A0E" w:rsidRDefault="00485A0E" w:rsidP="00485A0E">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MIL metric,</w:t>
      </w:r>
    </w:p>
    <w:p w14:paraId="71FC69A1" w14:textId="77777777" w:rsidR="00485A0E" w:rsidRDefault="00485A0E" w:rsidP="00485A0E">
      <w:pPr>
        <w:pStyle w:val="aff2"/>
        <w:numPr>
          <w:ilvl w:val="1"/>
          <w:numId w:val="12"/>
        </w:numPr>
        <w:spacing w:before="0"/>
        <w:ind w:leftChars="0"/>
        <w:jc w:val="both"/>
        <w:rPr>
          <w:rFonts w:eastAsiaTheme="minorEastAsia"/>
          <w:lang w:eastAsia="zh-CN"/>
        </w:rPr>
      </w:pPr>
      <w:r>
        <w:rPr>
          <w:rFonts w:eastAsiaTheme="minorEastAsia"/>
          <w:lang w:eastAsia="zh-CN"/>
        </w:rPr>
        <w:t xml:space="preserve">The MIL for legacy TDD is 111.2dB, </w:t>
      </w:r>
    </w:p>
    <w:p w14:paraId="7B6D33EE" w14:textId="77777777" w:rsidR="00485A0E" w:rsidRDefault="00485A0E" w:rsidP="00485A0E">
      <w:pPr>
        <w:pStyle w:val="aff2"/>
        <w:numPr>
          <w:ilvl w:val="1"/>
          <w:numId w:val="12"/>
        </w:numPr>
        <w:spacing w:before="0"/>
        <w:ind w:leftChars="0"/>
        <w:jc w:val="both"/>
        <w:rPr>
          <w:rFonts w:eastAsiaTheme="minorEastAsia"/>
          <w:lang w:eastAsia="zh-CN"/>
        </w:rPr>
      </w:pPr>
      <w:r>
        <w:rPr>
          <w:rFonts w:eastAsiaTheme="minorEastAsia"/>
          <w:lang w:eastAsia="zh-CN"/>
        </w:rPr>
        <w:t>The MIL for SBFD is 115.4dB, 114.8dB and 114.2dB for low load, medium load, and high load, respectively</w:t>
      </w:r>
    </w:p>
    <w:p w14:paraId="276E27C6" w14:textId="77777777" w:rsidR="00485A0E" w:rsidRDefault="00485A0E" w:rsidP="00485A0E">
      <w:pPr>
        <w:pStyle w:val="aff2"/>
        <w:numPr>
          <w:ilvl w:val="0"/>
          <w:numId w:val="12"/>
        </w:numPr>
        <w:spacing w:before="0"/>
        <w:ind w:leftChars="0"/>
        <w:jc w:val="both"/>
        <w:rPr>
          <w:rFonts w:eastAsiaTheme="minorEastAsia"/>
          <w:lang w:eastAsia="zh-CN"/>
        </w:rPr>
      </w:pPr>
      <w:r>
        <w:rPr>
          <w:rFonts w:eastAsiaTheme="minorEastAsia" w:hint="eastAsia"/>
          <w:lang w:eastAsia="zh-CN"/>
        </w:rPr>
        <w:t>R</w:t>
      </w:r>
      <w:r>
        <w:rPr>
          <w:rFonts w:eastAsiaTheme="minorEastAsia"/>
          <w:lang w:eastAsia="zh-CN"/>
        </w:rPr>
        <w:t>egarding m</w:t>
      </w:r>
      <w:r w:rsidRPr="00601928">
        <w:rPr>
          <w:rFonts w:eastAsiaTheme="minorEastAsia"/>
          <w:lang w:eastAsia="zh-CN"/>
        </w:rPr>
        <w:t xml:space="preserve">aximum range </w:t>
      </w:r>
      <w:r>
        <w:rPr>
          <w:rFonts w:eastAsiaTheme="minorEastAsia"/>
          <w:lang w:eastAsia="zh-CN"/>
        </w:rPr>
        <w:t>metric,</w:t>
      </w:r>
    </w:p>
    <w:p w14:paraId="47F8A993" w14:textId="77777777" w:rsidR="00485A0E" w:rsidRDefault="00485A0E" w:rsidP="00485A0E">
      <w:pPr>
        <w:pStyle w:val="aff2"/>
        <w:numPr>
          <w:ilvl w:val="1"/>
          <w:numId w:val="12"/>
        </w:numPr>
        <w:spacing w:before="0"/>
        <w:ind w:leftChars="0"/>
        <w:jc w:val="both"/>
        <w:rPr>
          <w:rFonts w:eastAsiaTheme="minorEastAsia"/>
          <w:lang w:eastAsia="zh-CN"/>
        </w:rPr>
      </w:pPr>
      <w:r>
        <w:rPr>
          <w:rFonts w:eastAsiaTheme="minorEastAsia"/>
          <w:lang w:eastAsia="zh-CN"/>
        </w:rPr>
        <w:t>The m</w:t>
      </w:r>
      <w:r w:rsidRPr="00601928">
        <w:rPr>
          <w:rFonts w:eastAsiaTheme="minorEastAsia"/>
          <w:lang w:eastAsia="zh-CN"/>
        </w:rPr>
        <w:t>aximum range</w:t>
      </w:r>
      <w:r>
        <w:rPr>
          <w:rFonts w:eastAsiaTheme="minorEastAsia"/>
          <w:lang w:eastAsia="zh-CN"/>
        </w:rPr>
        <w:t xml:space="preserve"> for legacy TDD is 155.3m, </w:t>
      </w:r>
    </w:p>
    <w:p w14:paraId="298E53A8" w14:textId="77777777" w:rsidR="00485A0E" w:rsidRPr="000C4174" w:rsidRDefault="00485A0E" w:rsidP="00485A0E">
      <w:pPr>
        <w:pStyle w:val="aff2"/>
        <w:numPr>
          <w:ilvl w:val="1"/>
          <w:numId w:val="12"/>
        </w:numPr>
        <w:spacing w:before="0"/>
        <w:ind w:leftChars="0"/>
        <w:jc w:val="both"/>
        <w:rPr>
          <w:rFonts w:eastAsiaTheme="minorEastAsia"/>
          <w:lang w:eastAsia="zh-CN"/>
        </w:rPr>
      </w:pPr>
      <w:r w:rsidRPr="000C4174">
        <w:rPr>
          <w:rFonts w:eastAsiaTheme="minorEastAsia"/>
          <w:lang w:eastAsia="zh-CN"/>
        </w:rPr>
        <w:t>The maximum range for SBFD is 198.6m (gain = 27.8%), 191.8 (gain = 23.5%) and 184.8 (gain = 19.0%) for low load, medium load, and high load, respectively</w:t>
      </w:r>
    </w:p>
    <w:p w14:paraId="7EEB2C42" w14:textId="77777777" w:rsidR="00EC3078" w:rsidRDefault="00EC3078" w:rsidP="00F2470F">
      <w:pPr>
        <w:jc w:val="both"/>
        <w:rPr>
          <w:rFonts w:eastAsiaTheme="minorEastAsia"/>
          <w:bCs/>
          <w:lang w:eastAsia="zh-CN"/>
        </w:rPr>
      </w:pPr>
    </w:p>
    <w:p w14:paraId="70AEA1EC" w14:textId="1B0A6F66" w:rsidR="00DE3F99" w:rsidRDefault="00DE3F99" w:rsidP="00DE3F99">
      <w:pPr>
        <w:rPr>
          <w:lang w:eastAsia="zh-CN"/>
        </w:rPr>
      </w:pPr>
      <w:r w:rsidRPr="008264A4">
        <w:rPr>
          <w:b/>
          <w:i/>
          <w:u w:val="single"/>
        </w:rPr>
        <w:t xml:space="preserve">Proposal </w:t>
      </w:r>
      <w:r>
        <w:rPr>
          <w:b/>
          <w:i/>
          <w:u w:val="single"/>
        </w:rPr>
        <w:t>1</w:t>
      </w:r>
      <w:r w:rsidRPr="005658C9">
        <w:rPr>
          <w:rFonts w:eastAsiaTheme="minorEastAsia"/>
          <w:b/>
          <w:bCs/>
          <w:i/>
          <w:u w:val="single"/>
          <w:lang w:val="en-US" w:eastAsia="zh-CN"/>
        </w:rPr>
        <w:t xml:space="preserve">: </w:t>
      </w:r>
      <w:r>
        <w:t>R</w:t>
      </w:r>
      <w:r>
        <w:rPr>
          <w:rFonts w:eastAsiaTheme="minorEastAsia"/>
          <w:lang w:eastAsia="zh-CN"/>
        </w:rPr>
        <w:t xml:space="preserve">egarding </w:t>
      </w:r>
      <w:r>
        <w:rPr>
          <w:lang w:eastAsia="zh-CN"/>
        </w:rPr>
        <w:t xml:space="preserve">SLS </w:t>
      </w:r>
      <w:r>
        <w:rPr>
          <w:rFonts w:eastAsiaTheme="minorEastAsia"/>
          <w:lang w:eastAsia="zh-CN"/>
        </w:rPr>
        <w:t>of p</w:t>
      </w:r>
      <w:r w:rsidRPr="007C703C">
        <w:rPr>
          <w:rFonts w:eastAsiaTheme="minorEastAsia"/>
          <w:lang w:eastAsia="zh-CN"/>
        </w:rPr>
        <w:t>otential enhancements on dynamic/flexible TDD</w:t>
      </w:r>
      <w:r w:rsidRPr="008D21CC" w:rsidDel="00DC72E3">
        <w:rPr>
          <w:rFonts w:eastAsiaTheme="minorEastAsia"/>
          <w:lang w:eastAsia="zh-CN"/>
        </w:rPr>
        <w:t xml:space="preserve"> </w:t>
      </w:r>
      <w:r>
        <w:rPr>
          <w:lang w:eastAsia="zh-CN"/>
        </w:rPr>
        <w:t xml:space="preserve">in AI 9.3.3, </w:t>
      </w:r>
    </w:p>
    <w:p w14:paraId="7686C6C7" w14:textId="77777777" w:rsidR="00DE3F99" w:rsidRDefault="00DE3F99" w:rsidP="00DE3F99">
      <w:pPr>
        <w:pStyle w:val="aff2"/>
        <w:numPr>
          <w:ilvl w:val="0"/>
          <w:numId w:val="45"/>
        </w:numPr>
        <w:suppressAutoHyphens/>
        <w:spacing w:before="0"/>
        <w:ind w:leftChars="0"/>
        <w:textAlignment w:val="baseline"/>
        <w:rPr>
          <w:rFonts w:eastAsiaTheme="minorEastAsia"/>
          <w:lang w:eastAsia="zh-CN"/>
        </w:rPr>
      </w:pPr>
      <w:r>
        <w:rPr>
          <w:rFonts w:eastAsiaTheme="minorEastAsia"/>
          <w:lang w:eastAsia="zh-CN"/>
        </w:rPr>
        <w:t>T</w:t>
      </w:r>
      <w:r w:rsidRPr="0069584F">
        <w:rPr>
          <w:rFonts w:eastAsiaTheme="minorEastAsia"/>
          <w:lang w:eastAsia="zh-CN"/>
        </w:rPr>
        <w:t xml:space="preserve">he basic evaluation methodologies and assumptions for dynamic/flexible TDD </w:t>
      </w:r>
      <w:r>
        <w:rPr>
          <w:rFonts w:eastAsiaTheme="minorEastAsia"/>
          <w:lang w:eastAsia="zh-CN"/>
        </w:rPr>
        <w:t>agreed</w:t>
      </w:r>
      <w:r w:rsidRPr="0069584F">
        <w:rPr>
          <w:rFonts w:eastAsiaTheme="minorEastAsia"/>
          <w:lang w:eastAsia="zh-CN"/>
        </w:rPr>
        <w:t xml:space="preserve"> in AI 9.3.1 can be used</w:t>
      </w:r>
      <w:r>
        <w:rPr>
          <w:rFonts w:eastAsiaTheme="minorEastAsia"/>
          <w:lang w:eastAsia="zh-CN"/>
        </w:rPr>
        <w:t>.</w:t>
      </w:r>
    </w:p>
    <w:p w14:paraId="2B84BDCD" w14:textId="77777777" w:rsidR="00DE3F99" w:rsidRDefault="00DE3F99" w:rsidP="00DE3F99">
      <w:pPr>
        <w:pStyle w:val="aff2"/>
        <w:numPr>
          <w:ilvl w:val="0"/>
          <w:numId w:val="45"/>
        </w:numPr>
        <w:suppressAutoHyphens/>
        <w:spacing w:before="0"/>
        <w:ind w:leftChars="0"/>
        <w:textAlignment w:val="baseline"/>
        <w:rPr>
          <w:rFonts w:eastAsiaTheme="minorEastAsia"/>
          <w:lang w:eastAsia="zh-CN"/>
        </w:rPr>
      </w:pPr>
      <w:r>
        <w:rPr>
          <w:rFonts w:eastAsiaTheme="minorEastAsia"/>
          <w:lang w:eastAsia="zh-CN"/>
        </w:rPr>
        <w:t>If additional scheme-specific assumptions are needed for</w:t>
      </w:r>
      <w:r w:rsidRPr="0069584F">
        <w:rPr>
          <w:rFonts w:eastAsiaTheme="minorEastAsia"/>
          <w:lang w:eastAsia="zh-CN"/>
        </w:rPr>
        <w:t xml:space="preserve"> some CLI schemes, </w:t>
      </w:r>
      <w:r>
        <w:rPr>
          <w:rFonts w:eastAsiaTheme="minorEastAsia"/>
          <w:lang w:eastAsia="zh-CN"/>
        </w:rPr>
        <w:t>i</w:t>
      </w:r>
      <w:r w:rsidRPr="0069584F">
        <w:rPr>
          <w:rFonts w:eastAsiaTheme="minorEastAsia"/>
          <w:lang w:eastAsia="zh-CN"/>
        </w:rPr>
        <w:t xml:space="preserve">t </w:t>
      </w:r>
      <w:r>
        <w:rPr>
          <w:rFonts w:eastAsiaTheme="minorEastAsia"/>
          <w:lang w:eastAsia="zh-CN"/>
        </w:rPr>
        <w:t>is</w:t>
      </w:r>
      <w:r w:rsidRPr="0069584F">
        <w:rPr>
          <w:rFonts w:eastAsiaTheme="minorEastAsia"/>
          <w:lang w:eastAsia="zh-CN"/>
        </w:rPr>
        <w:t xml:space="preserve"> up to companies to report </w:t>
      </w:r>
      <w:r>
        <w:rPr>
          <w:rFonts w:eastAsiaTheme="minorEastAsia"/>
          <w:lang w:eastAsia="zh-CN"/>
        </w:rPr>
        <w:t>the</w:t>
      </w:r>
      <w:r w:rsidRPr="0069584F">
        <w:rPr>
          <w:rFonts w:eastAsiaTheme="minorEastAsia"/>
          <w:lang w:eastAsia="zh-CN"/>
        </w:rPr>
        <w:t xml:space="preserve"> scheme-specific assumptions</w:t>
      </w:r>
      <w:r>
        <w:rPr>
          <w:rFonts w:eastAsiaTheme="minorEastAsia"/>
          <w:lang w:eastAsia="zh-CN"/>
        </w:rPr>
        <w:t>.</w:t>
      </w:r>
    </w:p>
    <w:p w14:paraId="44C9576C" w14:textId="6052308E" w:rsidR="000B27A7" w:rsidRDefault="000B27A7" w:rsidP="000B27A7">
      <w:pPr>
        <w:rPr>
          <w:rFonts w:eastAsiaTheme="minorEastAsia"/>
          <w:lang w:eastAsia="zh-CN"/>
        </w:rPr>
      </w:pPr>
      <w:r w:rsidRPr="008264A4">
        <w:rPr>
          <w:b/>
          <w:i/>
          <w:u w:val="single"/>
        </w:rPr>
        <w:lastRenderedPageBreak/>
        <w:t xml:space="preserve">Proposal </w:t>
      </w:r>
      <w:r>
        <w:rPr>
          <w:b/>
          <w:i/>
          <w:u w:val="single"/>
        </w:rPr>
        <w:t>2</w:t>
      </w:r>
      <w:r w:rsidRPr="005658C9">
        <w:rPr>
          <w:rFonts w:eastAsiaTheme="minorEastAsia"/>
          <w:b/>
          <w:bCs/>
          <w:i/>
          <w:u w:val="single"/>
          <w:lang w:val="en-US" w:eastAsia="zh-CN"/>
        </w:rPr>
        <w:t xml:space="preserve">: </w:t>
      </w:r>
      <w:r>
        <w:t xml:space="preserve">Companies are encouraged to </w:t>
      </w:r>
      <w:r>
        <w:rPr>
          <w:rFonts w:eastAsiaTheme="minorEastAsia"/>
          <w:lang w:eastAsia="zh-CN"/>
        </w:rPr>
        <w:t>upload</w:t>
      </w:r>
      <w:r w:rsidRPr="002D023D">
        <w:rPr>
          <w:rFonts w:eastAsiaTheme="minorEastAsia"/>
          <w:lang w:eastAsia="zh-CN"/>
        </w:rPr>
        <w:t xml:space="preserve"> evaluation results</w:t>
      </w:r>
      <w:r>
        <w:rPr>
          <w:lang w:eastAsia="zh-CN"/>
        </w:rPr>
        <w:t xml:space="preserve"> </w:t>
      </w:r>
      <w:r>
        <w:rPr>
          <w:rFonts w:eastAsiaTheme="minorEastAsia"/>
          <w:lang w:eastAsia="zh-CN"/>
        </w:rPr>
        <w:t xml:space="preserve">to the FTP </w:t>
      </w:r>
      <w:r w:rsidRPr="002D023D">
        <w:rPr>
          <w:rFonts w:eastAsiaTheme="minorEastAsia"/>
          <w:lang w:eastAsia="zh-CN"/>
        </w:rPr>
        <w:t xml:space="preserve">draft folder </w:t>
      </w:r>
      <w:r>
        <w:rPr>
          <w:rFonts w:eastAsiaTheme="minorEastAsia"/>
          <w:lang w:eastAsia="zh-CN"/>
        </w:rPr>
        <w:t>with</w:t>
      </w:r>
      <w:r w:rsidRPr="002D023D">
        <w:rPr>
          <w:rFonts w:eastAsiaTheme="minorEastAsia"/>
          <w:lang w:eastAsia="zh-CN"/>
        </w:rPr>
        <w:t xml:space="preserve"> the link</w:t>
      </w:r>
      <w:r>
        <w:rPr>
          <w:rFonts w:eastAsiaTheme="minorEastAsia"/>
          <w:lang w:eastAsia="zh-CN"/>
        </w:rPr>
        <w:t xml:space="preserve"> (</w:t>
      </w:r>
      <w:hyperlink r:id="rId17" w:history="1">
        <w:r w:rsidRPr="00941B40">
          <w:rPr>
            <w:rStyle w:val="aff0"/>
            <w:rFonts w:eastAsiaTheme="minorEastAsia"/>
            <w:lang w:eastAsia="zh-CN"/>
          </w:rPr>
          <w:t>ftp://ftp.3gpp.org/tsg_ran/WG1_RL1/TSGR1_112/Inbox/drafts/9.3(FS_NR_duplex_evo)/9.3.1/Evaluation Results/</w:t>
        </w:r>
      </w:hyperlink>
      <w:r>
        <w:rPr>
          <w:rFonts w:eastAsiaTheme="minorEastAsia"/>
          <w:lang w:eastAsia="zh-CN"/>
        </w:rPr>
        <w:t>)</w:t>
      </w:r>
    </w:p>
    <w:p w14:paraId="7B2B9D07" w14:textId="77777777" w:rsidR="000B27A7" w:rsidRPr="001B683B" w:rsidRDefault="000B27A7" w:rsidP="000B27A7">
      <w:pPr>
        <w:pStyle w:val="aff2"/>
        <w:numPr>
          <w:ilvl w:val="0"/>
          <w:numId w:val="45"/>
        </w:numPr>
        <w:suppressAutoHyphens/>
        <w:spacing w:before="0"/>
        <w:ind w:leftChars="0"/>
        <w:textAlignment w:val="baseline"/>
        <w:rPr>
          <w:lang w:eastAsia="zh-CN"/>
        </w:rPr>
      </w:pPr>
      <w:r w:rsidRPr="004020E2">
        <w:rPr>
          <w:rFonts w:eastAsiaTheme="minorEastAsia"/>
          <w:lang w:eastAsia="zh-CN"/>
        </w:rPr>
        <w:t>In the excel sheets, companies are encouraged to provide both assumptions and evaluation results.</w:t>
      </w:r>
      <w:r>
        <w:rPr>
          <w:rFonts w:eastAsiaTheme="minorEastAsia"/>
          <w:lang w:eastAsia="zh-CN"/>
        </w:rPr>
        <w:t xml:space="preserve"> </w:t>
      </w:r>
      <w:r w:rsidRPr="004020E2">
        <w:rPr>
          <w:rFonts w:eastAsiaTheme="minorEastAsia"/>
          <w:lang w:eastAsia="zh-CN"/>
        </w:rPr>
        <w:t>Each company can input multiple columns, and each column corresponds to one kind of assumption and the corresponding result</w:t>
      </w:r>
    </w:p>
    <w:p w14:paraId="53340ABB" w14:textId="77777777" w:rsidR="000B27A7" w:rsidRPr="00F507F9" w:rsidRDefault="000B27A7" w:rsidP="000B27A7">
      <w:pPr>
        <w:pStyle w:val="aff2"/>
        <w:numPr>
          <w:ilvl w:val="0"/>
          <w:numId w:val="45"/>
        </w:numPr>
        <w:suppressAutoHyphens/>
        <w:spacing w:before="0"/>
        <w:ind w:leftChars="0"/>
        <w:textAlignment w:val="baseline"/>
        <w:rPr>
          <w:lang w:eastAsia="zh-CN"/>
        </w:rPr>
      </w:pPr>
      <w:r w:rsidRPr="004020E2">
        <w:rPr>
          <w:rFonts w:eastAsiaTheme="minorEastAsia"/>
          <w:lang w:eastAsia="zh-CN"/>
        </w:rPr>
        <w:t>Regarding the performance metrics, it is recommended to at least provide Average-</w:t>
      </w:r>
      <w:proofErr w:type="spellStart"/>
      <w:r w:rsidRPr="004020E2">
        <w:rPr>
          <w:rFonts w:eastAsiaTheme="minorEastAsia"/>
          <w:lang w:eastAsia="zh-CN"/>
        </w:rPr>
        <w:t>UPT</w:t>
      </w:r>
      <w:proofErr w:type="spellEnd"/>
      <w:r w:rsidRPr="004020E2">
        <w:rPr>
          <w:rFonts w:eastAsiaTheme="minorEastAsia"/>
          <w:lang w:eastAsia="zh-CN"/>
        </w:rPr>
        <w:t xml:space="preserve"> CDF related metrics and Packet-Latency CDF related metrics for drawing conclusions, and other metrics (e.g., Tail-</w:t>
      </w:r>
      <w:proofErr w:type="spellStart"/>
      <w:r w:rsidRPr="004020E2">
        <w:rPr>
          <w:rFonts w:eastAsiaTheme="minorEastAsia"/>
          <w:lang w:eastAsia="zh-CN"/>
        </w:rPr>
        <w:t>UPT</w:t>
      </w:r>
      <w:proofErr w:type="spellEnd"/>
      <w:r w:rsidRPr="004020E2">
        <w:rPr>
          <w:rFonts w:eastAsiaTheme="minorEastAsia"/>
          <w:lang w:eastAsia="zh-CN"/>
        </w:rPr>
        <w:t>, Median-</w:t>
      </w:r>
      <w:proofErr w:type="spellStart"/>
      <w:r w:rsidRPr="004020E2">
        <w:rPr>
          <w:rFonts w:eastAsiaTheme="minorEastAsia"/>
          <w:lang w:eastAsia="zh-CN"/>
        </w:rPr>
        <w:t>UPT</w:t>
      </w:r>
      <w:proofErr w:type="spellEnd"/>
      <w:r w:rsidRPr="004020E2">
        <w:rPr>
          <w:rFonts w:eastAsiaTheme="minorEastAsia"/>
          <w:lang w:eastAsia="zh-CN"/>
        </w:rPr>
        <w:t>, UE-Average-Latency) are up to companies.</w:t>
      </w:r>
      <w:r>
        <w:rPr>
          <w:rFonts w:eastAsiaTheme="minorEastAsia"/>
          <w:lang w:eastAsia="zh-CN"/>
        </w:rPr>
        <w:t xml:space="preserve"> </w:t>
      </w:r>
      <w:r w:rsidRPr="004020E2">
        <w:rPr>
          <w:rFonts w:eastAsiaTheme="minorEastAsia"/>
          <w:lang w:eastAsia="zh-CN"/>
        </w:rPr>
        <w:t xml:space="preserve">In addition, it is also recommended to at least provide relative gains of SBFD compared to legacy TDD for </w:t>
      </w:r>
      <w:proofErr w:type="spellStart"/>
      <w:r w:rsidRPr="004020E2">
        <w:rPr>
          <w:rFonts w:eastAsiaTheme="minorEastAsia"/>
          <w:lang w:eastAsia="zh-CN"/>
        </w:rPr>
        <w:t>UPT</w:t>
      </w:r>
      <w:proofErr w:type="spellEnd"/>
      <w:r w:rsidRPr="004020E2">
        <w:rPr>
          <w:rFonts w:eastAsiaTheme="minorEastAsia"/>
          <w:lang w:eastAsia="zh-CN"/>
        </w:rPr>
        <w:t xml:space="preserve"> and latency related metrics, and the absolute values are up to companies</w:t>
      </w:r>
    </w:p>
    <w:p w14:paraId="0E8C8513" w14:textId="77777777" w:rsidR="000B27A7" w:rsidRDefault="000B27A7" w:rsidP="000B27A7">
      <w:pPr>
        <w:pStyle w:val="aff2"/>
        <w:numPr>
          <w:ilvl w:val="0"/>
          <w:numId w:val="45"/>
        </w:numPr>
        <w:suppressAutoHyphens/>
        <w:spacing w:before="0"/>
        <w:ind w:leftChars="0"/>
        <w:textAlignment w:val="baseline"/>
        <w:rPr>
          <w:lang w:eastAsia="zh-CN"/>
        </w:rPr>
      </w:pPr>
      <w:r w:rsidRPr="002D023D">
        <w:rPr>
          <w:rFonts w:eastAsiaTheme="minorEastAsia"/>
          <w:lang w:eastAsia="zh-CN"/>
        </w:rPr>
        <w:t xml:space="preserve">For each excel file, every time when update </w:t>
      </w:r>
      <w:r>
        <w:rPr>
          <w:rFonts w:eastAsiaTheme="minorEastAsia"/>
          <w:lang w:eastAsia="zh-CN"/>
        </w:rPr>
        <w:t xml:space="preserve">the </w:t>
      </w:r>
      <w:r w:rsidRPr="002D023D">
        <w:rPr>
          <w:rFonts w:eastAsiaTheme="minorEastAsia"/>
          <w:lang w:eastAsia="zh-CN"/>
        </w:rPr>
        <w:t>results,</w:t>
      </w:r>
      <w:r>
        <w:rPr>
          <w:rFonts w:eastAsiaTheme="minorEastAsia"/>
          <w:lang w:eastAsia="zh-CN"/>
        </w:rPr>
        <w:t xml:space="preserve"> </w:t>
      </w:r>
      <w:r w:rsidRPr="002D023D">
        <w:rPr>
          <w:rFonts w:eastAsiaTheme="minorEastAsia"/>
          <w:lang w:eastAsia="zh-CN"/>
        </w:rPr>
        <w:t xml:space="preserve">companies </w:t>
      </w:r>
      <w:r>
        <w:rPr>
          <w:rFonts w:eastAsiaTheme="minorEastAsia"/>
          <w:lang w:eastAsia="zh-CN"/>
        </w:rPr>
        <w:t xml:space="preserve">are </w:t>
      </w:r>
      <w:r w:rsidRPr="002D023D">
        <w:rPr>
          <w:rFonts w:eastAsiaTheme="minorEastAsia"/>
          <w:lang w:eastAsia="zh-CN"/>
        </w:rPr>
        <w:t>recommend</w:t>
      </w:r>
      <w:r>
        <w:rPr>
          <w:rFonts w:eastAsiaTheme="minorEastAsia"/>
          <w:lang w:eastAsia="zh-CN"/>
        </w:rPr>
        <w:t>ed</w:t>
      </w:r>
      <w:r w:rsidRPr="002D023D">
        <w:rPr>
          <w:rFonts w:eastAsiaTheme="minorEastAsia"/>
          <w:lang w:eastAsia="zh-CN"/>
        </w:rPr>
        <w:t xml:space="preserve"> to add one new row in the sheet named “Revision comments” to briefly indicate what changes have been made at this time</w:t>
      </w:r>
    </w:p>
    <w:p w14:paraId="3FD9D4E9" w14:textId="701267A1" w:rsidR="000B27A7" w:rsidRDefault="000B27A7" w:rsidP="000B27A7">
      <w:pPr>
        <w:spacing w:beforeLines="50" w:afterLines="50" w:after="120"/>
      </w:pPr>
      <w:r w:rsidRPr="008264A4">
        <w:rPr>
          <w:b/>
          <w:i/>
          <w:u w:val="single"/>
        </w:rPr>
        <w:t xml:space="preserve">Proposal </w:t>
      </w:r>
      <w:r w:rsidR="00F459E1">
        <w:rPr>
          <w:b/>
          <w:i/>
          <w:u w:val="single"/>
        </w:rPr>
        <w:t>3</w:t>
      </w:r>
      <w:r w:rsidRPr="005658C9">
        <w:rPr>
          <w:rFonts w:eastAsiaTheme="minorEastAsia"/>
          <w:b/>
          <w:bCs/>
          <w:i/>
          <w:u w:val="single"/>
          <w:lang w:val="en-US" w:eastAsia="zh-CN"/>
        </w:rPr>
        <w:t xml:space="preserve">: </w:t>
      </w:r>
      <w:r>
        <w:t xml:space="preserve">For </w:t>
      </w:r>
      <w:r w:rsidRPr="00F01460">
        <w:t xml:space="preserve">duplex evolution </w:t>
      </w:r>
      <w:r>
        <w:t>evaluation, the e</w:t>
      </w:r>
      <w:r w:rsidRPr="00C64ECB">
        <w:t>valuation results</w:t>
      </w:r>
      <w:r>
        <w:t xml:space="preserve"> are categorized into </w:t>
      </w:r>
      <w:r w:rsidRPr="00D81133">
        <w:rPr>
          <w:i/>
          <w:iCs/>
        </w:rPr>
        <w:t>X</w:t>
      </w:r>
      <w:r>
        <w:t xml:space="preserve"> sub-cases (as shown in below table for example) based on the different key assumptions. Each sub-case is based on one combination of key assumptions.</w:t>
      </w:r>
    </w:p>
    <w:p w14:paraId="22C9D287" w14:textId="77777777" w:rsidR="000B27A7" w:rsidRPr="00102DA5" w:rsidRDefault="000B27A7" w:rsidP="000B27A7">
      <w:pPr>
        <w:pStyle w:val="aff2"/>
        <w:numPr>
          <w:ilvl w:val="0"/>
          <w:numId w:val="45"/>
        </w:numPr>
        <w:suppressAutoHyphens/>
        <w:spacing w:before="0"/>
        <w:ind w:leftChars="0"/>
        <w:textAlignment w:val="baseline"/>
        <w:rPr>
          <w:rFonts w:eastAsiaTheme="minorEastAsia"/>
          <w:lang w:eastAsia="zh-CN"/>
        </w:rPr>
      </w:pPr>
      <w:r w:rsidRPr="00102DA5">
        <w:rPr>
          <w:rFonts w:eastAsiaTheme="minorEastAsia"/>
          <w:lang w:eastAsia="zh-CN"/>
        </w:rPr>
        <w:t>Note: How many sub-cases will be determined and which assumptions will be used for the categorization can be discussed based on the final evaluation results and assumptions submitted by companies.</w:t>
      </w:r>
    </w:p>
    <w:p w14:paraId="339E3D64" w14:textId="77777777" w:rsidR="000B27A7" w:rsidRPr="007A10D1" w:rsidRDefault="000B27A7" w:rsidP="000B27A7">
      <w:pPr>
        <w:rPr>
          <w:b/>
        </w:rPr>
      </w:pPr>
      <w:r w:rsidRPr="007A10D1">
        <w:rPr>
          <w:rFonts w:hint="eastAsia"/>
          <w:b/>
        </w:rPr>
        <w:t>T</w:t>
      </w:r>
      <w:r w:rsidRPr="007A10D1">
        <w:rPr>
          <w:b/>
        </w:rPr>
        <w:t xml:space="preserve">able </w:t>
      </w:r>
      <w:r>
        <w:rPr>
          <w:rFonts w:cstheme="minorHAnsi"/>
          <w:b/>
        </w:rPr>
        <w:t>X</w:t>
      </w:r>
      <w:r w:rsidRPr="007A10D1">
        <w:rPr>
          <w:rFonts w:cstheme="minorHAnsi"/>
          <w:b/>
        </w:rPr>
        <w:t xml:space="preserve">: </w:t>
      </w:r>
      <w:r>
        <w:rPr>
          <w:rFonts w:cstheme="minorHAnsi"/>
          <w:b/>
        </w:rPr>
        <w:t>S</w:t>
      </w:r>
      <w:r w:rsidRPr="007A10D1">
        <w:rPr>
          <w:rFonts w:cstheme="minorHAnsi"/>
          <w:b/>
        </w:rPr>
        <w:t>ub</w:t>
      </w:r>
      <w:r>
        <w:rPr>
          <w:rFonts w:cstheme="minorHAnsi"/>
          <w:b/>
        </w:rPr>
        <w:t>-</w:t>
      </w:r>
      <w:r w:rsidRPr="007A10D1">
        <w:rPr>
          <w:rFonts w:cstheme="minorHAnsi"/>
          <w:b/>
        </w:rPr>
        <w:t xml:space="preserve">cases </w:t>
      </w:r>
      <w:r>
        <w:rPr>
          <w:rFonts w:cstheme="minorHAnsi"/>
          <w:b/>
        </w:rPr>
        <w:t>f</w:t>
      </w:r>
      <w:r w:rsidRPr="00014A65">
        <w:rPr>
          <w:rFonts w:cstheme="minorHAnsi"/>
          <w:b/>
        </w:rPr>
        <w:t>or Urban Macro in FR1 in SBFD Deployment Case 1</w:t>
      </w:r>
      <w:r>
        <w:rPr>
          <w:rFonts w:cstheme="minorHAnsi"/>
          <w:b/>
        </w:rPr>
        <w:t>.</w:t>
      </w:r>
    </w:p>
    <w:tbl>
      <w:tblPr>
        <w:tblStyle w:val="afa"/>
        <w:tblW w:w="0" w:type="auto"/>
        <w:jc w:val="center"/>
        <w:tblLayout w:type="fixed"/>
        <w:tblLook w:val="04A0" w:firstRow="1" w:lastRow="0" w:firstColumn="1" w:lastColumn="0" w:noHBand="0" w:noVBand="1"/>
      </w:tblPr>
      <w:tblGrid>
        <w:gridCol w:w="1486"/>
        <w:gridCol w:w="469"/>
        <w:gridCol w:w="469"/>
        <w:gridCol w:w="530"/>
        <w:gridCol w:w="580"/>
        <w:gridCol w:w="660"/>
        <w:gridCol w:w="660"/>
        <w:gridCol w:w="567"/>
        <w:gridCol w:w="567"/>
        <w:gridCol w:w="787"/>
        <w:gridCol w:w="787"/>
        <w:gridCol w:w="603"/>
        <w:gridCol w:w="603"/>
        <w:gridCol w:w="603"/>
      </w:tblGrid>
      <w:tr w:rsidR="000B27A7" w:rsidRPr="0037749D" w14:paraId="48C834C7" w14:textId="77777777" w:rsidTr="006327E5">
        <w:trPr>
          <w:trHeight w:val="313"/>
          <w:jc w:val="center"/>
        </w:trPr>
        <w:tc>
          <w:tcPr>
            <w:tcW w:w="1486" w:type="dxa"/>
            <w:vMerge w:val="restart"/>
            <w:tcBorders>
              <w:tl2br w:val="single" w:sz="4" w:space="0" w:color="auto"/>
            </w:tcBorders>
          </w:tcPr>
          <w:p w14:paraId="58A5EF95" w14:textId="77777777" w:rsidR="000B27A7" w:rsidRDefault="000B27A7" w:rsidP="006327E5">
            <w:pPr>
              <w:spacing w:before="0" w:after="0"/>
              <w:rPr>
                <w:rFonts w:asciiTheme="minorHAnsi" w:hAnsiTheme="minorHAnsi" w:cstheme="minorHAnsi"/>
                <w:b/>
                <w:sz w:val="16"/>
                <w:szCs w:val="18"/>
              </w:rPr>
            </w:pPr>
            <w:r>
              <w:rPr>
                <w:rFonts w:asciiTheme="minorHAnsi" w:hAnsiTheme="minorHAnsi" w:cstheme="minorHAnsi"/>
                <w:b/>
                <w:sz w:val="16"/>
                <w:szCs w:val="18"/>
              </w:rPr>
              <w:t>Key assumptions</w:t>
            </w:r>
          </w:p>
          <w:p w14:paraId="70E50131" w14:textId="77777777" w:rsidR="000B27A7" w:rsidRDefault="000B27A7" w:rsidP="006327E5">
            <w:pPr>
              <w:spacing w:before="0" w:after="0"/>
              <w:rPr>
                <w:rFonts w:asciiTheme="minorHAnsi" w:hAnsiTheme="minorHAnsi" w:cstheme="minorHAnsi"/>
                <w:b/>
                <w:sz w:val="16"/>
                <w:szCs w:val="18"/>
              </w:rPr>
            </w:pPr>
          </w:p>
          <w:p w14:paraId="1C6B9B61" w14:textId="77777777" w:rsidR="000B27A7" w:rsidRDefault="000B27A7" w:rsidP="006327E5">
            <w:pPr>
              <w:spacing w:before="0" w:after="0"/>
              <w:rPr>
                <w:rFonts w:asciiTheme="minorHAnsi" w:hAnsiTheme="minorHAnsi" w:cstheme="minorHAnsi"/>
                <w:b/>
                <w:sz w:val="16"/>
                <w:szCs w:val="18"/>
              </w:rPr>
            </w:pPr>
          </w:p>
          <w:p w14:paraId="6734A556" w14:textId="77777777" w:rsidR="000B27A7" w:rsidRDefault="000B27A7" w:rsidP="006327E5">
            <w:pPr>
              <w:spacing w:before="0" w:after="0"/>
              <w:rPr>
                <w:rFonts w:asciiTheme="minorHAnsi" w:hAnsiTheme="minorHAnsi" w:cstheme="minorHAnsi"/>
                <w:b/>
                <w:sz w:val="16"/>
                <w:szCs w:val="18"/>
              </w:rPr>
            </w:pPr>
          </w:p>
          <w:p w14:paraId="69B7D0EC" w14:textId="77777777" w:rsidR="000B27A7" w:rsidRDefault="000B27A7" w:rsidP="006327E5">
            <w:pPr>
              <w:spacing w:before="0" w:after="0"/>
              <w:rPr>
                <w:rFonts w:asciiTheme="minorHAnsi" w:hAnsiTheme="minorHAnsi" w:cstheme="minorHAnsi"/>
                <w:b/>
                <w:sz w:val="16"/>
                <w:szCs w:val="18"/>
              </w:rPr>
            </w:pPr>
          </w:p>
          <w:p w14:paraId="4BD6D12A" w14:textId="77777777" w:rsidR="000B27A7" w:rsidRDefault="000B27A7" w:rsidP="006327E5">
            <w:pPr>
              <w:spacing w:before="0" w:after="0"/>
              <w:rPr>
                <w:rFonts w:asciiTheme="minorHAnsi" w:hAnsiTheme="minorHAnsi" w:cstheme="minorHAnsi"/>
                <w:b/>
                <w:sz w:val="16"/>
                <w:szCs w:val="18"/>
              </w:rPr>
            </w:pPr>
          </w:p>
          <w:p w14:paraId="0B231386" w14:textId="77777777" w:rsidR="000B27A7" w:rsidRDefault="000B27A7" w:rsidP="006327E5">
            <w:pPr>
              <w:spacing w:before="0" w:after="0"/>
              <w:rPr>
                <w:rFonts w:asciiTheme="minorHAnsi" w:hAnsiTheme="minorHAnsi" w:cstheme="minorHAnsi"/>
                <w:b/>
                <w:sz w:val="16"/>
                <w:szCs w:val="18"/>
              </w:rPr>
            </w:pPr>
          </w:p>
          <w:p w14:paraId="5BB0B84C" w14:textId="77777777" w:rsidR="000B27A7" w:rsidRDefault="000B27A7" w:rsidP="006327E5">
            <w:pPr>
              <w:spacing w:before="0" w:after="0"/>
              <w:rPr>
                <w:rFonts w:asciiTheme="minorHAnsi" w:hAnsiTheme="minorHAnsi" w:cstheme="minorHAnsi"/>
                <w:b/>
                <w:sz w:val="16"/>
                <w:szCs w:val="18"/>
              </w:rPr>
            </w:pPr>
          </w:p>
          <w:p w14:paraId="259B136D" w14:textId="77777777" w:rsidR="000B27A7" w:rsidRPr="0037749D" w:rsidRDefault="000B27A7" w:rsidP="006327E5">
            <w:pPr>
              <w:spacing w:before="0" w:after="0"/>
              <w:rPr>
                <w:rFonts w:asciiTheme="minorHAnsi" w:hAnsiTheme="minorHAnsi" w:cstheme="minorHAnsi"/>
                <w:b/>
                <w:sz w:val="16"/>
                <w:szCs w:val="18"/>
              </w:rPr>
            </w:pPr>
            <w:r w:rsidRPr="0037749D">
              <w:rPr>
                <w:rFonts w:asciiTheme="minorHAnsi" w:hAnsiTheme="minorHAnsi" w:cstheme="minorHAnsi"/>
                <w:b/>
                <w:sz w:val="16"/>
                <w:szCs w:val="18"/>
              </w:rPr>
              <w:t>Sub</w:t>
            </w:r>
            <w:r>
              <w:rPr>
                <w:rFonts w:asciiTheme="minorHAnsi" w:hAnsiTheme="minorHAnsi" w:cstheme="minorHAnsi"/>
                <w:b/>
                <w:sz w:val="16"/>
                <w:szCs w:val="18"/>
              </w:rPr>
              <w:t>-</w:t>
            </w:r>
            <w:r w:rsidRPr="0037749D">
              <w:rPr>
                <w:rFonts w:asciiTheme="minorHAnsi" w:hAnsiTheme="minorHAnsi" w:cstheme="minorHAnsi"/>
                <w:b/>
                <w:sz w:val="16"/>
                <w:szCs w:val="18"/>
              </w:rPr>
              <w:t>cases</w:t>
            </w:r>
          </w:p>
        </w:tc>
        <w:tc>
          <w:tcPr>
            <w:tcW w:w="2048" w:type="dxa"/>
            <w:gridSpan w:val="4"/>
          </w:tcPr>
          <w:p w14:paraId="494511F1" w14:textId="77777777" w:rsidR="000B27A7" w:rsidRDefault="000B27A7" w:rsidP="006327E5">
            <w:pPr>
              <w:spacing w:before="0" w:after="0"/>
              <w:rPr>
                <w:rFonts w:asciiTheme="minorHAnsi" w:hAnsiTheme="minorHAnsi" w:cstheme="minorHAnsi"/>
                <w:b/>
                <w:sz w:val="16"/>
                <w:szCs w:val="18"/>
              </w:rPr>
            </w:pPr>
            <w:r w:rsidRPr="0037749D">
              <w:rPr>
                <w:rFonts w:asciiTheme="minorHAnsi" w:hAnsiTheme="minorHAnsi" w:cstheme="minorHAnsi"/>
                <w:b/>
                <w:sz w:val="16"/>
                <w:szCs w:val="18"/>
              </w:rPr>
              <w:t>Interference modelling</w:t>
            </w:r>
          </w:p>
          <w:p w14:paraId="79CE201E" w14:textId="77777777" w:rsidR="000B27A7" w:rsidRPr="00CF3F20" w:rsidRDefault="000B27A7" w:rsidP="006327E5">
            <w:pPr>
              <w:spacing w:before="0" w:after="0"/>
              <w:rPr>
                <w:rFonts w:asciiTheme="minorHAnsi" w:hAnsiTheme="minorHAnsi" w:cstheme="minorHAnsi"/>
                <w:bCs/>
                <w:sz w:val="16"/>
                <w:szCs w:val="18"/>
              </w:rPr>
            </w:pPr>
            <w:r w:rsidRPr="00CF3F20">
              <w:rPr>
                <w:rFonts w:asciiTheme="minorHAnsi" w:hAnsiTheme="minorHAnsi" w:cstheme="minorHAnsi"/>
                <w:bCs/>
                <w:sz w:val="16"/>
                <w:szCs w:val="18"/>
              </w:rPr>
              <w:t>(e.g., Co-site: Spatial isolation</w:t>
            </w:r>
            <w:r>
              <w:rPr>
                <w:rFonts w:asciiTheme="minorHAnsi" w:hAnsiTheme="minorHAnsi" w:cstheme="minorHAnsi"/>
                <w:bCs/>
                <w:sz w:val="16"/>
                <w:szCs w:val="18"/>
              </w:rPr>
              <w:t xml:space="preserve"> </w:t>
            </w:r>
            <w:r w:rsidRPr="00CF3F20">
              <w:rPr>
                <w:rFonts w:asciiTheme="minorHAnsi" w:hAnsiTheme="minorHAnsi" w:cstheme="minorHAnsi"/>
                <w:bCs/>
                <w:sz w:val="16"/>
                <w:szCs w:val="18"/>
              </w:rPr>
              <w:t>+</w:t>
            </w:r>
            <w:r>
              <w:rPr>
                <w:rFonts w:asciiTheme="minorHAnsi" w:hAnsiTheme="minorHAnsi" w:cstheme="minorHAnsi"/>
                <w:bCs/>
                <w:sz w:val="16"/>
                <w:szCs w:val="18"/>
              </w:rPr>
              <w:t xml:space="preserve"> </w:t>
            </w:r>
            <w:r w:rsidRPr="00CF3F20">
              <w:rPr>
                <w:rFonts w:asciiTheme="minorHAnsi" w:hAnsiTheme="minorHAnsi" w:cstheme="minorHAnsi"/>
                <w:bCs/>
                <w:sz w:val="16"/>
                <w:szCs w:val="18"/>
              </w:rPr>
              <w:t>digital isolation)</w:t>
            </w:r>
          </w:p>
        </w:tc>
        <w:tc>
          <w:tcPr>
            <w:tcW w:w="1320" w:type="dxa"/>
            <w:gridSpan w:val="2"/>
          </w:tcPr>
          <w:p w14:paraId="73B3095E" w14:textId="77777777" w:rsidR="000B27A7" w:rsidRPr="0037749D" w:rsidRDefault="000B27A7" w:rsidP="006327E5">
            <w:pPr>
              <w:spacing w:before="0" w:after="0"/>
              <w:rPr>
                <w:rFonts w:asciiTheme="minorHAnsi" w:hAnsiTheme="minorHAnsi" w:cstheme="minorHAnsi"/>
                <w:b/>
                <w:sz w:val="16"/>
                <w:szCs w:val="18"/>
              </w:rPr>
            </w:pPr>
            <w:r w:rsidRPr="0037749D">
              <w:rPr>
                <w:rFonts w:asciiTheme="minorHAnsi" w:hAnsiTheme="minorHAnsi" w:cstheme="minorHAnsi"/>
                <w:b/>
                <w:sz w:val="16"/>
                <w:szCs w:val="18"/>
              </w:rPr>
              <w:t>SBFD slot configuration</w:t>
            </w:r>
          </w:p>
        </w:tc>
        <w:tc>
          <w:tcPr>
            <w:tcW w:w="1134" w:type="dxa"/>
            <w:gridSpan w:val="2"/>
          </w:tcPr>
          <w:p w14:paraId="367B5FB3" w14:textId="77777777" w:rsidR="000B27A7" w:rsidRPr="0037749D" w:rsidRDefault="000B27A7" w:rsidP="006327E5">
            <w:pPr>
              <w:spacing w:before="0" w:after="0"/>
              <w:rPr>
                <w:rFonts w:asciiTheme="minorHAnsi" w:hAnsiTheme="minorHAnsi" w:cstheme="minorHAnsi"/>
                <w:b/>
                <w:sz w:val="16"/>
                <w:szCs w:val="18"/>
              </w:rPr>
            </w:pPr>
            <w:r w:rsidRPr="0037749D">
              <w:rPr>
                <w:rFonts w:asciiTheme="minorHAnsi" w:hAnsiTheme="minorHAnsi" w:cstheme="minorHAnsi"/>
                <w:b/>
                <w:sz w:val="16"/>
                <w:szCs w:val="18"/>
              </w:rPr>
              <w:t>BS transmit power</w:t>
            </w:r>
          </w:p>
        </w:tc>
        <w:tc>
          <w:tcPr>
            <w:tcW w:w="1574" w:type="dxa"/>
            <w:gridSpan w:val="2"/>
          </w:tcPr>
          <w:p w14:paraId="361315F1" w14:textId="77777777" w:rsidR="000B27A7" w:rsidRPr="0037749D" w:rsidRDefault="000B27A7" w:rsidP="006327E5">
            <w:pPr>
              <w:spacing w:before="0" w:after="0"/>
              <w:rPr>
                <w:rFonts w:asciiTheme="minorHAnsi" w:hAnsiTheme="minorHAnsi" w:cstheme="minorHAnsi"/>
                <w:b/>
                <w:sz w:val="16"/>
                <w:szCs w:val="18"/>
              </w:rPr>
            </w:pPr>
            <w:r w:rsidRPr="0037749D">
              <w:rPr>
                <w:rFonts w:asciiTheme="minorHAnsi" w:hAnsiTheme="minorHAnsi" w:cstheme="minorHAnsi"/>
                <w:b/>
                <w:sz w:val="16"/>
                <w:szCs w:val="18"/>
              </w:rPr>
              <w:t>SBFD antenna configuration</w:t>
            </w:r>
          </w:p>
        </w:tc>
        <w:tc>
          <w:tcPr>
            <w:tcW w:w="1206" w:type="dxa"/>
            <w:gridSpan w:val="2"/>
          </w:tcPr>
          <w:p w14:paraId="153D9612" w14:textId="77777777" w:rsidR="000B27A7" w:rsidRDefault="000B27A7" w:rsidP="006327E5">
            <w:pPr>
              <w:spacing w:before="0" w:after="0"/>
              <w:rPr>
                <w:rFonts w:cstheme="minorHAnsi"/>
                <w:b/>
                <w:sz w:val="16"/>
                <w:szCs w:val="18"/>
              </w:rPr>
            </w:pPr>
            <w:r>
              <w:rPr>
                <w:rFonts w:asciiTheme="minorHAnsi" w:hAnsiTheme="minorHAnsi" w:cstheme="minorHAnsi"/>
                <w:b/>
                <w:sz w:val="16"/>
                <w:szCs w:val="18"/>
              </w:rPr>
              <w:t>Packet Size</w:t>
            </w:r>
          </w:p>
        </w:tc>
        <w:tc>
          <w:tcPr>
            <w:tcW w:w="603" w:type="dxa"/>
            <w:vMerge w:val="restart"/>
          </w:tcPr>
          <w:p w14:paraId="76B2EA02" w14:textId="77777777" w:rsidR="000B27A7" w:rsidRPr="0037749D" w:rsidRDefault="000B27A7" w:rsidP="006327E5">
            <w:pPr>
              <w:spacing w:before="0" w:after="0"/>
              <w:rPr>
                <w:rFonts w:asciiTheme="minorHAnsi" w:hAnsiTheme="minorHAnsi" w:cstheme="minorHAnsi"/>
                <w:b/>
                <w:sz w:val="16"/>
                <w:szCs w:val="18"/>
              </w:rPr>
            </w:pPr>
            <w:r>
              <w:rPr>
                <w:rFonts w:asciiTheme="minorHAnsi" w:hAnsiTheme="minorHAnsi" w:cstheme="minorHAnsi"/>
                <w:b/>
                <w:sz w:val="16"/>
                <w:szCs w:val="18"/>
              </w:rPr>
              <w:t>Sources</w:t>
            </w:r>
          </w:p>
        </w:tc>
      </w:tr>
      <w:tr w:rsidR="000B27A7" w:rsidRPr="0037749D" w14:paraId="5381590F" w14:textId="77777777" w:rsidTr="006327E5">
        <w:trPr>
          <w:trHeight w:val="628"/>
          <w:jc w:val="center"/>
        </w:trPr>
        <w:tc>
          <w:tcPr>
            <w:tcW w:w="1486" w:type="dxa"/>
            <w:vMerge/>
            <w:tcBorders>
              <w:top w:val="nil"/>
              <w:tl2br w:val="single" w:sz="4" w:space="0" w:color="auto"/>
            </w:tcBorders>
          </w:tcPr>
          <w:p w14:paraId="439D9F6B" w14:textId="77777777" w:rsidR="000B27A7" w:rsidRPr="00196A84" w:rsidRDefault="000B27A7" w:rsidP="006327E5">
            <w:pPr>
              <w:spacing w:before="0" w:after="0"/>
              <w:rPr>
                <w:rFonts w:asciiTheme="minorHAnsi" w:hAnsiTheme="minorHAnsi" w:cstheme="minorHAnsi"/>
                <w:b/>
                <w:bCs/>
                <w:sz w:val="16"/>
                <w:szCs w:val="18"/>
              </w:rPr>
            </w:pPr>
          </w:p>
        </w:tc>
        <w:tc>
          <w:tcPr>
            <w:tcW w:w="469" w:type="dxa"/>
          </w:tcPr>
          <w:p w14:paraId="10F99FA5" w14:textId="77777777" w:rsidR="000B27A7" w:rsidRPr="00196A84" w:rsidRDefault="000B27A7" w:rsidP="006327E5">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75dB</w:t>
            </w:r>
          </w:p>
        </w:tc>
        <w:tc>
          <w:tcPr>
            <w:tcW w:w="469" w:type="dxa"/>
          </w:tcPr>
          <w:p w14:paraId="536E3343" w14:textId="77777777" w:rsidR="000B27A7" w:rsidRPr="00196A84" w:rsidRDefault="000B27A7" w:rsidP="006327E5">
            <w:pPr>
              <w:spacing w:before="0" w:after="0"/>
              <w:rPr>
                <w:rFonts w:asciiTheme="minorHAnsi" w:hAnsiTheme="minorHAnsi" w:cstheme="minorHAnsi"/>
                <w:b/>
                <w:bCs/>
                <w:sz w:val="16"/>
                <w:szCs w:val="18"/>
              </w:rPr>
            </w:pPr>
            <w:r w:rsidRPr="00196A84">
              <w:rPr>
                <w:rFonts w:asciiTheme="minorHAnsi" w:hAnsiTheme="minorHAnsi" w:cstheme="minorHAnsi" w:hint="eastAsia"/>
                <w:b/>
                <w:bCs/>
                <w:sz w:val="16"/>
                <w:szCs w:val="18"/>
              </w:rPr>
              <w:t>9</w:t>
            </w:r>
            <w:r w:rsidRPr="00196A84">
              <w:rPr>
                <w:rFonts w:asciiTheme="minorHAnsi" w:hAnsiTheme="minorHAnsi" w:cstheme="minorHAnsi"/>
                <w:b/>
                <w:bCs/>
                <w:sz w:val="16"/>
                <w:szCs w:val="18"/>
              </w:rPr>
              <w:t>3dB</w:t>
            </w:r>
          </w:p>
        </w:tc>
        <w:tc>
          <w:tcPr>
            <w:tcW w:w="530" w:type="dxa"/>
          </w:tcPr>
          <w:p w14:paraId="45B185A1" w14:textId="77777777" w:rsidR="000B27A7" w:rsidRPr="00196A84" w:rsidRDefault="000B27A7" w:rsidP="006327E5">
            <w:pPr>
              <w:spacing w:before="0" w:after="0"/>
              <w:rPr>
                <w:rFonts w:asciiTheme="minorHAnsi" w:hAnsiTheme="minorHAnsi" w:cstheme="minorHAnsi"/>
                <w:b/>
                <w:bCs/>
                <w:sz w:val="16"/>
                <w:szCs w:val="18"/>
              </w:rPr>
            </w:pPr>
            <w:r w:rsidRPr="00196A84">
              <w:rPr>
                <w:rFonts w:asciiTheme="minorHAnsi" w:hAnsiTheme="minorHAnsi" w:cstheme="minorHAnsi" w:hint="eastAsia"/>
                <w:b/>
                <w:bCs/>
                <w:sz w:val="16"/>
                <w:szCs w:val="18"/>
              </w:rPr>
              <w:t>1</w:t>
            </w:r>
            <w:r w:rsidRPr="00196A84">
              <w:rPr>
                <w:rFonts w:asciiTheme="minorHAnsi" w:hAnsiTheme="minorHAnsi" w:cstheme="minorHAnsi"/>
                <w:b/>
                <w:bCs/>
                <w:sz w:val="16"/>
                <w:szCs w:val="18"/>
              </w:rPr>
              <w:t>00dB</w:t>
            </w:r>
          </w:p>
        </w:tc>
        <w:tc>
          <w:tcPr>
            <w:tcW w:w="580" w:type="dxa"/>
          </w:tcPr>
          <w:p w14:paraId="466047BB" w14:textId="77777777" w:rsidR="000B27A7" w:rsidRPr="00196A84" w:rsidRDefault="000B27A7" w:rsidP="006327E5">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100+10 dB</w:t>
            </w:r>
          </w:p>
        </w:tc>
        <w:tc>
          <w:tcPr>
            <w:tcW w:w="660" w:type="dxa"/>
          </w:tcPr>
          <w:p w14:paraId="76ACAD64" w14:textId="77777777" w:rsidR="000B27A7" w:rsidRPr="00196A84" w:rsidRDefault="000B27A7" w:rsidP="006327E5">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Alt-2:</w:t>
            </w:r>
            <w:r w:rsidRPr="00196A84">
              <w:rPr>
                <w:b/>
                <w:bCs/>
              </w:rPr>
              <w:t xml:space="preserve"> </w:t>
            </w:r>
            <w:r w:rsidRPr="00196A84">
              <w:rPr>
                <w:rFonts w:asciiTheme="minorHAnsi" w:hAnsiTheme="minorHAnsi" w:cstheme="minorHAnsi"/>
                <w:b/>
                <w:bCs/>
                <w:sz w:val="16"/>
                <w:szCs w:val="18"/>
              </w:rPr>
              <w:t>{</w:t>
            </w:r>
            <w:proofErr w:type="spellStart"/>
            <w:r w:rsidRPr="00196A84">
              <w:rPr>
                <w:rFonts w:asciiTheme="minorHAnsi" w:hAnsiTheme="minorHAnsi" w:cstheme="minorHAnsi"/>
                <w:b/>
                <w:bCs/>
                <w:sz w:val="16"/>
                <w:szCs w:val="18"/>
              </w:rPr>
              <w:t>DDDSU</w:t>
            </w:r>
            <w:proofErr w:type="spellEnd"/>
            <w:r w:rsidRPr="00196A84">
              <w:rPr>
                <w:rFonts w:asciiTheme="minorHAnsi" w:hAnsiTheme="minorHAnsi" w:cstheme="minorHAnsi"/>
                <w:b/>
                <w:bCs/>
                <w:sz w:val="16"/>
                <w:szCs w:val="18"/>
              </w:rPr>
              <w:t>} vs.   {</w:t>
            </w:r>
            <w:proofErr w:type="spellStart"/>
            <w:r w:rsidRPr="00196A84">
              <w:rPr>
                <w:rFonts w:asciiTheme="minorHAnsi" w:hAnsiTheme="minorHAnsi" w:cstheme="minorHAnsi"/>
                <w:b/>
                <w:bCs/>
                <w:sz w:val="16"/>
                <w:szCs w:val="18"/>
              </w:rPr>
              <w:t>XXXXU</w:t>
            </w:r>
            <w:proofErr w:type="spellEnd"/>
            <w:r w:rsidRPr="00196A84">
              <w:rPr>
                <w:rFonts w:asciiTheme="minorHAnsi" w:hAnsiTheme="minorHAnsi" w:cstheme="minorHAnsi"/>
                <w:b/>
                <w:bCs/>
                <w:sz w:val="16"/>
                <w:szCs w:val="18"/>
              </w:rPr>
              <w:t>}</w:t>
            </w:r>
          </w:p>
        </w:tc>
        <w:tc>
          <w:tcPr>
            <w:tcW w:w="660" w:type="dxa"/>
          </w:tcPr>
          <w:p w14:paraId="5984DB13" w14:textId="77777777" w:rsidR="000B27A7" w:rsidRPr="00196A84" w:rsidRDefault="000B27A7" w:rsidP="006327E5">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Alt-4:</w:t>
            </w:r>
          </w:p>
          <w:p w14:paraId="58D54A95" w14:textId="77777777" w:rsidR="000B27A7" w:rsidRPr="00196A84" w:rsidRDefault="000B27A7" w:rsidP="006327E5">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w:t>
            </w:r>
            <w:proofErr w:type="spellStart"/>
            <w:r w:rsidRPr="00196A84">
              <w:rPr>
                <w:rFonts w:asciiTheme="minorHAnsi" w:hAnsiTheme="minorHAnsi" w:cstheme="minorHAnsi"/>
                <w:b/>
                <w:bCs/>
                <w:sz w:val="16"/>
                <w:szCs w:val="18"/>
              </w:rPr>
              <w:t>DDDSU</w:t>
            </w:r>
            <w:proofErr w:type="spellEnd"/>
            <w:r w:rsidRPr="00196A84">
              <w:rPr>
                <w:rFonts w:asciiTheme="minorHAnsi" w:hAnsiTheme="minorHAnsi" w:cstheme="minorHAnsi"/>
                <w:b/>
                <w:bCs/>
                <w:sz w:val="16"/>
                <w:szCs w:val="18"/>
              </w:rPr>
              <w:t>} vs.   {</w:t>
            </w:r>
            <w:proofErr w:type="spellStart"/>
            <w:r w:rsidRPr="00196A84">
              <w:rPr>
                <w:rFonts w:asciiTheme="minorHAnsi" w:hAnsiTheme="minorHAnsi" w:cstheme="minorHAnsi"/>
                <w:b/>
                <w:bCs/>
                <w:sz w:val="16"/>
                <w:szCs w:val="18"/>
              </w:rPr>
              <w:t>XXXXX</w:t>
            </w:r>
            <w:proofErr w:type="spellEnd"/>
            <w:r w:rsidRPr="00196A84">
              <w:rPr>
                <w:rFonts w:asciiTheme="minorHAnsi" w:hAnsiTheme="minorHAnsi" w:cstheme="minorHAnsi"/>
                <w:b/>
                <w:bCs/>
                <w:sz w:val="16"/>
                <w:szCs w:val="18"/>
              </w:rPr>
              <w:t>}</w:t>
            </w:r>
          </w:p>
        </w:tc>
        <w:tc>
          <w:tcPr>
            <w:tcW w:w="567" w:type="dxa"/>
          </w:tcPr>
          <w:p w14:paraId="099B1870" w14:textId="77777777" w:rsidR="000B27A7" w:rsidRPr="00196A84" w:rsidRDefault="000B27A7" w:rsidP="006327E5">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53dBm</w:t>
            </w:r>
          </w:p>
        </w:tc>
        <w:tc>
          <w:tcPr>
            <w:tcW w:w="567" w:type="dxa"/>
          </w:tcPr>
          <w:p w14:paraId="1E054027" w14:textId="77777777" w:rsidR="000B27A7" w:rsidRPr="00196A84" w:rsidRDefault="000B27A7" w:rsidP="006327E5">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4</w:t>
            </w:r>
            <w:r>
              <w:rPr>
                <w:rFonts w:asciiTheme="minorHAnsi" w:hAnsiTheme="minorHAnsi" w:cstheme="minorHAnsi"/>
                <w:b/>
                <w:bCs/>
                <w:sz w:val="16"/>
                <w:szCs w:val="18"/>
              </w:rPr>
              <w:t>9</w:t>
            </w:r>
            <w:r w:rsidRPr="00196A84">
              <w:rPr>
                <w:rFonts w:asciiTheme="minorHAnsi" w:hAnsiTheme="minorHAnsi" w:cstheme="minorHAnsi"/>
                <w:b/>
                <w:bCs/>
                <w:sz w:val="16"/>
                <w:szCs w:val="18"/>
              </w:rPr>
              <w:t>dBm</w:t>
            </w:r>
          </w:p>
        </w:tc>
        <w:tc>
          <w:tcPr>
            <w:tcW w:w="787" w:type="dxa"/>
          </w:tcPr>
          <w:p w14:paraId="4A7AEC3D" w14:textId="77777777" w:rsidR="000B27A7" w:rsidRPr="00196A84" w:rsidRDefault="000B27A7" w:rsidP="006327E5">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 xml:space="preserve">Twice </w:t>
            </w:r>
            <w:proofErr w:type="spellStart"/>
            <w:r w:rsidRPr="00196A84">
              <w:rPr>
                <w:rFonts w:asciiTheme="minorHAnsi" w:hAnsiTheme="minorHAnsi" w:cstheme="minorHAnsi"/>
                <w:b/>
                <w:bCs/>
                <w:sz w:val="16"/>
                <w:szCs w:val="18"/>
              </w:rPr>
              <w:t>area&amp;same</w:t>
            </w:r>
            <w:proofErr w:type="spellEnd"/>
            <w:r w:rsidRPr="00196A84">
              <w:rPr>
                <w:rFonts w:asciiTheme="minorHAnsi" w:hAnsiTheme="minorHAnsi" w:cstheme="minorHAnsi"/>
                <w:b/>
                <w:bCs/>
                <w:sz w:val="16"/>
                <w:szCs w:val="18"/>
              </w:rPr>
              <w:t xml:space="preserve"> </w:t>
            </w:r>
            <w:proofErr w:type="spellStart"/>
            <w:r w:rsidRPr="00196A84">
              <w:rPr>
                <w:rFonts w:asciiTheme="minorHAnsi" w:hAnsiTheme="minorHAnsi" w:cstheme="minorHAnsi"/>
                <w:b/>
                <w:bCs/>
                <w:sz w:val="16"/>
                <w:szCs w:val="18"/>
              </w:rPr>
              <w:t>TxRUs</w:t>
            </w:r>
            <w:proofErr w:type="spellEnd"/>
          </w:p>
        </w:tc>
        <w:tc>
          <w:tcPr>
            <w:tcW w:w="787" w:type="dxa"/>
          </w:tcPr>
          <w:p w14:paraId="68C5B25B" w14:textId="77777777" w:rsidR="000B27A7" w:rsidRPr="00196A84" w:rsidRDefault="000B27A7" w:rsidP="006327E5">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 xml:space="preserve">Same </w:t>
            </w:r>
            <w:proofErr w:type="spellStart"/>
            <w:r w:rsidRPr="00196A84">
              <w:rPr>
                <w:rFonts w:asciiTheme="minorHAnsi" w:hAnsiTheme="minorHAnsi" w:cstheme="minorHAnsi"/>
                <w:b/>
                <w:bCs/>
                <w:sz w:val="16"/>
                <w:szCs w:val="18"/>
              </w:rPr>
              <w:t>area&amp;same</w:t>
            </w:r>
            <w:proofErr w:type="spellEnd"/>
            <w:r w:rsidRPr="00196A84">
              <w:rPr>
                <w:rFonts w:asciiTheme="minorHAnsi" w:hAnsiTheme="minorHAnsi" w:cstheme="minorHAnsi"/>
                <w:b/>
                <w:bCs/>
                <w:sz w:val="16"/>
                <w:szCs w:val="18"/>
              </w:rPr>
              <w:t xml:space="preserve"> </w:t>
            </w:r>
            <w:proofErr w:type="spellStart"/>
            <w:r w:rsidRPr="00196A84">
              <w:rPr>
                <w:rFonts w:asciiTheme="minorHAnsi" w:hAnsiTheme="minorHAnsi" w:cstheme="minorHAnsi"/>
                <w:b/>
                <w:bCs/>
                <w:sz w:val="16"/>
                <w:szCs w:val="18"/>
              </w:rPr>
              <w:t>TxRUs</w:t>
            </w:r>
            <w:proofErr w:type="spellEnd"/>
          </w:p>
        </w:tc>
        <w:tc>
          <w:tcPr>
            <w:tcW w:w="603" w:type="dxa"/>
          </w:tcPr>
          <w:p w14:paraId="035830DE" w14:textId="77777777" w:rsidR="000B27A7" w:rsidRPr="00E03E87" w:rsidRDefault="000B27A7" w:rsidP="006327E5">
            <w:pPr>
              <w:spacing w:before="0" w:after="0"/>
              <w:rPr>
                <w:rFonts w:asciiTheme="minorHAnsi" w:hAnsiTheme="minorHAnsi" w:cstheme="minorHAnsi"/>
                <w:b/>
                <w:bCs/>
                <w:sz w:val="16"/>
                <w:szCs w:val="18"/>
              </w:rPr>
            </w:pPr>
            <w:r>
              <w:rPr>
                <w:rFonts w:asciiTheme="minorHAnsi" w:hAnsiTheme="minorHAnsi" w:cstheme="minorHAnsi"/>
                <w:b/>
                <w:bCs/>
                <w:sz w:val="16"/>
                <w:szCs w:val="18"/>
              </w:rPr>
              <w:t xml:space="preserve">DL: </w:t>
            </w:r>
            <w:r w:rsidRPr="00C12D60">
              <w:rPr>
                <w:rFonts w:asciiTheme="minorHAnsi" w:hAnsiTheme="minorHAnsi" w:cstheme="minorHAnsi"/>
                <w:b/>
                <w:bCs/>
                <w:sz w:val="16"/>
                <w:szCs w:val="18"/>
              </w:rPr>
              <w:t>4Kbytes</w:t>
            </w:r>
            <w:r>
              <w:rPr>
                <w:rFonts w:asciiTheme="minorHAnsi" w:hAnsiTheme="minorHAnsi" w:cstheme="minorHAnsi"/>
                <w:b/>
                <w:bCs/>
                <w:sz w:val="16"/>
                <w:szCs w:val="18"/>
              </w:rPr>
              <w:t xml:space="preserve">, UL: </w:t>
            </w:r>
            <w:r w:rsidRPr="00C12D60">
              <w:rPr>
                <w:rFonts w:asciiTheme="minorHAnsi" w:hAnsiTheme="minorHAnsi" w:cstheme="minorHAnsi"/>
                <w:b/>
                <w:bCs/>
                <w:sz w:val="16"/>
                <w:szCs w:val="18"/>
              </w:rPr>
              <w:t>1Kbyte</w:t>
            </w:r>
          </w:p>
        </w:tc>
        <w:tc>
          <w:tcPr>
            <w:tcW w:w="603" w:type="dxa"/>
          </w:tcPr>
          <w:p w14:paraId="69576606" w14:textId="77777777" w:rsidR="000B27A7" w:rsidRPr="00E03E87" w:rsidRDefault="000B27A7" w:rsidP="006327E5">
            <w:pPr>
              <w:spacing w:before="0" w:after="0"/>
              <w:rPr>
                <w:rFonts w:asciiTheme="minorHAnsi" w:hAnsiTheme="minorHAnsi" w:cstheme="minorHAnsi"/>
                <w:b/>
                <w:bCs/>
                <w:sz w:val="16"/>
                <w:szCs w:val="18"/>
              </w:rPr>
            </w:pPr>
            <w:r>
              <w:rPr>
                <w:rFonts w:asciiTheme="minorHAnsi" w:hAnsiTheme="minorHAnsi" w:cstheme="minorHAnsi"/>
                <w:b/>
                <w:bCs/>
                <w:sz w:val="16"/>
                <w:szCs w:val="18"/>
              </w:rPr>
              <w:t>DL: 0.5M</w:t>
            </w:r>
            <w:r w:rsidRPr="00C12D60">
              <w:rPr>
                <w:rFonts w:asciiTheme="minorHAnsi" w:hAnsiTheme="minorHAnsi" w:cstheme="minorHAnsi"/>
                <w:b/>
                <w:bCs/>
                <w:sz w:val="16"/>
                <w:szCs w:val="18"/>
              </w:rPr>
              <w:t>bytes</w:t>
            </w:r>
            <w:r>
              <w:rPr>
                <w:rFonts w:asciiTheme="minorHAnsi" w:hAnsiTheme="minorHAnsi" w:cstheme="minorHAnsi"/>
                <w:b/>
                <w:bCs/>
                <w:sz w:val="16"/>
                <w:szCs w:val="18"/>
              </w:rPr>
              <w:t>, UL: 0.125M</w:t>
            </w:r>
            <w:r w:rsidRPr="00C12D60">
              <w:rPr>
                <w:rFonts w:asciiTheme="minorHAnsi" w:hAnsiTheme="minorHAnsi" w:cstheme="minorHAnsi"/>
                <w:b/>
                <w:bCs/>
                <w:sz w:val="16"/>
                <w:szCs w:val="18"/>
              </w:rPr>
              <w:t>byte</w:t>
            </w:r>
          </w:p>
        </w:tc>
        <w:tc>
          <w:tcPr>
            <w:tcW w:w="603" w:type="dxa"/>
            <w:vMerge/>
          </w:tcPr>
          <w:p w14:paraId="58F1E8EB" w14:textId="77777777" w:rsidR="000B27A7" w:rsidRPr="00196A84" w:rsidRDefault="000B27A7" w:rsidP="006327E5">
            <w:pPr>
              <w:spacing w:before="0" w:after="0"/>
              <w:rPr>
                <w:rFonts w:asciiTheme="minorHAnsi" w:hAnsiTheme="minorHAnsi" w:cstheme="minorHAnsi"/>
                <w:b/>
                <w:bCs/>
                <w:sz w:val="16"/>
                <w:szCs w:val="18"/>
              </w:rPr>
            </w:pPr>
          </w:p>
        </w:tc>
      </w:tr>
      <w:tr w:rsidR="000B27A7" w:rsidRPr="0037749D" w14:paraId="06862073" w14:textId="77777777" w:rsidTr="006327E5">
        <w:trPr>
          <w:trHeight w:val="393"/>
          <w:jc w:val="center"/>
        </w:trPr>
        <w:tc>
          <w:tcPr>
            <w:tcW w:w="1486" w:type="dxa"/>
          </w:tcPr>
          <w:p w14:paraId="24427E8D" w14:textId="77777777" w:rsidR="000B27A7" w:rsidRPr="0037749D" w:rsidRDefault="000B27A7" w:rsidP="006327E5">
            <w:pPr>
              <w:spacing w:before="0" w:after="0"/>
              <w:rPr>
                <w:rFonts w:asciiTheme="minorHAnsi" w:hAnsiTheme="minorHAnsi" w:cstheme="minorHAnsi"/>
                <w:sz w:val="16"/>
                <w:szCs w:val="18"/>
              </w:rPr>
            </w:pPr>
            <w:r>
              <w:rPr>
                <w:rFonts w:asciiTheme="minorHAnsi" w:hAnsiTheme="minorHAnsi" w:cstheme="minorHAnsi"/>
                <w:sz w:val="16"/>
                <w:szCs w:val="18"/>
              </w:rPr>
              <w:t>SBFD#1_UMa_FR1_Sub#1</w:t>
            </w:r>
          </w:p>
        </w:tc>
        <w:tc>
          <w:tcPr>
            <w:tcW w:w="469" w:type="dxa"/>
          </w:tcPr>
          <w:p w14:paraId="25FDA27E" w14:textId="77777777" w:rsidR="000B27A7" w:rsidRPr="009B581F" w:rsidRDefault="000B27A7" w:rsidP="006327E5">
            <w:pPr>
              <w:spacing w:before="0" w:after="0"/>
              <w:rPr>
                <w:rFonts w:asciiTheme="minorHAnsi" w:hAnsiTheme="minorHAnsi" w:cstheme="minorHAnsi"/>
                <w:sz w:val="16"/>
                <w:szCs w:val="18"/>
              </w:rPr>
            </w:pPr>
          </w:p>
        </w:tc>
        <w:tc>
          <w:tcPr>
            <w:tcW w:w="469" w:type="dxa"/>
          </w:tcPr>
          <w:p w14:paraId="0E4F8941" w14:textId="77777777" w:rsidR="000B27A7" w:rsidRDefault="000B27A7" w:rsidP="006327E5">
            <w:pPr>
              <w:spacing w:before="0" w:after="0"/>
              <w:rPr>
                <w:sz w:val="16"/>
                <w:szCs w:val="18"/>
              </w:rPr>
            </w:pPr>
          </w:p>
        </w:tc>
        <w:tc>
          <w:tcPr>
            <w:tcW w:w="530" w:type="dxa"/>
          </w:tcPr>
          <w:p w14:paraId="1C512F0C" w14:textId="77777777" w:rsidR="000B27A7" w:rsidRDefault="000B27A7" w:rsidP="006327E5">
            <w:pPr>
              <w:spacing w:before="0" w:after="0"/>
              <w:rPr>
                <w:sz w:val="16"/>
                <w:szCs w:val="18"/>
              </w:rPr>
            </w:pPr>
          </w:p>
        </w:tc>
        <w:tc>
          <w:tcPr>
            <w:tcW w:w="580" w:type="dxa"/>
          </w:tcPr>
          <w:p w14:paraId="7186AE2E" w14:textId="77777777" w:rsidR="000B27A7" w:rsidRPr="0037749D" w:rsidRDefault="000B27A7" w:rsidP="006327E5">
            <w:pPr>
              <w:spacing w:before="0" w:after="0"/>
              <w:rPr>
                <w:rFonts w:asciiTheme="minorHAnsi" w:hAnsiTheme="minorHAnsi" w:cstheme="minorHAnsi"/>
                <w:sz w:val="16"/>
                <w:szCs w:val="18"/>
              </w:rPr>
            </w:pPr>
            <w:r>
              <w:rPr>
                <w:sz w:val="16"/>
                <w:szCs w:val="18"/>
              </w:rPr>
              <w:t>○</w:t>
            </w:r>
          </w:p>
        </w:tc>
        <w:tc>
          <w:tcPr>
            <w:tcW w:w="660" w:type="dxa"/>
          </w:tcPr>
          <w:p w14:paraId="56D51E36" w14:textId="77777777" w:rsidR="000B27A7" w:rsidRPr="0037749D" w:rsidRDefault="000B27A7" w:rsidP="006327E5">
            <w:pPr>
              <w:spacing w:before="0" w:after="0"/>
              <w:rPr>
                <w:rFonts w:asciiTheme="minorHAnsi" w:hAnsiTheme="minorHAnsi" w:cstheme="minorHAnsi"/>
                <w:sz w:val="16"/>
                <w:szCs w:val="18"/>
              </w:rPr>
            </w:pPr>
            <w:r>
              <w:rPr>
                <w:sz w:val="16"/>
                <w:szCs w:val="18"/>
              </w:rPr>
              <w:t>○</w:t>
            </w:r>
          </w:p>
        </w:tc>
        <w:tc>
          <w:tcPr>
            <w:tcW w:w="660" w:type="dxa"/>
          </w:tcPr>
          <w:p w14:paraId="48F4CF10" w14:textId="77777777" w:rsidR="000B27A7" w:rsidRPr="0037749D" w:rsidRDefault="000B27A7" w:rsidP="006327E5">
            <w:pPr>
              <w:spacing w:before="0" w:after="0"/>
              <w:rPr>
                <w:rFonts w:asciiTheme="minorHAnsi" w:hAnsiTheme="minorHAnsi" w:cstheme="minorHAnsi"/>
                <w:sz w:val="16"/>
                <w:szCs w:val="18"/>
              </w:rPr>
            </w:pPr>
          </w:p>
        </w:tc>
        <w:tc>
          <w:tcPr>
            <w:tcW w:w="567" w:type="dxa"/>
          </w:tcPr>
          <w:p w14:paraId="72B883A8" w14:textId="77777777" w:rsidR="000B27A7" w:rsidRPr="0037749D" w:rsidRDefault="000B27A7" w:rsidP="006327E5">
            <w:pPr>
              <w:spacing w:before="0" w:after="0"/>
              <w:rPr>
                <w:rFonts w:asciiTheme="minorHAnsi" w:hAnsiTheme="minorHAnsi" w:cstheme="minorHAnsi"/>
                <w:sz w:val="16"/>
                <w:szCs w:val="18"/>
              </w:rPr>
            </w:pPr>
            <w:r>
              <w:rPr>
                <w:sz w:val="16"/>
                <w:szCs w:val="18"/>
              </w:rPr>
              <w:t>○</w:t>
            </w:r>
          </w:p>
        </w:tc>
        <w:tc>
          <w:tcPr>
            <w:tcW w:w="567" w:type="dxa"/>
          </w:tcPr>
          <w:p w14:paraId="2B9FC4FC" w14:textId="77777777" w:rsidR="000B27A7" w:rsidRPr="0037749D" w:rsidRDefault="000B27A7" w:rsidP="006327E5">
            <w:pPr>
              <w:spacing w:before="0" w:after="0"/>
              <w:rPr>
                <w:rFonts w:asciiTheme="minorHAnsi" w:hAnsiTheme="minorHAnsi" w:cstheme="minorHAnsi"/>
                <w:sz w:val="16"/>
                <w:szCs w:val="18"/>
              </w:rPr>
            </w:pPr>
          </w:p>
        </w:tc>
        <w:tc>
          <w:tcPr>
            <w:tcW w:w="787" w:type="dxa"/>
          </w:tcPr>
          <w:p w14:paraId="2B54C241" w14:textId="77777777" w:rsidR="000B27A7" w:rsidRPr="0037749D" w:rsidRDefault="000B27A7" w:rsidP="006327E5">
            <w:pPr>
              <w:spacing w:before="0" w:after="0"/>
              <w:rPr>
                <w:rFonts w:asciiTheme="minorHAnsi" w:hAnsiTheme="minorHAnsi" w:cstheme="minorHAnsi"/>
                <w:sz w:val="16"/>
                <w:szCs w:val="18"/>
              </w:rPr>
            </w:pPr>
            <w:r>
              <w:rPr>
                <w:sz w:val="16"/>
                <w:szCs w:val="18"/>
              </w:rPr>
              <w:t>○</w:t>
            </w:r>
          </w:p>
        </w:tc>
        <w:tc>
          <w:tcPr>
            <w:tcW w:w="787" w:type="dxa"/>
          </w:tcPr>
          <w:p w14:paraId="6DACEEC2" w14:textId="77777777" w:rsidR="000B27A7" w:rsidRPr="0037749D" w:rsidRDefault="000B27A7" w:rsidP="006327E5">
            <w:pPr>
              <w:spacing w:before="0" w:after="0"/>
              <w:rPr>
                <w:rFonts w:asciiTheme="minorHAnsi" w:hAnsiTheme="minorHAnsi" w:cstheme="minorHAnsi"/>
                <w:sz w:val="16"/>
                <w:szCs w:val="18"/>
              </w:rPr>
            </w:pPr>
          </w:p>
        </w:tc>
        <w:tc>
          <w:tcPr>
            <w:tcW w:w="603" w:type="dxa"/>
          </w:tcPr>
          <w:p w14:paraId="1E507CB1" w14:textId="77777777" w:rsidR="000B27A7" w:rsidRDefault="000B27A7" w:rsidP="006327E5">
            <w:pPr>
              <w:spacing w:before="0" w:after="0"/>
              <w:rPr>
                <w:rFonts w:cstheme="minorHAnsi"/>
                <w:sz w:val="16"/>
                <w:szCs w:val="18"/>
              </w:rPr>
            </w:pPr>
          </w:p>
        </w:tc>
        <w:tc>
          <w:tcPr>
            <w:tcW w:w="603" w:type="dxa"/>
          </w:tcPr>
          <w:p w14:paraId="10CC61A7" w14:textId="77777777" w:rsidR="000B27A7" w:rsidRDefault="000B27A7" w:rsidP="006327E5">
            <w:pPr>
              <w:spacing w:before="0" w:after="0"/>
              <w:rPr>
                <w:rFonts w:cstheme="minorHAnsi"/>
                <w:sz w:val="16"/>
                <w:szCs w:val="18"/>
              </w:rPr>
            </w:pPr>
          </w:p>
        </w:tc>
        <w:tc>
          <w:tcPr>
            <w:tcW w:w="603" w:type="dxa"/>
          </w:tcPr>
          <w:p w14:paraId="0BCB04DC" w14:textId="77777777" w:rsidR="000B27A7" w:rsidRPr="0037749D" w:rsidRDefault="000B27A7" w:rsidP="006327E5">
            <w:pPr>
              <w:spacing w:before="0" w:after="0"/>
              <w:rPr>
                <w:rFonts w:asciiTheme="minorHAnsi" w:hAnsiTheme="minorHAnsi" w:cstheme="minorHAnsi"/>
                <w:sz w:val="16"/>
                <w:szCs w:val="18"/>
              </w:rPr>
            </w:pPr>
            <w:r>
              <w:rPr>
                <w:rFonts w:asciiTheme="minorHAnsi" w:hAnsiTheme="minorHAnsi" w:cstheme="minorHAnsi" w:hint="eastAsia"/>
                <w:sz w:val="16"/>
                <w:szCs w:val="18"/>
              </w:rPr>
              <w:t>Source</w:t>
            </w:r>
            <w:r>
              <w:rPr>
                <w:rFonts w:asciiTheme="minorHAnsi" w:hAnsiTheme="minorHAnsi" w:cstheme="minorHAnsi"/>
                <w:sz w:val="16"/>
                <w:szCs w:val="18"/>
              </w:rPr>
              <w:t xml:space="preserve"> [X], …</w:t>
            </w:r>
          </w:p>
        </w:tc>
      </w:tr>
      <w:tr w:rsidR="000B27A7" w:rsidRPr="0037749D" w14:paraId="44648C3E" w14:textId="77777777" w:rsidTr="006327E5">
        <w:trPr>
          <w:trHeight w:val="387"/>
          <w:jc w:val="center"/>
        </w:trPr>
        <w:tc>
          <w:tcPr>
            <w:tcW w:w="1486" w:type="dxa"/>
          </w:tcPr>
          <w:p w14:paraId="62979BEA" w14:textId="77777777" w:rsidR="000B27A7" w:rsidRPr="0037749D" w:rsidRDefault="000B27A7" w:rsidP="006327E5">
            <w:pPr>
              <w:spacing w:before="0" w:after="0"/>
              <w:rPr>
                <w:rFonts w:asciiTheme="minorHAnsi" w:hAnsiTheme="minorHAnsi" w:cstheme="minorHAnsi"/>
                <w:sz w:val="16"/>
                <w:szCs w:val="18"/>
              </w:rPr>
            </w:pPr>
            <w:r>
              <w:rPr>
                <w:rFonts w:asciiTheme="minorHAnsi" w:hAnsiTheme="minorHAnsi" w:cstheme="minorHAnsi"/>
                <w:sz w:val="16"/>
                <w:szCs w:val="18"/>
              </w:rPr>
              <w:t>SBFD#1_UMa_FR1_Sub#2</w:t>
            </w:r>
          </w:p>
        </w:tc>
        <w:tc>
          <w:tcPr>
            <w:tcW w:w="469" w:type="dxa"/>
          </w:tcPr>
          <w:p w14:paraId="6D454C6D" w14:textId="77777777" w:rsidR="000B27A7" w:rsidRPr="009B581F" w:rsidRDefault="000B27A7" w:rsidP="006327E5">
            <w:pPr>
              <w:spacing w:before="0" w:after="0"/>
              <w:rPr>
                <w:rFonts w:asciiTheme="minorHAnsi" w:hAnsiTheme="minorHAnsi" w:cstheme="minorHAnsi"/>
                <w:sz w:val="16"/>
                <w:szCs w:val="18"/>
              </w:rPr>
            </w:pPr>
          </w:p>
        </w:tc>
        <w:tc>
          <w:tcPr>
            <w:tcW w:w="469" w:type="dxa"/>
          </w:tcPr>
          <w:p w14:paraId="1691EB6F" w14:textId="77777777" w:rsidR="000B27A7" w:rsidRDefault="000B27A7" w:rsidP="006327E5">
            <w:pPr>
              <w:spacing w:before="0" w:after="0"/>
              <w:rPr>
                <w:sz w:val="16"/>
                <w:szCs w:val="18"/>
              </w:rPr>
            </w:pPr>
          </w:p>
        </w:tc>
        <w:tc>
          <w:tcPr>
            <w:tcW w:w="530" w:type="dxa"/>
          </w:tcPr>
          <w:p w14:paraId="7701C249" w14:textId="77777777" w:rsidR="000B27A7" w:rsidRDefault="000B27A7" w:rsidP="006327E5">
            <w:pPr>
              <w:spacing w:before="0" w:after="0"/>
              <w:rPr>
                <w:sz w:val="16"/>
                <w:szCs w:val="18"/>
              </w:rPr>
            </w:pPr>
          </w:p>
        </w:tc>
        <w:tc>
          <w:tcPr>
            <w:tcW w:w="580" w:type="dxa"/>
          </w:tcPr>
          <w:p w14:paraId="198756DE" w14:textId="77777777" w:rsidR="000B27A7" w:rsidRPr="0037749D" w:rsidRDefault="000B27A7" w:rsidP="006327E5">
            <w:pPr>
              <w:spacing w:before="0" w:after="0"/>
              <w:rPr>
                <w:rFonts w:asciiTheme="minorHAnsi" w:hAnsiTheme="minorHAnsi" w:cstheme="minorHAnsi"/>
                <w:sz w:val="16"/>
                <w:szCs w:val="18"/>
              </w:rPr>
            </w:pPr>
            <w:r>
              <w:rPr>
                <w:sz w:val="16"/>
                <w:szCs w:val="18"/>
              </w:rPr>
              <w:t>○</w:t>
            </w:r>
          </w:p>
        </w:tc>
        <w:tc>
          <w:tcPr>
            <w:tcW w:w="660" w:type="dxa"/>
          </w:tcPr>
          <w:p w14:paraId="781C4F4C" w14:textId="77777777" w:rsidR="000B27A7" w:rsidRPr="0037749D" w:rsidRDefault="000B27A7" w:rsidP="006327E5">
            <w:pPr>
              <w:spacing w:before="0" w:after="0"/>
              <w:rPr>
                <w:rFonts w:asciiTheme="minorHAnsi" w:hAnsiTheme="minorHAnsi" w:cstheme="minorHAnsi"/>
                <w:sz w:val="16"/>
                <w:szCs w:val="18"/>
              </w:rPr>
            </w:pPr>
          </w:p>
        </w:tc>
        <w:tc>
          <w:tcPr>
            <w:tcW w:w="660" w:type="dxa"/>
          </w:tcPr>
          <w:p w14:paraId="711B0FD7" w14:textId="77777777" w:rsidR="000B27A7" w:rsidRPr="0037749D" w:rsidRDefault="000B27A7" w:rsidP="006327E5">
            <w:pPr>
              <w:spacing w:before="0" w:after="0"/>
              <w:rPr>
                <w:rFonts w:asciiTheme="minorHAnsi" w:hAnsiTheme="minorHAnsi" w:cstheme="minorHAnsi"/>
                <w:sz w:val="16"/>
                <w:szCs w:val="18"/>
              </w:rPr>
            </w:pPr>
            <w:r>
              <w:rPr>
                <w:sz w:val="16"/>
                <w:szCs w:val="18"/>
              </w:rPr>
              <w:t>○</w:t>
            </w:r>
          </w:p>
        </w:tc>
        <w:tc>
          <w:tcPr>
            <w:tcW w:w="567" w:type="dxa"/>
          </w:tcPr>
          <w:p w14:paraId="363BA76A" w14:textId="77777777" w:rsidR="000B27A7" w:rsidRPr="0037749D" w:rsidRDefault="000B27A7" w:rsidP="006327E5">
            <w:pPr>
              <w:spacing w:before="0" w:after="0"/>
              <w:rPr>
                <w:rFonts w:asciiTheme="minorHAnsi" w:hAnsiTheme="minorHAnsi" w:cstheme="minorHAnsi"/>
                <w:sz w:val="16"/>
                <w:szCs w:val="18"/>
              </w:rPr>
            </w:pPr>
            <w:r>
              <w:rPr>
                <w:sz w:val="16"/>
                <w:szCs w:val="18"/>
              </w:rPr>
              <w:t>○</w:t>
            </w:r>
          </w:p>
        </w:tc>
        <w:tc>
          <w:tcPr>
            <w:tcW w:w="567" w:type="dxa"/>
          </w:tcPr>
          <w:p w14:paraId="29924E2C" w14:textId="77777777" w:rsidR="000B27A7" w:rsidRPr="0037749D" w:rsidRDefault="000B27A7" w:rsidP="006327E5">
            <w:pPr>
              <w:spacing w:before="0" w:after="0"/>
              <w:rPr>
                <w:rFonts w:asciiTheme="minorHAnsi" w:hAnsiTheme="minorHAnsi" w:cstheme="minorHAnsi"/>
                <w:sz w:val="16"/>
                <w:szCs w:val="18"/>
              </w:rPr>
            </w:pPr>
          </w:p>
        </w:tc>
        <w:tc>
          <w:tcPr>
            <w:tcW w:w="787" w:type="dxa"/>
          </w:tcPr>
          <w:p w14:paraId="6CCDBE74" w14:textId="77777777" w:rsidR="000B27A7" w:rsidRPr="0037749D" w:rsidRDefault="000B27A7" w:rsidP="006327E5">
            <w:pPr>
              <w:spacing w:before="0" w:after="0"/>
              <w:rPr>
                <w:rFonts w:asciiTheme="minorHAnsi" w:hAnsiTheme="minorHAnsi" w:cstheme="minorHAnsi"/>
                <w:sz w:val="16"/>
                <w:szCs w:val="18"/>
              </w:rPr>
            </w:pPr>
            <w:r>
              <w:rPr>
                <w:sz w:val="16"/>
                <w:szCs w:val="18"/>
              </w:rPr>
              <w:t>○</w:t>
            </w:r>
          </w:p>
        </w:tc>
        <w:tc>
          <w:tcPr>
            <w:tcW w:w="787" w:type="dxa"/>
          </w:tcPr>
          <w:p w14:paraId="2C106B7E" w14:textId="77777777" w:rsidR="000B27A7" w:rsidRPr="0037749D" w:rsidRDefault="000B27A7" w:rsidP="006327E5">
            <w:pPr>
              <w:spacing w:before="0" w:after="0"/>
              <w:rPr>
                <w:rFonts w:asciiTheme="minorHAnsi" w:hAnsiTheme="minorHAnsi" w:cstheme="minorHAnsi"/>
                <w:sz w:val="16"/>
                <w:szCs w:val="18"/>
              </w:rPr>
            </w:pPr>
          </w:p>
        </w:tc>
        <w:tc>
          <w:tcPr>
            <w:tcW w:w="603" w:type="dxa"/>
          </w:tcPr>
          <w:p w14:paraId="0CF8844A" w14:textId="77777777" w:rsidR="000B27A7" w:rsidRDefault="000B27A7" w:rsidP="006327E5">
            <w:pPr>
              <w:spacing w:before="0" w:after="0"/>
              <w:rPr>
                <w:rFonts w:cstheme="minorHAnsi"/>
                <w:sz w:val="16"/>
                <w:szCs w:val="18"/>
              </w:rPr>
            </w:pPr>
          </w:p>
        </w:tc>
        <w:tc>
          <w:tcPr>
            <w:tcW w:w="603" w:type="dxa"/>
          </w:tcPr>
          <w:p w14:paraId="34F7B13F" w14:textId="77777777" w:rsidR="000B27A7" w:rsidRDefault="000B27A7" w:rsidP="006327E5">
            <w:pPr>
              <w:spacing w:before="0" w:after="0"/>
              <w:rPr>
                <w:rFonts w:cstheme="minorHAnsi"/>
                <w:sz w:val="16"/>
                <w:szCs w:val="18"/>
              </w:rPr>
            </w:pPr>
          </w:p>
        </w:tc>
        <w:tc>
          <w:tcPr>
            <w:tcW w:w="603" w:type="dxa"/>
          </w:tcPr>
          <w:p w14:paraId="1D5797BA" w14:textId="77777777" w:rsidR="000B27A7" w:rsidRPr="0037749D" w:rsidRDefault="000B27A7" w:rsidP="006327E5">
            <w:pPr>
              <w:spacing w:before="0" w:after="0"/>
              <w:rPr>
                <w:rFonts w:asciiTheme="minorHAnsi" w:hAnsiTheme="minorHAnsi" w:cstheme="minorHAnsi"/>
                <w:sz w:val="16"/>
                <w:szCs w:val="18"/>
              </w:rPr>
            </w:pPr>
            <w:r>
              <w:rPr>
                <w:rFonts w:asciiTheme="minorHAnsi" w:hAnsiTheme="minorHAnsi" w:cstheme="minorHAnsi" w:hint="eastAsia"/>
                <w:sz w:val="16"/>
                <w:szCs w:val="18"/>
              </w:rPr>
              <w:t>Source</w:t>
            </w:r>
            <w:r>
              <w:rPr>
                <w:rFonts w:asciiTheme="minorHAnsi" w:hAnsiTheme="minorHAnsi" w:cstheme="minorHAnsi"/>
                <w:sz w:val="16"/>
                <w:szCs w:val="18"/>
              </w:rPr>
              <w:t xml:space="preserve"> [X], …</w:t>
            </w:r>
          </w:p>
        </w:tc>
      </w:tr>
      <w:tr w:rsidR="000B27A7" w:rsidRPr="0037749D" w14:paraId="35C148E5" w14:textId="77777777" w:rsidTr="006327E5">
        <w:trPr>
          <w:trHeight w:val="387"/>
          <w:jc w:val="center"/>
        </w:trPr>
        <w:tc>
          <w:tcPr>
            <w:tcW w:w="1486" w:type="dxa"/>
          </w:tcPr>
          <w:p w14:paraId="6064FFE9" w14:textId="77777777" w:rsidR="000B27A7" w:rsidRPr="0037749D" w:rsidRDefault="000B27A7" w:rsidP="006327E5">
            <w:pPr>
              <w:spacing w:before="0" w:after="0"/>
              <w:rPr>
                <w:rFonts w:asciiTheme="minorHAnsi" w:hAnsiTheme="minorHAnsi" w:cstheme="minorHAnsi"/>
                <w:sz w:val="16"/>
                <w:szCs w:val="18"/>
              </w:rPr>
            </w:pPr>
          </w:p>
        </w:tc>
        <w:tc>
          <w:tcPr>
            <w:tcW w:w="469" w:type="dxa"/>
          </w:tcPr>
          <w:p w14:paraId="1DBA823C" w14:textId="77777777" w:rsidR="000B27A7" w:rsidRPr="0037749D" w:rsidRDefault="000B27A7" w:rsidP="006327E5">
            <w:pPr>
              <w:spacing w:before="0" w:after="0"/>
              <w:rPr>
                <w:rFonts w:asciiTheme="minorHAnsi" w:hAnsiTheme="minorHAnsi" w:cstheme="minorHAnsi"/>
                <w:sz w:val="16"/>
                <w:szCs w:val="18"/>
              </w:rPr>
            </w:pPr>
          </w:p>
        </w:tc>
        <w:tc>
          <w:tcPr>
            <w:tcW w:w="469" w:type="dxa"/>
          </w:tcPr>
          <w:p w14:paraId="1723038D" w14:textId="77777777" w:rsidR="000B27A7" w:rsidRPr="0037749D" w:rsidRDefault="000B27A7" w:rsidP="006327E5">
            <w:pPr>
              <w:spacing w:before="0" w:after="0"/>
              <w:rPr>
                <w:rFonts w:cstheme="minorHAnsi"/>
                <w:sz w:val="16"/>
                <w:szCs w:val="18"/>
              </w:rPr>
            </w:pPr>
          </w:p>
        </w:tc>
        <w:tc>
          <w:tcPr>
            <w:tcW w:w="530" w:type="dxa"/>
          </w:tcPr>
          <w:p w14:paraId="354C0433" w14:textId="77777777" w:rsidR="000B27A7" w:rsidRPr="0037749D" w:rsidRDefault="000B27A7" w:rsidP="006327E5">
            <w:pPr>
              <w:spacing w:before="0" w:after="0"/>
              <w:rPr>
                <w:rFonts w:cstheme="minorHAnsi"/>
                <w:sz w:val="16"/>
                <w:szCs w:val="18"/>
              </w:rPr>
            </w:pPr>
          </w:p>
        </w:tc>
        <w:tc>
          <w:tcPr>
            <w:tcW w:w="580" w:type="dxa"/>
          </w:tcPr>
          <w:p w14:paraId="4049F969" w14:textId="77777777" w:rsidR="000B27A7" w:rsidRPr="0037749D" w:rsidRDefault="000B27A7" w:rsidP="006327E5">
            <w:pPr>
              <w:spacing w:before="0" w:after="0"/>
              <w:rPr>
                <w:rFonts w:asciiTheme="minorHAnsi" w:hAnsiTheme="minorHAnsi" w:cstheme="minorHAnsi"/>
                <w:sz w:val="16"/>
                <w:szCs w:val="18"/>
              </w:rPr>
            </w:pPr>
          </w:p>
        </w:tc>
        <w:tc>
          <w:tcPr>
            <w:tcW w:w="660" w:type="dxa"/>
          </w:tcPr>
          <w:p w14:paraId="70F205A9" w14:textId="77777777" w:rsidR="000B27A7" w:rsidRPr="0037749D" w:rsidRDefault="000B27A7" w:rsidP="006327E5">
            <w:pPr>
              <w:spacing w:before="0" w:after="0"/>
              <w:rPr>
                <w:rFonts w:asciiTheme="minorHAnsi" w:hAnsiTheme="minorHAnsi" w:cstheme="minorHAnsi"/>
                <w:sz w:val="16"/>
                <w:szCs w:val="18"/>
              </w:rPr>
            </w:pPr>
          </w:p>
        </w:tc>
        <w:tc>
          <w:tcPr>
            <w:tcW w:w="660" w:type="dxa"/>
          </w:tcPr>
          <w:p w14:paraId="0FD02067" w14:textId="77777777" w:rsidR="000B27A7" w:rsidRPr="0037749D" w:rsidRDefault="000B27A7" w:rsidP="006327E5">
            <w:pPr>
              <w:spacing w:before="0" w:after="0"/>
              <w:rPr>
                <w:rFonts w:asciiTheme="minorHAnsi" w:hAnsiTheme="minorHAnsi" w:cstheme="minorHAnsi"/>
                <w:sz w:val="16"/>
                <w:szCs w:val="18"/>
              </w:rPr>
            </w:pPr>
          </w:p>
        </w:tc>
        <w:tc>
          <w:tcPr>
            <w:tcW w:w="567" w:type="dxa"/>
          </w:tcPr>
          <w:p w14:paraId="3E77DA92" w14:textId="77777777" w:rsidR="000B27A7" w:rsidRPr="0037749D" w:rsidRDefault="000B27A7" w:rsidP="006327E5">
            <w:pPr>
              <w:spacing w:before="0" w:after="0"/>
              <w:rPr>
                <w:rFonts w:asciiTheme="minorHAnsi" w:hAnsiTheme="minorHAnsi" w:cstheme="minorHAnsi"/>
                <w:sz w:val="16"/>
                <w:szCs w:val="18"/>
              </w:rPr>
            </w:pPr>
          </w:p>
        </w:tc>
        <w:tc>
          <w:tcPr>
            <w:tcW w:w="567" w:type="dxa"/>
          </w:tcPr>
          <w:p w14:paraId="1708F400" w14:textId="77777777" w:rsidR="000B27A7" w:rsidRPr="0037749D" w:rsidRDefault="000B27A7" w:rsidP="006327E5">
            <w:pPr>
              <w:spacing w:before="0" w:after="0"/>
              <w:rPr>
                <w:rFonts w:asciiTheme="minorHAnsi" w:hAnsiTheme="minorHAnsi" w:cstheme="minorHAnsi"/>
                <w:sz w:val="16"/>
                <w:szCs w:val="18"/>
              </w:rPr>
            </w:pPr>
          </w:p>
        </w:tc>
        <w:tc>
          <w:tcPr>
            <w:tcW w:w="787" w:type="dxa"/>
          </w:tcPr>
          <w:p w14:paraId="4D855920" w14:textId="77777777" w:rsidR="000B27A7" w:rsidRPr="0037749D" w:rsidRDefault="000B27A7" w:rsidP="006327E5">
            <w:pPr>
              <w:spacing w:before="0" w:after="0"/>
              <w:rPr>
                <w:rFonts w:asciiTheme="minorHAnsi" w:hAnsiTheme="minorHAnsi" w:cstheme="minorHAnsi"/>
                <w:sz w:val="16"/>
                <w:szCs w:val="18"/>
              </w:rPr>
            </w:pPr>
          </w:p>
        </w:tc>
        <w:tc>
          <w:tcPr>
            <w:tcW w:w="787" w:type="dxa"/>
          </w:tcPr>
          <w:p w14:paraId="0FB8F226" w14:textId="77777777" w:rsidR="000B27A7" w:rsidRPr="0037749D" w:rsidRDefault="000B27A7" w:rsidP="006327E5">
            <w:pPr>
              <w:spacing w:before="0" w:after="0"/>
              <w:rPr>
                <w:rFonts w:asciiTheme="minorHAnsi" w:hAnsiTheme="minorHAnsi" w:cstheme="minorHAnsi"/>
                <w:sz w:val="16"/>
                <w:szCs w:val="18"/>
              </w:rPr>
            </w:pPr>
          </w:p>
        </w:tc>
        <w:tc>
          <w:tcPr>
            <w:tcW w:w="603" w:type="dxa"/>
          </w:tcPr>
          <w:p w14:paraId="452E6742" w14:textId="77777777" w:rsidR="000B27A7" w:rsidRPr="0037749D" w:rsidRDefault="000B27A7" w:rsidP="006327E5">
            <w:pPr>
              <w:spacing w:before="0" w:after="0"/>
              <w:rPr>
                <w:rFonts w:cstheme="minorHAnsi"/>
                <w:sz w:val="16"/>
                <w:szCs w:val="18"/>
              </w:rPr>
            </w:pPr>
          </w:p>
        </w:tc>
        <w:tc>
          <w:tcPr>
            <w:tcW w:w="603" w:type="dxa"/>
          </w:tcPr>
          <w:p w14:paraId="203C2572" w14:textId="77777777" w:rsidR="000B27A7" w:rsidRPr="0037749D" w:rsidRDefault="000B27A7" w:rsidP="006327E5">
            <w:pPr>
              <w:spacing w:before="0" w:after="0"/>
              <w:rPr>
                <w:rFonts w:cstheme="minorHAnsi"/>
                <w:sz w:val="16"/>
                <w:szCs w:val="18"/>
              </w:rPr>
            </w:pPr>
          </w:p>
        </w:tc>
        <w:tc>
          <w:tcPr>
            <w:tcW w:w="603" w:type="dxa"/>
          </w:tcPr>
          <w:p w14:paraId="3E75516B" w14:textId="77777777" w:rsidR="000B27A7" w:rsidRPr="0037749D" w:rsidRDefault="000B27A7" w:rsidP="006327E5">
            <w:pPr>
              <w:spacing w:before="0" w:after="0"/>
              <w:rPr>
                <w:rFonts w:asciiTheme="minorHAnsi" w:hAnsiTheme="minorHAnsi" w:cstheme="minorHAnsi"/>
                <w:sz w:val="16"/>
                <w:szCs w:val="18"/>
              </w:rPr>
            </w:pPr>
          </w:p>
        </w:tc>
      </w:tr>
    </w:tbl>
    <w:p w14:paraId="5316368F" w14:textId="6A36DC39" w:rsidR="000B27A7" w:rsidRDefault="000B27A7" w:rsidP="000B27A7">
      <w:pPr>
        <w:spacing w:beforeLines="50" w:afterLines="50" w:after="120"/>
      </w:pPr>
      <w:r w:rsidRPr="008264A4">
        <w:rPr>
          <w:b/>
          <w:i/>
          <w:u w:val="single"/>
        </w:rPr>
        <w:t xml:space="preserve">Proposal </w:t>
      </w:r>
      <w:r w:rsidR="00950C89">
        <w:rPr>
          <w:b/>
          <w:i/>
          <w:u w:val="single"/>
        </w:rPr>
        <w:t>4</w:t>
      </w:r>
      <w:r w:rsidRPr="005658C9">
        <w:rPr>
          <w:rFonts w:eastAsiaTheme="minorEastAsia"/>
          <w:b/>
          <w:bCs/>
          <w:i/>
          <w:u w:val="single"/>
          <w:lang w:val="en-US" w:eastAsia="zh-CN"/>
        </w:rPr>
        <w:t xml:space="preserve">: </w:t>
      </w:r>
      <w:r>
        <w:t>For each sub-case, the performance gains of SBFD over legacy TDD are summarized (as shown in below table for example). For each performance metric, the {</w:t>
      </w:r>
      <w:r w:rsidRPr="00D92983">
        <w:t>mean, &lt;</w:t>
      </w:r>
      <w:proofErr w:type="spellStart"/>
      <w:r w:rsidRPr="00D92983">
        <w:t>min</w:t>
      </w:r>
      <w:r>
        <w:t>~</w:t>
      </w:r>
      <w:r w:rsidRPr="00D92983">
        <w:t>max</w:t>
      </w:r>
      <w:proofErr w:type="spellEnd"/>
      <w:r w:rsidRPr="00D92983">
        <w:t>&gt;</w:t>
      </w:r>
      <w:r>
        <w:t xml:space="preserve">} is used to </w:t>
      </w:r>
      <w:r w:rsidRPr="00D92983">
        <w:t xml:space="preserve">represent the mean </w:t>
      </w:r>
      <w:r>
        <w:t>value and the value range</w:t>
      </w:r>
      <w:r w:rsidRPr="00D92983">
        <w:t xml:space="preserve"> from the sources</w:t>
      </w:r>
      <w:r>
        <w:t>.</w:t>
      </w:r>
    </w:p>
    <w:p w14:paraId="1637DCBA" w14:textId="77777777" w:rsidR="000B27A7" w:rsidRPr="007A10D1" w:rsidRDefault="000B27A7" w:rsidP="000B27A7">
      <w:pPr>
        <w:rPr>
          <w:b/>
        </w:rPr>
      </w:pPr>
      <w:r w:rsidRPr="007A10D1">
        <w:rPr>
          <w:rFonts w:hint="eastAsia"/>
          <w:b/>
        </w:rPr>
        <w:t>T</w:t>
      </w:r>
      <w:r w:rsidRPr="007A10D1">
        <w:rPr>
          <w:b/>
        </w:rPr>
        <w:t>able</w:t>
      </w:r>
      <w:r>
        <w:rPr>
          <w:b/>
        </w:rPr>
        <w:t>-Y:</w:t>
      </w:r>
      <w:r w:rsidRPr="007A10D1">
        <w:rPr>
          <w:rFonts w:cstheme="minorHAnsi"/>
          <w:b/>
        </w:rPr>
        <w:t xml:space="preserve"> </w:t>
      </w:r>
      <w:r>
        <w:rPr>
          <w:rFonts w:cstheme="minorHAnsi"/>
          <w:b/>
        </w:rPr>
        <w:t>Summary of results for s</w:t>
      </w:r>
      <w:r w:rsidRPr="00BA43DA">
        <w:rPr>
          <w:rFonts w:cstheme="minorHAnsi"/>
          <w:b/>
        </w:rPr>
        <w:t xml:space="preserve">ub-case </w:t>
      </w:r>
      <w:r>
        <w:rPr>
          <w:rFonts w:cstheme="minorHAnsi"/>
          <w:b/>
        </w:rPr>
        <w:t>XX</w:t>
      </w:r>
      <w:r w:rsidRPr="007A10D1">
        <w:rPr>
          <w:rFonts w:cstheme="minorHAnsi"/>
          <w:b/>
        </w:rPr>
        <w:t>.</w:t>
      </w:r>
    </w:p>
    <w:tbl>
      <w:tblPr>
        <w:tblStyle w:val="afa"/>
        <w:tblW w:w="0" w:type="auto"/>
        <w:tblLook w:val="04A0" w:firstRow="1" w:lastRow="0" w:firstColumn="1" w:lastColumn="0" w:noHBand="0" w:noVBand="1"/>
      </w:tblPr>
      <w:tblGrid>
        <w:gridCol w:w="1202"/>
        <w:gridCol w:w="778"/>
        <w:gridCol w:w="1820"/>
        <w:gridCol w:w="698"/>
        <w:gridCol w:w="814"/>
        <w:gridCol w:w="689"/>
        <w:gridCol w:w="617"/>
        <w:gridCol w:w="808"/>
        <w:gridCol w:w="565"/>
        <w:gridCol w:w="793"/>
        <w:gridCol w:w="845"/>
      </w:tblGrid>
      <w:tr w:rsidR="000B27A7" w:rsidRPr="00C405DC" w14:paraId="50CC0DB4" w14:textId="77777777" w:rsidTr="006327E5">
        <w:tc>
          <w:tcPr>
            <w:tcW w:w="9629" w:type="dxa"/>
            <w:gridSpan w:val="11"/>
            <w:vAlign w:val="center"/>
          </w:tcPr>
          <w:p w14:paraId="781B77B3" w14:textId="77777777" w:rsidR="000B27A7" w:rsidRPr="001E7EC8" w:rsidRDefault="000B27A7" w:rsidP="006327E5">
            <w:pPr>
              <w:snapToGrid w:val="0"/>
              <w:spacing w:before="0" w:after="0"/>
              <w:jc w:val="center"/>
              <w:rPr>
                <w:b/>
                <w:bCs/>
                <w:i/>
                <w:iCs/>
                <w:sz w:val="16"/>
                <w:szCs w:val="16"/>
              </w:rPr>
            </w:pPr>
            <w:r w:rsidRPr="001E7EC8">
              <w:rPr>
                <w:b/>
                <w:bCs/>
                <w:i/>
                <w:iCs/>
                <w:sz w:val="16"/>
                <w:szCs w:val="16"/>
              </w:rPr>
              <w:t>Simple description for the sub-case</w:t>
            </w:r>
            <w:r>
              <w:rPr>
                <w:b/>
                <w:bCs/>
                <w:i/>
                <w:iCs/>
                <w:sz w:val="16"/>
                <w:szCs w:val="16"/>
              </w:rPr>
              <w:t xml:space="preserve"> (e.g., </w:t>
            </w:r>
            <w:r w:rsidRPr="00025618">
              <w:rPr>
                <w:b/>
                <w:bCs/>
                <w:i/>
                <w:iCs/>
                <w:sz w:val="16"/>
                <w:szCs w:val="16"/>
              </w:rPr>
              <w:t xml:space="preserve">100dB co-site inter-sector co-channel inter-subband isolation, </w:t>
            </w:r>
            <w:r>
              <w:rPr>
                <w:b/>
                <w:bCs/>
                <w:i/>
                <w:iCs/>
                <w:sz w:val="16"/>
                <w:szCs w:val="16"/>
              </w:rPr>
              <w:t>SBFD Alt2,</w:t>
            </w:r>
            <w:r w:rsidRPr="00FE03C4">
              <w:rPr>
                <w:b/>
                <w:bCs/>
                <w:i/>
                <w:iCs/>
                <w:sz w:val="16"/>
                <w:szCs w:val="16"/>
              </w:rPr>
              <w:t xml:space="preserve"> 4</w:t>
            </w:r>
            <w:r>
              <w:rPr>
                <w:b/>
                <w:bCs/>
                <w:i/>
                <w:iCs/>
                <w:sz w:val="16"/>
                <w:szCs w:val="16"/>
              </w:rPr>
              <w:t>9</w:t>
            </w:r>
            <w:r w:rsidRPr="00FE03C4">
              <w:rPr>
                <w:b/>
                <w:bCs/>
                <w:i/>
                <w:iCs/>
                <w:sz w:val="16"/>
                <w:szCs w:val="16"/>
              </w:rPr>
              <w:t>dBm</w:t>
            </w:r>
            <w:r>
              <w:rPr>
                <w:b/>
                <w:bCs/>
                <w:i/>
                <w:iCs/>
                <w:sz w:val="16"/>
                <w:szCs w:val="16"/>
              </w:rPr>
              <w:t xml:space="preserve"> gNB Tx power,</w:t>
            </w:r>
            <w:r w:rsidRPr="00FE03C4">
              <w:rPr>
                <w:b/>
                <w:bCs/>
                <w:i/>
                <w:iCs/>
                <w:sz w:val="16"/>
                <w:szCs w:val="16"/>
              </w:rPr>
              <w:t xml:space="preserve"> Twice </w:t>
            </w:r>
            <w:proofErr w:type="spellStart"/>
            <w:r w:rsidRPr="00FE03C4">
              <w:rPr>
                <w:b/>
                <w:bCs/>
                <w:i/>
                <w:iCs/>
                <w:sz w:val="16"/>
                <w:szCs w:val="16"/>
              </w:rPr>
              <w:t>area&amp;same</w:t>
            </w:r>
            <w:proofErr w:type="spellEnd"/>
            <w:r w:rsidRPr="00FE03C4">
              <w:rPr>
                <w:b/>
                <w:bCs/>
                <w:i/>
                <w:iCs/>
                <w:sz w:val="16"/>
                <w:szCs w:val="16"/>
              </w:rPr>
              <w:t xml:space="preserve"> </w:t>
            </w:r>
            <w:proofErr w:type="spellStart"/>
            <w:r w:rsidRPr="00FE03C4">
              <w:rPr>
                <w:b/>
                <w:bCs/>
                <w:i/>
                <w:iCs/>
                <w:sz w:val="16"/>
                <w:szCs w:val="16"/>
              </w:rPr>
              <w:t>TxRUs</w:t>
            </w:r>
            <w:proofErr w:type="spellEnd"/>
            <w:r>
              <w:rPr>
                <w:b/>
                <w:bCs/>
                <w:i/>
                <w:iCs/>
                <w:sz w:val="16"/>
                <w:szCs w:val="16"/>
              </w:rPr>
              <w:t>,</w:t>
            </w:r>
            <w:r w:rsidRPr="00FE03C4">
              <w:rPr>
                <w:b/>
                <w:bCs/>
                <w:i/>
                <w:iCs/>
                <w:sz w:val="16"/>
                <w:szCs w:val="16"/>
              </w:rPr>
              <w:t xml:space="preserve"> DL: 4Kbytes, UL: 1Kbyte</w:t>
            </w:r>
            <w:r>
              <w:rPr>
                <w:b/>
                <w:bCs/>
                <w:i/>
                <w:iCs/>
                <w:sz w:val="16"/>
                <w:szCs w:val="16"/>
              </w:rPr>
              <w:t>,</w:t>
            </w:r>
            <w:r w:rsidRPr="00FE03C4">
              <w:rPr>
                <w:b/>
                <w:bCs/>
                <w:i/>
                <w:iCs/>
                <w:sz w:val="16"/>
                <w:szCs w:val="16"/>
              </w:rPr>
              <w:t xml:space="preserve"> </w:t>
            </w:r>
            <w:r w:rsidRPr="00025618">
              <w:rPr>
                <w:b/>
                <w:bCs/>
                <w:i/>
                <w:iCs/>
                <w:sz w:val="16"/>
                <w:szCs w:val="16"/>
              </w:rPr>
              <w:t xml:space="preserve">UE </w:t>
            </w:r>
            <w:proofErr w:type="gramStart"/>
            <w:r w:rsidRPr="00025618">
              <w:rPr>
                <w:b/>
                <w:bCs/>
                <w:i/>
                <w:iCs/>
                <w:sz w:val="16"/>
                <w:szCs w:val="16"/>
              </w:rPr>
              <w:t>clustering,…</w:t>
            </w:r>
            <w:proofErr w:type="gramEnd"/>
            <w:r>
              <w:rPr>
                <w:b/>
                <w:bCs/>
                <w:i/>
                <w:iCs/>
                <w:sz w:val="16"/>
                <w:szCs w:val="16"/>
              </w:rPr>
              <w:t>)</w:t>
            </w:r>
          </w:p>
        </w:tc>
      </w:tr>
      <w:tr w:rsidR="000B27A7" w:rsidRPr="00C405DC" w14:paraId="6F1FC648" w14:textId="77777777" w:rsidTr="006327E5">
        <w:tc>
          <w:tcPr>
            <w:tcW w:w="1980" w:type="dxa"/>
            <w:gridSpan w:val="2"/>
            <w:vMerge w:val="restart"/>
            <w:vAlign w:val="center"/>
          </w:tcPr>
          <w:p w14:paraId="3F36A003" w14:textId="77777777" w:rsidR="000B27A7" w:rsidRPr="00C405DC" w:rsidRDefault="000B27A7" w:rsidP="006327E5">
            <w:pPr>
              <w:snapToGrid w:val="0"/>
              <w:spacing w:before="0" w:after="0"/>
              <w:rPr>
                <w:i/>
                <w:sz w:val="16"/>
                <w:szCs w:val="16"/>
              </w:rPr>
            </w:pPr>
          </w:p>
        </w:tc>
        <w:tc>
          <w:tcPr>
            <w:tcW w:w="7649" w:type="dxa"/>
            <w:gridSpan w:val="9"/>
            <w:vAlign w:val="center"/>
          </w:tcPr>
          <w:p w14:paraId="2DA562F7" w14:textId="77777777" w:rsidR="000B27A7" w:rsidRDefault="000B27A7" w:rsidP="006327E5">
            <w:pPr>
              <w:snapToGrid w:val="0"/>
              <w:spacing w:before="0" w:after="0"/>
              <w:jc w:val="center"/>
              <w:rPr>
                <w:b/>
                <w:bCs/>
                <w:sz w:val="16"/>
                <w:szCs w:val="16"/>
              </w:rPr>
            </w:pPr>
            <w:r w:rsidRPr="00C01DC7">
              <w:rPr>
                <w:b/>
                <w:bCs/>
                <w:sz w:val="16"/>
                <w:szCs w:val="16"/>
              </w:rPr>
              <w:t>DL and UL arrival rate for baseline static TDD</w:t>
            </w:r>
          </w:p>
          <w:p w14:paraId="3CD26955" w14:textId="77777777" w:rsidR="000B27A7" w:rsidRPr="00C405DC" w:rsidRDefault="000B27A7" w:rsidP="006327E5">
            <w:pPr>
              <w:snapToGrid w:val="0"/>
              <w:spacing w:before="0" w:after="0"/>
              <w:jc w:val="center"/>
              <w:rPr>
                <w:b/>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0B27A7" w:rsidRPr="00C405DC" w14:paraId="3E47086F" w14:textId="77777777" w:rsidTr="006327E5">
        <w:tc>
          <w:tcPr>
            <w:tcW w:w="1980" w:type="dxa"/>
            <w:gridSpan w:val="2"/>
            <w:vMerge/>
            <w:vAlign w:val="center"/>
          </w:tcPr>
          <w:p w14:paraId="3106A148" w14:textId="77777777" w:rsidR="000B27A7" w:rsidRPr="00C405DC" w:rsidRDefault="000B27A7" w:rsidP="006327E5">
            <w:pPr>
              <w:snapToGrid w:val="0"/>
              <w:spacing w:before="0" w:after="0"/>
              <w:rPr>
                <w:i/>
                <w:sz w:val="16"/>
                <w:szCs w:val="16"/>
              </w:rPr>
            </w:pPr>
          </w:p>
        </w:tc>
        <w:tc>
          <w:tcPr>
            <w:tcW w:w="3332" w:type="dxa"/>
            <w:gridSpan w:val="3"/>
            <w:vAlign w:val="center"/>
          </w:tcPr>
          <w:p w14:paraId="66661B00" w14:textId="77777777" w:rsidR="000B27A7" w:rsidRDefault="000B27A7" w:rsidP="006327E5">
            <w:pPr>
              <w:snapToGrid w:val="0"/>
              <w:spacing w:before="0" w:after="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114" w:type="dxa"/>
            <w:gridSpan w:val="3"/>
            <w:vAlign w:val="center"/>
          </w:tcPr>
          <w:p w14:paraId="7626B2A7" w14:textId="77777777" w:rsidR="000B27A7" w:rsidRDefault="000B27A7" w:rsidP="006327E5">
            <w:pPr>
              <w:snapToGrid w:val="0"/>
              <w:spacing w:before="0" w:after="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203" w:type="dxa"/>
            <w:gridSpan w:val="3"/>
            <w:vAlign w:val="center"/>
          </w:tcPr>
          <w:p w14:paraId="45A0A0D6" w14:textId="77777777" w:rsidR="000B27A7" w:rsidRPr="00C405DC" w:rsidRDefault="000B27A7" w:rsidP="006327E5">
            <w:pPr>
              <w:snapToGrid w:val="0"/>
              <w:spacing w:before="0" w:after="0"/>
              <w:jc w:val="center"/>
              <w:rPr>
                <w:b/>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0B27A7" w:rsidRPr="00C405DC" w14:paraId="04226791" w14:textId="77777777" w:rsidTr="006327E5">
        <w:tc>
          <w:tcPr>
            <w:tcW w:w="1980" w:type="dxa"/>
            <w:gridSpan w:val="2"/>
            <w:vMerge/>
            <w:vAlign w:val="center"/>
          </w:tcPr>
          <w:p w14:paraId="461B6A3B" w14:textId="77777777" w:rsidR="000B27A7" w:rsidRPr="00C405DC" w:rsidRDefault="000B27A7" w:rsidP="006327E5">
            <w:pPr>
              <w:snapToGrid w:val="0"/>
              <w:spacing w:before="0" w:after="0"/>
              <w:rPr>
                <w:b/>
                <w:sz w:val="16"/>
                <w:szCs w:val="16"/>
              </w:rPr>
            </w:pPr>
          </w:p>
        </w:tc>
        <w:tc>
          <w:tcPr>
            <w:tcW w:w="1820" w:type="dxa"/>
            <w:vAlign w:val="center"/>
          </w:tcPr>
          <w:p w14:paraId="24C74675" w14:textId="77777777" w:rsidR="000B27A7" w:rsidRDefault="000B27A7" w:rsidP="006327E5">
            <w:pPr>
              <w:snapToGrid w:val="0"/>
              <w:spacing w:before="0" w:after="0"/>
              <w:jc w:val="center"/>
              <w:rPr>
                <w:sz w:val="16"/>
                <w:szCs w:val="16"/>
              </w:rPr>
            </w:pPr>
            <w:r>
              <w:rPr>
                <w:rFonts w:hint="eastAsia"/>
                <w:sz w:val="16"/>
                <w:szCs w:val="16"/>
              </w:rPr>
              <w:t>T</w:t>
            </w:r>
            <w:r>
              <w:rPr>
                <w:sz w:val="16"/>
                <w:szCs w:val="16"/>
              </w:rPr>
              <w:t>DD</w:t>
            </w:r>
          </w:p>
        </w:tc>
        <w:tc>
          <w:tcPr>
            <w:tcW w:w="698" w:type="dxa"/>
            <w:vAlign w:val="center"/>
          </w:tcPr>
          <w:p w14:paraId="0BE6B4FF" w14:textId="77777777" w:rsidR="000B27A7" w:rsidRPr="00C405DC" w:rsidRDefault="000B27A7" w:rsidP="006327E5">
            <w:pPr>
              <w:snapToGrid w:val="0"/>
              <w:spacing w:before="0" w:after="0"/>
              <w:jc w:val="center"/>
              <w:rPr>
                <w:sz w:val="16"/>
                <w:szCs w:val="16"/>
              </w:rPr>
            </w:pPr>
            <w:r>
              <w:rPr>
                <w:rFonts w:hint="eastAsia"/>
                <w:sz w:val="16"/>
                <w:szCs w:val="16"/>
              </w:rPr>
              <w:t>S</w:t>
            </w:r>
            <w:r>
              <w:rPr>
                <w:sz w:val="16"/>
                <w:szCs w:val="16"/>
              </w:rPr>
              <w:t>BFD</w:t>
            </w:r>
          </w:p>
        </w:tc>
        <w:tc>
          <w:tcPr>
            <w:tcW w:w="814" w:type="dxa"/>
            <w:vAlign w:val="center"/>
          </w:tcPr>
          <w:p w14:paraId="2CBA60D9" w14:textId="77777777" w:rsidR="000B27A7" w:rsidRPr="00C405DC" w:rsidRDefault="000B27A7" w:rsidP="006327E5">
            <w:pPr>
              <w:snapToGrid w:val="0"/>
              <w:spacing w:before="0" w:after="0"/>
              <w:jc w:val="center"/>
              <w:rPr>
                <w:sz w:val="16"/>
                <w:szCs w:val="16"/>
              </w:rPr>
            </w:pPr>
            <w:r>
              <w:rPr>
                <w:rFonts w:hint="eastAsia"/>
                <w:sz w:val="16"/>
                <w:szCs w:val="16"/>
              </w:rPr>
              <w:t>G</w:t>
            </w:r>
            <w:r>
              <w:rPr>
                <w:sz w:val="16"/>
                <w:szCs w:val="16"/>
              </w:rPr>
              <w:t>ain (%)</w:t>
            </w:r>
          </w:p>
        </w:tc>
        <w:tc>
          <w:tcPr>
            <w:tcW w:w="689" w:type="dxa"/>
            <w:vAlign w:val="center"/>
          </w:tcPr>
          <w:p w14:paraId="05221FE1" w14:textId="77777777" w:rsidR="000B27A7" w:rsidRPr="00C405DC" w:rsidRDefault="000B27A7" w:rsidP="006327E5">
            <w:pPr>
              <w:snapToGrid w:val="0"/>
              <w:spacing w:before="0" w:after="0"/>
              <w:jc w:val="center"/>
              <w:rPr>
                <w:sz w:val="16"/>
                <w:szCs w:val="16"/>
              </w:rPr>
            </w:pPr>
            <w:r>
              <w:rPr>
                <w:rFonts w:hint="eastAsia"/>
                <w:sz w:val="16"/>
                <w:szCs w:val="16"/>
              </w:rPr>
              <w:t>T</w:t>
            </w:r>
            <w:r>
              <w:rPr>
                <w:sz w:val="16"/>
                <w:szCs w:val="16"/>
              </w:rPr>
              <w:t>DD</w:t>
            </w:r>
          </w:p>
        </w:tc>
        <w:tc>
          <w:tcPr>
            <w:tcW w:w="617" w:type="dxa"/>
            <w:vAlign w:val="center"/>
          </w:tcPr>
          <w:p w14:paraId="092DB350" w14:textId="77777777" w:rsidR="000B27A7" w:rsidRPr="00C405DC" w:rsidRDefault="000B27A7" w:rsidP="006327E5">
            <w:pPr>
              <w:snapToGrid w:val="0"/>
              <w:spacing w:before="0" w:after="0"/>
              <w:jc w:val="center"/>
              <w:rPr>
                <w:sz w:val="16"/>
                <w:szCs w:val="16"/>
              </w:rPr>
            </w:pPr>
            <w:r>
              <w:rPr>
                <w:rFonts w:hint="eastAsia"/>
                <w:sz w:val="16"/>
                <w:szCs w:val="16"/>
              </w:rPr>
              <w:t>S</w:t>
            </w:r>
            <w:r>
              <w:rPr>
                <w:sz w:val="16"/>
                <w:szCs w:val="16"/>
              </w:rPr>
              <w:t>BFD</w:t>
            </w:r>
          </w:p>
        </w:tc>
        <w:tc>
          <w:tcPr>
            <w:tcW w:w="808" w:type="dxa"/>
            <w:vAlign w:val="center"/>
          </w:tcPr>
          <w:p w14:paraId="3944BCDC" w14:textId="77777777" w:rsidR="000B27A7" w:rsidRPr="00C405DC" w:rsidRDefault="000B27A7" w:rsidP="006327E5">
            <w:pPr>
              <w:snapToGrid w:val="0"/>
              <w:spacing w:before="0" w:after="0"/>
              <w:jc w:val="center"/>
              <w:rPr>
                <w:sz w:val="16"/>
                <w:szCs w:val="16"/>
              </w:rPr>
            </w:pPr>
            <w:r>
              <w:rPr>
                <w:rFonts w:hint="eastAsia"/>
                <w:sz w:val="16"/>
                <w:szCs w:val="16"/>
              </w:rPr>
              <w:t>G</w:t>
            </w:r>
            <w:r>
              <w:rPr>
                <w:sz w:val="16"/>
                <w:szCs w:val="16"/>
              </w:rPr>
              <w:t>ain (%)</w:t>
            </w:r>
          </w:p>
        </w:tc>
        <w:tc>
          <w:tcPr>
            <w:tcW w:w="565" w:type="dxa"/>
            <w:vAlign w:val="center"/>
          </w:tcPr>
          <w:p w14:paraId="1D0E11A0" w14:textId="77777777" w:rsidR="000B27A7" w:rsidRPr="00C405DC" w:rsidRDefault="000B27A7" w:rsidP="006327E5">
            <w:pPr>
              <w:snapToGrid w:val="0"/>
              <w:spacing w:before="0" w:after="0"/>
              <w:jc w:val="center"/>
              <w:rPr>
                <w:sz w:val="16"/>
                <w:szCs w:val="16"/>
              </w:rPr>
            </w:pPr>
            <w:r>
              <w:rPr>
                <w:rFonts w:hint="eastAsia"/>
                <w:sz w:val="16"/>
                <w:szCs w:val="16"/>
              </w:rPr>
              <w:t>T</w:t>
            </w:r>
            <w:r>
              <w:rPr>
                <w:sz w:val="16"/>
                <w:szCs w:val="16"/>
              </w:rPr>
              <w:t>DD</w:t>
            </w:r>
          </w:p>
        </w:tc>
        <w:tc>
          <w:tcPr>
            <w:tcW w:w="793" w:type="dxa"/>
            <w:vAlign w:val="center"/>
          </w:tcPr>
          <w:p w14:paraId="3FC6E876" w14:textId="77777777" w:rsidR="000B27A7" w:rsidRPr="00C405DC" w:rsidRDefault="000B27A7" w:rsidP="006327E5">
            <w:pPr>
              <w:snapToGrid w:val="0"/>
              <w:spacing w:before="0" w:after="0"/>
              <w:jc w:val="center"/>
              <w:rPr>
                <w:sz w:val="16"/>
                <w:szCs w:val="16"/>
              </w:rPr>
            </w:pPr>
            <w:r>
              <w:rPr>
                <w:rFonts w:hint="eastAsia"/>
                <w:sz w:val="16"/>
                <w:szCs w:val="16"/>
              </w:rPr>
              <w:t>S</w:t>
            </w:r>
            <w:r>
              <w:rPr>
                <w:sz w:val="16"/>
                <w:szCs w:val="16"/>
              </w:rPr>
              <w:t>BFD</w:t>
            </w:r>
          </w:p>
        </w:tc>
        <w:tc>
          <w:tcPr>
            <w:tcW w:w="845" w:type="dxa"/>
            <w:vAlign w:val="center"/>
          </w:tcPr>
          <w:p w14:paraId="4CD0DFB1" w14:textId="77777777" w:rsidR="000B27A7" w:rsidRPr="00C405DC" w:rsidRDefault="000B27A7" w:rsidP="006327E5">
            <w:pPr>
              <w:snapToGrid w:val="0"/>
              <w:spacing w:before="0" w:after="0"/>
              <w:jc w:val="center"/>
              <w:rPr>
                <w:sz w:val="16"/>
                <w:szCs w:val="16"/>
              </w:rPr>
            </w:pPr>
            <w:r>
              <w:rPr>
                <w:rFonts w:hint="eastAsia"/>
                <w:sz w:val="16"/>
                <w:szCs w:val="16"/>
              </w:rPr>
              <w:t>G</w:t>
            </w:r>
            <w:r>
              <w:rPr>
                <w:sz w:val="16"/>
                <w:szCs w:val="16"/>
              </w:rPr>
              <w:t>ain (%)</w:t>
            </w:r>
          </w:p>
        </w:tc>
      </w:tr>
      <w:tr w:rsidR="000B27A7" w:rsidRPr="00C405DC" w14:paraId="2FF64E8C" w14:textId="77777777" w:rsidTr="006327E5">
        <w:tc>
          <w:tcPr>
            <w:tcW w:w="1202" w:type="dxa"/>
            <w:vMerge w:val="restart"/>
            <w:vAlign w:val="center"/>
          </w:tcPr>
          <w:p w14:paraId="36EBC61F" w14:textId="77777777" w:rsidR="000B27A7" w:rsidRPr="00C405DC" w:rsidRDefault="000B27A7" w:rsidP="006327E5">
            <w:pPr>
              <w:snapToGrid w:val="0"/>
              <w:spacing w:before="0" w:after="0"/>
              <w:rPr>
                <w:sz w:val="16"/>
                <w:szCs w:val="16"/>
              </w:rPr>
            </w:pPr>
            <w:r w:rsidRPr="00C405DC">
              <w:rPr>
                <w:b/>
                <w:sz w:val="16"/>
                <w:szCs w:val="16"/>
              </w:rPr>
              <w:t>DL Average-</w:t>
            </w:r>
            <w:proofErr w:type="spellStart"/>
            <w:r w:rsidRPr="00C405DC">
              <w:rPr>
                <w:b/>
                <w:sz w:val="16"/>
                <w:szCs w:val="16"/>
              </w:rPr>
              <w:t>UPT</w:t>
            </w:r>
            <w:proofErr w:type="spellEnd"/>
            <w:r>
              <w:rPr>
                <w:b/>
                <w:sz w:val="16"/>
                <w:szCs w:val="16"/>
              </w:rPr>
              <w:t xml:space="preserve"> (Mbps)</w:t>
            </w:r>
          </w:p>
        </w:tc>
        <w:tc>
          <w:tcPr>
            <w:tcW w:w="778" w:type="dxa"/>
            <w:vAlign w:val="center"/>
          </w:tcPr>
          <w:p w14:paraId="0E1C5FB1" w14:textId="77777777" w:rsidR="000B27A7" w:rsidRPr="00C405DC" w:rsidRDefault="000B27A7" w:rsidP="006327E5">
            <w:pPr>
              <w:snapToGrid w:val="0"/>
              <w:spacing w:before="0" w:after="0"/>
              <w:rPr>
                <w:b/>
                <w:sz w:val="16"/>
                <w:szCs w:val="16"/>
              </w:rPr>
            </w:pPr>
            <w:r w:rsidRPr="00C405DC">
              <w:rPr>
                <w:b/>
                <w:sz w:val="16"/>
                <w:szCs w:val="16"/>
              </w:rPr>
              <w:t>Mean</w:t>
            </w:r>
          </w:p>
        </w:tc>
        <w:tc>
          <w:tcPr>
            <w:tcW w:w="1820" w:type="dxa"/>
            <w:vAlign w:val="center"/>
          </w:tcPr>
          <w:p w14:paraId="718FC744" w14:textId="77777777" w:rsidR="000B27A7" w:rsidRPr="00C405DC" w:rsidRDefault="000B27A7" w:rsidP="006327E5">
            <w:pPr>
              <w:snapToGrid w:val="0"/>
              <w:spacing w:before="0" w:after="0"/>
              <w:rPr>
                <w:sz w:val="16"/>
                <w:szCs w:val="16"/>
              </w:rPr>
            </w:pPr>
            <w:r>
              <w:rPr>
                <w:sz w:val="16"/>
                <w:szCs w:val="16"/>
              </w:rPr>
              <w:t>{</w:t>
            </w:r>
            <w:r w:rsidRPr="00C405DC">
              <w:rPr>
                <w:sz w:val="16"/>
                <w:szCs w:val="16"/>
              </w:rPr>
              <w:t>mean, &lt;</w:t>
            </w:r>
            <w:proofErr w:type="spellStart"/>
            <w:r w:rsidRPr="00C405DC">
              <w:rPr>
                <w:sz w:val="16"/>
                <w:szCs w:val="16"/>
              </w:rPr>
              <w:t>min</w:t>
            </w:r>
            <w:r>
              <w:rPr>
                <w:sz w:val="16"/>
                <w:szCs w:val="16"/>
              </w:rPr>
              <w:t>~</w:t>
            </w:r>
            <w:r w:rsidRPr="00C405DC">
              <w:rPr>
                <w:sz w:val="16"/>
                <w:szCs w:val="16"/>
              </w:rPr>
              <w:t>max</w:t>
            </w:r>
            <w:proofErr w:type="spellEnd"/>
            <w:r w:rsidRPr="00C405DC">
              <w:rPr>
                <w:sz w:val="16"/>
                <w:szCs w:val="16"/>
              </w:rPr>
              <w:t>&gt;</w:t>
            </w:r>
            <w:r>
              <w:rPr>
                <w:sz w:val="16"/>
                <w:szCs w:val="16"/>
              </w:rPr>
              <w:t>} =</w:t>
            </w:r>
            <w:r w:rsidRPr="00C405DC">
              <w:rPr>
                <w:sz w:val="16"/>
                <w:szCs w:val="16"/>
              </w:rPr>
              <w:t xml:space="preserve"> </w:t>
            </w:r>
            <w:r>
              <w:rPr>
                <w:sz w:val="16"/>
                <w:szCs w:val="16"/>
              </w:rPr>
              <w:t>{</w:t>
            </w:r>
            <w:r w:rsidRPr="00C405DC">
              <w:rPr>
                <w:sz w:val="16"/>
                <w:szCs w:val="16"/>
              </w:rPr>
              <w:t>3%, &lt;-10%~20%&gt;</w:t>
            </w:r>
            <w:r>
              <w:rPr>
                <w:sz w:val="16"/>
                <w:szCs w:val="16"/>
              </w:rPr>
              <w:t>}</w:t>
            </w:r>
          </w:p>
        </w:tc>
        <w:tc>
          <w:tcPr>
            <w:tcW w:w="698" w:type="dxa"/>
            <w:vAlign w:val="center"/>
          </w:tcPr>
          <w:p w14:paraId="33DC5DDC" w14:textId="77777777" w:rsidR="000B27A7" w:rsidRPr="00C405DC" w:rsidRDefault="000B27A7" w:rsidP="006327E5">
            <w:pPr>
              <w:snapToGrid w:val="0"/>
              <w:spacing w:before="0" w:after="0"/>
              <w:rPr>
                <w:sz w:val="16"/>
                <w:szCs w:val="16"/>
              </w:rPr>
            </w:pPr>
          </w:p>
        </w:tc>
        <w:tc>
          <w:tcPr>
            <w:tcW w:w="814" w:type="dxa"/>
            <w:vAlign w:val="center"/>
          </w:tcPr>
          <w:p w14:paraId="280998F7" w14:textId="77777777" w:rsidR="000B27A7" w:rsidRPr="00C405DC" w:rsidRDefault="000B27A7" w:rsidP="006327E5">
            <w:pPr>
              <w:snapToGrid w:val="0"/>
              <w:spacing w:before="0" w:after="0"/>
              <w:rPr>
                <w:sz w:val="16"/>
                <w:szCs w:val="16"/>
              </w:rPr>
            </w:pPr>
          </w:p>
        </w:tc>
        <w:tc>
          <w:tcPr>
            <w:tcW w:w="689" w:type="dxa"/>
            <w:vAlign w:val="center"/>
          </w:tcPr>
          <w:p w14:paraId="133DFF9E" w14:textId="77777777" w:rsidR="000B27A7" w:rsidRPr="00C405DC" w:rsidRDefault="000B27A7" w:rsidP="006327E5">
            <w:pPr>
              <w:snapToGrid w:val="0"/>
              <w:spacing w:before="0" w:after="0"/>
              <w:rPr>
                <w:sz w:val="16"/>
                <w:szCs w:val="16"/>
              </w:rPr>
            </w:pPr>
          </w:p>
        </w:tc>
        <w:tc>
          <w:tcPr>
            <w:tcW w:w="617" w:type="dxa"/>
            <w:vAlign w:val="center"/>
          </w:tcPr>
          <w:p w14:paraId="4C84199A" w14:textId="77777777" w:rsidR="000B27A7" w:rsidRPr="00C405DC" w:rsidRDefault="000B27A7" w:rsidP="006327E5">
            <w:pPr>
              <w:snapToGrid w:val="0"/>
              <w:spacing w:before="0" w:after="0"/>
              <w:rPr>
                <w:sz w:val="16"/>
                <w:szCs w:val="16"/>
              </w:rPr>
            </w:pPr>
          </w:p>
        </w:tc>
        <w:tc>
          <w:tcPr>
            <w:tcW w:w="808" w:type="dxa"/>
            <w:vAlign w:val="center"/>
          </w:tcPr>
          <w:p w14:paraId="02D7148C" w14:textId="77777777" w:rsidR="000B27A7" w:rsidRPr="00C405DC" w:rsidRDefault="000B27A7" w:rsidP="006327E5">
            <w:pPr>
              <w:snapToGrid w:val="0"/>
              <w:spacing w:before="0" w:after="0"/>
              <w:rPr>
                <w:sz w:val="16"/>
                <w:szCs w:val="16"/>
              </w:rPr>
            </w:pPr>
          </w:p>
        </w:tc>
        <w:tc>
          <w:tcPr>
            <w:tcW w:w="565" w:type="dxa"/>
            <w:vAlign w:val="center"/>
          </w:tcPr>
          <w:p w14:paraId="103BEC0B" w14:textId="77777777" w:rsidR="000B27A7" w:rsidRPr="00C405DC" w:rsidRDefault="000B27A7" w:rsidP="006327E5">
            <w:pPr>
              <w:snapToGrid w:val="0"/>
              <w:spacing w:before="0" w:after="0"/>
              <w:rPr>
                <w:sz w:val="16"/>
                <w:szCs w:val="16"/>
              </w:rPr>
            </w:pPr>
          </w:p>
        </w:tc>
        <w:tc>
          <w:tcPr>
            <w:tcW w:w="793" w:type="dxa"/>
            <w:vAlign w:val="center"/>
          </w:tcPr>
          <w:p w14:paraId="65DB29C7" w14:textId="77777777" w:rsidR="000B27A7" w:rsidRPr="00C405DC" w:rsidRDefault="000B27A7" w:rsidP="006327E5">
            <w:pPr>
              <w:snapToGrid w:val="0"/>
              <w:spacing w:before="0" w:after="0"/>
              <w:rPr>
                <w:sz w:val="16"/>
                <w:szCs w:val="16"/>
              </w:rPr>
            </w:pPr>
          </w:p>
        </w:tc>
        <w:tc>
          <w:tcPr>
            <w:tcW w:w="845" w:type="dxa"/>
            <w:vAlign w:val="center"/>
          </w:tcPr>
          <w:p w14:paraId="23DEA896" w14:textId="77777777" w:rsidR="000B27A7" w:rsidRPr="00C405DC" w:rsidRDefault="000B27A7" w:rsidP="006327E5">
            <w:pPr>
              <w:snapToGrid w:val="0"/>
              <w:spacing w:before="0" w:after="0"/>
              <w:rPr>
                <w:sz w:val="16"/>
                <w:szCs w:val="16"/>
              </w:rPr>
            </w:pPr>
          </w:p>
        </w:tc>
      </w:tr>
      <w:tr w:rsidR="000B27A7" w:rsidRPr="00C405DC" w14:paraId="62F9CED8" w14:textId="77777777" w:rsidTr="006327E5">
        <w:tc>
          <w:tcPr>
            <w:tcW w:w="1202" w:type="dxa"/>
            <w:vMerge/>
            <w:vAlign w:val="center"/>
          </w:tcPr>
          <w:p w14:paraId="17301259" w14:textId="77777777" w:rsidR="000B27A7" w:rsidRPr="00C405DC" w:rsidRDefault="000B27A7" w:rsidP="006327E5">
            <w:pPr>
              <w:snapToGrid w:val="0"/>
              <w:spacing w:before="0" w:after="0"/>
              <w:rPr>
                <w:b/>
                <w:sz w:val="16"/>
                <w:szCs w:val="16"/>
              </w:rPr>
            </w:pPr>
          </w:p>
        </w:tc>
        <w:tc>
          <w:tcPr>
            <w:tcW w:w="778" w:type="dxa"/>
            <w:vAlign w:val="center"/>
          </w:tcPr>
          <w:p w14:paraId="2A3CB0BB" w14:textId="77777777" w:rsidR="000B27A7" w:rsidRPr="00C405DC" w:rsidRDefault="000B27A7" w:rsidP="006327E5">
            <w:pPr>
              <w:snapToGrid w:val="0"/>
              <w:spacing w:before="0" w:after="0"/>
              <w:rPr>
                <w:b/>
                <w:sz w:val="16"/>
                <w:szCs w:val="16"/>
              </w:rPr>
            </w:pPr>
            <w:r w:rsidRPr="00C405DC">
              <w:rPr>
                <w:b/>
                <w:sz w:val="16"/>
                <w:szCs w:val="16"/>
              </w:rPr>
              <w:t>5%</w:t>
            </w:r>
          </w:p>
        </w:tc>
        <w:tc>
          <w:tcPr>
            <w:tcW w:w="1820" w:type="dxa"/>
            <w:vAlign w:val="center"/>
          </w:tcPr>
          <w:p w14:paraId="7554CBF3" w14:textId="77777777" w:rsidR="000B27A7" w:rsidRPr="00C405DC" w:rsidRDefault="000B27A7" w:rsidP="006327E5">
            <w:pPr>
              <w:snapToGrid w:val="0"/>
              <w:spacing w:before="0" w:after="0"/>
              <w:rPr>
                <w:sz w:val="16"/>
                <w:szCs w:val="16"/>
              </w:rPr>
            </w:pPr>
          </w:p>
        </w:tc>
        <w:tc>
          <w:tcPr>
            <w:tcW w:w="698" w:type="dxa"/>
            <w:vAlign w:val="center"/>
          </w:tcPr>
          <w:p w14:paraId="51211732" w14:textId="77777777" w:rsidR="000B27A7" w:rsidRPr="00C405DC" w:rsidRDefault="000B27A7" w:rsidP="006327E5">
            <w:pPr>
              <w:snapToGrid w:val="0"/>
              <w:spacing w:before="0" w:after="0"/>
              <w:rPr>
                <w:sz w:val="16"/>
                <w:szCs w:val="16"/>
              </w:rPr>
            </w:pPr>
          </w:p>
        </w:tc>
        <w:tc>
          <w:tcPr>
            <w:tcW w:w="814" w:type="dxa"/>
            <w:vAlign w:val="center"/>
          </w:tcPr>
          <w:p w14:paraId="7D83C4FC" w14:textId="77777777" w:rsidR="000B27A7" w:rsidRPr="00C405DC" w:rsidRDefault="000B27A7" w:rsidP="006327E5">
            <w:pPr>
              <w:snapToGrid w:val="0"/>
              <w:spacing w:before="0" w:after="0"/>
              <w:rPr>
                <w:sz w:val="16"/>
                <w:szCs w:val="16"/>
              </w:rPr>
            </w:pPr>
          </w:p>
        </w:tc>
        <w:tc>
          <w:tcPr>
            <w:tcW w:w="689" w:type="dxa"/>
            <w:vAlign w:val="center"/>
          </w:tcPr>
          <w:p w14:paraId="4328DFFF" w14:textId="77777777" w:rsidR="000B27A7" w:rsidRPr="00C405DC" w:rsidRDefault="000B27A7" w:rsidP="006327E5">
            <w:pPr>
              <w:snapToGrid w:val="0"/>
              <w:spacing w:before="0" w:after="0"/>
              <w:rPr>
                <w:sz w:val="16"/>
                <w:szCs w:val="16"/>
              </w:rPr>
            </w:pPr>
          </w:p>
        </w:tc>
        <w:tc>
          <w:tcPr>
            <w:tcW w:w="617" w:type="dxa"/>
            <w:vAlign w:val="center"/>
          </w:tcPr>
          <w:p w14:paraId="12261B92" w14:textId="77777777" w:rsidR="000B27A7" w:rsidRPr="00C405DC" w:rsidRDefault="000B27A7" w:rsidP="006327E5">
            <w:pPr>
              <w:snapToGrid w:val="0"/>
              <w:spacing w:before="0" w:after="0"/>
              <w:rPr>
                <w:sz w:val="16"/>
                <w:szCs w:val="16"/>
              </w:rPr>
            </w:pPr>
          </w:p>
        </w:tc>
        <w:tc>
          <w:tcPr>
            <w:tcW w:w="808" w:type="dxa"/>
            <w:vAlign w:val="center"/>
          </w:tcPr>
          <w:p w14:paraId="5AFC7306" w14:textId="77777777" w:rsidR="000B27A7" w:rsidRPr="00C405DC" w:rsidRDefault="000B27A7" w:rsidP="006327E5">
            <w:pPr>
              <w:snapToGrid w:val="0"/>
              <w:spacing w:before="0" w:after="0"/>
              <w:rPr>
                <w:sz w:val="16"/>
                <w:szCs w:val="16"/>
              </w:rPr>
            </w:pPr>
          </w:p>
        </w:tc>
        <w:tc>
          <w:tcPr>
            <w:tcW w:w="565" w:type="dxa"/>
            <w:vAlign w:val="center"/>
          </w:tcPr>
          <w:p w14:paraId="21D595DB" w14:textId="77777777" w:rsidR="000B27A7" w:rsidRPr="00C405DC" w:rsidRDefault="000B27A7" w:rsidP="006327E5">
            <w:pPr>
              <w:snapToGrid w:val="0"/>
              <w:spacing w:before="0" w:after="0"/>
              <w:rPr>
                <w:sz w:val="16"/>
                <w:szCs w:val="16"/>
              </w:rPr>
            </w:pPr>
          </w:p>
        </w:tc>
        <w:tc>
          <w:tcPr>
            <w:tcW w:w="793" w:type="dxa"/>
            <w:vAlign w:val="center"/>
          </w:tcPr>
          <w:p w14:paraId="19E2C2E2" w14:textId="77777777" w:rsidR="000B27A7" w:rsidRPr="00C405DC" w:rsidRDefault="000B27A7" w:rsidP="006327E5">
            <w:pPr>
              <w:snapToGrid w:val="0"/>
              <w:spacing w:before="0" w:after="0"/>
              <w:rPr>
                <w:sz w:val="16"/>
                <w:szCs w:val="16"/>
              </w:rPr>
            </w:pPr>
          </w:p>
        </w:tc>
        <w:tc>
          <w:tcPr>
            <w:tcW w:w="845" w:type="dxa"/>
            <w:vAlign w:val="center"/>
          </w:tcPr>
          <w:p w14:paraId="2B5B2727" w14:textId="77777777" w:rsidR="000B27A7" w:rsidRPr="00C405DC" w:rsidRDefault="000B27A7" w:rsidP="006327E5">
            <w:pPr>
              <w:snapToGrid w:val="0"/>
              <w:spacing w:before="0" w:after="0"/>
              <w:rPr>
                <w:sz w:val="16"/>
                <w:szCs w:val="16"/>
              </w:rPr>
            </w:pPr>
          </w:p>
        </w:tc>
      </w:tr>
      <w:tr w:rsidR="000B27A7" w:rsidRPr="00C405DC" w14:paraId="1F5A466B" w14:textId="77777777" w:rsidTr="006327E5">
        <w:tc>
          <w:tcPr>
            <w:tcW w:w="1202" w:type="dxa"/>
            <w:vMerge/>
            <w:vAlign w:val="center"/>
          </w:tcPr>
          <w:p w14:paraId="24811FD8" w14:textId="77777777" w:rsidR="000B27A7" w:rsidRPr="00C405DC" w:rsidRDefault="000B27A7" w:rsidP="006327E5">
            <w:pPr>
              <w:snapToGrid w:val="0"/>
              <w:spacing w:before="0" w:after="0"/>
              <w:rPr>
                <w:b/>
                <w:sz w:val="16"/>
                <w:szCs w:val="16"/>
              </w:rPr>
            </w:pPr>
          </w:p>
        </w:tc>
        <w:tc>
          <w:tcPr>
            <w:tcW w:w="778" w:type="dxa"/>
            <w:vAlign w:val="center"/>
          </w:tcPr>
          <w:p w14:paraId="08AF601D" w14:textId="77777777" w:rsidR="000B27A7" w:rsidRPr="00C405DC" w:rsidRDefault="000B27A7" w:rsidP="006327E5">
            <w:pPr>
              <w:snapToGrid w:val="0"/>
              <w:spacing w:before="0" w:after="0"/>
              <w:rPr>
                <w:b/>
                <w:sz w:val="16"/>
                <w:szCs w:val="16"/>
              </w:rPr>
            </w:pPr>
            <w:r w:rsidRPr="00C405DC">
              <w:rPr>
                <w:b/>
                <w:sz w:val="16"/>
                <w:szCs w:val="16"/>
              </w:rPr>
              <w:t>50%</w:t>
            </w:r>
          </w:p>
        </w:tc>
        <w:tc>
          <w:tcPr>
            <w:tcW w:w="1820" w:type="dxa"/>
            <w:vAlign w:val="center"/>
          </w:tcPr>
          <w:p w14:paraId="4B06E651" w14:textId="77777777" w:rsidR="000B27A7" w:rsidRPr="00C405DC" w:rsidRDefault="000B27A7" w:rsidP="006327E5">
            <w:pPr>
              <w:snapToGrid w:val="0"/>
              <w:spacing w:before="0" w:after="0"/>
              <w:rPr>
                <w:sz w:val="16"/>
                <w:szCs w:val="16"/>
              </w:rPr>
            </w:pPr>
          </w:p>
        </w:tc>
        <w:tc>
          <w:tcPr>
            <w:tcW w:w="698" w:type="dxa"/>
            <w:vAlign w:val="center"/>
          </w:tcPr>
          <w:p w14:paraId="62BE8A97" w14:textId="77777777" w:rsidR="000B27A7" w:rsidRPr="00C405DC" w:rsidRDefault="000B27A7" w:rsidP="006327E5">
            <w:pPr>
              <w:snapToGrid w:val="0"/>
              <w:spacing w:before="0" w:after="0"/>
              <w:rPr>
                <w:sz w:val="16"/>
                <w:szCs w:val="16"/>
              </w:rPr>
            </w:pPr>
          </w:p>
        </w:tc>
        <w:tc>
          <w:tcPr>
            <w:tcW w:w="814" w:type="dxa"/>
            <w:vAlign w:val="center"/>
          </w:tcPr>
          <w:p w14:paraId="42D7A28A" w14:textId="77777777" w:rsidR="000B27A7" w:rsidRPr="00C405DC" w:rsidRDefault="000B27A7" w:rsidP="006327E5">
            <w:pPr>
              <w:snapToGrid w:val="0"/>
              <w:spacing w:before="0" w:after="0"/>
              <w:rPr>
                <w:sz w:val="16"/>
                <w:szCs w:val="16"/>
              </w:rPr>
            </w:pPr>
          </w:p>
        </w:tc>
        <w:tc>
          <w:tcPr>
            <w:tcW w:w="689" w:type="dxa"/>
            <w:vAlign w:val="center"/>
          </w:tcPr>
          <w:p w14:paraId="6583603F" w14:textId="77777777" w:rsidR="000B27A7" w:rsidRPr="00C405DC" w:rsidRDefault="000B27A7" w:rsidP="006327E5">
            <w:pPr>
              <w:snapToGrid w:val="0"/>
              <w:spacing w:before="0" w:after="0"/>
              <w:rPr>
                <w:sz w:val="16"/>
                <w:szCs w:val="16"/>
              </w:rPr>
            </w:pPr>
          </w:p>
        </w:tc>
        <w:tc>
          <w:tcPr>
            <w:tcW w:w="617" w:type="dxa"/>
            <w:vAlign w:val="center"/>
          </w:tcPr>
          <w:p w14:paraId="7C10421A" w14:textId="77777777" w:rsidR="000B27A7" w:rsidRPr="00C405DC" w:rsidRDefault="000B27A7" w:rsidP="006327E5">
            <w:pPr>
              <w:snapToGrid w:val="0"/>
              <w:spacing w:before="0" w:after="0"/>
              <w:rPr>
                <w:sz w:val="16"/>
                <w:szCs w:val="16"/>
              </w:rPr>
            </w:pPr>
          </w:p>
        </w:tc>
        <w:tc>
          <w:tcPr>
            <w:tcW w:w="808" w:type="dxa"/>
            <w:vAlign w:val="center"/>
          </w:tcPr>
          <w:p w14:paraId="16C4CAE5" w14:textId="77777777" w:rsidR="000B27A7" w:rsidRPr="00C405DC" w:rsidRDefault="000B27A7" w:rsidP="006327E5">
            <w:pPr>
              <w:snapToGrid w:val="0"/>
              <w:spacing w:before="0" w:after="0"/>
              <w:rPr>
                <w:sz w:val="16"/>
                <w:szCs w:val="16"/>
              </w:rPr>
            </w:pPr>
          </w:p>
        </w:tc>
        <w:tc>
          <w:tcPr>
            <w:tcW w:w="565" w:type="dxa"/>
            <w:vAlign w:val="center"/>
          </w:tcPr>
          <w:p w14:paraId="16A878F4" w14:textId="77777777" w:rsidR="000B27A7" w:rsidRPr="00C405DC" w:rsidRDefault="000B27A7" w:rsidP="006327E5">
            <w:pPr>
              <w:snapToGrid w:val="0"/>
              <w:spacing w:before="0" w:after="0"/>
              <w:rPr>
                <w:sz w:val="16"/>
                <w:szCs w:val="16"/>
              </w:rPr>
            </w:pPr>
          </w:p>
        </w:tc>
        <w:tc>
          <w:tcPr>
            <w:tcW w:w="793" w:type="dxa"/>
            <w:vAlign w:val="center"/>
          </w:tcPr>
          <w:p w14:paraId="5834E03C" w14:textId="77777777" w:rsidR="000B27A7" w:rsidRPr="00C405DC" w:rsidRDefault="000B27A7" w:rsidP="006327E5">
            <w:pPr>
              <w:snapToGrid w:val="0"/>
              <w:spacing w:before="0" w:after="0"/>
              <w:rPr>
                <w:sz w:val="16"/>
                <w:szCs w:val="16"/>
              </w:rPr>
            </w:pPr>
          </w:p>
        </w:tc>
        <w:tc>
          <w:tcPr>
            <w:tcW w:w="845" w:type="dxa"/>
            <w:vAlign w:val="center"/>
          </w:tcPr>
          <w:p w14:paraId="7F8B5574" w14:textId="77777777" w:rsidR="000B27A7" w:rsidRPr="00C405DC" w:rsidRDefault="000B27A7" w:rsidP="006327E5">
            <w:pPr>
              <w:snapToGrid w:val="0"/>
              <w:spacing w:before="0" w:after="0"/>
              <w:rPr>
                <w:sz w:val="16"/>
                <w:szCs w:val="16"/>
              </w:rPr>
            </w:pPr>
          </w:p>
        </w:tc>
      </w:tr>
      <w:tr w:rsidR="000B27A7" w:rsidRPr="00C405DC" w14:paraId="72CEDB70" w14:textId="77777777" w:rsidTr="006327E5">
        <w:tc>
          <w:tcPr>
            <w:tcW w:w="1202" w:type="dxa"/>
            <w:vMerge/>
            <w:vAlign w:val="center"/>
          </w:tcPr>
          <w:p w14:paraId="654C3356" w14:textId="77777777" w:rsidR="000B27A7" w:rsidRPr="00C405DC" w:rsidRDefault="000B27A7" w:rsidP="006327E5">
            <w:pPr>
              <w:snapToGrid w:val="0"/>
              <w:spacing w:before="0" w:after="0"/>
              <w:rPr>
                <w:b/>
                <w:sz w:val="16"/>
                <w:szCs w:val="16"/>
              </w:rPr>
            </w:pPr>
          </w:p>
        </w:tc>
        <w:tc>
          <w:tcPr>
            <w:tcW w:w="778" w:type="dxa"/>
            <w:vAlign w:val="center"/>
          </w:tcPr>
          <w:p w14:paraId="375A5A7C" w14:textId="77777777" w:rsidR="000B27A7" w:rsidRPr="00C405DC" w:rsidRDefault="000B27A7" w:rsidP="006327E5">
            <w:pPr>
              <w:snapToGrid w:val="0"/>
              <w:spacing w:before="0" w:after="0"/>
              <w:rPr>
                <w:b/>
                <w:sz w:val="16"/>
                <w:szCs w:val="16"/>
              </w:rPr>
            </w:pPr>
            <w:r w:rsidRPr="00C405DC">
              <w:rPr>
                <w:b/>
                <w:sz w:val="16"/>
                <w:szCs w:val="16"/>
              </w:rPr>
              <w:t>95%</w:t>
            </w:r>
          </w:p>
        </w:tc>
        <w:tc>
          <w:tcPr>
            <w:tcW w:w="1820" w:type="dxa"/>
            <w:vAlign w:val="center"/>
          </w:tcPr>
          <w:p w14:paraId="204E24A2" w14:textId="77777777" w:rsidR="000B27A7" w:rsidRPr="00C405DC" w:rsidRDefault="000B27A7" w:rsidP="006327E5">
            <w:pPr>
              <w:snapToGrid w:val="0"/>
              <w:spacing w:before="0" w:after="0"/>
              <w:rPr>
                <w:sz w:val="16"/>
                <w:szCs w:val="16"/>
              </w:rPr>
            </w:pPr>
          </w:p>
        </w:tc>
        <w:tc>
          <w:tcPr>
            <w:tcW w:w="698" w:type="dxa"/>
            <w:vAlign w:val="center"/>
          </w:tcPr>
          <w:p w14:paraId="70E02FAB" w14:textId="77777777" w:rsidR="000B27A7" w:rsidRPr="00C405DC" w:rsidRDefault="000B27A7" w:rsidP="006327E5">
            <w:pPr>
              <w:snapToGrid w:val="0"/>
              <w:spacing w:before="0" w:after="0"/>
              <w:rPr>
                <w:sz w:val="16"/>
                <w:szCs w:val="16"/>
              </w:rPr>
            </w:pPr>
          </w:p>
        </w:tc>
        <w:tc>
          <w:tcPr>
            <w:tcW w:w="814" w:type="dxa"/>
            <w:vAlign w:val="center"/>
          </w:tcPr>
          <w:p w14:paraId="6391A4A3" w14:textId="77777777" w:rsidR="000B27A7" w:rsidRPr="00C405DC" w:rsidRDefault="000B27A7" w:rsidP="006327E5">
            <w:pPr>
              <w:snapToGrid w:val="0"/>
              <w:spacing w:before="0" w:after="0"/>
              <w:rPr>
                <w:sz w:val="16"/>
                <w:szCs w:val="16"/>
              </w:rPr>
            </w:pPr>
          </w:p>
        </w:tc>
        <w:tc>
          <w:tcPr>
            <w:tcW w:w="689" w:type="dxa"/>
            <w:vAlign w:val="center"/>
          </w:tcPr>
          <w:p w14:paraId="6565E23F" w14:textId="77777777" w:rsidR="000B27A7" w:rsidRPr="00C405DC" w:rsidRDefault="000B27A7" w:rsidP="006327E5">
            <w:pPr>
              <w:snapToGrid w:val="0"/>
              <w:spacing w:before="0" w:after="0"/>
              <w:rPr>
                <w:sz w:val="16"/>
                <w:szCs w:val="16"/>
              </w:rPr>
            </w:pPr>
          </w:p>
        </w:tc>
        <w:tc>
          <w:tcPr>
            <w:tcW w:w="617" w:type="dxa"/>
            <w:vAlign w:val="center"/>
          </w:tcPr>
          <w:p w14:paraId="10A56D59" w14:textId="77777777" w:rsidR="000B27A7" w:rsidRPr="00C405DC" w:rsidRDefault="000B27A7" w:rsidP="006327E5">
            <w:pPr>
              <w:snapToGrid w:val="0"/>
              <w:spacing w:before="0" w:after="0"/>
              <w:rPr>
                <w:sz w:val="16"/>
                <w:szCs w:val="16"/>
              </w:rPr>
            </w:pPr>
          </w:p>
        </w:tc>
        <w:tc>
          <w:tcPr>
            <w:tcW w:w="808" w:type="dxa"/>
            <w:vAlign w:val="center"/>
          </w:tcPr>
          <w:p w14:paraId="3560965F" w14:textId="77777777" w:rsidR="000B27A7" w:rsidRPr="00C405DC" w:rsidRDefault="000B27A7" w:rsidP="006327E5">
            <w:pPr>
              <w:snapToGrid w:val="0"/>
              <w:spacing w:before="0" w:after="0"/>
              <w:rPr>
                <w:sz w:val="16"/>
                <w:szCs w:val="16"/>
              </w:rPr>
            </w:pPr>
          </w:p>
        </w:tc>
        <w:tc>
          <w:tcPr>
            <w:tcW w:w="565" w:type="dxa"/>
            <w:vAlign w:val="center"/>
          </w:tcPr>
          <w:p w14:paraId="55758657" w14:textId="77777777" w:rsidR="000B27A7" w:rsidRPr="00C405DC" w:rsidRDefault="000B27A7" w:rsidP="006327E5">
            <w:pPr>
              <w:snapToGrid w:val="0"/>
              <w:spacing w:before="0" w:after="0"/>
              <w:rPr>
                <w:sz w:val="16"/>
                <w:szCs w:val="16"/>
              </w:rPr>
            </w:pPr>
          </w:p>
        </w:tc>
        <w:tc>
          <w:tcPr>
            <w:tcW w:w="793" w:type="dxa"/>
            <w:vAlign w:val="center"/>
          </w:tcPr>
          <w:p w14:paraId="18AF8A8E" w14:textId="77777777" w:rsidR="000B27A7" w:rsidRPr="00C405DC" w:rsidRDefault="000B27A7" w:rsidP="006327E5">
            <w:pPr>
              <w:snapToGrid w:val="0"/>
              <w:spacing w:before="0" w:after="0"/>
              <w:rPr>
                <w:sz w:val="16"/>
                <w:szCs w:val="16"/>
              </w:rPr>
            </w:pPr>
          </w:p>
        </w:tc>
        <w:tc>
          <w:tcPr>
            <w:tcW w:w="845" w:type="dxa"/>
            <w:vAlign w:val="center"/>
          </w:tcPr>
          <w:p w14:paraId="21631FFC" w14:textId="77777777" w:rsidR="000B27A7" w:rsidRPr="00C405DC" w:rsidRDefault="000B27A7" w:rsidP="006327E5">
            <w:pPr>
              <w:snapToGrid w:val="0"/>
              <w:spacing w:before="0" w:after="0"/>
              <w:rPr>
                <w:sz w:val="16"/>
                <w:szCs w:val="16"/>
              </w:rPr>
            </w:pPr>
          </w:p>
        </w:tc>
      </w:tr>
      <w:tr w:rsidR="000B27A7" w:rsidRPr="00C405DC" w14:paraId="627A689F" w14:textId="77777777" w:rsidTr="006327E5">
        <w:tc>
          <w:tcPr>
            <w:tcW w:w="1202" w:type="dxa"/>
            <w:vMerge w:val="restart"/>
            <w:vAlign w:val="center"/>
          </w:tcPr>
          <w:p w14:paraId="04C5502D" w14:textId="77777777" w:rsidR="000B27A7" w:rsidRPr="00C405DC" w:rsidRDefault="000B27A7" w:rsidP="006327E5">
            <w:pPr>
              <w:snapToGrid w:val="0"/>
              <w:spacing w:before="0" w:after="0"/>
              <w:rPr>
                <w:sz w:val="16"/>
                <w:szCs w:val="16"/>
              </w:rPr>
            </w:pPr>
            <w:r w:rsidRPr="00C405DC">
              <w:rPr>
                <w:b/>
                <w:sz w:val="16"/>
                <w:szCs w:val="16"/>
              </w:rPr>
              <w:t>UL Average-</w:t>
            </w:r>
            <w:proofErr w:type="spellStart"/>
            <w:r w:rsidRPr="00C405DC">
              <w:rPr>
                <w:b/>
                <w:sz w:val="16"/>
                <w:szCs w:val="16"/>
              </w:rPr>
              <w:t>UPT</w:t>
            </w:r>
            <w:proofErr w:type="spellEnd"/>
            <w:r w:rsidRPr="00C405DC">
              <w:rPr>
                <w:b/>
                <w:sz w:val="16"/>
                <w:szCs w:val="16"/>
              </w:rPr>
              <w:t xml:space="preserve"> </w:t>
            </w:r>
            <w:r>
              <w:rPr>
                <w:b/>
                <w:sz w:val="16"/>
                <w:szCs w:val="16"/>
              </w:rPr>
              <w:t>(Mbps)</w:t>
            </w:r>
          </w:p>
        </w:tc>
        <w:tc>
          <w:tcPr>
            <w:tcW w:w="778" w:type="dxa"/>
            <w:vAlign w:val="center"/>
          </w:tcPr>
          <w:p w14:paraId="20A184D3" w14:textId="77777777" w:rsidR="000B27A7" w:rsidRPr="00C405DC" w:rsidRDefault="000B27A7" w:rsidP="006327E5">
            <w:pPr>
              <w:snapToGrid w:val="0"/>
              <w:spacing w:before="0" w:after="0"/>
              <w:rPr>
                <w:b/>
                <w:sz w:val="16"/>
                <w:szCs w:val="16"/>
              </w:rPr>
            </w:pPr>
            <w:r w:rsidRPr="00C405DC">
              <w:rPr>
                <w:b/>
                <w:sz w:val="16"/>
                <w:szCs w:val="16"/>
              </w:rPr>
              <w:t>Mean</w:t>
            </w:r>
          </w:p>
        </w:tc>
        <w:tc>
          <w:tcPr>
            <w:tcW w:w="1820" w:type="dxa"/>
            <w:vAlign w:val="center"/>
          </w:tcPr>
          <w:p w14:paraId="6F714826" w14:textId="77777777" w:rsidR="000B27A7" w:rsidRPr="00C405DC" w:rsidRDefault="000B27A7" w:rsidP="006327E5">
            <w:pPr>
              <w:snapToGrid w:val="0"/>
              <w:spacing w:before="0" w:after="0"/>
              <w:rPr>
                <w:sz w:val="16"/>
                <w:szCs w:val="16"/>
              </w:rPr>
            </w:pPr>
          </w:p>
        </w:tc>
        <w:tc>
          <w:tcPr>
            <w:tcW w:w="698" w:type="dxa"/>
            <w:vAlign w:val="center"/>
          </w:tcPr>
          <w:p w14:paraId="67E9CE2B" w14:textId="77777777" w:rsidR="000B27A7" w:rsidRPr="00C405DC" w:rsidRDefault="000B27A7" w:rsidP="006327E5">
            <w:pPr>
              <w:snapToGrid w:val="0"/>
              <w:spacing w:before="0" w:after="0"/>
              <w:rPr>
                <w:sz w:val="16"/>
                <w:szCs w:val="16"/>
              </w:rPr>
            </w:pPr>
          </w:p>
        </w:tc>
        <w:tc>
          <w:tcPr>
            <w:tcW w:w="814" w:type="dxa"/>
            <w:vAlign w:val="center"/>
          </w:tcPr>
          <w:p w14:paraId="0F9724E9" w14:textId="77777777" w:rsidR="000B27A7" w:rsidRPr="00C405DC" w:rsidRDefault="000B27A7" w:rsidP="006327E5">
            <w:pPr>
              <w:snapToGrid w:val="0"/>
              <w:spacing w:before="0" w:after="0"/>
              <w:rPr>
                <w:sz w:val="16"/>
                <w:szCs w:val="16"/>
              </w:rPr>
            </w:pPr>
          </w:p>
        </w:tc>
        <w:tc>
          <w:tcPr>
            <w:tcW w:w="689" w:type="dxa"/>
            <w:vAlign w:val="center"/>
          </w:tcPr>
          <w:p w14:paraId="346FB797" w14:textId="77777777" w:rsidR="000B27A7" w:rsidRPr="00C405DC" w:rsidRDefault="000B27A7" w:rsidP="006327E5">
            <w:pPr>
              <w:snapToGrid w:val="0"/>
              <w:spacing w:before="0" w:after="0"/>
              <w:rPr>
                <w:sz w:val="16"/>
                <w:szCs w:val="16"/>
              </w:rPr>
            </w:pPr>
          </w:p>
        </w:tc>
        <w:tc>
          <w:tcPr>
            <w:tcW w:w="617" w:type="dxa"/>
            <w:vAlign w:val="center"/>
          </w:tcPr>
          <w:p w14:paraId="3CE2F77E" w14:textId="77777777" w:rsidR="000B27A7" w:rsidRPr="00C405DC" w:rsidRDefault="000B27A7" w:rsidP="006327E5">
            <w:pPr>
              <w:snapToGrid w:val="0"/>
              <w:spacing w:before="0" w:after="0"/>
              <w:rPr>
                <w:sz w:val="16"/>
                <w:szCs w:val="16"/>
              </w:rPr>
            </w:pPr>
          </w:p>
        </w:tc>
        <w:tc>
          <w:tcPr>
            <w:tcW w:w="808" w:type="dxa"/>
            <w:vAlign w:val="center"/>
          </w:tcPr>
          <w:p w14:paraId="6A3D7C3B" w14:textId="77777777" w:rsidR="000B27A7" w:rsidRPr="00C405DC" w:rsidRDefault="000B27A7" w:rsidP="006327E5">
            <w:pPr>
              <w:snapToGrid w:val="0"/>
              <w:spacing w:before="0" w:after="0"/>
              <w:rPr>
                <w:sz w:val="16"/>
                <w:szCs w:val="16"/>
              </w:rPr>
            </w:pPr>
          </w:p>
        </w:tc>
        <w:tc>
          <w:tcPr>
            <w:tcW w:w="565" w:type="dxa"/>
            <w:vAlign w:val="center"/>
          </w:tcPr>
          <w:p w14:paraId="53D3CD02" w14:textId="77777777" w:rsidR="000B27A7" w:rsidRPr="00C405DC" w:rsidRDefault="000B27A7" w:rsidP="006327E5">
            <w:pPr>
              <w:snapToGrid w:val="0"/>
              <w:spacing w:before="0" w:after="0"/>
              <w:rPr>
                <w:sz w:val="16"/>
                <w:szCs w:val="16"/>
              </w:rPr>
            </w:pPr>
          </w:p>
        </w:tc>
        <w:tc>
          <w:tcPr>
            <w:tcW w:w="793" w:type="dxa"/>
            <w:vAlign w:val="center"/>
          </w:tcPr>
          <w:p w14:paraId="7F6C9CF1" w14:textId="77777777" w:rsidR="000B27A7" w:rsidRPr="00C405DC" w:rsidRDefault="000B27A7" w:rsidP="006327E5">
            <w:pPr>
              <w:snapToGrid w:val="0"/>
              <w:spacing w:before="0" w:after="0"/>
              <w:rPr>
                <w:sz w:val="16"/>
                <w:szCs w:val="16"/>
              </w:rPr>
            </w:pPr>
          </w:p>
        </w:tc>
        <w:tc>
          <w:tcPr>
            <w:tcW w:w="845" w:type="dxa"/>
            <w:vAlign w:val="center"/>
          </w:tcPr>
          <w:p w14:paraId="04CDB3E1" w14:textId="77777777" w:rsidR="000B27A7" w:rsidRPr="00C405DC" w:rsidRDefault="000B27A7" w:rsidP="006327E5">
            <w:pPr>
              <w:snapToGrid w:val="0"/>
              <w:spacing w:before="0" w:after="0"/>
              <w:rPr>
                <w:sz w:val="16"/>
                <w:szCs w:val="16"/>
              </w:rPr>
            </w:pPr>
          </w:p>
        </w:tc>
      </w:tr>
      <w:tr w:rsidR="000B27A7" w:rsidRPr="00C405DC" w14:paraId="35CF67C8" w14:textId="77777777" w:rsidTr="006327E5">
        <w:tc>
          <w:tcPr>
            <w:tcW w:w="1202" w:type="dxa"/>
            <w:vMerge/>
            <w:vAlign w:val="center"/>
          </w:tcPr>
          <w:p w14:paraId="0D0C8A36" w14:textId="77777777" w:rsidR="000B27A7" w:rsidRPr="00C405DC" w:rsidRDefault="000B27A7" w:rsidP="006327E5">
            <w:pPr>
              <w:snapToGrid w:val="0"/>
              <w:spacing w:before="0" w:after="0"/>
              <w:rPr>
                <w:b/>
                <w:sz w:val="16"/>
                <w:szCs w:val="16"/>
              </w:rPr>
            </w:pPr>
          </w:p>
        </w:tc>
        <w:tc>
          <w:tcPr>
            <w:tcW w:w="778" w:type="dxa"/>
            <w:vAlign w:val="center"/>
          </w:tcPr>
          <w:p w14:paraId="351EE30E" w14:textId="77777777" w:rsidR="000B27A7" w:rsidRPr="00C405DC" w:rsidRDefault="000B27A7" w:rsidP="006327E5">
            <w:pPr>
              <w:snapToGrid w:val="0"/>
              <w:spacing w:before="0" w:after="0"/>
              <w:rPr>
                <w:b/>
                <w:sz w:val="16"/>
                <w:szCs w:val="16"/>
              </w:rPr>
            </w:pPr>
            <w:r w:rsidRPr="00C405DC">
              <w:rPr>
                <w:b/>
                <w:sz w:val="16"/>
                <w:szCs w:val="16"/>
              </w:rPr>
              <w:t>5%</w:t>
            </w:r>
          </w:p>
        </w:tc>
        <w:tc>
          <w:tcPr>
            <w:tcW w:w="1820" w:type="dxa"/>
            <w:vAlign w:val="center"/>
          </w:tcPr>
          <w:p w14:paraId="7CF954B8" w14:textId="77777777" w:rsidR="000B27A7" w:rsidRPr="00C405DC" w:rsidRDefault="000B27A7" w:rsidP="006327E5">
            <w:pPr>
              <w:snapToGrid w:val="0"/>
              <w:spacing w:before="0" w:after="0"/>
              <w:rPr>
                <w:sz w:val="16"/>
                <w:szCs w:val="16"/>
              </w:rPr>
            </w:pPr>
          </w:p>
        </w:tc>
        <w:tc>
          <w:tcPr>
            <w:tcW w:w="698" w:type="dxa"/>
            <w:vAlign w:val="center"/>
          </w:tcPr>
          <w:p w14:paraId="0433FF5F" w14:textId="77777777" w:rsidR="000B27A7" w:rsidRPr="00C405DC" w:rsidRDefault="000B27A7" w:rsidP="006327E5">
            <w:pPr>
              <w:snapToGrid w:val="0"/>
              <w:spacing w:before="0" w:after="0"/>
              <w:rPr>
                <w:sz w:val="16"/>
                <w:szCs w:val="16"/>
              </w:rPr>
            </w:pPr>
          </w:p>
        </w:tc>
        <w:tc>
          <w:tcPr>
            <w:tcW w:w="814" w:type="dxa"/>
            <w:vAlign w:val="center"/>
          </w:tcPr>
          <w:p w14:paraId="59D8A1F9" w14:textId="77777777" w:rsidR="000B27A7" w:rsidRPr="00C405DC" w:rsidRDefault="000B27A7" w:rsidP="006327E5">
            <w:pPr>
              <w:snapToGrid w:val="0"/>
              <w:spacing w:before="0" w:after="0"/>
              <w:rPr>
                <w:sz w:val="16"/>
                <w:szCs w:val="16"/>
              </w:rPr>
            </w:pPr>
          </w:p>
        </w:tc>
        <w:tc>
          <w:tcPr>
            <w:tcW w:w="689" w:type="dxa"/>
            <w:vAlign w:val="center"/>
          </w:tcPr>
          <w:p w14:paraId="66CAABB7" w14:textId="77777777" w:rsidR="000B27A7" w:rsidRPr="00C405DC" w:rsidRDefault="000B27A7" w:rsidP="006327E5">
            <w:pPr>
              <w:snapToGrid w:val="0"/>
              <w:spacing w:before="0" w:after="0"/>
              <w:rPr>
                <w:sz w:val="16"/>
                <w:szCs w:val="16"/>
              </w:rPr>
            </w:pPr>
          </w:p>
        </w:tc>
        <w:tc>
          <w:tcPr>
            <w:tcW w:w="617" w:type="dxa"/>
            <w:vAlign w:val="center"/>
          </w:tcPr>
          <w:p w14:paraId="082A78A8" w14:textId="77777777" w:rsidR="000B27A7" w:rsidRPr="00C405DC" w:rsidRDefault="000B27A7" w:rsidP="006327E5">
            <w:pPr>
              <w:snapToGrid w:val="0"/>
              <w:spacing w:before="0" w:after="0"/>
              <w:rPr>
                <w:sz w:val="16"/>
                <w:szCs w:val="16"/>
              </w:rPr>
            </w:pPr>
          </w:p>
        </w:tc>
        <w:tc>
          <w:tcPr>
            <w:tcW w:w="808" w:type="dxa"/>
            <w:vAlign w:val="center"/>
          </w:tcPr>
          <w:p w14:paraId="60636B18" w14:textId="77777777" w:rsidR="000B27A7" w:rsidRPr="00C405DC" w:rsidRDefault="000B27A7" w:rsidP="006327E5">
            <w:pPr>
              <w:snapToGrid w:val="0"/>
              <w:spacing w:before="0" w:after="0"/>
              <w:rPr>
                <w:sz w:val="16"/>
                <w:szCs w:val="16"/>
              </w:rPr>
            </w:pPr>
          </w:p>
        </w:tc>
        <w:tc>
          <w:tcPr>
            <w:tcW w:w="565" w:type="dxa"/>
            <w:vAlign w:val="center"/>
          </w:tcPr>
          <w:p w14:paraId="61105C0C" w14:textId="77777777" w:rsidR="000B27A7" w:rsidRPr="00C405DC" w:rsidRDefault="000B27A7" w:rsidP="006327E5">
            <w:pPr>
              <w:snapToGrid w:val="0"/>
              <w:spacing w:before="0" w:after="0"/>
              <w:rPr>
                <w:sz w:val="16"/>
                <w:szCs w:val="16"/>
              </w:rPr>
            </w:pPr>
          </w:p>
        </w:tc>
        <w:tc>
          <w:tcPr>
            <w:tcW w:w="793" w:type="dxa"/>
            <w:vAlign w:val="center"/>
          </w:tcPr>
          <w:p w14:paraId="4BA81A84" w14:textId="77777777" w:rsidR="000B27A7" w:rsidRPr="00C405DC" w:rsidRDefault="000B27A7" w:rsidP="006327E5">
            <w:pPr>
              <w:snapToGrid w:val="0"/>
              <w:spacing w:before="0" w:after="0"/>
              <w:rPr>
                <w:sz w:val="16"/>
                <w:szCs w:val="16"/>
              </w:rPr>
            </w:pPr>
          </w:p>
        </w:tc>
        <w:tc>
          <w:tcPr>
            <w:tcW w:w="845" w:type="dxa"/>
            <w:vAlign w:val="center"/>
          </w:tcPr>
          <w:p w14:paraId="0B0E11D9" w14:textId="77777777" w:rsidR="000B27A7" w:rsidRPr="00C405DC" w:rsidRDefault="000B27A7" w:rsidP="006327E5">
            <w:pPr>
              <w:snapToGrid w:val="0"/>
              <w:spacing w:before="0" w:after="0"/>
              <w:rPr>
                <w:sz w:val="16"/>
                <w:szCs w:val="16"/>
              </w:rPr>
            </w:pPr>
          </w:p>
        </w:tc>
      </w:tr>
      <w:tr w:rsidR="000B27A7" w:rsidRPr="00C405DC" w14:paraId="37F33920" w14:textId="77777777" w:rsidTr="006327E5">
        <w:tc>
          <w:tcPr>
            <w:tcW w:w="1202" w:type="dxa"/>
            <w:vMerge/>
            <w:vAlign w:val="center"/>
          </w:tcPr>
          <w:p w14:paraId="70CD351A" w14:textId="77777777" w:rsidR="000B27A7" w:rsidRPr="00C405DC" w:rsidRDefault="000B27A7" w:rsidP="006327E5">
            <w:pPr>
              <w:snapToGrid w:val="0"/>
              <w:spacing w:before="0" w:after="0"/>
              <w:rPr>
                <w:b/>
                <w:sz w:val="16"/>
                <w:szCs w:val="16"/>
              </w:rPr>
            </w:pPr>
          </w:p>
        </w:tc>
        <w:tc>
          <w:tcPr>
            <w:tcW w:w="778" w:type="dxa"/>
            <w:vAlign w:val="center"/>
          </w:tcPr>
          <w:p w14:paraId="0B7B114C" w14:textId="77777777" w:rsidR="000B27A7" w:rsidRPr="00C405DC" w:rsidRDefault="000B27A7" w:rsidP="006327E5">
            <w:pPr>
              <w:snapToGrid w:val="0"/>
              <w:spacing w:before="0" w:after="0"/>
              <w:rPr>
                <w:b/>
                <w:sz w:val="16"/>
                <w:szCs w:val="16"/>
              </w:rPr>
            </w:pPr>
            <w:r w:rsidRPr="00C405DC">
              <w:rPr>
                <w:b/>
                <w:sz w:val="16"/>
                <w:szCs w:val="16"/>
              </w:rPr>
              <w:t>50%</w:t>
            </w:r>
          </w:p>
        </w:tc>
        <w:tc>
          <w:tcPr>
            <w:tcW w:w="1820" w:type="dxa"/>
            <w:vAlign w:val="center"/>
          </w:tcPr>
          <w:p w14:paraId="0B5344FD" w14:textId="77777777" w:rsidR="000B27A7" w:rsidRPr="00C405DC" w:rsidRDefault="000B27A7" w:rsidP="006327E5">
            <w:pPr>
              <w:snapToGrid w:val="0"/>
              <w:spacing w:before="0" w:after="0"/>
              <w:rPr>
                <w:sz w:val="16"/>
                <w:szCs w:val="16"/>
              </w:rPr>
            </w:pPr>
          </w:p>
        </w:tc>
        <w:tc>
          <w:tcPr>
            <w:tcW w:w="698" w:type="dxa"/>
            <w:vAlign w:val="center"/>
          </w:tcPr>
          <w:p w14:paraId="148A501D" w14:textId="77777777" w:rsidR="000B27A7" w:rsidRPr="00C405DC" w:rsidRDefault="000B27A7" w:rsidP="006327E5">
            <w:pPr>
              <w:snapToGrid w:val="0"/>
              <w:spacing w:before="0" w:after="0"/>
              <w:rPr>
                <w:sz w:val="16"/>
                <w:szCs w:val="16"/>
              </w:rPr>
            </w:pPr>
          </w:p>
        </w:tc>
        <w:tc>
          <w:tcPr>
            <w:tcW w:w="814" w:type="dxa"/>
            <w:vAlign w:val="center"/>
          </w:tcPr>
          <w:p w14:paraId="193036D7" w14:textId="77777777" w:rsidR="000B27A7" w:rsidRPr="00C405DC" w:rsidRDefault="000B27A7" w:rsidP="006327E5">
            <w:pPr>
              <w:snapToGrid w:val="0"/>
              <w:spacing w:before="0" w:after="0"/>
              <w:rPr>
                <w:sz w:val="16"/>
                <w:szCs w:val="16"/>
              </w:rPr>
            </w:pPr>
          </w:p>
        </w:tc>
        <w:tc>
          <w:tcPr>
            <w:tcW w:w="689" w:type="dxa"/>
            <w:vAlign w:val="center"/>
          </w:tcPr>
          <w:p w14:paraId="69B48276" w14:textId="77777777" w:rsidR="000B27A7" w:rsidRPr="00C405DC" w:rsidRDefault="000B27A7" w:rsidP="006327E5">
            <w:pPr>
              <w:snapToGrid w:val="0"/>
              <w:spacing w:before="0" w:after="0"/>
              <w:rPr>
                <w:sz w:val="16"/>
                <w:szCs w:val="16"/>
              </w:rPr>
            </w:pPr>
          </w:p>
        </w:tc>
        <w:tc>
          <w:tcPr>
            <w:tcW w:w="617" w:type="dxa"/>
            <w:vAlign w:val="center"/>
          </w:tcPr>
          <w:p w14:paraId="4CFDD716" w14:textId="77777777" w:rsidR="000B27A7" w:rsidRPr="00C405DC" w:rsidRDefault="000B27A7" w:rsidP="006327E5">
            <w:pPr>
              <w:snapToGrid w:val="0"/>
              <w:spacing w:before="0" w:after="0"/>
              <w:rPr>
                <w:sz w:val="16"/>
                <w:szCs w:val="16"/>
              </w:rPr>
            </w:pPr>
          </w:p>
        </w:tc>
        <w:tc>
          <w:tcPr>
            <w:tcW w:w="808" w:type="dxa"/>
            <w:vAlign w:val="center"/>
          </w:tcPr>
          <w:p w14:paraId="41314840" w14:textId="77777777" w:rsidR="000B27A7" w:rsidRPr="00C405DC" w:rsidRDefault="000B27A7" w:rsidP="006327E5">
            <w:pPr>
              <w:snapToGrid w:val="0"/>
              <w:spacing w:before="0" w:after="0"/>
              <w:rPr>
                <w:sz w:val="16"/>
                <w:szCs w:val="16"/>
              </w:rPr>
            </w:pPr>
          </w:p>
        </w:tc>
        <w:tc>
          <w:tcPr>
            <w:tcW w:w="565" w:type="dxa"/>
            <w:vAlign w:val="center"/>
          </w:tcPr>
          <w:p w14:paraId="1AAD9040" w14:textId="77777777" w:rsidR="000B27A7" w:rsidRPr="00C405DC" w:rsidRDefault="000B27A7" w:rsidP="006327E5">
            <w:pPr>
              <w:snapToGrid w:val="0"/>
              <w:spacing w:before="0" w:after="0"/>
              <w:rPr>
                <w:sz w:val="16"/>
                <w:szCs w:val="16"/>
              </w:rPr>
            </w:pPr>
          </w:p>
        </w:tc>
        <w:tc>
          <w:tcPr>
            <w:tcW w:w="793" w:type="dxa"/>
            <w:vAlign w:val="center"/>
          </w:tcPr>
          <w:p w14:paraId="0F83A84B" w14:textId="77777777" w:rsidR="000B27A7" w:rsidRPr="00C405DC" w:rsidRDefault="000B27A7" w:rsidP="006327E5">
            <w:pPr>
              <w:snapToGrid w:val="0"/>
              <w:spacing w:before="0" w:after="0"/>
              <w:rPr>
                <w:sz w:val="16"/>
                <w:szCs w:val="16"/>
              </w:rPr>
            </w:pPr>
          </w:p>
        </w:tc>
        <w:tc>
          <w:tcPr>
            <w:tcW w:w="845" w:type="dxa"/>
            <w:vAlign w:val="center"/>
          </w:tcPr>
          <w:p w14:paraId="48DBEBD5" w14:textId="77777777" w:rsidR="000B27A7" w:rsidRPr="00C405DC" w:rsidRDefault="000B27A7" w:rsidP="006327E5">
            <w:pPr>
              <w:snapToGrid w:val="0"/>
              <w:spacing w:before="0" w:after="0"/>
              <w:rPr>
                <w:sz w:val="16"/>
                <w:szCs w:val="16"/>
              </w:rPr>
            </w:pPr>
          </w:p>
        </w:tc>
      </w:tr>
      <w:tr w:rsidR="000B27A7" w:rsidRPr="00C405DC" w14:paraId="04EAA25B" w14:textId="77777777" w:rsidTr="006327E5">
        <w:tc>
          <w:tcPr>
            <w:tcW w:w="1202" w:type="dxa"/>
            <w:vMerge/>
            <w:vAlign w:val="center"/>
          </w:tcPr>
          <w:p w14:paraId="08E345F0" w14:textId="77777777" w:rsidR="000B27A7" w:rsidRPr="00C405DC" w:rsidRDefault="000B27A7" w:rsidP="006327E5">
            <w:pPr>
              <w:snapToGrid w:val="0"/>
              <w:spacing w:before="0" w:after="0"/>
              <w:rPr>
                <w:b/>
                <w:sz w:val="16"/>
                <w:szCs w:val="16"/>
              </w:rPr>
            </w:pPr>
          </w:p>
        </w:tc>
        <w:tc>
          <w:tcPr>
            <w:tcW w:w="778" w:type="dxa"/>
            <w:vAlign w:val="center"/>
          </w:tcPr>
          <w:p w14:paraId="11FEBC57" w14:textId="77777777" w:rsidR="000B27A7" w:rsidRPr="00C405DC" w:rsidRDefault="000B27A7" w:rsidP="006327E5">
            <w:pPr>
              <w:snapToGrid w:val="0"/>
              <w:spacing w:before="0" w:after="0"/>
              <w:rPr>
                <w:b/>
                <w:sz w:val="16"/>
                <w:szCs w:val="16"/>
              </w:rPr>
            </w:pPr>
            <w:r w:rsidRPr="00C405DC">
              <w:rPr>
                <w:b/>
                <w:sz w:val="16"/>
                <w:szCs w:val="16"/>
              </w:rPr>
              <w:t>95%</w:t>
            </w:r>
          </w:p>
        </w:tc>
        <w:tc>
          <w:tcPr>
            <w:tcW w:w="1820" w:type="dxa"/>
            <w:vAlign w:val="center"/>
          </w:tcPr>
          <w:p w14:paraId="748C1943" w14:textId="77777777" w:rsidR="000B27A7" w:rsidRPr="00C405DC" w:rsidRDefault="000B27A7" w:rsidP="006327E5">
            <w:pPr>
              <w:snapToGrid w:val="0"/>
              <w:spacing w:before="0" w:after="0"/>
              <w:rPr>
                <w:sz w:val="16"/>
                <w:szCs w:val="16"/>
              </w:rPr>
            </w:pPr>
          </w:p>
        </w:tc>
        <w:tc>
          <w:tcPr>
            <w:tcW w:w="698" w:type="dxa"/>
            <w:vAlign w:val="center"/>
          </w:tcPr>
          <w:p w14:paraId="3DB2205E" w14:textId="77777777" w:rsidR="000B27A7" w:rsidRPr="00C405DC" w:rsidRDefault="000B27A7" w:rsidP="006327E5">
            <w:pPr>
              <w:snapToGrid w:val="0"/>
              <w:spacing w:before="0" w:after="0"/>
              <w:rPr>
                <w:sz w:val="16"/>
                <w:szCs w:val="16"/>
              </w:rPr>
            </w:pPr>
          </w:p>
        </w:tc>
        <w:tc>
          <w:tcPr>
            <w:tcW w:w="814" w:type="dxa"/>
            <w:vAlign w:val="center"/>
          </w:tcPr>
          <w:p w14:paraId="759087E4" w14:textId="77777777" w:rsidR="000B27A7" w:rsidRPr="00C405DC" w:rsidRDefault="000B27A7" w:rsidP="006327E5">
            <w:pPr>
              <w:snapToGrid w:val="0"/>
              <w:spacing w:before="0" w:after="0"/>
              <w:rPr>
                <w:sz w:val="16"/>
                <w:szCs w:val="16"/>
              </w:rPr>
            </w:pPr>
          </w:p>
        </w:tc>
        <w:tc>
          <w:tcPr>
            <w:tcW w:w="689" w:type="dxa"/>
            <w:vAlign w:val="center"/>
          </w:tcPr>
          <w:p w14:paraId="44BA3C8D" w14:textId="77777777" w:rsidR="000B27A7" w:rsidRPr="00C405DC" w:rsidRDefault="000B27A7" w:rsidP="006327E5">
            <w:pPr>
              <w:snapToGrid w:val="0"/>
              <w:spacing w:before="0" w:after="0"/>
              <w:rPr>
                <w:sz w:val="16"/>
                <w:szCs w:val="16"/>
              </w:rPr>
            </w:pPr>
          </w:p>
        </w:tc>
        <w:tc>
          <w:tcPr>
            <w:tcW w:w="617" w:type="dxa"/>
            <w:vAlign w:val="center"/>
          </w:tcPr>
          <w:p w14:paraId="37B1B77A" w14:textId="77777777" w:rsidR="000B27A7" w:rsidRPr="00C405DC" w:rsidRDefault="000B27A7" w:rsidP="006327E5">
            <w:pPr>
              <w:snapToGrid w:val="0"/>
              <w:spacing w:before="0" w:after="0"/>
              <w:rPr>
                <w:sz w:val="16"/>
                <w:szCs w:val="16"/>
              </w:rPr>
            </w:pPr>
          </w:p>
        </w:tc>
        <w:tc>
          <w:tcPr>
            <w:tcW w:w="808" w:type="dxa"/>
            <w:vAlign w:val="center"/>
          </w:tcPr>
          <w:p w14:paraId="37D89D63" w14:textId="77777777" w:rsidR="000B27A7" w:rsidRPr="00C405DC" w:rsidRDefault="000B27A7" w:rsidP="006327E5">
            <w:pPr>
              <w:snapToGrid w:val="0"/>
              <w:spacing w:before="0" w:after="0"/>
              <w:rPr>
                <w:sz w:val="16"/>
                <w:szCs w:val="16"/>
              </w:rPr>
            </w:pPr>
          </w:p>
        </w:tc>
        <w:tc>
          <w:tcPr>
            <w:tcW w:w="565" w:type="dxa"/>
            <w:vAlign w:val="center"/>
          </w:tcPr>
          <w:p w14:paraId="0C1A9F2F" w14:textId="77777777" w:rsidR="000B27A7" w:rsidRPr="00C405DC" w:rsidRDefault="000B27A7" w:rsidP="006327E5">
            <w:pPr>
              <w:snapToGrid w:val="0"/>
              <w:spacing w:before="0" w:after="0"/>
              <w:rPr>
                <w:sz w:val="16"/>
                <w:szCs w:val="16"/>
              </w:rPr>
            </w:pPr>
          </w:p>
        </w:tc>
        <w:tc>
          <w:tcPr>
            <w:tcW w:w="793" w:type="dxa"/>
            <w:vAlign w:val="center"/>
          </w:tcPr>
          <w:p w14:paraId="745974BC" w14:textId="77777777" w:rsidR="000B27A7" w:rsidRPr="00C405DC" w:rsidRDefault="000B27A7" w:rsidP="006327E5">
            <w:pPr>
              <w:snapToGrid w:val="0"/>
              <w:spacing w:before="0" w:after="0"/>
              <w:rPr>
                <w:sz w:val="16"/>
                <w:szCs w:val="16"/>
              </w:rPr>
            </w:pPr>
          </w:p>
        </w:tc>
        <w:tc>
          <w:tcPr>
            <w:tcW w:w="845" w:type="dxa"/>
            <w:vAlign w:val="center"/>
          </w:tcPr>
          <w:p w14:paraId="26E04603" w14:textId="77777777" w:rsidR="000B27A7" w:rsidRPr="00C405DC" w:rsidRDefault="000B27A7" w:rsidP="006327E5">
            <w:pPr>
              <w:snapToGrid w:val="0"/>
              <w:spacing w:before="0" w:after="0"/>
              <w:rPr>
                <w:sz w:val="16"/>
                <w:szCs w:val="16"/>
              </w:rPr>
            </w:pPr>
          </w:p>
        </w:tc>
      </w:tr>
      <w:tr w:rsidR="000B27A7" w:rsidRPr="00C405DC" w14:paraId="75402F19" w14:textId="77777777" w:rsidTr="006327E5">
        <w:tc>
          <w:tcPr>
            <w:tcW w:w="1202" w:type="dxa"/>
            <w:vMerge w:val="restart"/>
            <w:vAlign w:val="center"/>
          </w:tcPr>
          <w:p w14:paraId="3863388D" w14:textId="77777777" w:rsidR="000B27A7" w:rsidRPr="00C405DC" w:rsidRDefault="000B27A7" w:rsidP="006327E5">
            <w:pPr>
              <w:snapToGrid w:val="0"/>
              <w:spacing w:before="0" w:after="0"/>
              <w:rPr>
                <w:b/>
                <w:sz w:val="16"/>
                <w:szCs w:val="16"/>
              </w:rPr>
            </w:pPr>
            <w:r w:rsidRPr="00C405DC">
              <w:rPr>
                <w:b/>
                <w:sz w:val="16"/>
                <w:szCs w:val="16"/>
              </w:rPr>
              <w:t xml:space="preserve">DL Packet-Latency </w:t>
            </w:r>
            <w:r>
              <w:rPr>
                <w:b/>
                <w:sz w:val="16"/>
                <w:szCs w:val="16"/>
              </w:rPr>
              <w:t>CDF (</w:t>
            </w:r>
            <w:proofErr w:type="spellStart"/>
            <w:r>
              <w:rPr>
                <w:b/>
                <w:sz w:val="16"/>
                <w:szCs w:val="16"/>
              </w:rPr>
              <w:t>ms</w:t>
            </w:r>
            <w:proofErr w:type="spellEnd"/>
            <w:r>
              <w:rPr>
                <w:b/>
                <w:sz w:val="16"/>
                <w:szCs w:val="16"/>
              </w:rPr>
              <w:t>)</w:t>
            </w:r>
          </w:p>
        </w:tc>
        <w:tc>
          <w:tcPr>
            <w:tcW w:w="778" w:type="dxa"/>
            <w:vAlign w:val="center"/>
          </w:tcPr>
          <w:p w14:paraId="517D5B9A" w14:textId="77777777" w:rsidR="000B27A7" w:rsidRPr="00C405DC" w:rsidRDefault="000B27A7" w:rsidP="006327E5">
            <w:pPr>
              <w:snapToGrid w:val="0"/>
              <w:spacing w:before="0" w:after="0"/>
              <w:rPr>
                <w:b/>
                <w:sz w:val="16"/>
                <w:szCs w:val="16"/>
              </w:rPr>
            </w:pPr>
            <w:r w:rsidRPr="00C405DC">
              <w:rPr>
                <w:b/>
                <w:sz w:val="16"/>
                <w:szCs w:val="16"/>
              </w:rPr>
              <w:t>Mean</w:t>
            </w:r>
          </w:p>
        </w:tc>
        <w:tc>
          <w:tcPr>
            <w:tcW w:w="1820" w:type="dxa"/>
            <w:vAlign w:val="center"/>
          </w:tcPr>
          <w:p w14:paraId="51300FBE" w14:textId="77777777" w:rsidR="000B27A7" w:rsidRPr="00C405DC" w:rsidRDefault="000B27A7" w:rsidP="006327E5">
            <w:pPr>
              <w:snapToGrid w:val="0"/>
              <w:spacing w:before="0" w:after="0"/>
              <w:rPr>
                <w:sz w:val="16"/>
                <w:szCs w:val="16"/>
              </w:rPr>
            </w:pPr>
          </w:p>
        </w:tc>
        <w:tc>
          <w:tcPr>
            <w:tcW w:w="698" w:type="dxa"/>
            <w:vAlign w:val="center"/>
          </w:tcPr>
          <w:p w14:paraId="3BD8BBF9" w14:textId="77777777" w:rsidR="000B27A7" w:rsidRPr="00C405DC" w:rsidRDefault="000B27A7" w:rsidP="006327E5">
            <w:pPr>
              <w:snapToGrid w:val="0"/>
              <w:spacing w:before="0" w:after="0"/>
              <w:rPr>
                <w:sz w:val="16"/>
                <w:szCs w:val="16"/>
              </w:rPr>
            </w:pPr>
          </w:p>
        </w:tc>
        <w:tc>
          <w:tcPr>
            <w:tcW w:w="814" w:type="dxa"/>
            <w:vAlign w:val="center"/>
          </w:tcPr>
          <w:p w14:paraId="04B01208" w14:textId="77777777" w:rsidR="000B27A7" w:rsidRPr="00C405DC" w:rsidRDefault="000B27A7" w:rsidP="006327E5">
            <w:pPr>
              <w:snapToGrid w:val="0"/>
              <w:spacing w:before="0" w:after="0"/>
              <w:rPr>
                <w:sz w:val="16"/>
                <w:szCs w:val="16"/>
              </w:rPr>
            </w:pPr>
          </w:p>
        </w:tc>
        <w:tc>
          <w:tcPr>
            <w:tcW w:w="689" w:type="dxa"/>
            <w:vAlign w:val="center"/>
          </w:tcPr>
          <w:p w14:paraId="71B076D3" w14:textId="77777777" w:rsidR="000B27A7" w:rsidRPr="00C405DC" w:rsidRDefault="000B27A7" w:rsidP="006327E5">
            <w:pPr>
              <w:snapToGrid w:val="0"/>
              <w:spacing w:before="0" w:after="0"/>
              <w:rPr>
                <w:sz w:val="16"/>
                <w:szCs w:val="16"/>
              </w:rPr>
            </w:pPr>
          </w:p>
        </w:tc>
        <w:tc>
          <w:tcPr>
            <w:tcW w:w="617" w:type="dxa"/>
            <w:vAlign w:val="center"/>
          </w:tcPr>
          <w:p w14:paraId="19CB6627" w14:textId="77777777" w:rsidR="000B27A7" w:rsidRPr="00C405DC" w:rsidRDefault="000B27A7" w:rsidP="006327E5">
            <w:pPr>
              <w:snapToGrid w:val="0"/>
              <w:spacing w:before="0" w:after="0"/>
              <w:rPr>
                <w:sz w:val="16"/>
                <w:szCs w:val="16"/>
              </w:rPr>
            </w:pPr>
          </w:p>
        </w:tc>
        <w:tc>
          <w:tcPr>
            <w:tcW w:w="808" w:type="dxa"/>
            <w:vAlign w:val="center"/>
          </w:tcPr>
          <w:p w14:paraId="2B1AB66B" w14:textId="77777777" w:rsidR="000B27A7" w:rsidRPr="00C405DC" w:rsidRDefault="000B27A7" w:rsidP="006327E5">
            <w:pPr>
              <w:snapToGrid w:val="0"/>
              <w:spacing w:before="0" w:after="0"/>
              <w:rPr>
                <w:sz w:val="16"/>
                <w:szCs w:val="16"/>
              </w:rPr>
            </w:pPr>
          </w:p>
        </w:tc>
        <w:tc>
          <w:tcPr>
            <w:tcW w:w="565" w:type="dxa"/>
            <w:vAlign w:val="center"/>
          </w:tcPr>
          <w:p w14:paraId="3AD4EEF4" w14:textId="77777777" w:rsidR="000B27A7" w:rsidRPr="00C405DC" w:rsidRDefault="000B27A7" w:rsidP="006327E5">
            <w:pPr>
              <w:snapToGrid w:val="0"/>
              <w:spacing w:before="0" w:after="0"/>
              <w:rPr>
                <w:sz w:val="16"/>
                <w:szCs w:val="16"/>
              </w:rPr>
            </w:pPr>
          </w:p>
        </w:tc>
        <w:tc>
          <w:tcPr>
            <w:tcW w:w="793" w:type="dxa"/>
            <w:vAlign w:val="center"/>
          </w:tcPr>
          <w:p w14:paraId="15DFD671" w14:textId="77777777" w:rsidR="000B27A7" w:rsidRPr="00C405DC" w:rsidRDefault="000B27A7" w:rsidP="006327E5">
            <w:pPr>
              <w:snapToGrid w:val="0"/>
              <w:spacing w:before="0" w:after="0"/>
              <w:rPr>
                <w:sz w:val="16"/>
                <w:szCs w:val="16"/>
              </w:rPr>
            </w:pPr>
          </w:p>
        </w:tc>
        <w:tc>
          <w:tcPr>
            <w:tcW w:w="845" w:type="dxa"/>
            <w:vAlign w:val="center"/>
          </w:tcPr>
          <w:p w14:paraId="473271AF" w14:textId="77777777" w:rsidR="000B27A7" w:rsidRPr="00C405DC" w:rsidRDefault="000B27A7" w:rsidP="006327E5">
            <w:pPr>
              <w:snapToGrid w:val="0"/>
              <w:spacing w:before="0" w:after="0"/>
              <w:rPr>
                <w:sz w:val="16"/>
                <w:szCs w:val="16"/>
              </w:rPr>
            </w:pPr>
          </w:p>
        </w:tc>
      </w:tr>
      <w:tr w:rsidR="000B27A7" w:rsidRPr="00C405DC" w14:paraId="0E4850DF" w14:textId="77777777" w:rsidTr="006327E5">
        <w:tc>
          <w:tcPr>
            <w:tcW w:w="1202" w:type="dxa"/>
            <w:vMerge/>
            <w:vAlign w:val="center"/>
          </w:tcPr>
          <w:p w14:paraId="3A5BBAD5" w14:textId="77777777" w:rsidR="000B27A7" w:rsidRPr="00C405DC" w:rsidRDefault="000B27A7" w:rsidP="006327E5">
            <w:pPr>
              <w:snapToGrid w:val="0"/>
              <w:spacing w:before="0" w:after="0"/>
              <w:rPr>
                <w:b/>
                <w:sz w:val="16"/>
                <w:szCs w:val="16"/>
              </w:rPr>
            </w:pPr>
          </w:p>
        </w:tc>
        <w:tc>
          <w:tcPr>
            <w:tcW w:w="778" w:type="dxa"/>
            <w:vAlign w:val="center"/>
          </w:tcPr>
          <w:p w14:paraId="6C1B54D1" w14:textId="77777777" w:rsidR="000B27A7" w:rsidRPr="00C405DC" w:rsidRDefault="000B27A7" w:rsidP="006327E5">
            <w:pPr>
              <w:snapToGrid w:val="0"/>
              <w:spacing w:before="0" w:after="0"/>
              <w:rPr>
                <w:b/>
                <w:sz w:val="16"/>
                <w:szCs w:val="16"/>
              </w:rPr>
            </w:pPr>
            <w:r w:rsidRPr="00C405DC">
              <w:rPr>
                <w:b/>
                <w:sz w:val="16"/>
                <w:szCs w:val="16"/>
              </w:rPr>
              <w:t>5%</w:t>
            </w:r>
          </w:p>
        </w:tc>
        <w:tc>
          <w:tcPr>
            <w:tcW w:w="1820" w:type="dxa"/>
            <w:vAlign w:val="center"/>
          </w:tcPr>
          <w:p w14:paraId="6F91D527" w14:textId="77777777" w:rsidR="000B27A7" w:rsidRPr="00C405DC" w:rsidRDefault="000B27A7" w:rsidP="006327E5">
            <w:pPr>
              <w:snapToGrid w:val="0"/>
              <w:spacing w:before="0" w:after="0"/>
              <w:rPr>
                <w:sz w:val="16"/>
                <w:szCs w:val="16"/>
              </w:rPr>
            </w:pPr>
          </w:p>
        </w:tc>
        <w:tc>
          <w:tcPr>
            <w:tcW w:w="698" w:type="dxa"/>
            <w:vAlign w:val="center"/>
          </w:tcPr>
          <w:p w14:paraId="48AB237E" w14:textId="77777777" w:rsidR="000B27A7" w:rsidRPr="00C405DC" w:rsidRDefault="000B27A7" w:rsidP="006327E5">
            <w:pPr>
              <w:snapToGrid w:val="0"/>
              <w:spacing w:before="0" w:after="0"/>
              <w:rPr>
                <w:sz w:val="16"/>
                <w:szCs w:val="16"/>
              </w:rPr>
            </w:pPr>
          </w:p>
        </w:tc>
        <w:tc>
          <w:tcPr>
            <w:tcW w:w="814" w:type="dxa"/>
            <w:vAlign w:val="center"/>
          </w:tcPr>
          <w:p w14:paraId="687D6905" w14:textId="77777777" w:rsidR="000B27A7" w:rsidRPr="00C405DC" w:rsidRDefault="000B27A7" w:rsidP="006327E5">
            <w:pPr>
              <w:snapToGrid w:val="0"/>
              <w:spacing w:before="0" w:after="0"/>
              <w:rPr>
                <w:sz w:val="16"/>
                <w:szCs w:val="16"/>
              </w:rPr>
            </w:pPr>
          </w:p>
        </w:tc>
        <w:tc>
          <w:tcPr>
            <w:tcW w:w="689" w:type="dxa"/>
            <w:vAlign w:val="center"/>
          </w:tcPr>
          <w:p w14:paraId="2E32D343" w14:textId="77777777" w:rsidR="000B27A7" w:rsidRPr="00C405DC" w:rsidRDefault="000B27A7" w:rsidP="006327E5">
            <w:pPr>
              <w:snapToGrid w:val="0"/>
              <w:spacing w:before="0" w:after="0"/>
              <w:rPr>
                <w:sz w:val="16"/>
                <w:szCs w:val="16"/>
              </w:rPr>
            </w:pPr>
          </w:p>
        </w:tc>
        <w:tc>
          <w:tcPr>
            <w:tcW w:w="617" w:type="dxa"/>
            <w:vAlign w:val="center"/>
          </w:tcPr>
          <w:p w14:paraId="6EDF8123" w14:textId="77777777" w:rsidR="000B27A7" w:rsidRPr="00C405DC" w:rsidRDefault="000B27A7" w:rsidP="006327E5">
            <w:pPr>
              <w:snapToGrid w:val="0"/>
              <w:spacing w:before="0" w:after="0"/>
              <w:rPr>
                <w:sz w:val="16"/>
                <w:szCs w:val="16"/>
              </w:rPr>
            </w:pPr>
          </w:p>
        </w:tc>
        <w:tc>
          <w:tcPr>
            <w:tcW w:w="808" w:type="dxa"/>
            <w:vAlign w:val="center"/>
          </w:tcPr>
          <w:p w14:paraId="0F6A06B7" w14:textId="77777777" w:rsidR="000B27A7" w:rsidRPr="00C405DC" w:rsidRDefault="000B27A7" w:rsidP="006327E5">
            <w:pPr>
              <w:snapToGrid w:val="0"/>
              <w:spacing w:before="0" w:after="0"/>
              <w:rPr>
                <w:sz w:val="16"/>
                <w:szCs w:val="16"/>
              </w:rPr>
            </w:pPr>
          </w:p>
        </w:tc>
        <w:tc>
          <w:tcPr>
            <w:tcW w:w="565" w:type="dxa"/>
            <w:vAlign w:val="center"/>
          </w:tcPr>
          <w:p w14:paraId="71905CA4" w14:textId="77777777" w:rsidR="000B27A7" w:rsidRPr="00C405DC" w:rsidRDefault="000B27A7" w:rsidP="006327E5">
            <w:pPr>
              <w:snapToGrid w:val="0"/>
              <w:spacing w:before="0" w:after="0"/>
              <w:rPr>
                <w:sz w:val="16"/>
                <w:szCs w:val="16"/>
              </w:rPr>
            </w:pPr>
          </w:p>
        </w:tc>
        <w:tc>
          <w:tcPr>
            <w:tcW w:w="793" w:type="dxa"/>
            <w:vAlign w:val="center"/>
          </w:tcPr>
          <w:p w14:paraId="4A3EE854" w14:textId="77777777" w:rsidR="000B27A7" w:rsidRPr="00C405DC" w:rsidRDefault="000B27A7" w:rsidP="006327E5">
            <w:pPr>
              <w:snapToGrid w:val="0"/>
              <w:spacing w:before="0" w:after="0"/>
              <w:rPr>
                <w:sz w:val="16"/>
                <w:szCs w:val="16"/>
              </w:rPr>
            </w:pPr>
          </w:p>
        </w:tc>
        <w:tc>
          <w:tcPr>
            <w:tcW w:w="845" w:type="dxa"/>
            <w:vAlign w:val="center"/>
          </w:tcPr>
          <w:p w14:paraId="6A63B5F4" w14:textId="77777777" w:rsidR="000B27A7" w:rsidRPr="00C405DC" w:rsidRDefault="000B27A7" w:rsidP="006327E5">
            <w:pPr>
              <w:snapToGrid w:val="0"/>
              <w:spacing w:before="0" w:after="0"/>
              <w:rPr>
                <w:sz w:val="16"/>
                <w:szCs w:val="16"/>
              </w:rPr>
            </w:pPr>
          </w:p>
        </w:tc>
      </w:tr>
      <w:tr w:rsidR="000B27A7" w:rsidRPr="00C405DC" w14:paraId="011EC4A6" w14:textId="77777777" w:rsidTr="006327E5">
        <w:tc>
          <w:tcPr>
            <w:tcW w:w="1202" w:type="dxa"/>
            <w:vMerge/>
            <w:vAlign w:val="center"/>
          </w:tcPr>
          <w:p w14:paraId="07533ED3" w14:textId="77777777" w:rsidR="000B27A7" w:rsidRPr="00C405DC" w:rsidRDefault="000B27A7" w:rsidP="006327E5">
            <w:pPr>
              <w:snapToGrid w:val="0"/>
              <w:spacing w:before="0" w:after="0"/>
              <w:rPr>
                <w:b/>
                <w:sz w:val="16"/>
                <w:szCs w:val="16"/>
              </w:rPr>
            </w:pPr>
          </w:p>
        </w:tc>
        <w:tc>
          <w:tcPr>
            <w:tcW w:w="778" w:type="dxa"/>
            <w:vAlign w:val="center"/>
          </w:tcPr>
          <w:p w14:paraId="1F9DE6E4" w14:textId="77777777" w:rsidR="000B27A7" w:rsidRPr="00C405DC" w:rsidRDefault="000B27A7" w:rsidP="006327E5">
            <w:pPr>
              <w:snapToGrid w:val="0"/>
              <w:spacing w:before="0" w:after="0"/>
              <w:rPr>
                <w:b/>
                <w:sz w:val="16"/>
                <w:szCs w:val="16"/>
              </w:rPr>
            </w:pPr>
            <w:r w:rsidRPr="00C405DC">
              <w:rPr>
                <w:b/>
                <w:sz w:val="16"/>
                <w:szCs w:val="16"/>
              </w:rPr>
              <w:t>50%</w:t>
            </w:r>
          </w:p>
        </w:tc>
        <w:tc>
          <w:tcPr>
            <w:tcW w:w="1820" w:type="dxa"/>
            <w:vAlign w:val="center"/>
          </w:tcPr>
          <w:p w14:paraId="07AF8230" w14:textId="77777777" w:rsidR="000B27A7" w:rsidRPr="00C405DC" w:rsidRDefault="000B27A7" w:rsidP="006327E5">
            <w:pPr>
              <w:snapToGrid w:val="0"/>
              <w:spacing w:before="0" w:after="0"/>
              <w:rPr>
                <w:sz w:val="16"/>
                <w:szCs w:val="16"/>
              </w:rPr>
            </w:pPr>
          </w:p>
        </w:tc>
        <w:tc>
          <w:tcPr>
            <w:tcW w:w="698" w:type="dxa"/>
            <w:vAlign w:val="center"/>
          </w:tcPr>
          <w:p w14:paraId="7322183E" w14:textId="77777777" w:rsidR="000B27A7" w:rsidRPr="00C405DC" w:rsidRDefault="000B27A7" w:rsidP="006327E5">
            <w:pPr>
              <w:snapToGrid w:val="0"/>
              <w:spacing w:before="0" w:after="0"/>
              <w:rPr>
                <w:sz w:val="16"/>
                <w:szCs w:val="16"/>
              </w:rPr>
            </w:pPr>
          </w:p>
        </w:tc>
        <w:tc>
          <w:tcPr>
            <w:tcW w:w="814" w:type="dxa"/>
            <w:vAlign w:val="center"/>
          </w:tcPr>
          <w:p w14:paraId="7E08F430" w14:textId="77777777" w:rsidR="000B27A7" w:rsidRPr="00C405DC" w:rsidRDefault="000B27A7" w:rsidP="006327E5">
            <w:pPr>
              <w:snapToGrid w:val="0"/>
              <w:spacing w:before="0" w:after="0"/>
              <w:rPr>
                <w:sz w:val="16"/>
                <w:szCs w:val="16"/>
              </w:rPr>
            </w:pPr>
          </w:p>
        </w:tc>
        <w:tc>
          <w:tcPr>
            <w:tcW w:w="689" w:type="dxa"/>
            <w:vAlign w:val="center"/>
          </w:tcPr>
          <w:p w14:paraId="388CC468" w14:textId="77777777" w:rsidR="000B27A7" w:rsidRPr="00C405DC" w:rsidRDefault="000B27A7" w:rsidP="006327E5">
            <w:pPr>
              <w:snapToGrid w:val="0"/>
              <w:spacing w:before="0" w:after="0"/>
              <w:rPr>
                <w:sz w:val="16"/>
                <w:szCs w:val="16"/>
              </w:rPr>
            </w:pPr>
          </w:p>
        </w:tc>
        <w:tc>
          <w:tcPr>
            <w:tcW w:w="617" w:type="dxa"/>
            <w:vAlign w:val="center"/>
          </w:tcPr>
          <w:p w14:paraId="0B57A413" w14:textId="77777777" w:rsidR="000B27A7" w:rsidRPr="00C405DC" w:rsidRDefault="000B27A7" w:rsidP="006327E5">
            <w:pPr>
              <w:snapToGrid w:val="0"/>
              <w:spacing w:before="0" w:after="0"/>
              <w:rPr>
                <w:sz w:val="16"/>
                <w:szCs w:val="16"/>
              </w:rPr>
            </w:pPr>
          </w:p>
        </w:tc>
        <w:tc>
          <w:tcPr>
            <w:tcW w:w="808" w:type="dxa"/>
            <w:vAlign w:val="center"/>
          </w:tcPr>
          <w:p w14:paraId="3C3E1BA8" w14:textId="77777777" w:rsidR="000B27A7" w:rsidRPr="00C405DC" w:rsidRDefault="000B27A7" w:rsidP="006327E5">
            <w:pPr>
              <w:snapToGrid w:val="0"/>
              <w:spacing w:before="0" w:after="0"/>
              <w:rPr>
                <w:sz w:val="16"/>
                <w:szCs w:val="16"/>
              </w:rPr>
            </w:pPr>
          </w:p>
        </w:tc>
        <w:tc>
          <w:tcPr>
            <w:tcW w:w="565" w:type="dxa"/>
            <w:vAlign w:val="center"/>
          </w:tcPr>
          <w:p w14:paraId="35B7E30F" w14:textId="77777777" w:rsidR="000B27A7" w:rsidRPr="00C405DC" w:rsidRDefault="000B27A7" w:rsidP="006327E5">
            <w:pPr>
              <w:snapToGrid w:val="0"/>
              <w:spacing w:before="0" w:after="0"/>
              <w:rPr>
                <w:sz w:val="16"/>
                <w:szCs w:val="16"/>
              </w:rPr>
            </w:pPr>
          </w:p>
        </w:tc>
        <w:tc>
          <w:tcPr>
            <w:tcW w:w="793" w:type="dxa"/>
            <w:vAlign w:val="center"/>
          </w:tcPr>
          <w:p w14:paraId="6A8E86EC" w14:textId="77777777" w:rsidR="000B27A7" w:rsidRPr="00C405DC" w:rsidRDefault="000B27A7" w:rsidP="006327E5">
            <w:pPr>
              <w:snapToGrid w:val="0"/>
              <w:spacing w:before="0" w:after="0"/>
              <w:rPr>
                <w:sz w:val="16"/>
                <w:szCs w:val="16"/>
              </w:rPr>
            </w:pPr>
          </w:p>
        </w:tc>
        <w:tc>
          <w:tcPr>
            <w:tcW w:w="845" w:type="dxa"/>
            <w:vAlign w:val="center"/>
          </w:tcPr>
          <w:p w14:paraId="78DAE8B8" w14:textId="77777777" w:rsidR="000B27A7" w:rsidRPr="00C405DC" w:rsidRDefault="000B27A7" w:rsidP="006327E5">
            <w:pPr>
              <w:snapToGrid w:val="0"/>
              <w:spacing w:before="0" w:after="0"/>
              <w:rPr>
                <w:sz w:val="16"/>
                <w:szCs w:val="16"/>
              </w:rPr>
            </w:pPr>
          </w:p>
        </w:tc>
      </w:tr>
      <w:tr w:rsidR="000B27A7" w:rsidRPr="00C405DC" w14:paraId="60DC37EB" w14:textId="77777777" w:rsidTr="006327E5">
        <w:tc>
          <w:tcPr>
            <w:tcW w:w="1202" w:type="dxa"/>
            <w:vMerge/>
            <w:vAlign w:val="center"/>
          </w:tcPr>
          <w:p w14:paraId="146AB3B4" w14:textId="77777777" w:rsidR="000B27A7" w:rsidRPr="00C405DC" w:rsidRDefault="000B27A7" w:rsidP="006327E5">
            <w:pPr>
              <w:snapToGrid w:val="0"/>
              <w:spacing w:before="0" w:after="0"/>
              <w:rPr>
                <w:b/>
                <w:sz w:val="16"/>
                <w:szCs w:val="16"/>
              </w:rPr>
            </w:pPr>
          </w:p>
        </w:tc>
        <w:tc>
          <w:tcPr>
            <w:tcW w:w="778" w:type="dxa"/>
            <w:vAlign w:val="center"/>
          </w:tcPr>
          <w:p w14:paraId="5C7CB7FD" w14:textId="77777777" w:rsidR="000B27A7" w:rsidRPr="00C405DC" w:rsidRDefault="000B27A7" w:rsidP="006327E5">
            <w:pPr>
              <w:snapToGrid w:val="0"/>
              <w:spacing w:before="0" w:after="0"/>
              <w:rPr>
                <w:b/>
                <w:sz w:val="16"/>
                <w:szCs w:val="16"/>
              </w:rPr>
            </w:pPr>
            <w:r w:rsidRPr="00C405DC">
              <w:rPr>
                <w:b/>
                <w:sz w:val="16"/>
                <w:szCs w:val="16"/>
              </w:rPr>
              <w:t>95%</w:t>
            </w:r>
          </w:p>
        </w:tc>
        <w:tc>
          <w:tcPr>
            <w:tcW w:w="1820" w:type="dxa"/>
            <w:vAlign w:val="center"/>
          </w:tcPr>
          <w:p w14:paraId="37AB41B6" w14:textId="77777777" w:rsidR="000B27A7" w:rsidRPr="00C405DC" w:rsidRDefault="000B27A7" w:rsidP="006327E5">
            <w:pPr>
              <w:snapToGrid w:val="0"/>
              <w:spacing w:before="0" w:after="0"/>
              <w:rPr>
                <w:sz w:val="16"/>
                <w:szCs w:val="16"/>
              </w:rPr>
            </w:pPr>
          </w:p>
        </w:tc>
        <w:tc>
          <w:tcPr>
            <w:tcW w:w="698" w:type="dxa"/>
            <w:vAlign w:val="center"/>
          </w:tcPr>
          <w:p w14:paraId="4004A85A" w14:textId="77777777" w:rsidR="000B27A7" w:rsidRPr="00C405DC" w:rsidRDefault="000B27A7" w:rsidP="006327E5">
            <w:pPr>
              <w:snapToGrid w:val="0"/>
              <w:spacing w:before="0" w:after="0"/>
              <w:rPr>
                <w:sz w:val="16"/>
                <w:szCs w:val="16"/>
              </w:rPr>
            </w:pPr>
          </w:p>
        </w:tc>
        <w:tc>
          <w:tcPr>
            <w:tcW w:w="814" w:type="dxa"/>
            <w:vAlign w:val="center"/>
          </w:tcPr>
          <w:p w14:paraId="0DBB583E" w14:textId="77777777" w:rsidR="000B27A7" w:rsidRPr="00C405DC" w:rsidRDefault="000B27A7" w:rsidP="006327E5">
            <w:pPr>
              <w:snapToGrid w:val="0"/>
              <w:spacing w:before="0" w:after="0"/>
              <w:rPr>
                <w:sz w:val="16"/>
                <w:szCs w:val="16"/>
              </w:rPr>
            </w:pPr>
          </w:p>
        </w:tc>
        <w:tc>
          <w:tcPr>
            <w:tcW w:w="689" w:type="dxa"/>
            <w:vAlign w:val="center"/>
          </w:tcPr>
          <w:p w14:paraId="67350A4D" w14:textId="77777777" w:rsidR="000B27A7" w:rsidRPr="00C405DC" w:rsidRDefault="000B27A7" w:rsidP="006327E5">
            <w:pPr>
              <w:snapToGrid w:val="0"/>
              <w:spacing w:before="0" w:after="0"/>
              <w:rPr>
                <w:sz w:val="16"/>
                <w:szCs w:val="16"/>
              </w:rPr>
            </w:pPr>
          </w:p>
        </w:tc>
        <w:tc>
          <w:tcPr>
            <w:tcW w:w="617" w:type="dxa"/>
            <w:vAlign w:val="center"/>
          </w:tcPr>
          <w:p w14:paraId="78D92C9F" w14:textId="77777777" w:rsidR="000B27A7" w:rsidRPr="00C405DC" w:rsidRDefault="000B27A7" w:rsidP="006327E5">
            <w:pPr>
              <w:snapToGrid w:val="0"/>
              <w:spacing w:before="0" w:after="0"/>
              <w:rPr>
                <w:sz w:val="16"/>
                <w:szCs w:val="16"/>
              </w:rPr>
            </w:pPr>
          </w:p>
        </w:tc>
        <w:tc>
          <w:tcPr>
            <w:tcW w:w="808" w:type="dxa"/>
            <w:vAlign w:val="center"/>
          </w:tcPr>
          <w:p w14:paraId="3E91CB3E" w14:textId="77777777" w:rsidR="000B27A7" w:rsidRPr="00C405DC" w:rsidRDefault="000B27A7" w:rsidP="006327E5">
            <w:pPr>
              <w:snapToGrid w:val="0"/>
              <w:spacing w:before="0" w:after="0"/>
              <w:rPr>
                <w:sz w:val="16"/>
                <w:szCs w:val="16"/>
              </w:rPr>
            </w:pPr>
          </w:p>
        </w:tc>
        <w:tc>
          <w:tcPr>
            <w:tcW w:w="565" w:type="dxa"/>
            <w:vAlign w:val="center"/>
          </w:tcPr>
          <w:p w14:paraId="7A2EF08C" w14:textId="77777777" w:rsidR="000B27A7" w:rsidRPr="00C405DC" w:rsidRDefault="000B27A7" w:rsidP="006327E5">
            <w:pPr>
              <w:snapToGrid w:val="0"/>
              <w:spacing w:before="0" w:after="0"/>
              <w:rPr>
                <w:sz w:val="16"/>
                <w:szCs w:val="16"/>
              </w:rPr>
            </w:pPr>
          </w:p>
        </w:tc>
        <w:tc>
          <w:tcPr>
            <w:tcW w:w="793" w:type="dxa"/>
            <w:vAlign w:val="center"/>
          </w:tcPr>
          <w:p w14:paraId="75CF21B1" w14:textId="77777777" w:rsidR="000B27A7" w:rsidRPr="00C405DC" w:rsidRDefault="000B27A7" w:rsidP="006327E5">
            <w:pPr>
              <w:snapToGrid w:val="0"/>
              <w:spacing w:before="0" w:after="0"/>
              <w:rPr>
                <w:sz w:val="16"/>
                <w:szCs w:val="16"/>
              </w:rPr>
            </w:pPr>
          </w:p>
        </w:tc>
        <w:tc>
          <w:tcPr>
            <w:tcW w:w="845" w:type="dxa"/>
            <w:vAlign w:val="center"/>
          </w:tcPr>
          <w:p w14:paraId="264C86CD" w14:textId="77777777" w:rsidR="000B27A7" w:rsidRPr="00C405DC" w:rsidRDefault="000B27A7" w:rsidP="006327E5">
            <w:pPr>
              <w:snapToGrid w:val="0"/>
              <w:spacing w:before="0" w:after="0"/>
              <w:rPr>
                <w:sz w:val="16"/>
                <w:szCs w:val="16"/>
              </w:rPr>
            </w:pPr>
          </w:p>
        </w:tc>
      </w:tr>
      <w:tr w:rsidR="000B27A7" w:rsidRPr="00C405DC" w14:paraId="5F82E0A6" w14:textId="77777777" w:rsidTr="006327E5">
        <w:tc>
          <w:tcPr>
            <w:tcW w:w="1202" w:type="dxa"/>
            <w:vMerge w:val="restart"/>
            <w:vAlign w:val="center"/>
          </w:tcPr>
          <w:p w14:paraId="7B5A1D37" w14:textId="77777777" w:rsidR="000B27A7" w:rsidRPr="00C405DC" w:rsidRDefault="000B27A7" w:rsidP="006327E5">
            <w:pPr>
              <w:snapToGrid w:val="0"/>
              <w:spacing w:before="0" w:after="0"/>
              <w:rPr>
                <w:b/>
                <w:sz w:val="16"/>
                <w:szCs w:val="16"/>
              </w:rPr>
            </w:pPr>
            <w:r w:rsidRPr="00C405DC">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778" w:type="dxa"/>
            <w:vAlign w:val="center"/>
          </w:tcPr>
          <w:p w14:paraId="4B1FC7EF" w14:textId="77777777" w:rsidR="000B27A7" w:rsidRPr="00C405DC" w:rsidRDefault="000B27A7" w:rsidP="006327E5">
            <w:pPr>
              <w:snapToGrid w:val="0"/>
              <w:spacing w:before="0" w:after="0"/>
              <w:rPr>
                <w:b/>
                <w:sz w:val="16"/>
                <w:szCs w:val="16"/>
              </w:rPr>
            </w:pPr>
            <w:r w:rsidRPr="00C405DC">
              <w:rPr>
                <w:b/>
                <w:sz w:val="16"/>
                <w:szCs w:val="16"/>
              </w:rPr>
              <w:t>Mean</w:t>
            </w:r>
          </w:p>
        </w:tc>
        <w:tc>
          <w:tcPr>
            <w:tcW w:w="1820" w:type="dxa"/>
            <w:vAlign w:val="center"/>
          </w:tcPr>
          <w:p w14:paraId="1D45E688" w14:textId="77777777" w:rsidR="000B27A7" w:rsidRPr="00C405DC" w:rsidRDefault="000B27A7" w:rsidP="006327E5">
            <w:pPr>
              <w:snapToGrid w:val="0"/>
              <w:spacing w:before="0" w:after="0"/>
              <w:rPr>
                <w:sz w:val="16"/>
                <w:szCs w:val="16"/>
              </w:rPr>
            </w:pPr>
          </w:p>
        </w:tc>
        <w:tc>
          <w:tcPr>
            <w:tcW w:w="698" w:type="dxa"/>
            <w:vAlign w:val="center"/>
          </w:tcPr>
          <w:p w14:paraId="1DA9A68E" w14:textId="77777777" w:rsidR="000B27A7" w:rsidRPr="00C405DC" w:rsidRDefault="000B27A7" w:rsidP="006327E5">
            <w:pPr>
              <w:snapToGrid w:val="0"/>
              <w:spacing w:before="0" w:after="0"/>
              <w:rPr>
                <w:sz w:val="16"/>
                <w:szCs w:val="16"/>
              </w:rPr>
            </w:pPr>
          </w:p>
        </w:tc>
        <w:tc>
          <w:tcPr>
            <w:tcW w:w="814" w:type="dxa"/>
            <w:vAlign w:val="center"/>
          </w:tcPr>
          <w:p w14:paraId="10676371" w14:textId="77777777" w:rsidR="000B27A7" w:rsidRPr="00C405DC" w:rsidRDefault="000B27A7" w:rsidP="006327E5">
            <w:pPr>
              <w:snapToGrid w:val="0"/>
              <w:spacing w:before="0" w:after="0"/>
              <w:rPr>
                <w:sz w:val="16"/>
                <w:szCs w:val="16"/>
              </w:rPr>
            </w:pPr>
          </w:p>
        </w:tc>
        <w:tc>
          <w:tcPr>
            <w:tcW w:w="689" w:type="dxa"/>
            <w:vAlign w:val="center"/>
          </w:tcPr>
          <w:p w14:paraId="695E8EF6" w14:textId="77777777" w:rsidR="000B27A7" w:rsidRPr="00C405DC" w:rsidRDefault="000B27A7" w:rsidP="006327E5">
            <w:pPr>
              <w:snapToGrid w:val="0"/>
              <w:spacing w:before="0" w:after="0"/>
              <w:rPr>
                <w:sz w:val="16"/>
                <w:szCs w:val="16"/>
              </w:rPr>
            </w:pPr>
          </w:p>
        </w:tc>
        <w:tc>
          <w:tcPr>
            <w:tcW w:w="617" w:type="dxa"/>
            <w:vAlign w:val="center"/>
          </w:tcPr>
          <w:p w14:paraId="6B9F53F3" w14:textId="77777777" w:rsidR="000B27A7" w:rsidRPr="00C405DC" w:rsidRDefault="000B27A7" w:rsidP="006327E5">
            <w:pPr>
              <w:snapToGrid w:val="0"/>
              <w:spacing w:before="0" w:after="0"/>
              <w:rPr>
                <w:sz w:val="16"/>
                <w:szCs w:val="16"/>
              </w:rPr>
            </w:pPr>
          </w:p>
        </w:tc>
        <w:tc>
          <w:tcPr>
            <w:tcW w:w="808" w:type="dxa"/>
            <w:vAlign w:val="center"/>
          </w:tcPr>
          <w:p w14:paraId="5A647049" w14:textId="77777777" w:rsidR="000B27A7" w:rsidRPr="00C405DC" w:rsidRDefault="000B27A7" w:rsidP="006327E5">
            <w:pPr>
              <w:snapToGrid w:val="0"/>
              <w:spacing w:before="0" w:after="0"/>
              <w:rPr>
                <w:sz w:val="16"/>
                <w:szCs w:val="16"/>
              </w:rPr>
            </w:pPr>
          </w:p>
        </w:tc>
        <w:tc>
          <w:tcPr>
            <w:tcW w:w="565" w:type="dxa"/>
            <w:vAlign w:val="center"/>
          </w:tcPr>
          <w:p w14:paraId="5A3486A5" w14:textId="77777777" w:rsidR="000B27A7" w:rsidRPr="00C405DC" w:rsidRDefault="000B27A7" w:rsidP="006327E5">
            <w:pPr>
              <w:snapToGrid w:val="0"/>
              <w:spacing w:before="0" w:after="0"/>
              <w:rPr>
                <w:sz w:val="16"/>
                <w:szCs w:val="16"/>
              </w:rPr>
            </w:pPr>
          </w:p>
        </w:tc>
        <w:tc>
          <w:tcPr>
            <w:tcW w:w="793" w:type="dxa"/>
            <w:vAlign w:val="center"/>
          </w:tcPr>
          <w:p w14:paraId="2C1E57E3" w14:textId="77777777" w:rsidR="000B27A7" w:rsidRPr="00C405DC" w:rsidRDefault="000B27A7" w:rsidP="006327E5">
            <w:pPr>
              <w:snapToGrid w:val="0"/>
              <w:spacing w:before="0" w:after="0"/>
              <w:rPr>
                <w:sz w:val="16"/>
                <w:szCs w:val="16"/>
              </w:rPr>
            </w:pPr>
          </w:p>
        </w:tc>
        <w:tc>
          <w:tcPr>
            <w:tcW w:w="845" w:type="dxa"/>
            <w:vAlign w:val="center"/>
          </w:tcPr>
          <w:p w14:paraId="231E612E" w14:textId="77777777" w:rsidR="000B27A7" w:rsidRPr="00C405DC" w:rsidRDefault="000B27A7" w:rsidP="006327E5">
            <w:pPr>
              <w:snapToGrid w:val="0"/>
              <w:spacing w:before="0" w:after="0"/>
              <w:rPr>
                <w:sz w:val="16"/>
                <w:szCs w:val="16"/>
              </w:rPr>
            </w:pPr>
          </w:p>
        </w:tc>
      </w:tr>
      <w:tr w:rsidR="000B27A7" w:rsidRPr="00C405DC" w14:paraId="1EA0CFC4" w14:textId="77777777" w:rsidTr="006327E5">
        <w:tc>
          <w:tcPr>
            <w:tcW w:w="1202" w:type="dxa"/>
            <w:vMerge/>
            <w:vAlign w:val="center"/>
          </w:tcPr>
          <w:p w14:paraId="3AF13053" w14:textId="77777777" w:rsidR="000B27A7" w:rsidRPr="00C405DC" w:rsidRDefault="000B27A7" w:rsidP="006327E5">
            <w:pPr>
              <w:snapToGrid w:val="0"/>
              <w:spacing w:before="0" w:after="0"/>
              <w:rPr>
                <w:b/>
                <w:sz w:val="16"/>
                <w:szCs w:val="16"/>
              </w:rPr>
            </w:pPr>
          </w:p>
        </w:tc>
        <w:tc>
          <w:tcPr>
            <w:tcW w:w="778" w:type="dxa"/>
            <w:vAlign w:val="center"/>
          </w:tcPr>
          <w:p w14:paraId="51D7A8D5" w14:textId="77777777" w:rsidR="000B27A7" w:rsidRPr="00C405DC" w:rsidRDefault="000B27A7" w:rsidP="006327E5">
            <w:pPr>
              <w:snapToGrid w:val="0"/>
              <w:spacing w:before="0" w:after="0"/>
              <w:rPr>
                <w:b/>
                <w:sz w:val="16"/>
                <w:szCs w:val="16"/>
              </w:rPr>
            </w:pPr>
            <w:r w:rsidRPr="00C405DC">
              <w:rPr>
                <w:b/>
                <w:sz w:val="16"/>
                <w:szCs w:val="16"/>
              </w:rPr>
              <w:t>5%</w:t>
            </w:r>
          </w:p>
        </w:tc>
        <w:tc>
          <w:tcPr>
            <w:tcW w:w="1820" w:type="dxa"/>
            <w:vAlign w:val="center"/>
          </w:tcPr>
          <w:p w14:paraId="5974D48F" w14:textId="77777777" w:rsidR="000B27A7" w:rsidRPr="00C405DC" w:rsidRDefault="000B27A7" w:rsidP="006327E5">
            <w:pPr>
              <w:snapToGrid w:val="0"/>
              <w:spacing w:before="0" w:after="0"/>
              <w:rPr>
                <w:sz w:val="16"/>
                <w:szCs w:val="16"/>
              </w:rPr>
            </w:pPr>
          </w:p>
        </w:tc>
        <w:tc>
          <w:tcPr>
            <w:tcW w:w="698" w:type="dxa"/>
            <w:vAlign w:val="center"/>
          </w:tcPr>
          <w:p w14:paraId="720B6257" w14:textId="77777777" w:rsidR="000B27A7" w:rsidRPr="00C405DC" w:rsidRDefault="000B27A7" w:rsidP="006327E5">
            <w:pPr>
              <w:snapToGrid w:val="0"/>
              <w:spacing w:before="0" w:after="0"/>
              <w:rPr>
                <w:sz w:val="16"/>
                <w:szCs w:val="16"/>
              </w:rPr>
            </w:pPr>
          </w:p>
        </w:tc>
        <w:tc>
          <w:tcPr>
            <w:tcW w:w="814" w:type="dxa"/>
            <w:vAlign w:val="center"/>
          </w:tcPr>
          <w:p w14:paraId="39C88F21" w14:textId="77777777" w:rsidR="000B27A7" w:rsidRPr="00C405DC" w:rsidRDefault="000B27A7" w:rsidP="006327E5">
            <w:pPr>
              <w:snapToGrid w:val="0"/>
              <w:spacing w:before="0" w:after="0"/>
              <w:rPr>
                <w:sz w:val="16"/>
                <w:szCs w:val="16"/>
              </w:rPr>
            </w:pPr>
          </w:p>
        </w:tc>
        <w:tc>
          <w:tcPr>
            <w:tcW w:w="689" w:type="dxa"/>
            <w:vAlign w:val="center"/>
          </w:tcPr>
          <w:p w14:paraId="5E27B1A3" w14:textId="77777777" w:rsidR="000B27A7" w:rsidRPr="00C405DC" w:rsidRDefault="000B27A7" w:rsidP="006327E5">
            <w:pPr>
              <w:snapToGrid w:val="0"/>
              <w:spacing w:before="0" w:after="0"/>
              <w:rPr>
                <w:sz w:val="16"/>
                <w:szCs w:val="16"/>
              </w:rPr>
            </w:pPr>
          </w:p>
        </w:tc>
        <w:tc>
          <w:tcPr>
            <w:tcW w:w="617" w:type="dxa"/>
            <w:vAlign w:val="center"/>
          </w:tcPr>
          <w:p w14:paraId="33D6B373" w14:textId="77777777" w:rsidR="000B27A7" w:rsidRPr="00C405DC" w:rsidRDefault="000B27A7" w:rsidP="006327E5">
            <w:pPr>
              <w:snapToGrid w:val="0"/>
              <w:spacing w:before="0" w:after="0"/>
              <w:rPr>
                <w:sz w:val="16"/>
                <w:szCs w:val="16"/>
              </w:rPr>
            </w:pPr>
          </w:p>
        </w:tc>
        <w:tc>
          <w:tcPr>
            <w:tcW w:w="808" w:type="dxa"/>
            <w:vAlign w:val="center"/>
          </w:tcPr>
          <w:p w14:paraId="4EAF1892" w14:textId="77777777" w:rsidR="000B27A7" w:rsidRPr="00C405DC" w:rsidRDefault="000B27A7" w:rsidP="006327E5">
            <w:pPr>
              <w:snapToGrid w:val="0"/>
              <w:spacing w:before="0" w:after="0"/>
              <w:rPr>
                <w:sz w:val="16"/>
                <w:szCs w:val="16"/>
              </w:rPr>
            </w:pPr>
          </w:p>
        </w:tc>
        <w:tc>
          <w:tcPr>
            <w:tcW w:w="565" w:type="dxa"/>
            <w:vAlign w:val="center"/>
          </w:tcPr>
          <w:p w14:paraId="2E4E720E" w14:textId="77777777" w:rsidR="000B27A7" w:rsidRPr="00C405DC" w:rsidRDefault="000B27A7" w:rsidP="006327E5">
            <w:pPr>
              <w:snapToGrid w:val="0"/>
              <w:spacing w:before="0" w:after="0"/>
              <w:rPr>
                <w:sz w:val="16"/>
                <w:szCs w:val="16"/>
              </w:rPr>
            </w:pPr>
          </w:p>
        </w:tc>
        <w:tc>
          <w:tcPr>
            <w:tcW w:w="793" w:type="dxa"/>
            <w:vAlign w:val="center"/>
          </w:tcPr>
          <w:p w14:paraId="127A54D6" w14:textId="77777777" w:rsidR="000B27A7" w:rsidRPr="00C405DC" w:rsidRDefault="000B27A7" w:rsidP="006327E5">
            <w:pPr>
              <w:snapToGrid w:val="0"/>
              <w:spacing w:before="0" w:after="0"/>
              <w:rPr>
                <w:sz w:val="16"/>
                <w:szCs w:val="16"/>
              </w:rPr>
            </w:pPr>
          </w:p>
        </w:tc>
        <w:tc>
          <w:tcPr>
            <w:tcW w:w="845" w:type="dxa"/>
            <w:vAlign w:val="center"/>
          </w:tcPr>
          <w:p w14:paraId="7A154FBC" w14:textId="77777777" w:rsidR="000B27A7" w:rsidRPr="00C405DC" w:rsidRDefault="000B27A7" w:rsidP="006327E5">
            <w:pPr>
              <w:snapToGrid w:val="0"/>
              <w:spacing w:before="0" w:after="0"/>
              <w:rPr>
                <w:sz w:val="16"/>
                <w:szCs w:val="16"/>
              </w:rPr>
            </w:pPr>
          </w:p>
        </w:tc>
      </w:tr>
      <w:tr w:rsidR="000B27A7" w:rsidRPr="00C405DC" w14:paraId="2C43FBC7" w14:textId="77777777" w:rsidTr="006327E5">
        <w:tc>
          <w:tcPr>
            <w:tcW w:w="1202" w:type="dxa"/>
            <w:vMerge/>
            <w:vAlign w:val="center"/>
          </w:tcPr>
          <w:p w14:paraId="1A4F5E68" w14:textId="77777777" w:rsidR="000B27A7" w:rsidRPr="00C405DC" w:rsidRDefault="000B27A7" w:rsidP="006327E5">
            <w:pPr>
              <w:snapToGrid w:val="0"/>
              <w:spacing w:before="0" w:after="0"/>
              <w:rPr>
                <w:b/>
                <w:sz w:val="16"/>
                <w:szCs w:val="16"/>
              </w:rPr>
            </w:pPr>
          </w:p>
        </w:tc>
        <w:tc>
          <w:tcPr>
            <w:tcW w:w="778" w:type="dxa"/>
            <w:vAlign w:val="center"/>
          </w:tcPr>
          <w:p w14:paraId="71E58B34" w14:textId="77777777" w:rsidR="000B27A7" w:rsidRPr="00C405DC" w:rsidRDefault="000B27A7" w:rsidP="006327E5">
            <w:pPr>
              <w:snapToGrid w:val="0"/>
              <w:spacing w:before="0" w:after="0"/>
              <w:rPr>
                <w:b/>
                <w:sz w:val="16"/>
                <w:szCs w:val="16"/>
              </w:rPr>
            </w:pPr>
            <w:r w:rsidRPr="00C405DC">
              <w:rPr>
                <w:b/>
                <w:sz w:val="16"/>
                <w:szCs w:val="16"/>
              </w:rPr>
              <w:t>50%</w:t>
            </w:r>
          </w:p>
        </w:tc>
        <w:tc>
          <w:tcPr>
            <w:tcW w:w="1820" w:type="dxa"/>
            <w:vAlign w:val="center"/>
          </w:tcPr>
          <w:p w14:paraId="0E1A386A" w14:textId="77777777" w:rsidR="000B27A7" w:rsidRPr="00C405DC" w:rsidRDefault="000B27A7" w:rsidP="006327E5">
            <w:pPr>
              <w:snapToGrid w:val="0"/>
              <w:spacing w:before="0" w:after="0"/>
              <w:rPr>
                <w:sz w:val="16"/>
                <w:szCs w:val="16"/>
              </w:rPr>
            </w:pPr>
          </w:p>
        </w:tc>
        <w:tc>
          <w:tcPr>
            <w:tcW w:w="698" w:type="dxa"/>
            <w:vAlign w:val="center"/>
          </w:tcPr>
          <w:p w14:paraId="1EF2EAFD" w14:textId="77777777" w:rsidR="000B27A7" w:rsidRPr="00C405DC" w:rsidRDefault="000B27A7" w:rsidP="006327E5">
            <w:pPr>
              <w:snapToGrid w:val="0"/>
              <w:spacing w:before="0" w:after="0"/>
              <w:rPr>
                <w:sz w:val="16"/>
                <w:szCs w:val="16"/>
              </w:rPr>
            </w:pPr>
          </w:p>
        </w:tc>
        <w:tc>
          <w:tcPr>
            <w:tcW w:w="814" w:type="dxa"/>
            <w:vAlign w:val="center"/>
          </w:tcPr>
          <w:p w14:paraId="682DB364" w14:textId="77777777" w:rsidR="000B27A7" w:rsidRPr="00C405DC" w:rsidRDefault="000B27A7" w:rsidP="006327E5">
            <w:pPr>
              <w:snapToGrid w:val="0"/>
              <w:spacing w:before="0" w:after="0"/>
              <w:rPr>
                <w:sz w:val="16"/>
                <w:szCs w:val="16"/>
              </w:rPr>
            </w:pPr>
          </w:p>
        </w:tc>
        <w:tc>
          <w:tcPr>
            <w:tcW w:w="689" w:type="dxa"/>
            <w:vAlign w:val="center"/>
          </w:tcPr>
          <w:p w14:paraId="3C47E81B" w14:textId="77777777" w:rsidR="000B27A7" w:rsidRPr="00C405DC" w:rsidRDefault="000B27A7" w:rsidP="006327E5">
            <w:pPr>
              <w:snapToGrid w:val="0"/>
              <w:spacing w:before="0" w:after="0"/>
              <w:rPr>
                <w:sz w:val="16"/>
                <w:szCs w:val="16"/>
              </w:rPr>
            </w:pPr>
          </w:p>
        </w:tc>
        <w:tc>
          <w:tcPr>
            <w:tcW w:w="617" w:type="dxa"/>
            <w:vAlign w:val="center"/>
          </w:tcPr>
          <w:p w14:paraId="2DA0396A" w14:textId="77777777" w:rsidR="000B27A7" w:rsidRPr="00C405DC" w:rsidRDefault="000B27A7" w:rsidP="006327E5">
            <w:pPr>
              <w:snapToGrid w:val="0"/>
              <w:spacing w:before="0" w:after="0"/>
              <w:rPr>
                <w:sz w:val="16"/>
                <w:szCs w:val="16"/>
              </w:rPr>
            </w:pPr>
          </w:p>
        </w:tc>
        <w:tc>
          <w:tcPr>
            <w:tcW w:w="808" w:type="dxa"/>
            <w:vAlign w:val="center"/>
          </w:tcPr>
          <w:p w14:paraId="76C756AB" w14:textId="77777777" w:rsidR="000B27A7" w:rsidRPr="00C405DC" w:rsidRDefault="000B27A7" w:rsidP="006327E5">
            <w:pPr>
              <w:snapToGrid w:val="0"/>
              <w:spacing w:before="0" w:after="0"/>
              <w:rPr>
                <w:sz w:val="16"/>
                <w:szCs w:val="16"/>
              </w:rPr>
            </w:pPr>
          </w:p>
        </w:tc>
        <w:tc>
          <w:tcPr>
            <w:tcW w:w="565" w:type="dxa"/>
            <w:vAlign w:val="center"/>
          </w:tcPr>
          <w:p w14:paraId="5854E30B" w14:textId="77777777" w:rsidR="000B27A7" w:rsidRPr="00C405DC" w:rsidRDefault="000B27A7" w:rsidP="006327E5">
            <w:pPr>
              <w:snapToGrid w:val="0"/>
              <w:spacing w:before="0" w:after="0"/>
              <w:rPr>
                <w:sz w:val="16"/>
                <w:szCs w:val="16"/>
              </w:rPr>
            </w:pPr>
          </w:p>
        </w:tc>
        <w:tc>
          <w:tcPr>
            <w:tcW w:w="793" w:type="dxa"/>
            <w:vAlign w:val="center"/>
          </w:tcPr>
          <w:p w14:paraId="4B96FFD3" w14:textId="77777777" w:rsidR="000B27A7" w:rsidRPr="00C405DC" w:rsidRDefault="000B27A7" w:rsidP="006327E5">
            <w:pPr>
              <w:snapToGrid w:val="0"/>
              <w:spacing w:before="0" w:after="0"/>
              <w:rPr>
                <w:sz w:val="16"/>
                <w:szCs w:val="16"/>
              </w:rPr>
            </w:pPr>
          </w:p>
        </w:tc>
        <w:tc>
          <w:tcPr>
            <w:tcW w:w="845" w:type="dxa"/>
            <w:vAlign w:val="center"/>
          </w:tcPr>
          <w:p w14:paraId="7AE131E4" w14:textId="77777777" w:rsidR="000B27A7" w:rsidRPr="00C405DC" w:rsidRDefault="000B27A7" w:rsidP="006327E5">
            <w:pPr>
              <w:snapToGrid w:val="0"/>
              <w:spacing w:before="0" w:after="0"/>
              <w:rPr>
                <w:sz w:val="16"/>
                <w:szCs w:val="16"/>
              </w:rPr>
            </w:pPr>
          </w:p>
        </w:tc>
      </w:tr>
      <w:tr w:rsidR="000B27A7" w:rsidRPr="00C405DC" w14:paraId="1C066E54" w14:textId="77777777" w:rsidTr="006327E5">
        <w:tc>
          <w:tcPr>
            <w:tcW w:w="1202" w:type="dxa"/>
            <w:vMerge/>
            <w:vAlign w:val="center"/>
          </w:tcPr>
          <w:p w14:paraId="471ED630" w14:textId="77777777" w:rsidR="000B27A7" w:rsidRPr="00C405DC" w:rsidRDefault="000B27A7" w:rsidP="006327E5">
            <w:pPr>
              <w:snapToGrid w:val="0"/>
              <w:spacing w:before="0" w:after="0"/>
              <w:rPr>
                <w:b/>
                <w:sz w:val="16"/>
                <w:szCs w:val="16"/>
              </w:rPr>
            </w:pPr>
          </w:p>
        </w:tc>
        <w:tc>
          <w:tcPr>
            <w:tcW w:w="778" w:type="dxa"/>
            <w:vAlign w:val="center"/>
          </w:tcPr>
          <w:p w14:paraId="050BC190" w14:textId="77777777" w:rsidR="000B27A7" w:rsidRPr="00C405DC" w:rsidRDefault="000B27A7" w:rsidP="006327E5">
            <w:pPr>
              <w:snapToGrid w:val="0"/>
              <w:spacing w:before="0" w:after="0"/>
              <w:rPr>
                <w:b/>
                <w:sz w:val="16"/>
                <w:szCs w:val="16"/>
              </w:rPr>
            </w:pPr>
            <w:r w:rsidRPr="00C405DC">
              <w:rPr>
                <w:b/>
                <w:sz w:val="16"/>
                <w:szCs w:val="16"/>
              </w:rPr>
              <w:t>95%</w:t>
            </w:r>
          </w:p>
        </w:tc>
        <w:tc>
          <w:tcPr>
            <w:tcW w:w="1820" w:type="dxa"/>
            <w:vAlign w:val="center"/>
          </w:tcPr>
          <w:p w14:paraId="2F0D67C9" w14:textId="77777777" w:rsidR="000B27A7" w:rsidRPr="00C405DC" w:rsidRDefault="000B27A7" w:rsidP="006327E5">
            <w:pPr>
              <w:snapToGrid w:val="0"/>
              <w:spacing w:before="0" w:after="0"/>
              <w:rPr>
                <w:sz w:val="16"/>
                <w:szCs w:val="16"/>
              </w:rPr>
            </w:pPr>
          </w:p>
        </w:tc>
        <w:tc>
          <w:tcPr>
            <w:tcW w:w="698" w:type="dxa"/>
            <w:vAlign w:val="center"/>
          </w:tcPr>
          <w:p w14:paraId="305365E2" w14:textId="77777777" w:rsidR="000B27A7" w:rsidRPr="00C405DC" w:rsidRDefault="000B27A7" w:rsidP="006327E5">
            <w:pPr>
              <w:snapToGrid w:val="0"/>
              <w:spacing w:before="0" w:after="0"/>
              <w:rPr>
                <w:sz w:val="16"/>
                <w:szCs w:val="16"/>
              </w:rPr>
            </w:pPr>
          </w:p>
        </w:tc>
        <w:tc>
          <w:tcPr>
            <w:tcW w:w="814" w:type="dxa"/>
            <w:vAlign w:val="center"/>
          </w:tcPr>
          <w:p w14:paraId="0A785D1B" w14:textId="77777777" w:rsidR="000B27A7" w:rsidRPr="00C405DC" w:rsidRDefault="000B27A7" w:rsidP="006327E5">
            <w:pPr>
              <w:snapToGrid w:val="0"/>
              <w:spacing w:before="0" w:after="0"/>
              <w:rPr>
                <w:sz w:val="16"/>
                <w:szCs w:val="16"/>
              </w:rPr>
            </w:pPr>
          </w:p>
        </w:tc>
        <w:tc>
          <w:tcPr>
            <w:tcW w:w="689" w:type="dxa"/>
            <w:vAlign w:val="center"/>
          </w:tcPr>
          <w:p w14:paraId="46988BA8" w14:textId="77777777" w:rsidR="000B27A7" w:rsidRPr="00C405DC" w:rsidRDefault="000B27A7" w:rsidP="006327E5">
            <w:pPr>
              <w:snapToGrid w:val="0"/>
              <w:spacing w:before="0" w:after="0"/>
              <w:rPr>
                <w:sz w:val="16"/>
                <w:szCs w:val="16"/>
              </w:rPr>
            </w:pPr>
          </w:p>
        </w:tc>
        <w:tc>
          <w:tcPr>
            <w:tcW w:w="617" w:type="dxa"/>
            <w:vAlign w:val="center"/>
          </w:tcPr>
          <w:p w14:paraId="6532845F" w14:textId="77777777" w:rsidR="000B27A7" w:rsidRPr="00C405DC" w:rsidRDefault="000B27A7" w:rsidP="006327E5">
            <w:pPr>
              <w:snapToGrid w:val="0"/>
              <w:spacing w:before="0" w:after="0"/>
              <w:rPr>
                <w:sz w:val="16"/>
                <w:szCs w:val="16"/>
              </w:rPr>
            </w:pPr>
          </w:p>
        </w:tc>
        <w:tc>
          <w:tcPr>
            <w:tcW w:w="808" w:type="dxa"/>
            <w:vAlign w:val="center"/>
          </w:tcPr>
          <w:p w14:paraId="5E0D1045" w14:textId="77777777" w:rsidR="000B27A7" w:rsidRPr="00C405DC" w:rsidRDefault="000B27A7" w:rsidP="006327E5">
            <w:pPr>
              <w:snapToGrid w:val="0"/>
              <w:spacing w:before="0" w:after="0"/>
              <w:rPr>
                <w:sz w:val="16"/>
                <w:szCs w:val="16"/>
              </w:rPr>
            </w:pPr>
          </w:p>
        </w:tc>
        <w:tc>
          <w:tcPr>
            <w:tcW w:w="565" w:type="dxa"/>
            <w:vAlign w:val="center"/>
          </w:tcPr>
          <w:p w14:paraId="36360627" w14:textId="77777777" w:rsidR="000B27A7" w:rsidRPr="00C405DC" w:rsidRDefault="000B27A7" w:rsidP="006327E5">
            <w:pPr>
              <w:snapToGrid w:val="0"/>
              <w:spacing w:before="0" w:after="0"/>
              <w:rPr>
                <w:sz w:val="16"/>
                <w:szCs w:val="16"/>
              </w:rPr>
            </w:pPr>
          </w:p>
        </w:tc>
        <w:tc>
          <w:tcPr>
            <w:tcW w:w="793" w:type="dxa"/>
            <w:vAlign w:val="center"/>
          </w:tcPr>
          <w:p w14:paraId="5196CCE6" w14:textId="77777777" w:rsidR="000B27A7" w:rsidRPr="00C405DC" w:rsidRDefault="000B27A7" w:rsidP="006327E5">
            <w:pPr>
              <w:snapToGrid w:val="0"/>
              <w:spacing w:before="0" w:after="0"/>
              <w:rPr>
                <w:sz w:val="16"/>
                <w:szCs w:val="16"/>
              </w:rPr>
            </w:pPr>
          </w:p>
        </w:tc>
        <w:tc>
          <w:tcPr>
            <w:tcW w:w="845" w:type="dxa"/>
            <w:vAlign w:val="center"/>
          </w:tcPr>
          <w:p w14:paraId="213F7F61" w14:textId="77777777" w:rsidR="000B27A7" w:rsidRPr="00C405DC" w:rsidRDefault="000B27A7" w:rsidP="006327E5">
            <w:pPr>
              <w:snapToGrid w:val="0"/>
              <w:spacing w:before="0" w:after="0"/>
              <w:rPr>
                <w:sz w:val="16"/>
                <w:szCs w:val="16"/>
              </w:rPr>
            </w:pPr>
          </w:p>
        </w:tc>
      </w:tr>
      <w:tr w:rsidR="000B27A7" w:rsidRPr="00C405DC" w14:paraId="51AC42FD" w14:textId="77777777" w:rsidTr="006327E5">
        <w:tc>
          <w:tcPr>
            <w:tcW w:w="1202" w:type="dxa"/>
            <w:vMerge w:val="restart"/>
            <w:vAlign w:val="center"/>
          </w:tcPr>
          <w:p w14:paraId="3DC347EF" w14:textId="77777777" w:rsidR="000B27A7" w:rsidRPr="00C405DC" w:rsidRDefault="000B27A7" w:rsidP="006327E5">
            <w:pPr>
              <w:snapToGrid w:val="0"/>
              <w:spacing w:before="0" w:after="0"/>
              <w:rPr>
                <w:b/>
                <w:sz w:val="16"/>
                <w:szCs w:val="16"/>
              </w:rPr>
            </w:pPr>
            <w:r w:rsidRPr="00C405DC">
              <w:rPr>
                <w:b/>
                <w:sz w:val="16"/>
                <w:szCs w:val="16"/>
              </w:rPr>
              <w:t xml:space="preserve">DL RU </w:t>
            </w:r>
            <w:r>
              <w:rPr>
                <w:b/>
                <w:sz w:val="16"/>
                <w:szCs w:val="16"/>
              </w:rPr>
              <w:t>(%)</w:t>
            </w:r>
          </w:p>
        </w:tc>
        <w:tc>
          <w:tcPr>
            <w:tcW w:w="778" w:type="dxa"/>
            <w:vAlign w:val="center"/>
          </w:tcPr>
          <w:p w14:paraId="07AB773E" w14:textId="77777777" w:rsidR="000B27A7" w:rsidRPr="00C405DC" w:rsidRDefault="000B27A7" w:rsidP="006327E5">
            <w:pPr>
              <w:snapToGrid w:val="0"/>
              <w:spacing w:before="0" w:after="0"/>
              <w:rPr>
                <w:b/>
                <w:sz w:val="16"/>
                <w:szCs w:val="16"/>
              </w:rPr>
            </w:pPr>
            <w:r w:rsidRPr="00C405DC">
              <w:rPr>
                <w:b/>
                <w:sz w:val="16"/>
                <w:szCs w:val="16"/>
              </w:rPr>
              <w:t>Type-1</w:t>
            </w:r>
          </w:p>
        </w:tc>
        <w:tc>
          <w:tcPr>
            <w:tcW w:w="1820" w:type="dxa"/>
            <w:vAlign w:val="center"/>
          </w:tcPr>
          <w:p w14:paraId="580A29B6" w14:textId="77777777" w:rsidR="000B27A7" w:rsidRPr="00C405DC" w:rsidRDefault="000B27A7" w:rsidP="006327E5">
            <w:pPr>
              <w:snapToGrid w:val="0"/>
              <w:spacing w:before="0" w:after="0"/>
              <w:rPr>
                <w:sz w:val="16"/>
                <w:szCs w:val="16"/>
              </w:rPr>
            </w:pPr>
          </w:p>
        </w:tc>
        <w:tc>
          <w:tcPr>
            <w:tcW w:w="698" w:type="dxa"/>
            <w:vAlign w:val="center"/>
          </w:tcPr>
          <w:p w14:paraId="18EF210F" w14:textId="77777777" w:rsidR="000B27A7" w:rsidRPr="00C405DC" w:rsidRDefault="000B27A7" w:rsidP="006327E5">
            <w:pPr>
              <w:snapToGrid w:val="0"/>
              <w:spacing w:before="0" w:after="0"/>
              <w:rPr>
                <w:sz w:val="16"/>
                <w:szCs w:val="16"/>
              </w:rPr>
            </w:pPr>
          </w:p>
        </w:tc>
        <w:tc>
          <w:tcPr>
            <w:tcW w:w="814" w:type="dxa"/>
            <w:vAlign w:val="center"/>
          </w:tcPr>
          <w:p w14:paraId="28D3EC2E" w14:textId="77777777" w:rsidR="000B27A7" w:rsidRPr="00C405DC" w:rsidRDefault="000B27A7" w:rsidP="006327E5">
            <w:pPr>
              <w:snapToGrid w:val="0"/>
              <w:spacing w:before="0" w:after="0"/>
              <w:rPr>
                <w:sz w:val="16"/>
                <w:szCs w:val="16"/>
              </w:rPr>
            </w:pPr>
          </w:p>
        </w:tc>
        <w:tc>
          <w:tcPr>
            <w:tcW w:w="689" w:type="dxa"/>
            <w:vAlign w:val="center"/>
          </w:tcPr>
          <w:p w14:paraId="65186F3C" w14:textId="77777777" w:rsidR="000B27A7" w:rsidRPr="00C405DC" w:rsidRDefault="000B27A7" w:rsidP="006327E5">
            <w:pPr>
              <w:snapToGrid w:val="0"/>
              <w:spacing w:before="0" w:after="0"/>
              <w:rPr>
                <w:sz w:val="16"/>
                <w:szCs w:val="16"/>
              </w:rPr>
            </w:pPr>
          </w:p>
        </w:tc>
        <w:tc>
          <w:tcPr>
            <w:tcW w:w="617" w:type="dxa"/>
            <w:vAlign w:val="center"/>
          </w:tcPr>
          <w:p w14:paraId="7570386B" w14:textId="77777777" w:rsidR="000B27A7" w:rsidRPr="00C405DC" w:rsidRDefault="000B27A7" w:rsidP="006327E5">
            <w:pPr>
              <w:snapToGrid w:val="0"/>
              <w:spacing w:before="0" w:after="0"/>
              <w:rPr>
                <w:sz w:val="16"/>
                <w:szCs w:val="16"/>
              </w:rPr>
            </w:pPr>
          </w:p>
        </w:tc>
        <w:tc>
          <w:tcPr>
            <w:tcW w:w="808" w:type="dxa"/>
            <w:vAlign w:val="center"/>
          </w:tcPr>
          <w:p w14:paraId="6D316917" w14:textId="77777777" w:rsidR="000B27A7" w:rsidRPr="00C405DC" w:rsidRDefault="000B27A7" w:rsidP="006327E5">
            <w:pPr>
              <w:snapToGrid w:val="0"/>
              <w:spacing w:before="0" w:after="0"/>
              <w:rPr>
                <w:sz w:val="16"/>
                <w:szCs w:val="16"/>
              </w:rPr>
            </w:pPr>
          </w:p>
        </w:tc>
        <w:tc>
          <w:tcPr>
            <w:tcW w:w="565" w:type="dxa"/>
            <w:vAlign w:val="center"/>
          </w:tcPr>
          <w:p w14:paraId="1B9979E4" w14:textId="77777777" w:rsidR="000B27A7" w:rsidRPr="00C405DC" w:rsidRDefault="000B27A7" w:rsidP="006327E5">
            <w:pPr>
              <w:snapToGrid w:val="0"/>
              <w:spacing w:before="0" w:after="0"/>
              <w:rPr>
                <w:sz w:val="16"/>
                <w:szCs w:val="16"/>
              </w:rPr>
            </w:pPr>
          </w:p>
        </w:tc>
        <w:tc>
          <w:tcPr>
            <w:tcW w:w="793" w:type="dxa"/>
            <w:vAlign w:val="center"/>
          </w:tcPr>
          <w:p w14:paraId="69E5CDE8" w14:textId="77777777" w:rsidR="000B27A7" w:rsidRPr="00C405DC" w:rsidRDefault="000B27A7" w:rsidP="006327E5">
            <w:pPr>
              <w:snapToGrid w:val="0"/>
              <w:spacing w:before="0" w:after="0"/>
              <w:rPr>
                <w:sz w:val="16"/>
                <w:szCs w:val="16"/>
              </w:rPr>
            </w:pPr>
          </w:p>
        </w:tc>
        <w:tc>
          <w:tcPr>
            <w:tcW w:w="845" w:type="dxa"/>
            <w:vAlign w:val="center"/>
          </w:tcPr>
          <w:p w14:paraId="30193252" w14:textId="77777777" w:rsidR="000B27A7" w:rsidRPr="00C405DC" w:rsidRDefault="000B27A7" w:rsidP="006327E5">
            <w:pPr>
              <w:snapToGrid w:val="0"/>
              <w:spacing w:before="0" w:after="0"/>
              <w:rPr>
                <w:sz w:val="16"/>
                <w:szCs w:val="16"/>
              </w:rPr>
            </w:pPr>
          </w:p>
        </w:tc>
      </w:tr>
      <w:tr w:rsidR="000B27A7" w:rsidRPr="00C405DC" w14:paraId="2CD7E66D" w14:textId="77777777" w:rsidTr="006327E5">
        <w:tc>
          <w:tcPr>
            <w:tcW w:w="1202" w:type="dxa"/>
            <w:vMerge/>
            <w:vAlign w:val="center"/>
          </w:tcPr>
          <w:p w14:paraId="5892BD86" w14:textId="77777777" w:rsidR="000B27A7" w:rsidRPr="00C405DC" w:rsidRDefault="000B27A7" w:rsidP="006327E5">
            <w:pPr>
              <w:snapToGrid w:val="0"/>
              <w:spacing w:before="0" w:after="0"/>
              <w:rPr>
                <w:b/>
                <w:sz w:val="16"/>
                <w:szCs w:val="16"/>
              </w:rPr>
            </w:pPr>
          </w:p>
        </w:tc>
        <w:tc>
          <w:tcPr>
            <w:tcW w:w="778" w:type="dxa"/>
            <w:vAlign w:val="center"/>
          </w:tcPr>
          <w:p w14:paraId="107DA0D0" w14:textId="77777777" w:rsidR="000B27A7" w:rsidRPr="00C405DC" w:rsidRDefault="000B27A7" w:rsidP="006327E5">
            <w:pPr>
              <w:snapToGrid w:val="0"/>
              <w:spacing w:before="0" w:after="0"/>
              <w:rPr>
                <w:b/>
                <w:sz w:val="16"/>
                <w:szCs w:val="16"/>
              </w:rPr>
            </w:pPr>
            <w:r w:rsidRPr="00C405DC">
              <w:rPr>
                <w:b/>
                <w:sz w:val="16"/>
                <w:szCs w:val="16"/>
              </w:rPr>
              <w:t>Type-2</w:t>
            </w:r>
          </w:p>
        </w:tc>
        <w:tc>
          <w:tcPr>
            <w:tcW w:w="1820" w:type="dxa"/>
            <w:vAlign w:val="center"/>
          </w:tcPr>
          <w:p w14:paraId="3E8F0AF4" w14:textId="77777777" w:rsidR="000B27A7" w:rsidRPr="00C405DC" w:rsidRDefault="000B27A7" w:rsidP="006327E5">
            <w:pPr>
              <w:snapToGrid w:val="0"/>
              <w:spacing w:before="0" w:after="0"/>
              <w:rPr>
                <w:sz w:val="16"/>
                <w:szCs w:val="16"/>
              </w:rPr>
            </w:pPr>
          </w:p>
        </w:tc>
        <w:tc>
          <w:tcPr>
            <w:tcW w:w="698" w:type="dxa"/>
            <w:vAlign w:val="center"/>
          </w:tcPr>
          <w:p w14:paraId="10A3FFBF" w14:textId="77777777" w:rsidR="000B27A7" w:rsidRPr="00C405DC" w:rsidRDefault="000B27A7" w:rsidP="006327E5">
            <w:pPr>
              <w:snapToGrid w:val="0"/>
              <w:spacing w:before="0" w:after="0"/>
              <w:rPr>
                <w:sz w:val="16"/>
                <w:szCs w:val="16"/>
              </w:rPr>
            </w:pPr>
          </w:p>
        </w:tc>
        <w:tc>
          <w:tcPr>
            <w:tcW w:w="814" w:type="dxa"/>
            <w:vAlign w:val="center"/>
          </w:tcPr>
          <w:p w14:paraId="7E96F256" w14:textId="77777777" w:rsidR="000B27A7" w:rsidRPr="00C405DC" w:rsidRDefault="000B27A7" w:rsidP="006327E5">
            <w:pPr>
              <w:snapToGrid w:val="0"/>
              <w:spacing w:before="0" w:after="0"/>
              <w:rPr>
                <w:sz w:val="16"/>
                <w:szCs w:val="16"/>
              </w:rPr>
            </w:pPr>
          </w:p>
        </w:tc>
        <w:tc>
          <w:tcPr>
            <w:tcW w:w="689" w:type="dxa"/>
            <w:vAlign w:val="center"/>
          </w:tcPr>
          <w:p w14:paraId="7FDBD708" w14:textId="77777777" w:rsidR="000B27A7" w:rsidRPr="00C405DC" w:rsidRDefault="000B27A7" w:rsidP="006327E5">
            <w:pPr>
              <w:snapToGrid w:val="0"/>
              <w:spacing w:before="0" w:after="0"/>
              <w:rPr>
                <w:sz w:val="16"/>
                <w:szCs w:val="16"/>
              </w:rPr>
            </w:pPr>
          </w:p>
        </w:tc>
        <w:tc>
          <w:tcPr>
            <w:tcW w:w="617" w:type="dxa"/>
            <w:vAlign w:val="center"/>
          </w:tcPr>
          <w:p w14:paraId="2FD54F9C" w14:textId="77777777" w:rsidR="000B27A7" w:rsidRPr="00C405DC" w:rsidRDefault="000B27A7" w:rsidP="006327E5">
            <w:pPr>
              <w:snapToGrid w:val="0"/>
              <w:spacing w:before="0" w:after="0"/>
              <w:rPr>
                <w:sz w:val="16"/>
                <w:szCs w:val="16"/>
              </w:rPr>
            </w:pPr>
          </w:p>
        </w:tc>
        <w:tc>
          <w:tcPr>
            <w:tcW w:w="808" w:type="dxa"/>
            <w:vAlign w:val="center"/>
          </w:tcPr>
          <w:p w14:paraId="255BD756" w14:textId="77777777" w:rsidR="000B27A7" w:rsidRPr="00C405DC" w:rsidRDefault="000B27A7" w:rsidP="006327E5">
            <w:pPr>
              <w:snapToGrid w:val="0"/>
              <w:spacing w:before="0" w:after="0"/>
              <w:rPr>
                <w:sz w:val="16"/>
                <w:szCs w:val="16"/>
              </w:rPr>
            </w:pPr>
          </w:p>
        </w:tc>
        <w:tc>
          <w:tcPr>
            <w:tcW w:w="565" w:type="dxa"/>
            <w:vAlign w:val="center"/>
          </w:tcPr>
          <w:p w14:paraId="4F60B28B" w14:textId="77777777" w:rsidR="000B27A7" w:rsidRPr="00C405DC" w:rsidRDefault="000B27A7" w:rsidP="006327E5">
            <w:pPr>
              <w:snapToGrid w:val="0"/>
              <w:spacing w:before="0" w:after="0"/>
              <w:rPr>
                <w:sz w:val="16"/>
                <w:szCs w:val="16"/>
              </w:rPr>
            </w:pPr>
          </w:p>
        </w:tc>
        <w:tc>
          <w:tcPr>
            <w:tcW w:w="793" w:type="dxa"/>
            <w:vAlign w:val="center"/>
          </w:tcPr>
          <w:p w14:paraId="4BAE5018" w14:textId="77777777" w:rsidR="000B27A7" w:rsidRPr="00C405DC" w:rsidRDefault="000B27A7" w:rsidP="006327E5">
            <w:pPr>
              <w:snapToGrid w:val="0"/>
              <w:spacing w:before="0" w:after="0"/>
              <w:rPr>
                <w:sz w:val="16"/>
                <w:szCs w:val="16"/>
              </w:rPr>
            </w:pPr>
          </w:p>
        </w:tc>
        <w:tc>
          <w:tcPr>
            <w:tcW w:w="845" w:type="dxa"/>
            <w:vAlign w:val="center"/>
          </w:tcPr>
          <w:p w14:paraId="79437B23" w14:textId="77777777" w:rsidR="000B27A7" w:rsidRPr="00C405DC" w:rsidRDefault="000B27A7" w:rsidP="006327E5">
            <w:pPr>
              <w:snapToGrid w:val="0"/>
              <w:spacing w:before="0" w:after="0"/>
              <w:rPr>
                <w:sz w:val="16"/>
                <w:szCs w:val="16"/>
              </w:rPr>
            </w:pPr>
          </w:p>
        </w:tc>
      </w:tr>
      <w:tr w:rsidR="000B27A7" w:rsidRPr="00C405DC" w14:paraId="57474947" w14:textId="77777777" w:rsidTr="006327E5">
        <w:tc>
          <w:tcPr>
            <w:tcW w:w="1202" w:type="dxa"/>
            <w:vMerge w:val="restart"/>
            <w:vAlign w:val="center"/>
          </w:tcPr>
          <w:p w14:paraId="71AFAF0C" w14:textId="77777777" w:rsidR="000B27A7" w:rsidRPr="00C405DC" w:rsidRDefault="000B27A7" w:rsidP="006327E5">
            <w:pPr>
              <w:snapToGrid w:val="0"/>
              <w:spacing w:before="0" w:after="0"/>
              <w:rPr>
                <w:b/>
                <w:sz w:val="16"/>
                <w:szCs w:val="16"/>
              </w:rPr>
            </w:pPr>
            <w:r w:rsidRPr="00C405DC">
              <w:rPr>
                <w:b/>
                <w:sz w:val="16"/>
                <w:szCs w:val="16"/>
              </w:rPr>
              <w:t xml:space="preserve">UL RU </w:t>
            </w:r>
            <w:r>
              <w:rPr>
                <w:b/>
                <w:sz w:val="16"/>
                <w:szCs w:val="16"/>
              </w:rPr>
              <w:t>(%)</w:t>
            </w:r>
          </w:p>
        </w:tc>
        <w:tc>
          <w:tcPr>
            <w:tcW w:w="778" w:type="dxa"/>
            <w:vAlign w:val="center"/>
          </w:tcPr>
          <w:p w14:paraId="7BDB5C30" w14:textId="77777777" w:rsidR="000B27A7" w:rsidRPr="00C405DC" w:rsidRDefault="000B27A7" w:rsidP="006327E5">
            <w:pPr>
              <w:snapToGrid w:val="0"/>
              <w:spacing w:before="0" w:after="0"/>
              <w:rPr>
                <w:b/>
                <w:sz w:val="16"/>
                <w:szCs w:val="16"/>
              </w:rPr>
            </w:pPr>
            <w:r w:rsidRPr="00C405DC">
              <w:rPr>
                <w:b/>
                <w:sz w:val="16"/>
                <w:szCs w:val="16"/>
              </w:rPr>
              <w:t xml:space="preserve">Type-1 </w:t>
            </w:r>
          </w:p>
        </w:tc>
        <w:tc>
          <w:tcPr>
            <w:tcW w:w="1820" w:type="dxa"/>
            <w:vAlign w:val="center"/>
          </w:tcPr>
          <w:p w14:paraId="296C8EF5" w14:textId="77777777" w:rsidR="000B27A7" w:rsidRPr="00C405DC" w:rsidRDefault="000B27A7" w:rsidP="006327E5">
            <w:pPr>
              <w:snapToGrid w:val="0"/>
              <w:spacing w:before="0" w:after="0"/>
              <w:rPr>
                <w:sz w:val="16"/>
                <w:szCs w:val="16"/>
              </w:rPr>
            </w:pPr>
          </w:p>
        </w:tc>
        <w:tc>
          <w:tcPr>
            <w:tcW w:w="698" w:type="dxa"/>
            <w:vAlign w:val="center"/>
          </w:tcPr>
          <w:p w14:paraId="44B507AC" w14:textId="77777777" w:rsidR="000B27A7" w:rsidRPr="00C405DC" w:rsidRDefault="000B27A7" w:rsidP="006327E5">
            <w:pPr>
              <w:snapToGrid w:val="0"/>
              <w:spacing w:before="0" w:after="0"/>
              <w:rPr>
                <w:sz w:val="16"/>
                <w:szCs w:val="16"/>
              </w:rPr>
            </w:pPr>
          </w:p>
        </w:tc>
        <w:tc>
          <w:tcPr>
            <w:tcW w:w="814" w:type="dxa"/>
            <w:vAlign w:val="center"/>
          </w:tcPr>
          <w:p w14:paraId="6FF433F0" w14:textId="77777777" w:rsidR="000B27A7" w:rsidRPr="00C405DC" w:rsidRDefault="000B27A7" w:rsidP="006327E5">
            <w:pPr>
              <w:snapToGrid w:val="0"/>
              <w:spacing w:before="0" w:after="0"/>
              <w:rPr>
                <w:sz w:val="16"/>
                <w:szCs w:val="16"/>
              </w:rPr>
            </w:pPr>
          </w:p>
        </w:tc>
        <w:tc>
          <w:tcPr>
            <w:tcW w:w="689" w:type="dxa"/>
            <w:vAlign w:val="center"/>
          </w:tcPr>
          <w:p w14:paraId="067971F5" w14:textId="77777777" w:rsidR="000B27A7" w:rsidRPr="00C405DC" w:rsidRDefault="000B27A7" w:rsidP="006327E5">
            <w:pPr>
              <w:snapToGrid w:val="0"/>
              <w:spacing w:before="0" w:after="0"/>
              <w:rPr>
                <w:sz w:val="16"/>
                <w:szCs w:val="16"/>
              </w:rPr>
            </w:pPr>
          </w:p>
        </w:tc>
        <w:tc>
          <w:tcPr>
            <w:tcW w:w="617" w:type="dxa"/>
            <w:vAlign w:val="center"/>
          </w:tcPr>
          <w:p w14:paraId="7C15698A" w14:textId="77777777" w:rsidR="000B27A7" w:rsidRPr="00C405DC" w:rsidRDefault="000B27A7" w:rsidP="006327E5">
            <w:pPr>
              <w:snapToGrid w:val="0"/>
              <w:spacing w:before="0" w:after="0"/>
              <w:rPr>
                <w:sz w:val="16"/>
                <w:szCs w:val="16"/>
              </w:rPr>
            </w:pPr>
          </w:p>
        </w:tc>
        <w:tc>
          <w:tcPr>
            <w:tcW w:w="808" w:type="dxa"/>
            <w:vAlign w:val="center"/>
          </w:tcPr>
          <w:p w14:paraId="5C7ED369" w14:textId="77777777" w:rsidR="000B27A7" w:rsidRPr="00C405DC" w:rsidRDefault="000B27A7" w:rsidP="006327E5">
            <w:pPr>
              <w:snapToGrid w:val="0"/>
              <w:spacing w:before="0" w:after="0"/>
              <w:rPr>
                <w:sz w:val="16"/>
                <w:szCs w:val="16"/>
              </w:rPr>
            </w:pPr>
          </w:p>
        </w:tc>
        <w:tc>
          <w:tcPr>
            <w:tcW w:w="565" w:type="dxa"/>
            <w:vAlign w:val="center"/>
          </w:tcPr>
          <w:p w14:paraId="08813BCA" w14:textId="77777777" w:rsidR="000B27A7" w:rsidRPr="00C405DC" w:rsidRDefault="000B27A7" w:rsidP="006327E5">
            <w:pPr>
              <w:snapToGrid w:val="0"/>
              <w:spacing w:before="0" w:after="0"/>
              <w:rPr>
                <w:sz w:val="16"/>
                <w:szCs w:val="16"/>
              </w:rPr>
            </w:pPr>
          </w:p>
        </w:tc>
        <w:tc>
          <w:tcPr>
            <w:tcW w:w="793" w:type="dxa"/>
            <w:vAlign w:val="center"/>
          </w:tcPr>
          <w:p w14:paraId="60DF6349" w14:textId="77777777" w:rsidR="000B27A7" w:rsidRPr="00C405DC" w:rsidRDefault="000B27A7" w:rsidP="006327E5">
            <w:pPr>
              <w:snapToGrid w:val="0"/>
              <w:spacing w:before="0" w:after="0"/>
              <w:rPr>
                <w:sz w:val="16"/>
                <w:szCs w:val="16"/>
              </w:rPr>
            </w:pPr>
          </w:p>
        </w:tc>
        <w:tc>
          <w:tcPr>
            <w:tcW w:w="845" w:type="dxa"/>
            <w:vAlign w:val="center"/>
          </w:tcPr>
          <w:p w14:paraId="74F0DC7B" w14:textId="77777777" w:rsidR="000B27A7" w:rsidRPr="00C405DC" w:rsidRDefault="000B27A7" w:rsidP="006327E5">
            <w:pPr>
              <w:snapToGrid w:val="0"/>
              <w:spacing w:before="0" w:after="0"/>
              <w:rPr>
                <w:sz w:val="16"/>
                <w:szCs w:val="16"/>
              </w:rPr>
            </w:pPr>
          </w:p>
        </w:tc>
      </w:tr>
      <w:tr w:rsidR="000B27A7" w:rsidRPr="00C405DC" w14:paraId="48A79F43" w14:textId="77777777" w:rsidTr="006327E5">
        <w:tc>
          <w:tcPr>
            <w:tcW w:w="1202" w:type="dxa"/>
            <w:vMerge/>
            <w:vAlign w:val="center"/>
          </w:tcPr>
          <w:p w14:paraId="64D30687" w14:textId="77777777" w:rsidR="000B27A7" w:rsidRPr="00C405DC" w:rsidRDefault="000B27A7" w:rsidP="006327E5">
            <w:pPr>
              <w:snapToGrid w:val="0"/>
              <w:spacing w:before="0" w:after="0"/>
              <w:rPr>
                <w:b/>
                <w:sz w:val="16"/>
                <w:szCs w:val="16"/>
              </w:rPr>
            </w:pPr>
          </w:p>
        </w:tc>
        <w:tc>
          <w:tcPr>
            <w:tcW w:w="778" w:type="dxa"/>
            <w:vAlign w:val="center"/>
          </w:tcPr>
          <w:p w14:paraId="0EAE4BCD" w14:textId="77777777" w:rsidR="000B27A7" w:rsidRPr="00C405DC" w:rsidRDefault="000B27A7" w:rsidP="006327E5">
            <w:pPr>
              <w:snapToGrid w:val="0"/>
              <w:spacing w:before="0" w:after="0"/>
              <w:rPr>
                <w:b/>
                <w:sz w:val="16"/>
                <w:szCs w:val="16"/>
              </w:rPr>
            </w:pPr>
            <w:r w:rsidRPr="00C405DC">
              <w:rPr>
                <w:b/>
                <w:sz w:val="16"/>
                <w:szCs w:val="16"/>
              </w:rPr>
              <w:t xml:space="preserve">Type-2 </w:t>
            </w:r>
          </w:p>
        </w:tc>
        <w:tc>
          <w:tcPr>
            <w:tcW w:w="1820" w:type="dxa"/>
            <w:vAlign w:val="center"/>
          </w:tcPr>
          <w:p w14:paraId="4F9EBA62" w14:textId="77777777" w:rsidR="000B27A7" w:rsidRPr="00C405DC" w:rsidRDefault="000B27A7" w:rsidP="006327E5">
            <w:pPr>
              <w:snapToGrid w:val="0"/>
              <w:spacing w:before="0" w:after="0"/>
              <w:rPr>
                <w:sz w:val="16"/>
                <w:szCs w:val="16"/>
              </w:rPr>
            </w:pPr>
          </w:p>
        </w:tc>
        <w:tc>
          <w:tcPr>
            <w:tcW w:w="698" w:type="dxa"/>
            <w:vAlign w:val="center"/>
          </w:tcPr>
          <w:p w14:paraId="17612350" w14:textId="77777777" w:rsidR="000B27A7" w:rsidRPr="00C405DC" w:rsidRDefault="000B27A7" w:rsidP="006327E5">
            <w:pPr>
              <w:snapToGrid w:val="0"/>
              <w:spacing w:before="0" w:after="0"/>
              <w:rPr>
                <w:sz w:val="16"/>
                <w:szCs w:val="16"/>
              </w:rPr>
            </w:pPr>
          </w:p>
        </w:tc>
        <w:tc>
          <w:tcPr>
            <w:tcW w:w="814" w:type="dxa"/>
            <w:vAlign w:val="center"/>
          </w:tcPr>
          <w:p w14:paraId="04946226" w14:textId="77777777" w:rsidR="000B27A7" w:rsidRPr="00C405DC" w:rsidRDefault="000B27A7" w:rsidP="006327E5">
            <w:pPr>
              <w:snapToGrid w:val="0"/>
              <w:spacing w:before="0" w:after="0"/>
              <w:rPr>
                <w:sz w:val="16"/>
                <w:szCs w:val="16"/>
              </w:rPr>
            </w:pPr>
          </w:p>
        </w:tc>
        <w:tc>
          <w:tcPr>
            <w:tcW w:w="689" w:type="dxa"/>
            <w:vAlign w:val="center"/>
          </w:tcPr>
          <w:p w14:paraId="4B85F41E" w14:textId="77777777" w:rsidR="000B27A7" w:rsidRPr="00C405DC" w:rsidRDefault="000B27A7" w:rsidP="006327E5">
            <w:pPr>
              <w:snapToGrid w:val="0"/>
              <w:spacing w:before="0" w:after="0"/>
              <w:rPr>
                <w:sz w:val="16"/>
                <w:szCs w:val="16"/>
              </w:rPr>
            </w:pPr>
          </w:p>
        </w:tc>
        <w:tc>
          <w:tcPr>
            <w:tcW w:w="617" w:type="dxa"/>
            <w:vAlign w:val="center"/>
          </w:tcPr>
          <w:p w14:paraId="6CF2F218" w14:textId="77777777" w:rsidR="000B27A7" w:rsidRPr="00C405DC" w:rsidRDefault="000B27A7" w:rsidP="006327E5">
            <w:pPr>
              <w:snapToGrid w:val="0"/>
              <w:spacing w:before="0" w:after="0"/>
              <w:rPr>
                <w:sz w:val="16"/>
                <w:szCs w:val="16"/>
              </w:rPr>
            </w:pPr>
          </w:p>
        </w:tc>
        <w:tc>
          <w:tcPr>
            <w:tcW w:w="808" w:type="dxa"/>
            <w:vAlign w:val="center"/>
          </w:tcPr>
          <w:p w14:paraId="3F3E82B2" w14:textId="77777777" w:rsidR="000B27A7" w:rsidRPr="00C405DC" w:rsidRDefault="000B27A7" w:rsidP="006327E5">
            <w:pPr>
              <w:snapToGrid w:val="0"/>
              <w:spacing w:before="0" w:after="0"/>
              <w:rPr>
                <w:sz w:val="16"/>
                <w:szCs w:val="16"/>
              </w:rPr>
            </w:pPr>
          </w:p>
        </w:tc>
        <w:tc>
          <w:tcPr>
            <w:tcW w:w="565" w:type="dxa"/>
            <w:vAlign w:val="center"/>
          </w:tcPr>
          <w:p w14:paraId="5C28C9CB" w14:textId="77777777" w:rsidR="000B27A7" w:rsidRPr="00C405DC" w:rsidRDefault="000B27A7" w:rsidP="006327E5">
            <w:pPr>
              <w:snapToGrid w:val="0"/>
              <w:spacing w:before="0" w:after="0"/>
              <w:rPr>
                <w:sz w:val="16"/>
                <w:szCs w:val="16"/>
              </w:rPr>
            </w:pPr>
          </w:p>
        </w:tc>
        <w:tc>
          <w:tcPr>
            <w:tcW w:w="793" w:type="dxa"/>
            <w:vAlign w:val="center"/>
          </w:tcPr>
          <w:p w14:paraId="23D25680" w14:textId="77777777" w:rsidR="000B27A7" w:rsidRPr="00C405DC" w:rsidRDefault="000B27A7" w:rsidP="006327E5">
            <w:pPr>
              <w:snapToGrid w:val="0"/>
              <w:spacing w:before="0" w:after="0"/>
              <w:rPr>
                <w:sz w:val="16"/>
                <w:szCs w:val="16"/>
              </w:rPr>
            </w:pPr>
          </w:p>
        </w:tc>
        <w:tc>
          <w:tcPr>
            <w:tcW w:w="845" w:type="dxa"/>
            <w:vAlign w:val="center"/>
          </w:tcPr>
          <w:p w14:paraId="574D399A" w14:textId="77777777" w:rsidR="000B27A7" w:rsidRPr="00C405DC" w:rsidRDefault="000B27A7" w:rsidP="006327E5">
            <w:pPr>
              <w:snapToGrid w:val="0"/>
              <w:spacing w:before="0" w:after="0"/>
              <w:rPr>
                <w:sz w:val="16"/>
                <w:szCs w:val="16"/>
              </w:rPr>
            </w:pPr>
          </w:p>
        </w:tc>
      </w:tr>
      <w:tr w:rsidR="000B27A7" w:rsidRPr="00C405DC" w14:paraId="3548B7FF" w14:textId="77777777" w:rsidTr="006327E5">
        <w:tc>
          <w:tcPr>
            <w:tcW w:w="0" w:type="auto"/>
            <w:gridSpan w:val="11"/>
            <w:vAlign w:val="center"/>
          </w:tcPr>
          <w:p w14:paraId="6195B0C5" w14:textId="77777777" w:rsidR="000B27A7" w:rsidRPr="004A5A0B" w:rsidRDefault="000B27A7" w:rsidP="006327E5">
            <w:pPr>
              <w:snapToGrid w:val="0"/>
              <w:spacing w:before="0" w:after="0"/>
              <w:rPr>
                <w:sz w:val="16"/>
                <w:szCs w:val="16"/>
              </w:rPr>
            </w:pPr>
            <w:r w:rsidRPr="004A5A0B">
              <w:rPr>
                <w:rFonts w:hint="eastAsia"/>
                <w:sz w:val="16"/>
                <w:szCs w:val="16"/>
              </w:rPr>
              <w:t>N</w:t>
            </w:r>
            <w:r w:rsidRPr="004A5A0B">
              <w:rPr>
                <w:sz w:val="16"/>
                <w:szCs w:val="16"/>
              </w:rPr>
              <w:t xml:space="preserve">ote: </w:t>
            </w:r>
          </w:p>
          <w:p w14:paraId="46AB50D4" w14:textId="77777777" w:rsidR="000B27A7" w:rsidRPr="00F03AF4" w:rsidRDefault="000B27A7" w:rsidP="006327E5">
            <w:pPr>
              <w:pStyle w:val="aff2"/>
              <w:numPr>
                <w:ilvl w:val="0"/>
                <w:numId w:val="48"/>
              </w:numPr>
              <w:snapToGrid w:val="0"/>
              <w:spacing w:before="0"/>
              <w:ind w:leftChars="0" w:left="0" w:firstLine="0"/>
              <w:rPr>
                <w:rFonts w:ascii="Times New Roman" w:eastAsia="宋体" w:hAnsi="Times New Roman"/>
                <w:sz w:val="16"/>
                <w:szCs w:val="16"/>
              </w:rPr>
            </w:pPr>
            <w:r w:rsidRPr="007A6858">
              <w:rPr>
                <w:rFonts w:ascii="Times New Roman" w:eastAsia="宋体" w:hAnsi="Times New Roman"/>
                <w:sz w:val="16"/>
                <w:szCs w:val="16"/>
              </w:rPr>
              <w:t>For Average-</w:t>
            </w:r>
            <w:proofErr w:type="spellStart"/>
            <w:r w:rsidRPr="007A6858">
              <w:rPr>
                <w:rFonts w:ascii="Times New Roman" w:eastAsia="宋体" w:hAnsi="Times New Roman"/>
                <w:sz w:val="16"/>
                <w:szCs w:val="16"/>
              </w:rPr>
              <w:t>UPT</w:t>
            </w:r>
            <w:proofErr w:type="spellEnd"/>
            <w:r>
              <w:rPr>
                <w:rFonts w:ascii="Times New Roman" w:eastAsia="宋体" w:hAnsi="Times New Roman"/>
                <w:sz w:val="16"/>
                <w:szCs w:val="16"/>
              </w:rPr>
              <w:t xml:space="preserve"> / </w:t>
            </w:r>
            <w:r w:rsidRPr="00640B61">
              <w:rPr>
                <w:rFonts w:ascii="Times New Roman" w:hAnsi="Times New Roman"/>
                <w:sz w:val="16"/>
                <w:szCs w:val="16"/>
              </w:rPr>
              <w:t>Packet-Latency</w:t>
            </w:r>
            <w:r>
              <w:rPr>
                <w:rFonts w:ascii="Times New Roman" w:hAnsi="Times New Roman"/>
                <w:sz w:val="16"/>
                <w:szCs w:val="16"/>
              </w:rPr>
              <w:t xml:space="preserve"> / </w:t>
            </w:r>
            <w:r w:rsidRPr="00640B61">
              <w:rPr>
                <w:rFonts w:ascii="Times New Roman" w:hAnsi="Times New Roman"/>
                <w:sz w:val="16"/>
                <w:szCs w:val="16"/>
              </w:rPr>
              <w:t>RU</w:t>
            </w:r>
            <w:r w:rsidRPr="007A6858">
              <w:rPr>
                <w:rFonts w:ascii="Times New Roman" w:eastAsia="宋体" w:hAnsi="Times New Roman"/>
                <w:sz w:val="16"/>
                <w:szCs w:val="16"/>
              </w:rPr>
              <w:t>, the gain</w:t>
            </w:r>
            <w:r>
              <w:rPr>
                <w:rFonts w:ascii="Times New Roman" w:eastAsia="宋体" w:hAnsi="Times New Roman"/>
                <w:sz w:val="16"/>
                <w:szCs w:val="16"/>
              </w:rPr>
              <w:t xml:space="preserve"> can be calculated as: Gain</w:t>
            </w:r>
            <w:r w:rsidRPr="007A6858">
              <w:rPr>
                <w:rFonts w:ascii="Times New Roman" w:eastAsia="宋体" w:hAnsi="Times New Roman"/>
                <w:sz w:val="16"/>
                <w:szCs w:val="16"/>
              </w:rPr>
              <w:t xml:space="preserve"> (%) = </w:t>
            </w:r>
            <m:oMath>
              <m:f>
                <m:fPr>
                  <m:ctrlPr>
                    <w:rPr>
                      <w:rFonts w:ascii="Cambria Math" w:eastAsia="宋体" w:hAnsi="Cambria Math"/>
                      <w:sz w:val="16"/>
                      <w:szCs w:val="16"/>
                    </w:rPr>
                  </m:ctrlPr>
                </m:fPr>
                <m:num>
                  <m:r>
                    <m:rPr>
                      <m:sty m:val="p"/>
                    </m:rPr>
                    <w:rPr>
                      <w:rFonts w:ascii="Cambria Math" w:eastAsia="宋体" w:hAnsi="Cambria Math"/>
                      <w:sz w:val="16"/>
                      <w:szCs w:val="16"/>
                    </w:rPr>
                    <m:t>SBFD UPT/</m:t>
                  </m:r>
                  <m:r>
                    <m:rPr>
                      <m:sty m:val="p"/>
                    </m:rPr>
                    <w:rPr>
                      <w:rFonts w:ascii="Cambria Math" w:hAnsi="Cambria Math"/>
                      <w:sz w:val="16"/>
                      <w:szCs w:val="16"/>
                    </w:rPr>
                    <m:t>latency/RU</m:t>
                  </m:r>
                </m:num>
                <m:den>
                  <m:r>
                    <m:rPr>
                      <m:sty m:val="p"/>
                    </m:rPr>
                    <w:rPr>
                      <w:rFonts w:ascii="Cambria Math" w:eastAsia="宋体" w:hAnsi="Cambria Math"/>
                      <w:sz w:val="16"/>
                      <w:szCs w:val="16"/>
                    </w:rPr>
                    <m:t>TDD UPT/</m:t>
                  </m:r>
                  <m:r>
                    <m:rPr>
                      <m:sty m:val="p"/>
                    </m:rPr>
                    <w:rPr>
                      <w:rFonts w:ascii="Cambria Math" w:hAnsi="Cambria Math"/>
                      <w:sz w:val="16"/>
                      <w:szCs w:val="16"/>
                    </w:rPr>
                    <m:t>latency/RU</m:t>
                  </m:r>
                </m:den>
              </m:f>
              <m:r>
                <w:rPr>
                  <w:rFonts w:ascii="Cambria Math" w:eastAsia="宋体" w:hAnsi="Cambria Math"/>
                  <w:sz w:val="16"/>
                  <w:szCs w:val="16"/>
                </w:rPr>
                <m:t>-1</m:t>
              </m:r>
            </m:oMath>
          </w:p>
        </w:tc>
      </w:tr>
    </w:tbl>
    <w:p w14:paraId="41C78974" w14:textId="7C184A05" w:rsidR="000B27A7" w:rsidRDefault="000B27A7" w:rsidP="000B27A7">
      <w:pPr>
        <w:rPr>
          <w:lang w:eastAsia="zh-CN"/>
        </w:rPr>
      </w:pPr>
      <w:r w:rsidRPr="008264A4">
        <w:rPr>
          <w:b/>
          <w:i/>
          <w:u w:val="single"/>
        </w:rPr>
        <w:t xml:space="preserve">Proposal </w:t>
      </w:r>
      <w:r w:rsidR="00723769">
        <w:rPr>
          <w:b/>
          <w:i/>
          <w:u w:val="single"/>
        </w:rPr>
        <w:t>5</w:t>
      </w:r>
      <w:r w:rsidRPr="005658C9">
        <w:rPr>
          <w:rFonts w:eastAsiaTheme="minorEastAsia"/>
          <w:b/>
          <w:bCs/>
          <w:i/>
          <w:u w:val="single"/>
          <w:lang w:val="en-US" w:eastAsia="zh-CN"/>
        </w:rPr>
        <w:t xml:space="preserve">: </w:t>
      </w:r>
      <w:r>
        <w:rPr>
          <w:rFonts w:eastAsiaTheme="minorEastAsia"/>
          <w:lang w:eastAsia="zh-CN"/>
        </w:rPr>
        <w:t xml:space="preserve">The following table is used to capture companies’ evaluation results in the Annex of TR 38.858. </w:t>
      </w:r>
      <w:r>
        <w:t xml:space="preserve">Companies are encouraged to </w:t>
      </w:r>
      <w:r w:rsidRPr="002D023D">
        <w:rPr>
          <w:rFonts w:eastAsiaTheme="minorEastAsia"/>
          <w:lang w:eastAsia="zh-CN"/>
        </w:rPr>
        <w:t>provide evaluation results</w:t>
      </w:r>
      <w:r>
        <w:rPr>
          <w:lang w:eastAsia="zh-CN"/>
        </w:rPr>
        <w:t xml:space="preserve"> </w:t>
      </w:r>
      <w:r w:rsidRPr="002D023D">
        <w:rPr>
          <w:rFonts w:eastAsiaTheme="minorEastAsia"/>
          <w:lang w:eastAsia="zh-CN"/>
        </w:rPr>
        <w:t>in their submitted contribution</w:t>
      </w:r>
      <w:r>
        <w:rPr>
          <w:rFonts w:eastAsiaTheme="minorEastAsia"/>
          <w:lang w:eastAsia="zh-CN"/>
        </w:rPr>
        <w:t xml:space="preserve"> </w:t>
      </w:r>
      <w:r>
        <w:rPr>
          <w:lang w:eastAsia="zh-CN"/>
        </w:rPr>
        <w:t>with the following table.</w:t>
      </w:r>
    </w:p>
    <w:p w14:paraId="1EF0FC7C" w14:textId="77777777" w:rsidR="000B27A7" w:rsidRPr="00C01DC7" w:rsidRDefault="000B27A7" w:rsidP="000B27A7">
      <w:pPr>
        <w:rPr>
          <w:b/>
        </w:rPr>
      </w:pPr>
      <w:r w:rsidRPr="002C30EF">
        <w:rPr>
          <w:b/>
        </w:rPr>
        <w:t>Table D.1.</w:t>
      </w:r>
      <w:r>
        <w:rPr>
          <w:b/>
        </w:rPr>
        <w:t>2</w:t>
      </w:r>
      <w:r w:rsidRPr="002C30EF">
        <w:rPr>
          <w:b/>
        </w:rPr>
        <w:t xml:space="preserve">: Evaluation results </w:t>
      </w:r>
      <w:r>
        <w:rPr>
          <w:b/>
        </w:rPr>
        <w:t>f</w:t>
      </w:r>
      <w:r w:rsidRPr="001C3593">
        <w:rPr>
          <w:b/>
        </w:rPr>
        <w:t>or Urban Macro in FR1 in SBFD Deployment Case 1</w:t>
      </w:r>
    </w:p>
    <w:tbl>
      <w:tblPr>
        <w:tblStyle w:val="afa"/>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0B27A7" w:rsidRPr="002013A9" w14:paraId="6CD482FD" w14:textId="77777777" w:rsidTr="006327E5">
        <w:trPr>
          <w:trHeight w:val="146"/>
        </w:trPr>
        <w:tc>
          <w:tcPr>
            <w:tcW w:w="304" w:type="dxa"/>
            <w:vMerge w:val="restart"/>
            <w:textDirection w:val="btLr"/>
            <w:vAlign w:val="center"/>
          </w:tcPr>
          <w:p w14:paraId="1E12F69E" w14:textId="77777777" w:rsidR="000B27A7" w:rsidRPr="00BB46CF" w:rsidRDefault="000B27A7" w:rsidP="006327E5">
            <w:pPr>
              <w:spacing w:before="0" w:after="0"/>
              <w:jc w:val="both"/>
              <w:rPr>
                <w:b/>
                <w:sz w:val="16"/>
                <w:szCs w:val="16"/>
              </w:rPr>
            </w:pPr>
            <w:proofErr w:type="spellStart"/>
            <w:r w:rsidRPr="00BB46CF">
              <w:rPr>
                <w:b/>
                <w:sz w:val="16"/>
                <w:szCs w:val="16"/>
              </w:rPr>
              <w:t>Tdoc</w:t>
            </w:r>
            <w:proofErr w:type="spellEnd"/>
            <w:r w:rsidRPr="00BB46CF">
              <w:rPr>
                <w:b/>
                <w:sz w:val="16"/>
                <w:szCs w:val="16"/>
              </w:rPr>
              <w:t>/Source</w:t>
            </w:r>
          </w:p>
        </w:tc>
        <w:tc>
          <w:tcPr>
            <w:tcW w:w="2025" w:type="dxa"/>
            <w:gridSpan w:val="2"/>
            <w:vMerge w:val="restart"/>
            <w:vAlign w:val="center"/>
          </w:tcPr>
          <w:p w14:paraId="588BCF82" w14:textId="77777777" w:rsidR="000B27A7" w:rsidRPr="0016638F" w:rsidRDefault="000B27A7" w:rsidP="006327E5">
            <w:pPr>
              <w:spacing w:before="0" w:after="0"/>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06A48C57" w14:textId="77777777" w:rsidR="000B27A7" w:rsidRDefault="000B27A7" w:rsidP="006327E5">
            <w:pPr>
              <w:spacing w:before="0" w:after="0"/>
              <w:jc w:val="center"/>
              <w:rPr>
                <w:b/>
                <w:bCs/>
                <w:color w:val="FF0000"/>
                <w:sz w:val="16"/>
                <w:szCs w:val="16"/>
              </w:rPr>
            </w:pPr>
            <w:r w:rsidRPr="001C17C3">
              <w:rPr>
                <w:b/>
                <w:bCs/>
                <w:color w:val="FF0000"/>
                <w:sz w:val="16"/>
                <w:szCs w:val="16"/>
              </w:rPr>
              <w:t>SBFD Alt 2: {</w:t>
            </w:r>
            <w:proofErr w:type="spellStart"/>
            <w:r w:rsidRPr="001C17C3">
              <w:rPr>
                <w:b/>
                <w:bCs/>
                <w:color w:val="FF0000"/>
                <w:sz w:val="16"/>
                <w:szCs w:val="16"/>
              </w:rPr>
              <w:t>DDDSU</w:t>
            </w:r>
            <w:proofErr w:type="spellEnd"/>
            <w:r w:rsidRPr="001C17C3">
              <w:rPr>
                <w:b/>
                <w:bCs/>
                <w:color w:val="FF0000"/>
                <w:sz w:val="16"/>
                <w:szCs w:val="16"/>
              </w:rPr>
              <w:t>} vs. {</w:t>
            </w:r>
            <w:proofErr w:type="spellStart"/>
            <w:r w:rsidRPr="001C17C3">
              <w:rPr>
                <w:b/>
                <w:bCs/>
                <w:color w:val="FF0000"/>
                <w:sz w:val="16"/>
                <w:szCs w:val="16"/>
              </w:rPr>
              <w:t>XXXXU</w:t>
            </w:r>
            <w:proofErr w:type="spellEnd"/>
            <w:r w:rsidRPr="001C17C3">
              <w:rPr>
                <w:b/>
                <w:bCs/>
                <w:color w:val="FF0000"/>
                <w:sz w:val="16"/>
                <w:szCs w:val="16"/>
              </w:rPr>
              <w:t>}</w:t>
            </w:r>
          </w:p>
          <w:p w14:paraId="71A89E79" w14:textId="77777777" w:rsidR="000B27A7" w:rsidRPr="002013A9" w:rsidRDefault="000B27A7" w:rsidP="006327E5">
            <w:pPr>
              <w:spacing w:before="0" w:after="0"/>
              <w:jc w:val="center"/>
              <w:rPr>
                <w:b/>
                <w:bCs/>
                <w:sz w:val="16"/>
                <w:szCs w:val="16"/>
              </w:rPr>
            </w:pPr>
            <w:r>
              <w:rPr>
                <w:rFonts w:hint="eastAsia"/>
                <w:b/>
                <w:bCs/>
                <w:color w:val="FF0000"/>
                <w:sz w:val="16"/>
                <w:szCs w:val="16"/>
              </w:rPr>
              <w:t>(</w:t>
            </w:r>
            <w:r>
              <w:rPr>
                <w:b/>
                <w:bCs/>
                <w:color w:val="FF0000"/>
                <w:sz w:val="16"/>
                <w:szCs w:val="16"/>
              </w:rPr>
              <w:t xml:space="preserve">UL/DL resource percentage in a TDD period = {XX%, </w:t>
            </w:r>
            <w:proofErr w:type="spellStart"/>
            <w:r>
              <w:rPr>
                <w:b/>
                <w:bCs/>
                <w:color w:val="FF0000"/>
                <w:sz w:val="16"/>
                <w:szCs w:val="16"/>
              </w:rPr>
              <w:t>YY</w:t>
            </w:r>
            <w:proofErr w:type="spellEnd"/>
            <w:r>
              <w:rPr>
                <w:b/>
                <w:bCs/>
                <w:color w:val="FF0000"/>
                <w:sz w:val="16"/>
                <w:szCs w:val="16"/>
              </w:rPr>
              <w:t xml:space="preserve">%} </w:t>
            </w:r>
            <w:r>
              <w:rPr>
                <w:rFonts w:hint="eastAsia"/>
                <w:b/>
                <w:bCs/>
                <w:color w:val="FF0000"/>
                <w:sz w:val="16"/>
                <w:szCs w:val="16"/>
              </w:rPr>
              <w:t>for</w:t>
            </w:r>
            <w:r>
              <w:rPr>
                <w:b/>
                <w:bCs/>
                <w:color w:val="FF0000"/>
                <w:sz w:val="16"/>
                <w:szCs w:val="16"/>
              </w:rPr>
              <w:t xml:space="preserve"> TDD, {</w:t>
            </w:r>
            <w:proofErr w:type="spellStart"/>
            <w:r>
              <w:rPr>
                <w:b/>
                <w:bCs/>
                <w:color w:val="FF0000"/>
                <w:sz w:val="16"/>
                <w:szCs w:val="16"/>
              </w:rPr>
              <w:t>ZZ</w:t>
            </w:r>
            <w:proofErr w:type="spellEnd"/>
            <w:r>
              <w:rPr>
                <w:b/>
                <w:bCs/>
                <w:color w:val="FF0000"/>
                <w:sz w:val="16"/>
                <w:szCs w:val="16"/>
              </w:rPr>
              <w:t xml:space="preserve">%, MM%} </w:t>
            </w:r>
            <w:r>
              <w:rPr>
                <w:rFonts w:hint="eastAsia"/>
                <w:b/>
                <w:bCs/>
                <w:color w:val="FF0000"/>
                <w:sz w:val="16"/>
                <w:szCs w:val="16"/>
              </w:rPr>
              <w:t>for</w:t>
            </w:r>
            <w:r>
              <w:rPr>
                <w:b/>
                <w:bCs/>
                <w:color w:val="FF0000"/>
                <w:sz w:val="16"/>
                <w:szCs w:val="16"/>
              </w:rPr>
              <w:t xml:space="preserve"> SBFD)</w:t>
            </w:r>
          </w:p>
        </w:tc>
      </w:tr>
      <w:tr w:rsidR="000B27A7" w:rsidRPr="002013A9" w14:paraId="33F8155C" w14:textId="77777777" w:rsidTr="006327E5">
        <w:trPr>
          <w:trHeight w:val="112"/>
        </w:trPr>
        <w:tc>
          <w:tcPr>
            <w:tcW w:w="304" w:type="dxa"/>
            <w:vMerge/>
            <w:textDirection w:val="btLr"/>
            <w:vAlign w:val="center"/>
          </w:tcPr>
          <w:p w14:paraId="2FB207A4" w14:textId="77777777" w:rsidR="000B27A7" w:rsidRPr="00F022E3" w:rsidRDefault="000B27A7" w:rsidP="006327E5">
            <w:pPr>
              <w:spacing w:before="0" w:after="0"/>
              <w:rPr>
                <w:b/>
                <w:sz w:val="16"/>
                <w:szCs w:val="16"/>
              </w:rPr>
            </w:pPr>
          </w:p>
        </w:tc>
        <w:tc>
          <w:tcPr>
            <w:tcW w:w="2025" w:type="dxa"/>
            <w:gridSpan w:val="2"/>
            <w:vMerge/>
            <w:vAlign w:val="center"/>
          </w:tcPr>
          <w:p w14:paraId="5BDBEF6D" w14:textId="77777777" w:rsidR="000B27A7" w:rsidRPr="0016638F" w:rsidRDefault="000B27A7" w:rsidP="006327E5">
            <w:pPr>
              <w:spacing w:before="0" w:after="0"/>
              <w:rPr>
                <w:b/>
                <w:bCs/>
                <w:iCs/>
                <w:sz w:val="16"/>
                <w:szCs w:val="16"/>
              </w:rPr>
            </w:pPr>
          </w:p>
        </w:tc>
        <w:tc>
          <w:tcPr>
            <w:tcW w:w="7247" w:type="dxa"/>
            <w:gridSpan w:val="9"/>
          </w:tcPr>
          <w:p w14:paraId="1F7D0210" w14:textId="77777777" w:rsidR="000B27A7" w:rsidRDefault="000B27A7" w:rsidP="006327E5">
            <w:pPr>
              <w:spacing w:before="0" w:after="0"/>
              <w:jc w:val="center"/>
              <w:rPr>
                <w:b/>
                <w:bCs/>
                <w:sz w:val="16"/>
                <w:szCs w:val="16"/>
              </w:rPr>
            </w:pPr>
            <w:r w:rsidRPr="00C01DC7">
              <w:rPr>
                <w:b/>
                <w:bCs/>
                <w:sz w:val="16"/>
                <w:szCs w:val="16"/>
              </w:rPr>
              <w:t>DL and UL arrival rate for baseline static TDD</w:t>
            </w:r>
          </w:p>
          <w:p w14:paraId="19C4F502" w14:textId="77777777" w:rsidR="000B27A7" w:rsidRPr="002013A9" w:rsidRDefault="000B27A7" w:rsidP="006327E5">
            <w:pPr>
              <w:spacing w:before="0" w:after="0"/>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0B27A7" w:rsidRPr="002013A9" w14:paraId="24D75DBD" w14:textId="77777777" w:rsidTr="006327E5">
        <w:trPr>
          <w:trHeight w:val="112"/>
        </w:trPr>
        <w:tc>
          <w:tcPr>
            <w:tcW w:w="304" w:type="dxa"/>
            <w:vMerge/>
            <w:textDirection w:val="btLr"/>
            <w:vAlign w:val="center"/>
          </w:tcPr>
          <w:p w14:paraId="4F5836C6" w14:textId="77777777" w:rsidR="000B27A7" w:rsidRPr="00F022E3" w:rsidRDefault="000B27A7" w:rsidP="006327E5">
            <w:pPr>
              <w:spacing w:before="0" w:after="0"/>
              <w:jc w:val="both"/>
              <w:rPr>
                <w:b/>
                <w:sz w:val="16"/>
                <w:szCs w:val="16"/>
              </w:rPr>
            </w:pPr>
          </w:p>
        </w:tc>
        <w:tc>
          <w:tcPr>
            <w:tcW w:w="2025" w:type="dxa"/>
            <w:gridSpan w:val="2"/>
            <w:vMerge/>
            <w:vAlign w:val="center"/>
          </w:tcPr>
          <w:p w14:paraId="063A274B" w14:textId="77777777" w:rsidR="000B27A7" w:rsidRPr="0016638F" w:rsidRDefault="000B27A7" w:rsidP="006327E5">
            <w:pPr>
              <w:spacing w:before="0" w:after="0"/>
              <w:jc w:val="both"/>
              <w:rPr>
                <w:b/>
                <w:bCs/>
                <w:iCs/>
                <w:sz w:val="16"/>
                <w:szCs w:val="16"/>
              </w:rPr>
            </w:pPr>
          </w:p>
        </w:tc>
        <w:tc>
          <w:tcPr>
            <w:tcW w:w="2301" w:type="dxa"/>
            <w:gridSpan w:val="3"/>
          </w:tcPr>
          <w:p w14:paraId="0002282A" w14:textId="77777777" w:rsidR="000B27A7" w:rsidRPr="002013A9" w:rsidRDefault="000B27A7" w:rsidP="006327E5">
            <w:pPr>
              <w:spacing w:before="0" w:after="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6DCB8469" w14:textId="77777777" w:rsidR="000B27A7" w:rsidRPr="002013A9" w:rsidRDefault="000B27A7" w:rsidP="006327E5">
            <w:pPr>
              <w:spacing w:before="0" w:after="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33A38FFB" w14:textId="77777777" w:rsidR="000B27A7" w:rsidRPr="002013A9" w:rsidRDefault="000B27A7" w:rsidP="006327E5">
            <w:pPr>
              <w:spacing w:before="0" w:after="0"/>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0B27A7" w:rsidRPr="00F022E3" w14:paraId="45CE3330" w14:textId="77777777" w:rsidTr="006327E5">
        <w:trPr>
          <w:trHeight w:val="112"/>
        </w:trPr>
        <w:tc>
          <w:tcPr>
            <w:tcW w:w="304" w:type="dxa"/>
            <w:vMerge/>
            <w:textDirection w:val="btLr"/>
            <w:vAlign w:val="center"/>
          </w:tcPr>
          <w:p w14:paraId="7533CF0F" w14:textId="77777777" w:rsidR="000B27A7" w:rsidRPr="00F022E3" w:rsidRDefault="000B27A7" w:rsidP="006327E5">
            <w:pPr>
              <w:spacing w:before="0" w:after="0"/>
              <w:rPr>
                <w:sz w:val="16"/>
                <w:szCs w:val="16"/>
              </w:rPr>
            </w:pPr>
          </w:p>
        </w:tc>
        <w:tc>
          <w:tcPr>
            <w:tcW w:w="2025" w:type="dxa"/>
            <w:gridSpan w:val="2"/>
            <w:vMerge/>
            <w:vAlign w:val="center"/>
          </w:tcPr>
          <w:p w14:paraId="5F9B6384" w14:textId="77777777" w:rsidR="000B27A7" w:rsidRPr="00F022E3" w:rsidRDefault="000B27A7" w:rsidP="006327E5">
            <w:pPr>
              <w:spacing w:before="0" w:after="0"/>
              <w:rPr>
                <w:b/>
                <w:sz w:val="16"/>
                <w:szCs w:val="16"/>
              </w:rPr>
            </w:pPr>
          </w:p>
        </w:tc>
        <w:tc>
          <w:tcPr>
            <w:tcW w:w="755" w:type="dxa"/>
          </w:tcPr>
          <w:p w14:paraId="67459C89" w14:textId="77777777" w:rsidR="000B27A7" w:rsidRPr="00F022E3" w:rsidRDefault="000B27A7" w:rsidP="006327E5">
            <w:pPr>
              <w:spacing w:before="0" w:after="0"/>
              <w:rPr>
                <w:sz w:val="16"/>
                <w:szCs w:val="16"/>
              </w:rPr>
            </w:pPr>
            <w:r>
              <w:rPr>
                <w:rFonts w:hint="eastAsia"/>
                <w:sz w:val="16"/>
                <w:szCs w:val="16"/>
              </w:rPr>
              <w:t>T</w:t>
            </w:r>
            <w:r>
              <w:rPr>
                <w:sz w:val="16"/>
                <w:szCs w:val="16"/>
              </w:rPr>
              <w:t>DD</w:t>
            </w:r>
          </w:p>
        </w:tc>
        <w:tc>
          <w:tcPr>
            <w:tcW w:w="773" w:type="dxa"/>
          </w:tcPr>
          <w:p w14:paraId="74932EF3" w14:textId="77777777" w:rsidR="000B27A7" w:rsidRPr="00F022E3" w:rsidRDefault="000B27A7" w:rsidP="006327E5">
            <w:pPr>
              <w:spacing w:before="0" w:after="0"/>
              <w:rPr>
                <w:sz w:val="16"/>
                <w:szCs w:val="16"/>
              </w:rPr>
            </w:pPr>
            <w:r>
              <w:rPr>
                <w:rFonts w:hint="eastAsia"/>
                <w:sz w:val="16"/>
                <w:szCs w:val="16"/>
              </w:rPr>
              <w:t>S</w:t>
            </w:r>
            <w:r>
              <w:rPr>
                <w:sz w:val="16"/>
                <w:szCs w:val="16"/>
              </w:rPr>
              <w:t>BFD</w:t>
            </w:r>
          </w:p>
        </w:tc>
        <w:tc>
          <w:tcPr>
            <w:tcW w:w="773" w:type="dxa"/>
          </w:tcPr>
          <w:p w14:paraId="4D7D11CB" w14:textId="77777777" w:rsidR="000B27A7" w:rsidRPr="00F022E3" w:rsidRDefault="000B27A7" w:rsidP="006327E5">
            <w:pPr>
              <w:spacing w:before="0" w:after="0"/>
              <w:rPr>
                <w:sz w:val="16"/>
                <w:szCs w:val="16"/>
              </w:rPr>
            </w:pPr>
            <w:r>
              <w:rPr>
                <w:rFonts w:hint="eastAsia"/>
                <w:sz w:val="16"/>
                <w:szCs w:val="16"/>
              </w:rPr>
              <w:t>G</w:t>
            </w:r>
            <w:r>
              <w:rPr>
                <w:sz w:val="16"/>
                <w:szCs w:val="16"/>
              </w:rPr>
              <w:t>ain (%)</w:t>
            </w:r>
          </w:p>
        </w:tc>
        <w:tc>
          <w:tcPr>
            <w:tcW w:w="773" w:type="dxa"/>
          </w:tcPr>
          <w:p w14:paraId="522079C7" w14:textId="77777777" w:rsidR="000B27A7" w:rsidRPr="00F022E3" w:rsidRDefault="000B27A7" w:rsidP="006327E5">
            <w:pPr>
              <w:spacing w:before="0" w:after="0"/>
              <w:rPr>
                <w:sz w:val="16"/>
                <w:szCs w:val="16"/>
              </w:rPr>
            </w:pPr>
            <w:r>
              <w:rPr>
                <w:rFonts w:hint="eastAsia"/>
                <w:sz w:val="16"/>
                <w:szCs w:val="16"/>
              </w:rPr>
              <w:t>T</w:t>
            </w:r>
            <w:r>
              <w:rPr>
                <w:sz w:val="16"/>
                <w:szCs w:val="16"/>
              </w:rPr>
              <w:t>DD</w:t>
            </w:r>
          </w:p>
        </w:tc>
        <w:tc>
          <w:tcPr>
            <w:tcW w:w="772" w:type="dxa"/>
          </w:tcPr>
          <w:p w14:paraId="42ECA9C0" w14:textId="77777777" w:rsidR="000B27A7" w:rsidRPr="00F022E3" w:rsidRDefault="000B27A7" w:rsidP="006327E5">
            <w:pPr>
              <w:spacing w:before="0" w:after="0"/>
              <w:rPr>
                <w:sz w:val="16"/>
                <w:szCs w:val="16"/>
              </w:rPr>
            </w:pPr>
            <w:r>
              <w:rPr>
                <w:rFonts w:hint="eastAsia"/>
                <w:sz w:val="16"/>
                <w:szCs w:val="16"/>
              </w:rPr>
              <w:t>S</w:t>
            </w:r>
            <w:r>
              <w:rPr>
                <w:sz w:val="16"/>
                <w:szCs w:val="16"/>
              </w:rPr>
              <w:t>BFD</w:t>
            </w:r>
          </w:p>
        </w:tc>
        <w:tc>
          <w:tcPr>
            <w:tcW w:w="772" w:type="dxa"/>
          </w:tcPr>
          <w:p w14:paraId="0C38F828" w14:textId="77777777" w:rsidR="000B27A7" w:rsidRPr="00F022E3" w:rsidRDefault="000B27A7" w:rsidP="006327E5">
            <w:pPr>
              <w:spacing w:before="0" w:after="0"/>
              <w:rPr>
                <w:sz w:val="16"/>
                <w:szCs w:val="16"/>
              </w:rPr>
            </w:pPr>
            <w:r>
              <w:rPr>
                <w:rFonts w:hint="eastAsia"/>
                <w:sz w:val="16"/>
                <w:szCs w:val="16"/>
              </w:rPr>
              <w:t>G</w:t>
            </w:r>
            <w:r>
              <w:rPr>
                <w:sz w:val="16"/>
                <w:szCs w:val="16"/>
              </w:rPr>
              <w:t>ain (%)</w:t>
            </w:r>
          </w:p>
        </w:tc>
        <w:tc>
          <w:tcPr>
            <w:tcW w:w="773" w:type="dxa"/>
          </w:tcPr>
          <w:p w14:paraId="0094BC00" w14:textId="77777777" w:rsidR="000B27A7" w:rsidRPr="00F022E3" w:rsidRDefault="000B27A7" w:rsidP="006327E5">
            <w:pPr>
              <w:spacing w:before="0" w:after="0"/>
              <w:rPr>
                <w:sz w:val="16"/>
                <w:szCs w:val="16"/>
              </w:rPr>
            </w:pPr>
            <w:r>
              <w:rPr>
                <w:rFonts w:hint="eastAsia"/>
                <w:sz w:val="16"/>
                <w:szCs w:val="16"/>
              </w:rPr>
              <w:t>T</w:t>
            </w:r>
            <w:r>
              <w:rPr>
                <w:sz w:val="16"/>
                <w:szCs w:val="16"/>
              </w:rPr>
              <w:t>DD</w:t>
            </w:r>
          </w:p>
        </w:tc>
        <w:tc>
          <w:tcPr>
            <w:tcW w:w="927" w:type="dxa"/>
          </w:tcPr>
          <w:p w14:paraId="64FCF895" w14:textId="77777777" w:rsidR="000B27A7" w:rsidRPr="00F022E3" w:rsidRDefault="000B27A7" w:rsidP="006327E5">
            <w:pPr>
              <w:spacing w:before="0" w:after="0"/>
              <w:rPr>
                <w:sz w:val="16"/>
                <w:szCs w:val="16"/>
              </w:rPr>
            </w:pPr>
            <w:r>
              <w:rPr>
                <w:rFonts w:hint="eastAsia"/>
                <w:sz w:val="16"/>
                <w:szCs w:val="16"/>
              </w:rPr>
              <w:t>S</w:t>
            </w:r>
            <w:r>
              <w:rPr>
                <w:sz w:val="16"/>
                <w:szCs w:val="16"/>
              </w:rPr>
              <w:t>BFD</w:t>
            </w:r>
          </w:p>
        </w:tc>
        <w:tc>
          <w:tcPr>
            <w:tcW w:w="929" w:type="dxa"/>
          </w:tcPr>
          <w:p w14:paraId="57D948E4" w14:textId="77777777" w:rsidR="000B27A7" w:rsidRPr="00F022E3" w:rsidRDefault="000B27A7" w:rsidP="006327E5">
            <w:pPr>
              <w:spacing w:before="0" w:after="0"/>
              <w:rPr>
                <w:sz w:val="16"/>
                <w:szCs w:val="16"/>
              </w:rPr>
            </w:pPr>
            <w:r>
              <w:rPr>
                <w:rFonts w:hint="eastAsia"/>
                <w:sz w:val="16"/>
                <w:szCs w:val="16"/>
              </w:rPr>
              <w:t>G</w:t>
            </w:r>
            <w:r>
              <w:rPr>
                <w:sz w:val="16"/>
                <w:szCs w:val="16"/>
              </w:rPr>
              <w:t>ain (%)</w:t>
            </w:r>
          </w:p>
        </w:tc>
      </w:tr>
      <w:tr w:rsidR="000B27A7" w:rsidRPr="00F022E3" w14:paraId="52A4E1E7" w14:textId="77777777" w:rsidTr="006327E5">
        <w:trPr>
          <w:trHeight w:val="112"/>
        </w:trPr>
        <w:tc>
          <w:tcPr>
            <w:tcW w:w="304" w:type="dxa"/>
            <w:vMerge/>
            <w:textDirection w:val="btLr"/>
            <w:vAlign w:val="center"/>
          </w:tcPr>
          <w:p w14:paraId="128E828B" w14:textId="77777777" w:rsidR="000B27A7" w:rsidRPr="00F022E3" w:rsidRDefault="000B27A7" w:rsidP="006327E5">
            <w:pPr>
              <w:spacing w:before="0" w:after="0"/>
              <w:jc w:val="both"/>
              <w:rPr>
                <w:sz w:val="16"/>
                <w:szCs w:val="16"/>
              </w:rPr>
            </w:pPr>
          </w:p>
        </w:tc>
        <w:tc>
          <w:tcPr>
            <w:tcW w:w="1081" w:type="dxa"/>
            <w:vMerge w:val="restart"/>
            <w:vAlign w:val="center"/>
          </w:tcPr>
          <w:p w14:paraId="0032DAA1" w14:textId="77777777" w:rsidR="000B27A7" w:rsidRPr="00F022E3" w:rsidRDefault="000B27A7" w:rsidP="006327E5">
            <w:pPr>
              <w:spacing w:before="0" w:after="0"/>
              <w:jc w:val="both"/>
              <w:rPr>
                <w:sz w:val="16"/>
                <w:szCs w:val="16"/>
              </w:rPr>
            </w:pPr>
            <w:r w:rsidRPr="00F022E3">
              <w:rPr>
                <w:b/>
                <w:sz w:val="16"/>
                <w:szCs w:val="16"/>
              </w:rPr>
              <w:t>DL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39F9F495" w14:textId="77777777" w:rsidR="000B27A7" w:rsidRPr="00F022E3" w:rsidRDefault="000B27A7" w:rsidP="006327E5">
            <w:pPr>
              <w:spacing w:before="0" w:after="0"/>
              <w:jc w:val="both"/>
              <w:rPr>
                <w:b/>
                <w:sz w:val="16"/>
                <w:szCs w:val="16"/>
              </w:rPr>
            </w:pPr>
            <w:r w:rsidRPr="00F022E3">
              <w:rPr>
                <w:b/>
                <w:sz w:val="16"/>
                <w:szCs w:val="16"/>
              </w:rPr>
              <w:t>Mean</w:t>
            </w:r>
          </w:p>
        </w:tc>
        <w:tc>
          <w:tcPr>
            <w:tcW w:w="755" w:type="dxa"/>
            <w:vAlign w:val="center"/>
          </w:tcPr>
          <w:p w14:paraId="4528C468" w14:textId="77777777" w:rsidR="000B27A7" w:rsidRPr="00F022E3" w:rsidRDefault="000B27A7" w:rsidP="006327E5">
            <w:pPr>
              <w:spacing w:before="0" w:after="0"/>
              <w:jc w:val="both"/>
              <w:rPr>
                <w:sz w:val="16"/>
                <w:szCs w:val="16"/>
              </w:rPr>
            </w:pPr>
          </w:p>
        </w:tc>
        <w:tc>
          <w:tcPr>
            <w:tcW w:w="773" w:type="dxa"/>
            <w:vAlign w:val="center"/>
          </w:tcPr>
          <w:p w14:paraId="4803AE8F" w14:textId="77777777" w:rsidR="000B27A7" w:rsidRPr="00F022E3" w:rsidRDefault="000B27A7" w:rsidP="006327E5">
            <w:pPr>
              <w:spacing w:before="0" w:after="0"/>
              <w:rPr>
                <w:sz w:val="16"/>
                <w:szCs w:val="16"/>
              </w:rPr>
            </w:pPr>
          </w:p>
        </w:tc>
        <w:tc>
          <w:tcPr>
            <w:tcW w:w="773" w:type="dxa"/>
            <w:vAlign w:val="center"/>
          </w:tcPr>
          <w:p w14:paraId="504C898D" w14:textId="77777777" w:rsidR="000B27A7" w:rsidRPr="00F022E3" w:rsidRDefault="000B27A7" w:rsidP="006327E5">
            <w:pPr>
              <w:spacing w:before="0" w:after="0"/>
              <w:rPr>
                <w:sz w:val="16"/>
                <w:szCs w:val="16"/>
              </w:rPr>
            </w:pPr>
          </w:p>
        </w:tc>
        <w:tc>
          <w:tcPr>
            <w:tcW w:w="773" w:type="dxa"/>
            <w:vAlign w:val="center"/>
          </w:tcPr>
          <w:p w14:paraId="2345CBC1" w14:textId="77777777" w:rsidR="000B27A7" w:rsidRPr="00F022E3" w:rsidRDefault="000B27A7" w:rsidP="006327E5">
            <w:pPr>
              <w:spacing w:before="0" w:after="0"/>
              <w:rPr>
                <w:sz w:val="16"/>
                <w:szCs w:val="16"/>
              </w:rPr>
            </w:pPr>
          </w:p>
        </w:tc>
        <w:tc>
          <w:tcPr>
            <w:tcW w:w="772" w:type="dxa"/>
            <w:vAlign w:val="center"/>
          </w:tcPr>
          <w:p w14:paraId="47A6634F" w14:textId="77777777" w:rsidR="000B27A7" w:rsidRPr="00F022E3" w:rsidRDefault="000B27A7" w:rsidP="006327E5">
            <w:pPr>
              <w:spacing w:before="0" w:after="0"/>
              <w:rPr>
                <w:sz w:val="16"/>
                <w:szCs w:val="16"/>
              </w:rPr>
            </w:pPr>
          </w:p>
        </w:tc>
        <w:tc>
          <w:tcPr>
            <w:tcW w:w="772" w:type="dxa"/>
            <w:vAlign w:val="center"/>
          </w:tcPr>
          <w:p w14:paraId="553CB061" w14:textId="77777777" w:rsidR="000B27A7" w:rsidRPr="00F022E3" w:rsidRDefault="000B27A7" w:rsidP="006327E5">
            <w:pPr>
              <w:spacing w:before="0" w:after="0"/>
              <w:rPr>
                <w:sz w:val="16"/>
                <w:szCs w:val="16"/>
              </w:rPr>
            </w:pPr>
          </w:p>
        </w:tc>
        <w:tc>
          <w:tcPr>
            <w:tcW w:w="773" w:type="dxa"/>
            <w:vAlign w:val="center"/>
          </w:tcPr>
          <w:p w14:paraId="14475B8C" w14:textId="77777777" w:rsidR="000B27A7" w:rsidRPr="00F022E3" w:rsidRDefault="000B27A7" w:rsidP="006327E5">
            <w:pPr>
              <w:spacing w:before="0" w:after="0"/>
              <w:jc w:val="both"/>
              <w:rPr>
                <w:sz w:val="16"/>
                <w:szCs w:val="16"/>
              </w:rPr>
            </w:pPr>
          </w:p>
        </w:tc>
        <w:tc>
          <w:tcPr>
            <w:tcW w:w="927" w:type="dxa"/>
            <w:vAlign w:val="center"/>
          </w:tcPr>
          <w:p w14:paraId="108FC954" w14:textId="77777777" w:rsidR="000B27A7" w:rsidRPr="00F022E3" w:rsidRDefault="000B27A7" w:rsidP="006327E5">
            <w:pPr>
              <w:spacing w:before="0" w:after="0"/>
              <w:rPr>
                <w:sz w:val="16"/>
                <w:szCs w:val="16"/>
              </w:rPr>
            </w:pPr>
          </w:p>
        </w:tc>
        <w:tc>
          <w:tcPr>
            <w:tcW w:w="929" w:type="dxa"/>
            <w:vAlign w:val="center"/>
          </w:tcPr>
          <w:p w14:paraId="772B4938" w14:textId="77777777" w:rsidR="000B27A7" w:rsidRPr="00F022E3" w:rsidRDefault="000B27A7" w:rsidP="006327E5">
            <w:pPr>
              <w:spacing w:before="0" w:after="0"/>
              <w:jc w:val="both"/>
              <w:rPr>
                <w:sz w:val="16"/>
                <w:szCs w:val="16"/>
              </w:rPr>
            </w:pPr>
          </w:p>
        </w:tc>
      </w:tr>
      <w:tr w:rsidR="000B27A7" w:rsidRPr="00F022E3" w14:paraId="74C2D5FF" w14:textId="77777777" w:rsidTr="006327E5">
        <w:trPr>
          <w:trHeight w:val="112"/>
        </w:trPr>
        <w:tc>
          <w:tcPr>
            <w:tcW w:w="304" w:type="dxa"/>
            <w:vMerge/>
            <w:vAlign w:val="center"/>
          </w:tcPr>
          <w:p w14:paraId="1A7B3ECD" w14:textId="77777777" w:rsidR="000B27A7" w:rsidRPr="00F022E3" w:rsidRDefault="000B27A7" w:rsidP="006327E5">
            <w:pPr>
              <w:spacing w:before="0" w:after="0"/>
              <w:jc w:val="both"/>
              <w:rPr>
                <w:b/>
                <w:sz w:val="16"/>
                <w:szCs w:val="16"/>
              </w:rPr>
            </w:pPr>
          </w:p>
        </w:tc>
        <w:tc>
          <w:tcPr>
            <w:tcW w:w="1081" w:type="dxa"/>
            <w:vMerge/>
            <w:vAlign w:val="center"/>
          </w:tcPr>
          <w:p w14:paraId="0524F6D3" w14:textId="77777777" w:rsidR="000B27A7" w:rsidRPr="00F022E3" w:rsidRDefault="000B27A7" w:rsidP="006327E5">
            <w:pPr>
              <w:spacing w:before="0" w:after="0"/>
              <w:jc w:val="both"/>
              <w:rPr>
                <w:b/>
                <w:sz w:val="16"/>
                <w:szCs w:val="16"/>
              </w:rPr>
            </w:pPr>
          </w:p>
        </w:tc>
        <w:tc>
          <w:tcPr>
            <w:tcW w:w="944" w:type="dxa"/>
            <w:vAlign w:val="center"/>
          </w:tcPr>
          <w:p w14:paraId="761DA08A" w14:textId="77777777" w:rsidR="000B27A7" w:rsidRPr="00F022E3" w:rsidRDefault="000B27A7" w:rsidP="006327E5">
            <w:pPr>
              <w:spacing w:before="0" w:after="0"/>
              <w:jc w:val="both"/>
              <w:rPr>
                <w:b/>
                <w:sz w:val="16"/>
                <w:szCs w:val="16"/>
              </w:rPr>
            </w:pPr>
            <w:r w:rsidRPr="00F022E3">
              <w:rPr>
                <w:b/>
                <w:sz w:val="16"/>
                <w:szCs w:val="16"/>
              </w:rPr>
              <w:t>5%</w:t>
            </w:r>
          </w:p>
        </w:tc>
        <w:tc>
          <w:tcPr>
            <w:tcW w:w="755" w:type="dxa"/>
            <w:vAlign w:val="center"/>
          </w:tcPr>
          <w:p w14:paraId="69A4CE8F" w14:textId="77777777" w:rsidR="000B27A7" w:rsidRPr="00F022E3" w:rsidRDefault="000B27A7" w:rsidP="006327E5">
            <w:pPr>
              <w:spacing w:before="0" w:after="0"/>
              <w:jc w:val="both"/>
              <w:rPr>
                <w:sz w:val="16"/>
                <w:szCs w:val="16"/>
              </w:rPr>
            </w:pPr>
          </w:p>
        </w:tc>
        <w:tc>
          <w:tcPr>
            <w:tcW w:w="773" w:type="dxa"/>
            <w:vAlign w:val="center"/>
          </w:tcPr>
          <w:p w14:paraId="72952AAC" w14:textId="77777777" w:rsidR="000B27A7" w:rsidRPr="00F022E3" w:rsidRDefault="000B27A7" w:rsidP="006327E5">
            <w:pPr>
              <w:spacing w:before="0" w:after="0"/>
              <w:rPr>
                <w:sz w:val="16"/>
                <w:szCs w:val="16"/>
              </w:rPr>
            </w:pPr>
          </w:p>
        </w:tc>
        <w:tc>
          <w:tcPr>
            <w:tcW w:w="773" w:type="dxa"/>
            <w:vAlign w:val="center"/>
          </w:tcPr>
          <w:p w14:paraId="5F9309CF" w14:textId="77777777" w:rsidR="000B27A7" w:rsidRPr="00F022E3" w:rsidRDefault="000B27A7" w:rsidP="006327E5">
            <w:pPr>
              <w:spacing w:before="0" w:after="0"/>
              <w:rPr>
                <w:sz w:val="16"/>
                <w:szCs w:val="16"/>
              </w:rPr>
            </w:pPr>
          </w:p>
        </w:tc>
        <w:tc>
          <w:tcPr>
            <w:tcW w:w="773" w:type="dxa"/>
            <w:vAlign w:val="center"/>
          </w:tcPr>
          <w:p w14:paraId="26EC37D2" w14:textId="77777777" w:rsidR="000B27A7" w:rsidRPr="00F022E3" w:rsidRDefault="000B27A7" w:rsidP="006327E5">
            <w:pPr>
              <w:spacing w:before="0" w:after="0"/>
              <w:rPr>
                <w:sz w:val="16"/>
                <w:szCs w:val="16"/>
              </w:rPr>
            </w:pPr>
          </w:p>
        </w:tc>
        <w:tc>
          <w:tcPr>
            <w:tcW w:w="772" w:type="dxa"/>
            <w:vAlign w:val="center"/>
          </w:tcPr>
          <w:p w14:paraId="4F264329" w14:textId="77777777" w:rsidR="000B27A7" w:rsidRPr="00F022E3" w:rsidRDefault="000B27A7" w:rsidP="006327E5">
            <w:pPr>
              <w:spacing w:before="0" w:after="0"/>
              <w:rPr>
                <w:sz w:val="16"/>
                <w:szCs w:val="16"/>
              </w:rPr>
            </w:pPr>
          </w:p>
        </w:tc>
        <w:tc>
          <w:tcPr>
            <w:tcW w:w="772" w:type="dxa"/>
            <w:vAlign w:val="center"/>
          </w:tcPr>
          <w:p w14:paraId="09EB6DDD" w14:textId="77777777" w:rsidR="000B27A7" w:rsidRPr="00F022E3" w:rsidRDefault="000B27A7" w:rsidP="006327E5">
            <w:pPr>
              <w:spacing w:before="0" w:after="0"/>
              <w:rPr>
                <w:sz w:val="16"/>
                <w:szCs w:val="16"/>
              </w:rPr>
            </w:pPr>
          </w:p>
        </w:tc>
        <w:tc>
          <w:tcPr>
            <w:tcW w:w="773" w:type="dxa"/>
            <w:vAlign w:val="center"/>
          </w:tcPr>
          <w:p w14:paraId="27E27554" w14:textId="77777777" w:rsidR="000B27A7" w:rsidRPr="00F022E3" w:rsidRDefault="000B27A7" w:rsidP="006327E5">
            <w:pPr>
              <w:spacing w:before="0" w:after="0"/>
              <w:jc w:val="both"/>
              <w:rPr>
                <w:sz w:val="16"/>
                <w:szCs w:val="16"/>
              </w:rPr>
            </w:pPr>
          </w:p>
        </w:tc>
        <w:tc>
          <w:tcPr>
            <w:tcW w:w="927" w:type="dxa"/>
            <w:vAlign w:val="center"/>
          </w:tcPr>
          <w:p w14:paraId="35BBDA47" w14:textId="77777777" w:rsidR="000B27A7" w:rsidRPr="00F022E3" w:rsidRDefault="000B27A7" w:rsidP="006327E5">
            <w:pPr>
              <w:spacing w:before="0" w:after="0"/>
              <w:rPr>
                <w:sz w:val="16"/>
                <w:szCs w:val="16"/>
              </w:rPr>
            </w:pPr>
          </w:p>
        </w:tc>
        <w:tc>
          <w:tcPr>
            <w:tcW w:w="929" w:type="dxa"/>
            <w:vAlign w:val="center"/>
          </w:tcPr>
          <w:p w14:paraId="02B1A991" w14:textId="77777777" w:rsidR="000B27A7" w:rsidRPr="00F022E3" w:rsidRDefault="000B27A7" w:rsidP="006327E5">
            <w:pPr>
              <w:spacing w:before="0" w:after="0"/>
              <w:jc w:val="both"/>
              <w:rPr>
                <w:sz w:val="16"/>
                <w:szCs w:val="16"/>
              </w:rPr>
            </w:pPr>
          </w:p>
        </w:tc>
      </w:tr>
      <w:tr w:rsidR="000B27A7" w:rsidRPr="00F022E3" w14:paraId="09F8818A" w14:textId="77777777" w:rsidTr="006327E5">
        <w:trPr>
          <w:trHeight w:val="112"/>
        </w:trPr>
        <w:tc>
          <w:tcPr>
            <w:tcW w:w="304" w:type="dxa"/>
            <w:vMerge/>
            <w:vAlign w:val="center"/>
          </w:tcPr>
          <w:p w14:paraId="71988BED" w14:textId="77777777" w:rsidR="000B27A7" w:rsidRPr="00F022E3" w:rsidRDefault="000B27A7" w:rsidP="006327E5">
            <w:pPr>
              <w:spacing w:before="0" w:after="0"/>
              <w:jc w:val="both"/>
              <w:rPr>
                <w:b/>
                <w:sz w:val="16"/>
                <w:szCs w:val="16"/>
              </w:rPr>
            </w:pPr>
          </w:p>
        </w:tc>
        <w:tc>
          <w:tcPr>
            <w:tcW w:w="1081" w:type="dxa"/>
            <w:vMerge/>
            <w:vAlign w:val="center"/>
          </w:tcPr>
          <w:p w14:paraId="043CF06C" w14:textId="77777777" w:rsidR="000B27A7" w:rsidRPr="00F022E3" w:rsidRDefault="000B27A7" w:rsidP="006327E5">
            <w:pPr>
              <w:spacing w:before="0" w:after="0"/>
              <w:jc w:val="both"/>
              <w:rPr>
                <w:b/>
                <w:sz w:val="16"/>
                <w:szCs w:val="16"/>
              </w:rPr>
            </w:pPr>
          </w:p>
        </w:tc>
        <w:tc>
          <w:tcPr>
            <w:tcW w:w="944" w:type="dxa"/>
            <w:vAlign w:val="center"/>
          </w:tcPr>
          <w:p w14:paraId="30E01350" w14:textId="77777777" w:rsidR="000B27A7" w:rsidRPr="00F022E3" w:rsidRDefault="000B27A7" w:rsidP="006327E5">
            <w:pPr>
              <w:spacing w:before="0" w:after="0"/>
              <w:jc w:val="both"/>
              <w:rPr>
                <w:b/>
                <w:sz w:val="16"/>
                <w:szCs w:val="16"/>
              </w:rPr>
            </w:pPr>
            <w:r w:rsidRPr="00F022E3">
              <w:rPr>
                <w:b/>
                <w:sz w:val="16"/>
                <w:szCs w:val="16"/>
              </w:rPr>
              <w:t>50%</w:t>
            </w:r>
          </w:p>
        </w:tc>
        <w:tc>
          <w:tcPr>
            <w:tcW w:w="755" w:type="dxa"/>
            <w:vAlign w:val="center"/>
          </w:tcPr>
          <w:p w14:paraId="1F51A0C2" w14:textId="77777777" w:rsidR="000B27A7" w:rsidRPr="00F022E3" w:rsidRDefault="000B27A7" w:rsidP="006327E5">
            <w:pPr>
              <w:spacing w:before="0" w:after="0"/>
              <w:jc w:val="both"/>
              <w:rPr>
                <w:sz w:val="16"/>
                <w:szCs w:val="16"/>
              </w:rPr>
            </w:pPr>
          </w:p>
        </w:tc>
        <w:tc>
          <w:tcPr>
            <w:tcW w:w="773" w:type="dxa"/>
            <w:vAlign w:val="center"/>
          </w:tcPr>
          <w:p w14:paraId="1990EAE6" w14:textId="77777777" w:rsidR="000B27A7" w:rsidRPr="00F022E3" w:rsidRDefault="000B27A7" w:rsidP="006327E5">
            <w:pPr>
              <w:spacing w:before="0" w:after="0"/>
              <w:rPr>
                <w:sz w:val="16"/>
                <w:szCs w:val="16"/>
              </w:rPr>
            </w:pPr>
          </w:p>
        </w:tc>
        <w:tc>
          <w:tcPr>
            <w:tcW w:w="773" w:type="dxa"/>
            <w:vAlign w:val="center"/>
          </w:tcPr>
          <w:p w14:paraId="67904AC6" w14:textId="77777777" w:rsidR="000B27A7" w:rsidRPr="00F022E3" w:rsidRDefault="000B27A7" w:rsidP="006327E5">
            <w:pPr>
              <w:spacing w:before="0" w:after="0"/>
              <w:rPr>
                <w:sz w:val="16"/>
                <w:szCs w:val="16"/>
              </w:rPr>
            </w:pPr>
          </w:p>
        </w:tc>
        <w:tc>
          <w:tcPr>
            <w:tcW w:w="773" w:type="dxa"/>
            <w:vAlign w:val="center"/>
          </w:tcPr>
          <w:p w14:paraId="25918A3D" w14:textId="77777777" w:rsidR="000B27A7" w:rsidRPr="00F022E3" w:rsidRDefault="000B27A7" w:rsidP="006327E5">
            <w:pPr>
              <w:spacing w:before="0" w:after="0"/>
              <w:rPr>
                <w:sz w:val="16"/>
                <w:szCs w:val="16"/>
              </w:rPr>
            </w:pPr>
          </w:p>
        </w:tc>
        <w:tc>
          <w:tcPr>
            <w:tcW w:w="772" w:type="dxa"/>
            <w:vAlign w:val="center"/>
          </w:tcPr>
          <w:p w14:paraId="5B7106BF" w14:textId="77777777" w:rsidR="000B27A7" w:rsidRPr="00F022E3" w:rsidRDefault="000B27A7" w:rsidP="006327E5">
            <w:pPr>
              <w:spacing w:before="0" w:after="0"/>
              <w:rPr>
                <w:sz w:val="16"/>
                <w:szCs w:val="16"/>
              </w:rPr>
            </w:pPr>
          </w:p>
        </w:tc>
        <w:tc>
          <w:tcPr>
            <w:tcW w:w="772" w:type="dxa"/>
            <w:vAlign w:val="center"/>
          </w:tcPr>
          <w:p w14:paraId="1A1CBD42" w14:textId="77777777" w:rsidR="000B27A7" w:rsidRPr="00F022E3" w:rsidRDefault="000B27A7" w:rsidP="006327E5">
            <w:pPr>
              <w:spacing w:before="0" w:after="0"/>
              <w:rPr>
                <w:sz w:val="16"/>
                <w:szCs w:val="16"/>
              </w:rPr>
            </w:pPr>
          </w:p>
        </w:tc>
        <w:tc>
          <w:tcPr>
            <w:tcW w:w="773" w:type="dxa"/>
            <w:vAlign w:val="center"/>
          </w:tcPr>
          <w:p w14:paraId="5B9547B8" w14:textId="77777777" w:rsidR="000B27A7" w:rsidRPr="00F022E3" w:rsidRDefault="000B27A7" w:rsidP="006327E5">
            <w:pPr>
              <w:spacing w:before="0" w:after="0"/>
              <w:jc w:val="both"/>
              <w:rPr>
                <w:sz w:val="16"/>
                <w:szCs w:val="16"/>
              </w:rPr>
            </w:pPr>
          </w:p>
        </w:tc>
        <w:tc>
          <w:tcPr>
            <w:tcW w:w="927" w:type="dxa"/>
            <w:vAlign w:val="center"/>
          </w:tcPr>
          <w:p w14:paraId="08ED4746" w14:textId="77777777" w:rsidR="000B27A7" w:rsidRPr="00F022E3" w:rsidRDefault="000B27A7" w:rsidP="006327E5">
            <w:pPr>
              <w:spacing w:before="0" w:after="0"/>
              <w:rPr>
                <w:sz w:val="16"/>
                <w:szCs w:val="16"/>
              </w:rPr>
            </w:pPr>
          </w:p>
        </w:tc>
        <w:tc>
          <w:tcPr>
            <w:tcW w:w="929" w:type="dxa"/>
            <w:vAlign w:val="center"/>
          </w:tcPr>
          <w:p w14:paraId="11D3EB59" w14:textId="77777777" w:rsidR="000B27A7" w:rsidRPr="00F022E3" w:rsidRDefault="000B27A7" w:rsidP="006327E5">
            <w:pPr>
              <w:spacing w:before="0" w:after="0"/>
              <w:jc w:val="both"/>
              <w:rPr>
                <w:sz w:val="16"/>
                <w:szCs w:val="16"/>
              </w:rPr>
            </w:pPr>
          </w:p>
        </w:tc>
      </w:tr>
      <w:tr w:rsidR="000B27A7" w:rsidRPr="00F022E3" w14:paraId="71A50A5E" w14:textId="77777777" w:rsidTr="006327E5">
        <w:trPr>
          <w:trHeight w:val="112"/>
        </w:trPr>
        <w:tc>
          <w:tcPr>
            <w:tcW w:w="304" w:type="dxa"/>
            <w:vMerge/>
            <w:vAlign w:val="center"/>
          </w:tcPr>
          <w:p w14:paraId="1D8E3432" w14:textId="77777777" w:rsidR="000B27A7" w:rsidRPr="00F022E3" w:rsidRDefault="000B27A7" w:rsidP="006327E5">
            <w:pPr>
              <w:spacing w:before="0" w:after="0"/>
              <w:jc w:val="both"/>
              <w:rPr>
                <w:b/>
                <w:sz w:val="16"/>
                <w:szCs w:val="16"/>
              </w:rPr>
            </w:pPr>
          </w:p>
        </w:tc>
        <w:tc>
          <w:tcPr>
            <w:tcW w:w="1081" w:type="dxa"/>
            <w:vMerge/>
            <w:vAlign w:val="center"/>
          </w:tcPr>
          <w:p w14:paraId="73752A51" w14:textId="77777777" w:rsidR="000B27A7" w:rsidRPr="00F022E3" w:rsidRDefault="000B27A7" w:rsidP="006327E5">
            <w:pPr>
              <w:spacing w:before="0" w:after="0"/>
              <w:jc w:val="both"/>
              <w:rPr>
                <w:b/>
                <w:sz w:val="16"/>
                <w:szCs w:val="16"/>
              </w:rPr>
            </w:pPr>
          </w:p>
        </w:tc>
        <w:tc>
          <w:tcPr>
            <w:tcW w:w="944" w:type="dxa"/>
            <w:vAlign w:val="center"/>
          </w:tcPr>
          <w:p w14:paraId="70E5628E" w14:textId="77777777" w:rsidR="000B27A7" w:rsidRPr="00F022E3" w:rsidRDefault="000B27A7" w:rsidP="006327E5">
            <w:pPr>
              <w:spacing w:before="0" w:after="0"/>
              <w:jc w:val="both"/>
              <w:rPr>
                <w:b/>
                <w:sz w:val="16"/>
                <w:szCs w:val="16"/>
              </w:rPr>
            </w:pPr>
            <w:r w:rsidRPr="00F022E3">
              <w:rPr>
                <w:b/>
                <w:sz w:val="16"/>
                <w:szCs w:val="16"/>
              </w:rPr>
              <w:t>95%</w:t>
            </w:r>
          </w:p>
        </w:tc>
        <w:tc>
          <w:tcPr>
            <w:tcW w:w="755" w:type="dxa"/>
            <w:vAlign w:val="center"/>
          </w:tcPr>
          <w:p w14:paraId="2B02C89D" w14:textId="77777777" w:rsidR="000B27A7" w:rsidRPr="00F022E3" w:rsidRDefault="000B27A7" w:rsidP="006327E5">
            <w:pPr>
              <w:spacing w:before="0" w:after="0"/>
              <w:jc w:val="both"/>
              <w:rPr>
                <w:sz w:val="16"/>
                <w:szCs w:val="16"/>
              </w:rPr>
            </w:pPr>
          </w:p>
        </w:tc>
        <w:tc>
          <w:tcPr>
            <w:tcW w:w="773" w:type="dxa"/>
            <w:vAlign w:val="center"/>
          </w:tcPr>
          <w:p w14:paraId="24D6FF96" w14:textId="77777777" w:rsidR="000B27A7" w:rsidRPr="00F022E3" w:rsidRDefault="000B27A7" w:rsidP="006327E5">
            <w:pPr>
              <w:spacing w:before="0" w:after="0"/>
              <w:rPr>
                <w:sz w:val="16"/>
                <w:szCs w:val="16"/>
              </w:rPr>
            </w:pPr>
          </w:p>
        </w:tc>
        <w:tc>
          <w:tcPr>
            <w:tcW w:w="773" w:type="dxa"/>
            <w:vAlign w:val="center"/>
          </w:tcPr>
          <w:p w14:paraId="6717DB15" w14:textId="77777777" w:rsidR="000B27A7" w:rsidRPr="00F022E3" w:rsidRDefault="000B27A7" w:rsidP="006327E5">
            <w:pPr>
              <w:spacing w:before="0" w:after="0"/>
              <w:rPr>
                <w:sz w:val="16"/>
                <w:szCs w:val="16"/>
              </w:rPr>
            </w:pPr>
          </w:p>
        </w:tc>
        <w:tc>
          <w:tcPr>
            <w:tcW w:w="773" w:type="dxa"/>
            <w:vAlign w:val="center"/>
          </w:tcPr>
          <w:p w14:paraId="193C9A4F" w14:textId="77777777" w:rsidR="000B27A7" w:rsidRPr="00F022E3" w:rsidRDefault="000B27A7" w:rsidP="006327E5">
            <w:pPr>
              <w:spacing w:before="0" w:after="0"/>
              <w:rPr>
                <w:sz w:val="16"/>
                <w:szCs w:val="16"/>
              </w:rPr>
            </w:pPr>
          </w:p>
        </w:tc>
        <w:tc>
          <w:tcPr>
            <w:tcW w:w="772" w:type="dxa"/>
            <w:vAlign w:val="center"/>
          </w:tcPr>
          <w:p w14:paraId="44F88ED5" w14:textId="77777777" w:rsidR="000B27A7" w:rsidRPr="00F022E3" w:rsidRDefault="000B27A7" w:rsidP="006327E5">
            <w:pPr>
              <w:spacing w:before="0" w:after="0"/>
              <w:rPr>
                <w:sz w:val="16"/>
                <w:szCs w:val="16"/>
              </w:rPr>
            </w:pPr>
          </w:p>
        </w:tc>
        <w:tc>
          <w:tcPr>
            <w:tcW w:w="772" w:type="dxa"/>
            <w:vAlign w:val="center"/>
          </w:tcPr>
          <w:p w14:paraId="0E8C5BD2" w14:textId="77777777" w:rsidR="000B27A7" w:rsidRPr="00F022E3" w:rsidRDefault="000B27A7" w:rsidP="006327E5">
            <w:pPr>
              <w:spacing w:before="0" w:after="0"/>
              <w:rPr>
                <w:sz w:val="16"/>
                <w:szCs w:val="16"/>
              </w:rPr>
            </w:pPr>
          </w:p>
        </w:tc>
        <w:tc>
          <w:tcPr>
            <w:tcW w:w="773" w:type="dxa"/>
            <w:vAlign w:val="center"/>
          </w:tcPr>
          <w:p w14:paraId="39AB43FB" w14:textId="77777777" w:rsidR="000B27A7" w:rsidRPr="00F022E3" w:rsidRDefault="000B27A7" w:rsidP="006327E5">
            <w:pPr>
              <w:spacing w:before="0" w:after="0"/>
              <w:jc w:val="both"/>
              <w:rPr>
                <w:sz w:val="16"/>
                <w:szCs w:val="16"/>
              </w:rPr>
            </w:pPr>
          </w:p>
        </w:tc>
        <w:tc>
          <w:tcPr>
            <w:tcW w:w="927" w:type="dxa"/>
            <w:vAlign w:val="center"/>
          </w:tcPr>
          <w:p w14:paraId="7A5BD2F7" w14:textId="77777777" w:rsidR="000B27A7" w:rsidRPr="00F022E3" w:rsidRDefault="000B27A7" w:rsidP="006327E5">
            <w:pPr>
              <w:spacing w:before="0" w:after="0"/>
              <w:rPr>
                <w:sz w:val="16"/>
                <w:szCs w:val="16"/>
              </w:rPr>
            </w:pPr>
          </w:p>
        </w:tc>
        <w:tc>
          <w:tcPr>
            <w:tcW w:w="929" w:type="dxa"/>
            <w:vAlign w:val="center"/>
          </w:tcPr>
          <w:p w14:paraId="2FB94551" w14:textId="77777777" w:rsidR="000B27A7" w:rsidRPr="00F022E3" w:rsidRDefault="000B27A7" w:rsidP="006327E5">
            <w:pPr>
              <w:spacing w:before="0" w:after="0"/>
              <w:jc w:val="both"/>
              <w:rPr>
                <w:sz w:val="16"/>
                <w:szCs w:val="16"/>
              </w:rPr>
            </w:pPr>
          </w:p>
        </w:tc>
      </w:tr>
      <w:tr w:rsidR="000B27A7" w:rsidRPr="00F022E3" w14:paraId="001E10CA" w14:textId="77777777" w:rsidTr="006327E5">
        <w:trPr>
          <w:trHeight w:val="112"/>
        </w:trPr>
        <w:tc>
          <w:tcPr>
            <w:tcW w:w="304" w:type="dxa"/>
            <w:vMerge/>
            <w:vAlign w:val="center"/>
          </w:tcPr>
          <w:p w14:paraId="638B9F19" w14:textId="77777777" w:rsidR="000B27A7" w:rsidRPr="00F022E3" w:rsidRDefault="000B27A7" w:rsidP="006327E5">
            <w:pPr>
              <w:spacing w:before="0" w:after="0"/>
              <w:jc w:val="both"/>
              <w:rPr>
                <w:b/>
                <w:sz w:val="16"/>
                <w:szCs w:val="16"/>
              </w:rPr>
            </w:pPr>
          </w:p>
        </w:tc>
        <w:tc>
          <w:tcPr>
            <w:tcW w:w="1081" w:type="dxa"/>
            <w:vMerge w:val="restart"/>
            <w:vAlign w:val="center"/>
          </w:tcPr>
          <w:p w14:paraId="7E637219" w14:textId="77777777" w:rsidR="000B27A7" w:rsidRPr="00F022E3" w:rsidRDefault="000B27A7" w:rsidP="006327E5">
            <w:pPr>
              <w:spacing w:before="0" w:after="0"/>
              <w:jc w:val="both"/>
              <w:rPr>
                <w:sz w:val="16"/>
                <w:szCs w:val="16"/>
              </w:rPr>
            </w:pPr>
            <w:r w:rsidRPr="00F022E3">
              <w:rPr>
                <w:b/>
                <w:sz w:val="16"/>
                <w:szCs w:val="16"/>
              </w:rPr>
              <w:t>DL Tail-</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481D1820" w14:textId="77777777" w:rsidR="000B27A7" w:rsidRPr="00F022E3" w:rsidRDefault="000B27A7" w:rsidP="006327E5">
            <w:pPr>
              <w:spacing w:before="0" w:after="0"/>
              <w:jc w:val="both"/>
              <w:rPr>
                <w:b/>
                <w:sz w:val="16"/>
                <w:szCs w:val="16"/>
              </w:rPr>
            </w:pPr>
            <w:r w:rsidRPr="00F022E3">
              <w:rPr>
                <w:b/>
                <w:sz w:val="16"/>
                <w:szCs w:val="16"/>
              </w:rPr>
              <w:t>Mean</w:t>
            </w:r>
          </w:p>
        </w:tc>
        <w:tc>
          <w:tcPr>
            <w:tcW w:w="755" w:type="dxa"/>
            <w:vAlign w:val="center"/>
          </w:tcPr>
          <w:p w14:paraId="1F3364F6" w14:textId="77777777" w:rsidR="000B27A7" w:rsidRPr="00F022E3" w:rsidRDefault="000B27A7" w:rsidP="006327E5">
            <w:pPr>
              <w:spacing w:before="0" w:after="0"/>
              <w:jc w:val="both"/>
              <w:rPr>
                <w:sz w:val="16"/>
                <w:szCs w:val="16"/>
              </w:rPr>
            </w:pPr>
          </w:p>
        </w:tc>
        <w:tc>
          <w:tcPr>
            <w:tcW w:w="773" w:type="dxa"/>
            <w:vAlign w:val="center"/>
          </w:tcPr>
          <w:p w14:paraId="11B4E2F9" w14:textId="77777777" w:rsidR="000B27A7" w:rsidRPr="00F022E3" w:rsidRDefault="000B27A7" w:rsidP="006327E5">
            <w:pPr>
              <w:spacing w:before="0" w:after="0"/>
              <w:rPr>
                <w:sz w:val="16"/>
                <w:szCs w:val="16"/>
              </w:rPr>
            </w:pPr>
          </w:p>
        </w:tc>
        <w:tc>
          <w:tcPr>
            <w:tcW w:w="773" w:type="dxa"/>
            <w:vAlign w:val="center"/>
          </w:tcPr>
          <w:p w14:paraId="6374275F" w14:textId="77777777" w:rsidR="000B27A7" w:rsidRPr="00F022E3" w:rsidRDefault="000B27A7" w:rsidP="006327E5">
            <w:pPr>
              <w:spacing w:before="0" w:after="0"/>
              <w:rPr>
                <w:sz w:val="16"/>
                <w:szCs w:val="16"/>
              </w:rPr>
            </w:pPr>
          </w:p>
        </w:tc>
        <w:tc>
          <w:tcPr>
            <w:tcW w:w="773" w:type="dxa"/>
            <w:vAlign w:val="center"/>
          </w:tcPr>
          <w:p w14:paraId="7A175B33" w14:textId="77777777" w:rsidR="000B27A7" w:rsidRPr="00F022E3" w:rsidRDefault="000B27A7" w:rsidP="006327E5">
            <w:pPr>
              <w:spacing w:before="0" w:after="0"/>
              <w:rPr>
                <w:sz w:val="16"/>
                <w:szCs w:val="16"/>
              </w:rPr>
            </w:pPr>
          </w:p>
        </w:tc>
        <w:tc>
          <w:tcPr>
            <w:tcW w:w="772" w:type="dxa"/>
            <w:vAlign w:val="center"/>
          </w:tcPr>
          <w:p w14:paraId="6D129EBF" w14:textId="77777777" w:rsidR="000B27A7" w:rsidRPr="00F022E3" w:rsidRDefault="000B27A7" w:rsidP="006327E5">
            <w:pPr>
              <w:spacing w:before="0" w:after="0"/>
              <w:rPr>
                <w:sz w:val="16"/>
                <w:szCs w:val="16"/>
              </w:rPr>
            </w:pPr>
          </w:p>
        </w:tc>
        <w:tc>
          <w:tcPr>
            <w:tcW w:w="772" w:type="dxa"/>
            <w:vAlign w:val="center"/>
          </w:tcPr>
          <w:p w14:paraId="7E6102E3" w14:textId="77777777" w:rsidR="000B27A7" w:rsidRPr="00F022E3" w:rsidRDefault="000B27A7" w:rsidP="006327E5">
            <w:pPr>
              <w:spacing w:before="0" w:after="0"/>
              <w:rPr>
                <w:sz w:val="16"/>
                <w:szCs w:val="16"/>
              </w:rPr>
            </w:pPr>
          </w:p>
        </w:tc>
        <w:tc>
          <w:tcPr>
            <w:tcW w:w="773" w:type="dxa"/>
            <w:vAlign w:val="center"/>
          </w:tcPr>
          <w:p w14:paraId="6AB8C841" w14:textId="77777777" w:rsidR="000B27A7" w:rsidRPr="00F022E3" w:rsidRDefault="000B27A7" w:rsidP="006327E5">
            <w:pPr>
              <w:spacing w:before="0" w:after="0"/>
              <w:jc w:val="both"/>
              <w:rPr>
                <w:sz w:val="16"/>
                <w:szCs w:val="16"/>
              </w:rPr>
            </w:pPr>
          </w:p>
        </w:tc>
        <w:tc>
          <w:tcPr>
            <w:tcW w:w="927" w:type="dxa"/>
            <w:vAlign w:val="center"/>
          </w:tcPr>
          <w:p w14:paraId="4DE76750" w14:textId="77777777" w:rsidR="000B27A7" w:rsidRPr="00F022E3" w:rsidRDefault="000B27A7" w:rsidP="006327E5">
            <w:pPr>
              <w:spacing w:before="0" w:after="0"/>
              <w:rPr>
                <w:sz w:val="16"/>
                <w:szCs w:val="16"/>
              </w:rPr>
            </w:pPr>
          </w:p>
        </w:tc>
        <w:tc>
          <w:tcPr>
            <w:tcW w:w="929" w:type="dxa"/>
            <w:vAlign w:val="center"/>
          </w:tcPr>
          <w:p w14:paraId="41735203" w14:textId="77777777" w:rsidR="000B27A7" w:rsidRPr="00F022E3" w:rsidRDefault="000B27A7" w:rsidP="006327E5">
            <w:pPr>
              <w:spacing w:before="0" w:after="0"/>
              <w:jc w:val="both"/>
              <w:rPr>
                <w:sz w:val="16"/>
                <w:szCs w:val="16"/>
              </w:rPr>
            </w:pPr>
          </w:p>
        </w:tc>
      </w:tr>
      <w:tr w:rsidR="000B27A7" w:rsidRPr="00F022E3" w14:paraId="45EDBDC6" w14:textId="77777777" w:rsidTr="006327E5">
        <w:trPr>
          <w:trHeight w:val="112"/>
        </w:trPr>
        <w:tc>
          <w:tcPr>
            <w:tcW w:w="304" w:type="dxa"/>
            <w:vMerge/>
            <w:vAlign w:val="center"/>
          </w:tcPr>
          <w:p w14:paraId="1C76C4BD" w14:textId="77777777" w:rsidR="000B27A7" w:rsidRPr="00F022E3" w:rsidRDefault="000B27A7" w:rsidP="006327E5">
            <w:pPr>
              <w:spacing w:before="0" w:after="0"/>
              <w:jc w:val="both"/>
              <w:rPr>
                <w:b/>
                <w:sz w:val="16"/>
                <w:szCs w:val="16"/>
              </w:rPr>
            </w:pPr>
          </w:p>
        </w:tc>
        <w:tc>
          <w:tcPr>
            <w:tcW w:w="1081" w:type="dxa"/>
            <w:vMerge/>
            <w:vAlign w:val="center"/>
          </w:tcPr>
          <w:p w14:paraId="136658B6" w14:textId="77777777" w:rsidR="000B27A7" w:rsidRPr="00F022E3" w:rsidRDefault="000B27A7" w:rsidP="006327E5">
            <w:pPr>
              <w:spacing w:before="0" w:after="0"/>
              <w:jc w:val="both"/>
              <w:rPr>
                <w:b/>
                <w:sz w:val="16"/>
                <w:szCs w:val="16"/>
              </w:rPr>
            </w:pPr>
          </w:p>
        </w:tc>
        <w:tc>
          <w:tcPr>
            <w:tcW w:w="944" w:type="dxa"/>
            <w:vAlign w:val="center"/>
          </w:tcPr>
          <w:p w14:paraId="5865FC02" w14:textId="77777777" w:rsidR="000B27A7" w:rsidRPr="00F022E3" w:rsidRDefault="000B27A7" w:rsidP="006327E5">
            <w:pPr>
              <w:spacing w:before="0" w:after="0"/>
              <w:jc w:val="both"/>
              <w:rPr>
                <w:b/>
                <w:sz w:val="16"/>
                <w:szCs w:val="16"/>
              </w:rPr>
            </w:pPr>
            <w:r w:rsidRPr="00F022E3">
              <w:rPr>
                <w:b/>
                <w:sz w:val="16"/>
                <w:szCs w:val="16"/>
              </w:rPr>
              <w:t>5%</w:t>
            </w:r>
          </w:p>
        </w:tc>
        <w:tc>
          <w:tcPr>
            <w:tcW w:w="755" w:type="dxa"/>
            <w:vAlign w:val="center"/>
          </w:tcPr>
          <w:p w14:paraId="5B81B3EA" w14:textId="77777777" w:rsidR="000B27A7" w:rsidRPr="00F022E3" w:rsidRDefault="000B27A7" w:rsidP="006327E5">
            <w:pPr>
              <w:spacing w:before="0" w:after="0"/>
              <w:jc w:val="both"/>
              <w:rPr>
                <w:sz w:val="16"/>
                <w:szCs w:val="16"/>
              </w:rPr>
            </w:pPr>
          </w:p>
        </w:tc>
        <w:tc>
          <w:tcPr>
            <w:tcW w:w="773" w:type="dxa"/>
            <w:vAlign w:val="center"/>
          </w:tcPr>
          <w:p w14:paraId="19DFF406" w14:textId="77777777" w:rsidR="000B27A7" w:rsidRPr="00F022E3" w:rsidRDefault="000B27A7" w:rsidP="006327E5">
            <w:pPr>
              <w:spacing w:before="0" w:after="0"/>
              <w:rPr>
                <w:sz w:val="16"/>
                <w:szCs w:val="16"/>
              </w:rPr>
            </w:pPr>
          </w:p>
        </w:tc>
        <w:tc>
          <w:tcPr>
            <w:tcW w:w="773" w:type="dxa"/>
            <w:vAlign w:val="center"/>
          </w:tcPr>
          <w:p w14:paraId="3FA13FC1" w14:textId="77777777" w:rsidR="000B27A7" w:rsidRPr="00F022E3" w:rsidRDefault="000B27A7" w:rsidP="006327E5">
            <w:pPr>
              <w:spacing w:before="0" w:after="0"/>
              <w:rPr>
                <w:sz w:val="16"/>
                <w:szCs w:val="16"/>
              </w:rPr>
            </w:pPr>
          </w:p>
        </w:tc>
        <w:tc>
          <w:tcPr>
            <w:tcW w:w="773" w:type="dxa"/>
            <w:vAlign w:val="center"/>
          </w:tcPr>
          <w:p w14:paraId="2817A415" w14:textId="77777777" w:rsidR="000B27A7" w:rsidRPr="00F022E3" w:rsidRDefault="000B27A7" w:rsidP="006327E5">
            <w:pPr>
              <w:spacing w:before="0" w:after="0"/>
              <w:rPr>
                <w:sz w:val="16"/>
                <w:szCs w:val="16"/>
              </w:rPr>
            </w:pPr>
          </w:p>
        </w:tc>
        <w:tc>
          <w:tcPr>
            <w:tcW w:w="772" w:type="dxa"/>
            <w:vAlign w:val="center"/>
          </w:tcPr>
          <w:p w14:paraId="2DFE92B8" w14:textId="77777777" w:rsidR="000B27A7" w:rsidRPr="00F022E3" w:rsidRDefault="000B27A7" w:rsidP="006327E5">
            <w:pPr>
              <w:spacing w:before="0" w:after="0"/>
              <w:rPr>
                <w:sz w:val="16"/>
                <w:szCs w:val="16"/>
              </w:rPr>
            </w:pPr>
          </w:p>
        </w:tc>
        <w:tc>
          <w:tcPr>
            <w:tcW w:w="772" w:type="dxa"/>
            <w:vAlign w:val="center"/>
          </w:tcPr>
          <w:p w14:paraId="1A4F7590" w14:textId="77777777" w:rsidR="000B27A7" w:rsidRPr="00F022E3" w:rsidRDefault="000B27A7" w:rsidP="006327E5">
            <w:pPr>
              <w:spacing w:before="0" w:after="0"/>
              <w:rPr>
                <w:sz w:val="16"/>
                <w:szCs w:val="16"/>
              </w:rPr>
            </w:pPr>
          </w:p>
        </w:tc>
        <w:tc>
          <w:tcPr>
            <w:tcW w:w="773" w:type="dxa"/>
            <w:vAlign w:val="center"/>
          </w:tcPr>
          <w:p w14:paraId="755DCB2F" w14:textId="77777777" w:rsidR="000B27A7" w:rsidRPr="00F022E3" w:rsidRDefault="000B27A7" w:rsidP="006327E5">
            <w:pPr>
              <w:spacing w:before="0" w:after="0"/>
              <w:jc w:val="both"/>
              <w:rPr>
                <w:sz w:val="16"/>
                <w:szCs w:val="16"/>
              </w:rPr>
            </w:pPr>
          </w:p>
        </w:tc>
        <w:tc>
          <w:tcPr>
            <w:tcW w:w="927" w:type="dxa"/>
            <w:vAlign w:val="center"/>
          </w:tcPr>
          <w:p w14:paraId="2A48BAEB" w14:textId="77777777" w:rsidR="000B27A7" w:rsidRPr="00F022E3" w:rsidRDefault="000B27A7" w:rsidP="006327E5">
            <w:pPr>
              <w:spacing w:before="0" w:after="0"/>
              <w:rPr>
                <w:sz w:val="16"/>
                <w:szCs w:val="16"/>
              </w:rPr>
            </w:pPr>
          </w:p>
        </w:tc>
        <w:tc>
          <w:tcPr>
            <w:tcW w:w="929" w:type="dxa"/>
            <w:vAlign w:val="center"/>
          </w:tcPr>
          <w:p w14:paraId="43379220" w14:textId="77777777" w:rsidR="000B27A7" w:rsidRPr="00F022E3" w:rsidRDefault="000B27A7" w:rsidP="006327E5">
            <w:pPr>
              <w:spacing w:before="0" w:after="0"/>
              <w:jc w:val="both"/>
              <w:rPr>
                <w:sz w:val="16"/>
                <w:szCs w:val="16"/>
              </w:rPr>
            </w:pPr>
          </w:p>
        </w:tc>
      </w:tr>
      <w:tr w:rsidR="000B27A7" w:rsidRPr="00F022E3" w14:paraId="32B8F24E" w14:textId="77777777" w:rsidTr="006327E5">
        <w:trPr>
          <w:trHeight w:val="112"/>
        </w:trPr>
        <w:tc>
          <w:tcPr>
            <w:tcW w:w="304" w:type="dxa"/>
            <w:vMerge/>
            <w:vAlign w:val="center"/>
          </w:tcPr>
          <w:p w14:paraId="4C964133" w14:textId="77777777" w:rsidR="000B27A7" w:rsidRPr="00F022E3" w:rsidRDefault="000B27A7" w:rsidP="006327E5">
            <w:pPr>
              <w:spacing w:before="0" w:after="0"/>
              <w:jc w:val="both"/>
              <w:rPr>
                <w:b/>
                <w:sz w:val="16"/>
                <w:szCs w:val="16"/>
              </w:rPr>
            </w:pPr>
          </w:p>
        </w:tc>
        <w:tc>
          <w:tcPr>
            <w:tcW w:w="1081" w:type="dxa"/>
            <w:vMerge/>
            <w:vAlign w:val="center"/>
          </w:tcPr>
          <w:p w14:paraId="3B502D6D" w14:textId="77777777" w:rsidR="000B27A7" w:rsidRPr="00F022E3" w:rsidRDefault="000B27A7" w:rsidP="006327E5">
            <w:pPr>
              <w:spacing w:before="0" w:after="0"/>
              <w:jc w:val="both"/>
              <w:rPr>
                <w:b/>
                <w:sz w:val="16"/>
                <w:szCs w:val="16"/>
              </w:rPr>
            </w:pPr>
          </w:p>
        </w:tc>
        <w:tc>
          <w:tcPr>
            <w:tcW w:w="944" w:type="dxa"/>
            <w:vAlign w:val="center"/>
          </w:tcPr>
          <w:p w14:paraId="0DEB77A8" w14:textId="77777777" w:rsidR="000B27A7" w:rsidRPr="00F022E3" w:rsidRDefault="000B27A7" w:rsidP="006327E5">
            <w:pPr>
              <w:spacing w:before="0" w:after="0"/>
              <w:jc w:val="both"/>
              <w:rPr>
                <w:b/>
                <w:sz w:val="16"/>
                <w:szCs w:val="16"/>
              </w:rPr>
            </w:pPr>
            <w:r w:rsidRPr="00F022E3">
              <w:rPr>
                <w:b/>
                <w:sz w:val="16"/>
                <w:szCs w:val="16"/>
              </w:rPr>
              <w:t>50%</w:t>
            </w:r>
          </w:p>
        </w:tc>
        <w:tc>
          <w:tcPr>
            <w:tcW w:w="755" w:type="dxa"/>
            <w:vAlign w:val="center"/>
          </w:tcPr>
          <w:p w14:paraId="1D5A1F55" w14:textId="77777777" w:rsidR="000B27A7" w:rsidRPr="00F022E3" w:rsidRDefault="000B27A7" w:rsidP="006327E5">
            <w:pPr>
              <w:spacing w:before="0" w:after="0"/>
              <w:jc w:val="both"/>
              <w:rPr>
                <w:sz w:val="16"/>
                <w:szCs w:val="16"/>
              </w:rPr>
            </w:pPr>
          </w:p>
        </w:tc>
        <w:tc>
          <w:tcPr>
            <w:tcW w:w="773" w:type="dxa"/>
            <w:vAlign w:val="center"/>
          </w:tcPr>
          <w:p w14:paraId="2570B54E" w14:textId="77777777" w:rsidR="000B27A7" w:rsidRPr="00F022E3" w:rsidRDefault="000B27A7" w:rsidP="006327E5">
            <w:pPr>
              <w:spacing w:before="0" w:after="0"/>
              <w:rPr>
                <w:sz w:val="16"/>
                <w:szCs w:val="16"/>
              </w:rPr>
            </w:pPr>
          </w:p>
        </w:tc>
        <w:tc>
          <w:tcPr>
            <w:tcW w:w="773" w:type="dxa"/>
            <w:vAlign w:val="center"/>
          </w:tcPr>
          <w:p w14:paraId="6FE8385E" w14:textId="77777777" w:rsidR="000B27A7" w:rsidRPr="00F022E3" w:rsidRDefault="000B27A7" w:rsidP="006327E5">
            <w:pPr>
              <w:spacing w:before="0" w:after="0"/>
              <w:rPr>
                <w:sz w:val="16"/>
                <w:szCs w:val="16"/>
              </w:rPr>
            </w:pPr>
          </w:p>
        </w:tc>
        <w:tc>
          <w:tcPr>
            <w:tcW w:w="773" w:type="dxa"/>
            <w:vAlign w:val="center"/>
          </w:tcPr>
          <w:p w14:paraId="3AC74F7B" w14:textId="77777777" w:rsidR="000B27A7" w:rsidRPr="00F022E3" w:rsidRDefault="000B27A7" w:rsidP="006327E5">
            <w:pPr>
              <w:spacing w:before="0" w:after="0"/>
              <w:rPr>
                <w:sz w:val="16"/>
                <w:szCs w:val="16"/>
              </w:rPr>
            </w:pPr>
          </w:p>
        </w:tc>
        <w:tc>
          <w:tcPr>
            <w:tcW w:w="772" w:type="dxa"/>
            <w:vAlign w:val="center"/>
          </w:tcPr>
          <w:p w14:paraId="0B40F9BA" w14:textId="77777777" w:rsidR="000B27A7" w:rsidRPr="00F022E3" w:rsidRDefault="000B27A7" w:rsidP="006327E5">
            <w:pPr>
              <w:spacing w:before="0" w:after="0"/>
              <w:rPr>
                <w:sz w:val="16"/>
                <w:szCs w:val="16"/>
              </w:rPr>
            </w:pPr>
          </w:p>
        </w:tc>
        <w:tc>
          <w:tcPr>
            <w:tcW w:w="772" w:type="dxa"/>
            <w:vAlign w:val="center"/>
          </w:tcPr>
          <w:p w14:paraId="56B91874" w14:textId="77777777" w:rsidR="000B27A7" w:rsidRPr="00F022E3" w:rsidRDefault="000B27A7" w:rsidP="006327E5">
            <w:pPr>
              <w:spacing w:before="0" w:after="0"/>
              <w:rPr>
                <w:sz w:val="16"/>
                <w:szCs w:val="16"/>
              </w:rPr>
            </w:pPr>
          </w:p>
        </w:tc>
        <w:tc>
          <w:tcPr>
            <w:tcW w:w="773" w:type="dxa"/>
            <w:vAlign w:val="center"/>
          </w:tcPr>
          <w:p w14:paraId="15EC09B6" w14:textId="77777777" w:rsidR="000B27A7" w:rsidRPr="00F022E3" w:rsidRDefault="000B27A7" w:rsidP="006327E5">
            <w:pPr>
              <w:spacing w:before="0" w:after="0"/>
              <w:jc w:val="both"/>
              <w:rPr>
                <w:sz w:val="16"/>
                <w:szCs w:val="16"/>
              </w:rPr>
            </w:pPr>
          </w:p>
        </w:tc>
        <w:tc>
          <w:tcPr>
            <w:tcW w:w="927" w:type="dxa"/>
            <w:vAlign w:val="center"/>
          </w:tcPr>
          <w:p w14:paraId="1B3D505A" w14:textId="77777777" w:rsidR="000B27A7" w:rsidRPr="00F022E3" w:rsidRDefault="000B27A7" w:rsidP="006327E5">
            <w:pPr>
              <w:spacing w:before="0" w:after="0"/>
              <w:rPr>
                <w:sz w:val="16"/>
                <w:szCs w:val="16"/>
              </w:rPr>
            </w:pPr>
          </w:p>
        </w:tc>
        <w:tc>
          <w:tcPr>
            <w:tcW w:w="929" w:type="dxa"/>
            <w:vAlign w:val="center"/>
          </w:tcPr>
          <w:p w14:paraId="1A40603E" w14:textId="77777777" w:rsidR="000B27A7" w:rsidRPr="00F022E3" w:rsidRDefault="000B27A7" w:rsidP="006327E5">
            <w:pPr>
              <w:spacing w:before="0" w:after="0"/>
              <w:jc w:val="both"/>
              <w:rPr>
                <w:sz w:val="16"/>
                <w:szCs w:val="16"/>
              </w:rPr>
            </w:pPr>
          </w:p>
        </w:tc>
      </w:tr>
      <w:tr w:rsidR="000B27A7" w:rsidRPr="00F022E3" w14:paraId="00760EF9" w14:textId="77777777" w:rsidTr="006327E5">
        <w:trPr>
          <w:trHeight w:val="112"/>
        </w:trPr>
        <w:tc>
          <w:tcPr>
            <w:tcW w:w="304" w:type="dxa"/>
            <w:vMerge/>
            <w:vAlign w:val="center"/>
          </w:tcPr>
          <w:p w14:paraId="7C34749F" w14:textId="77777777" w:rsidR="000B27A7" w:rsidRPr="00F022E3" w:rsidRDefault="000B27A7" w:rsidP="006327E5">
            <w:pPr>
              <w:spacing w:before="0" w:after="0"/>
              <w:jc w:val="both"/>
              <w:rPr>
                <w:b/>
                <w:sz w:val="16"/>
                <w:szCs w:val="16"/>
              </w:rPr>
            </w:pPr>
          </w:p>
        </w:tc>
        <w:tc>
          <w:tcPr>
            <w:tcW w:w="1081" w:type="dxa"/>
            <w:vMerge/>
            <w:vAlign w:val="center"/>
          </w:tcPr>
          <w:p w14:paraId="036AF33F" w14:textId="77777777" w:rsidR="000B27A7" w:rsidRPr="00F022E3" w:rsidRDefault="000B27A7" w:rsidP="006327E5">
            <w:pPr>
              <w:spacing w:before="0" w:after="0"/>
              <w:jc w:val="both"/>
              <w:rPr>
                <w:b/>
                <w:sz w:val="16"/>
                <w:szCs w:val="16"/>
              </w:rPr>
            </w:pPr>
          </w:p>
        </w:tc>
        <w:tc>
          <w:tcPr>
            <w:tcW w:w="944" w:type="dxa"/>
            <w:vAlign w:val="center"/>
          </w:tcPr>
          <w:p w14:paraId="3902788D" w14:textId="77777777" w:rsidR="000B27A7" w:rsidRPr="00F022E3" w:rsidRDefault="000B27A7" w:rsidP="006327E5">
            <w:pPr>
              <w:spacing w:before="0" w:after="0"/>
              <w:jc w:val="both"/>
              <w:rPr>
                <w:b/>
                <w:sz w:val="16"/>
                <w:szCs w:val="16"/>
              </w:rPr>
            </w:pPr>
            <w:r w:rsidRPr="00F022E3">
              <w:rPr>
                <w:b/>
                <w:sz w:val="16"/>
                <w:szCs w:val="16"/>
              </w:rPr>
              <w:t>95%</w:t>
            </w:r>
          </w:p>
        </w:tc>
        <w:tc>
          <w:tcPr>
            <w:tcW w:w="755" w:type="dxa"/>
            <w:vAlign w:val="center"/>
          </w:tcPr>
          <w:p w14:paraId="2ED789B2" w14:textId="77777777" w:rsidR="000B27A7" w:rsidRPr="00F022E3" w:rsidRDefault="000B27A7" w:rsidP="006327E5">
            <w:pPr>
              <w:spacing w:before="0" w:after="0"/>
              <w:jc w:val="both"/>
              <w:rPr>
                <w:sz w:val="16"/>
                <w:szCs w:val="16"/>
              </w:rPr>
            </w:pPr>
          </w:p>
        </w:tc>
        <w:tc>
          <w:tcPr>
            <w:tcW w:w="773" w:type="dxa"/>
            <w:vAlign w:val="center"/>
          </w:tcPr>
          <w:p w14:paraId="1DCA4EA7" w14:textId="77777777" w:rsidR="000B27A7" w:rsidRPr="00F022E3" w:rsidRDefault="000B27A7" w:rsidP="006327E5">
            <w:pPr>
              <w:spacing w:before="0" w:after="0"/>
              <w:rPr>
                <w:sz w:val="16"/>
                <w:szCs w:val="16"/>
              </w:rPr>
            </w:pPr>
          </w:p>
        </w:tc>
        <w:tc>
          <w:tcPr>
            <w:tcW w:w="773" w:type="dxa"/>
            <w:vAlign w:val="center"/>
          </w:tcPr>
          <w:p w14:paraId="7538201A" w14:textId="77777777" w:rsidR="000B27A7" w:rsidRPr="00F022E3" w:rsidRDefault="000B27A7" w:rsidP="006327E5">
            <w:pPr>
              <w:spacing w:before="0" w:after="0"/>
              <w:rPr>
                <w:sz w:val="16"/>
                <w:szCs w:val="16"/>
              </w:rPr>
            </w:pPr>
          </w:p>
        </w:tc>
        <w:tc>
          <w:tcPr>
            <w:tcW w:w="773" w:type="dxa"/>
            <w:vAlign w:val="center"/>
          </w:tcPr>
          <w:p w14:paraId="05347192" w14:textId="77777777" w:rsidR="000B27A7" w:rsidRPr="00F022E3" w:rsidRDefault="000B27A7" w:rsidP="006327E5">
            <w:pPr>
              <w:spacing w:before="0" w:after="0"/>
              <w:rPr>
                <w:sz w:val="16"/>
                <w:szCs w:val="16"/>
              </w:rPr>
            </w:pPr>
          </w:p>
        </w:tc>
        <w:tc>
          <w:tcPr>
            <w:tcW w:w="772" w:type="dxa"/>
            <w:vAlign w:val="center"/>
          </w:tcPr>
          <w:p w14:paraId="47F5A5B6" w14:textId="77777777" w:rsidR="000B27A7" w:rsidRPr="00F022E3" w:rsidRDefault="000B27A7" w:rsidP="006327E5">
            <w:pPr>
              <w:spacing w:before="0" w:after="0"/>
              <w:rPr>
                <w:sz w:val="16"/>
                <w:szCs w:val="16"/>
              </w:rPr>
            </w:pPr>
          </w:p>
        </w:tc>
        <w:tc>
          <w:tcPr>
            <w:tcW w:w="772" w:type="dxa"/>
            <w:vAlign w:val="center"/>
          </w:tcPr>
          <w:p w14:paraId="35E30F62" w14:textId="77777777" w:rsidR="000B27A7" w:rsidRPr="00F022E3" w:rsidRDefault="000B27A7" w:rsidP="006327E5">
            <w:pPr>
              <w:spacing w:before="0" w:after="0"/>
              <w:rPr>
                <w:sz w:val="16"/>
                <w:szCs w:val="16"/>
              </w:rPr>
            </w:pPr>
          </w:p>
        </w:tc>
        <w:tc>
          <w:tcPr>
            <w:tcW w:w="773" w:type="dxa"/>
            <w:vAlign w:val="center"/>
          </w:tcPr>
          <w:p w14:paraId="62D1FB64" w14:textId="77777777" w:rsidR="000B27A7" w:rsidRPr="00F022E3" w:rsidRDefault="000B27A7" w:rsidP="006327E5">
            <w:pPr>
              <w:spacing w:before="0" w:after="0"/>
              <w:jc w:val="both"/>
              <w:rPr>
                <w:sz w:val="16"/>
                <w:szCs w:val="16"/>
              </w:rPr>
            </w:pPr>
          </w:p>
        </w:tc>
        <w:tc>
          <w:tcPr>
            <w:tcW w:w="927" w:type="dxa"/>
            <w:vAlign w:val="center"/>
          </w:tcPr>
          <w:p w14:paraId="2CA60E89" w14:textId="77777777" w:rsidR="000B27A7" w:rsidRPr="00F022E3" w:rsidRDefault="000B27A7" w:rsidP="006327E5">
            <w:pPr>
              <w:spacing w:before="0" w:after="0"/>
              <w:rPr>
                <w:sz w:val="16"/>
                <w:szCs w:val="16"/>
              </w:rPr>
            </w:pPr>
          </w:p>
        </w:tc>
        <w:tc>
          <w:tcPr>
            <w:tcW w:w="929" w:type="dxa"/>
            <w:vAlign w:val="center"/>
          </w:tcPr>
          <w:p w14:paraId="79886420" w14:textId="77777777" w:rsidR="000B27A7" w:rsidRPr="00F022E3" w:rsidRDefault="000B27A7" w:rsidP="006327E5">
            <w:pPr>
              <w:spacing w:before="0" w:after="0"/>
              <w:jc w:val="both"/>
              <w:rPr>
                <w:sz w:val="16"/>
                <w:szCs w:val="16"/>
              </w:rPr>
            </w:pPr>
          </w:p>
        </w:tc>
      </w:tr>
      <w:tr w:rsidR="000B27A7" w:rsidRPr="00F022E3" w14:paraId="47F3CB34" w14:textId="77777777" w:rsidTr="006327E5">
        <w:trPr>
          <w:trHeight w:val="112"/>
        </w:trPr>
        <w:tc>
          <w:tcPr>
            <w:tcW w:w="304" w:type="dxa"/>
            <w:vMerge/>
            <w:vAlign w:val="center"/>
          </w:tcPr>
          <w:p w14:paraId="4C2916EF" w14:textId="77777777" w:rsidR="000B27A7" w:rsidRPr="00F022E3" w:rsidRDefault="000B27A7" w:rsidP="006327E5">
            <w:pPr>
              <w:spacing w:before="0" w:after="0"/>
              <w:jc w:val="both"/>
              <w:rPr>
                <w:b/>
                <w:sz w:val="16"/>
                <w:szCs w:val="16"/>
              </w:rPr>
            </w:pPr>
          </w:p>
        </w:tc>
        <w:tc>
          <w:tcPr>
            <w:tcW w:w="1081" w:type="dxa"/>
            <w:vMerge w:val="restart"/>
            <w:vAlign w:val="center"/>
          </w:tcPr>
          <w:p w14:paraId="5F61BCAB" w14:textId="77777777" w:rsidR="000B27A7" w:rsidRPr="00F022E3" w:rsidRDefault="000B27A7" w:rsidP="006327E5">
            <w:pPr>
              <w:spacing w:before="0" w:after="0"/>
              <w:jc w:val="both"/>
              <w:rPr>
                <w:sz w:val="16"/>
                <w:szCs w:val="16"/>
              </w:rPr>
            </w:pPr>
            <w:r w:rsidRPr="00F022E3">
              <w:rPr>
                <w:b/>
                <w:sz w:val="16"/>
                <w:szCs w:val="16"/>
              </w:rPr>
              <w:t>DL Median-</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438FDC5D" w14:textId="77777777" w:rsidR="000B27A7" w:rsidRPr="00F022E3" w:rsidRDefault="000B27A7" w:rsidP="006327E5">
            <w:pPr>
              <w:spacing w:before="0" w:after="0"/>
              <w:jc w:val="both"/>
              <w:rPr>
                <w:b/>
                <w:sz w:val="16"/>
                <w:szCs w:val="16"/>
              </w:rPr>
            </w:pPr>
            <w:r w:rsidRPr="00F022E3">
              <w:rPr>
                <w:b/>
                <w:sz w:val="16"/>
                <w:szCs w:val="16"/>
              </w:rPr>
              <w:t>Mean</w:t>
            </w:r>
          </w:p>
        </w:tc>
        <w:tc>
          <w:tcPr>
            <w:tcW w:w="755" w:type="dxa"/>
            <w:vAlign w:val="center"/>
          </w:tcPr>
          <w:p w14:paraId="0105B960" w14:textId="77777777" w:rsidR="000B27A7" w:rsidRPr="00F022E3" w:rsidRDefault="000B27A7" w:rsidP="006327E5">
            <w:pPr>
              <w:spacing w:before="0" w:after="0"/>
              <w:jc w:val="both"/>
              <w:rPr>
                <w:sz w:val="16"/>
                <w:szCs w:val="16"/>
              </w:rPr>
            </w:pPr>
          </w:p>
        </w:tc>
        <w:tc>
          <w:tcPr>
            <w:tcW w:w="773" w:type="dxa"/>
            <w:vAlign w:val="center"/>
          </w:tcPr>
          <w:p w14:paraId="53A54654" w14:textId="77777777" w:rsidR="000B27A7" w:rsidRPr="00F022E3" w:rsidRDefault="000B27A7" w:rsidP="006327E5">
            <w:pPr>
              <w:spacing w:before="0" w:after="0"/>
              <w:rPr>
                <w:sz w:val="16"/>
                <w:szCs w:val="16"/>
              </w:rPr>
            </w:pPr>
          </w:p>
        </w:tc>
        <w:tc>
          <w:tcPr>
            <w:tcW w:w="773" w:type="dxa"/>
            <w:vAlign w:val="center"/>
          </w:tcPr>
          <w:p w14:paraId="0687F609" w14:textId="77777777" w:rsidR="000B27A7" w:rsidRPr="00F022E3" w:rsidRDefault="000B27A7" w:rsidP="006327E5">
            <w:pPr>
              <w:spacing w:before="0" w:after="0"/>
              <w:rPr>
                <w:sz w:val="16"/>
                <w:szCs w:val="16"/>
              </w:rPr>
            </w:pPr>
          </w:p>
        </w:tc>
        <w:tc>
          <w:tcPr>
            <w:tcW w:w="773" w:type="dxa"/>
            <w:vAlign w:val="center"/>
          </w:tcPr>
          <w:p w14:paraId="28F67D54" w14:textId="77777777" w:rsidR="000B27A7" w:rsidRPr="00F022E3" w:rsidRDefault="000B27A7" w:rsidP="006327E5">
            <w:pPr>
              <w:spacing w:before="0" w:after="0"/>
              <w:rPr>
                <w:sz w:val="16"/>
                <w:szCs w:val="16"/>
              </w:rPr>
            </w:pPr>
          </w:p>
        </w:tc>
        <w:tc>
          <w:tcPr>
            <w:tcW w:w="772" w:type="dxa"/>
            <w:vAlign w:val="center"/>
          </w:tcPr>
          <w:p w14:paraId="1332D2FD" w14:textId="77777777" w:rsidR="000B27A7" w:rsidRPr="00F022E3" w:rsidRDefault="000B27A7" w:rsidP="006327E5">
            <w:pPr>
              <w:spacing w:before="0" w:after="0"/>
              <w:rPr>
                <w:sz w:val="16"/>
                <w:szCs w:val="16"/>
              </w:rPr>
            </w:pPr>
          </w:p>
        </w:tc>
        <w:tc>
          <w:tcPr>
            <w:tcW w:w="772" w:type="dxa"/>
            <w:vAlign w:val="center"/>
          </w:tcPr>
          <w:p w14:paraId="1FD4F4BA" w14:textId="77777777" w:rsidR="000B27A7" w:rsidRPr="00F022E3" w:rsidRDefault="000B27A7" w:rsidP="006327E5">
            <w:pPr>
              <w:spacing w:before="0" w:after="0"/>
              <w:rPr>
                <w:sz w:val="16"/>
                <w:szCs w:val="16"/>
              </w:rPr>
            </w:pPr>
          </w:p>
        </w:tc>
        <w:tc>
          <w:tcPr>
            <w:tcW w:w="773" w:type="dxa"/>
            <w:vAlign w:val="center"/>
          </w:tcPr>
          <w:p w14:paraId="47BD3B9E" w14:textId="77777777" w:rsidR="000B27A7" w:rsidRPr="00F022E3" w:rsidRDefault="000B27A7" w:rsidP="006327E5">
            <w:pPr>
              <w:spacing w:before="0" w:after="0"/>
              <w:jc w:val="both"/>
              <w:rPr>
                <w:sz w:val="16"/>
                <w:szCs w:val="16"/>
              </w:rPr>
            </w:pPr>
          </w:p>
        </w:tc>
        <w:tc>
          <w:tcPr>
            <w:tcW w:w="927" w:type="dxa"/>
            <w:vAlign w:val="center"/>
          </w:tcPr>
          <w:p w14:paraId="41A4F124" w14:textId="77777777" w:rsidR="000B27A7" w:rsidRPr="00F022E3" w:rsidRDefault="000B27A7" w:rsidP="006327E5">
            <w:pPr>
              <w:spacing w:before="0" w:after="0"/>
              <w:rPr>
                <w:sz w:val="16"/>
                <w:szCs w:val="16"/>
              </w:rPr>
            </w:pPr>
          </w:p>
        </w:tc>
        <w:tc>
          <w:tcPr>
            <w:tcW w:w="929" w:type="dxa"/>
            <w:vAlign w:val="center"/>
          </w:tcPr>
          <w:p w14:paraId="6FC3DCA0" w14:textId="77777777" w:rsidR="000B27A7" w:rsidRPr="00F022E3" w:rsidRDefault="000B27A7" w:rsidP="006327E5">
            <w:pPr>
              <w:spacing w:before="0" w:after="0"/>
              <w:jc w:val="both"/>
              <w:rPr>
                <w:sz w:val="16"/>
                <w:szCs w:val="16"/>
              </w:rPr>
            </w:pPr>
          </w:p>
        </w:tc>
      </w:tr>
      <w:tr w:rsidR="000B27A7" w:rsidRPr="00F022E3" w14:paraId="1605DE6D" w14:textId="77777777" w:rsidTr="006327E5">
        <w:trPr>
          <w:trHeight w:val="112"/>
        </w:trPr>
        <w:tc>
          <w:tcPr>
            <w:tcW w:w="304" w:type="dxa"/>
            <w:vMerge/>
            <w:vAlign w:val="center"/>
          </w:tcPr>
          <w:p w14:paraId="6EC76513" w14:textId="77777777" w:rsidR="000B27A7" w:rsidRPr="00F022E3" w:rsidRDefault="000B27A7" w:rsidP="006327E5">
            <w:pPr>
              <w:spacing w:before="0" w:after="0"/>
              <w:jc w:val="both"/>
              <w:rPr>
                <w:b/>
                <w:sz w:val="16"/>
                <w:szCs w:val="16"/>
              </w:rPr>
            </w:pPr>
          </w:p>
        </w:tc>
        <w:tc>
          <w:tcPr>
            <w:tcW w:w="1081" w:type="dxa"/>
            <w:vMerge/>
            <w:vAlign w:val="center"/>
          </w:tcPr>
          <w:p w14:paraId="727D8C46" w14:textId="77777777" w:rsidR="000B27A7" w:rsidRPr="00F022E3" w:rsidRDefault="000B27A7" w:rsidP="006327E5">
            <w:pPr>
              <w:spacing w:before="0" w:after="0"/>
              <w:jc w:val="both"/>
              <w:rPr>
                <w:b/>
                <w:sz w:val="16"/>
                <w:szCs w:val="16"/>
              </w:rPr>
            </w:pPr>
          </w:p>
        </w:tc>
        <w:tc>
          <w:tcPr>
            <w:tcW w:w="944" w:type="dxa"/>
            <w:vAlign w:val="center"/>
          </w:tcPr>
          <w:p w14:paraId="557B5BBB" w14:textId="77777777" w:rsidR="000B27A7" w:rsidRPr="00F022E3" w:rsidRDefault="000B27A7" w:rsidP="006327E5">
            <w:pPr>
              <w:spacing w:before="0" w:after="0"/>
              <w:jc w:val="both"/>
              <w:rPr>
                <w:b/>
                <w:sz w:val="16"/>
                <w:szCs w:val="16"/>
              </w:rPr>
            </w:pPr>
            <w:r w:rsidRPr="00F022E3">
              <w:rPr>
                <w:b/>
                <w:sz w:val="16"/>
                <w:szCs w:val="16"/>
              </w:rPr>
              <w:t>5%</w:t>
            </w:r>
          </w:p>
        </w:tc>
        <w:tc>
          <w:tcPr>
            <w:tcW w:w="755" w:type="dxa"/>
            <w:vAlign w:val="center"/>
          </w:tcPr>
          <w:p w14:paraId="787AE9F9" w14:textId="77777777" w:rsidR="000B27A7" w:rsidRPr="00F022E3" w:rsidRDefault="000B27A7" w:rsidP="006327E5">
            <w:pPr>
              <w:spacing w:before="0" w:after="0"/>
              <w:jc w:val="both"/>
              <w:rPr>
                <w:sz w:val="16"/>
                <w:szCs w:val="16"/>
              </w:rPr>
            </w:pPr>
          </w:p>
        </w:tc>
        <w:tc>
          <w:tcPr>
            <w:tcW w:w="773" w:type="dxa"/>
            <w:vAlign w:val="center"/>
          </w:tcPr>
          <w:p w14:paraId="1E6EFBE1" w14:textId="77777777" w:rsidR="000B27A7" w:rsidRPr="00F022E3" w:rsidRDefault="000B27A7" w:rsidP="006327E5">
            <w:pPr>
              <w:spacing w:before="0" w:after="0"/>
              <w:rPr>
                <w:sz w:val="16"/>
                <w:szCs w:val="16"/>
              </w:rPr>
            </w:pPr>
          </w:p>
        </w:tc>
        <w:tc>
          <w:tcPr>
            <w:tcW w:w="773" w:type="dxa"/>
            <w:vAlign w:val="center"/>
          </w:tcPr>
          <w:p w14:paraId="22C1BB7C" w14:textId="77777777" w:rsidR="000B27A7" w:rsidRPr="00F022E3" w:rsidRDefault="000B27A7" w:rsidP="006327E5">
            <w:pPr>
              <w:spacing w:before="0" w:after="0"/>
              <w:rPr>
                <w:sz w:val="16"/>
                <w:szCs w:val="16"/>
              </w:rPr>
            </w:pPr>
          </w:p>
        </w:tc>
        <w:tc>
          <w:tcPr>
            <w:tcW w:w="773" w:type="dxa"/>
            <w:vAlign w:val="center"/>
          </w:tcPr>
          <w:p w14:paraId="7D42483A" w14:textId="77777777" w:rsidR="000B27A7" w:rsidRPr="00F022E3" w:rsidRDefault="000B27A7" w:rsidP="006327E5">
            <w:pPr>
              <w:spacing w:before="0" w:after="0"/>
              <w:rPr>
                <w:sz w:val="16"/>
                <w:szCs w:val="16"/>
              </w:rPr>
            </w:pPr>
          </w:p>
        </w:tc>
        <w:tc>
          <w:tcPr>
            <w:tcW w:w="772" w:type="dxa"/>
            <w:vAlign w:val="center"/>
          </w:tcPr>
          <w:p w14:paraId="72D9E482" w14:textId="77777777" w:rsidR="000B27A7" w:rsidRPr="00F022E3" w:rsidRDefault="000B27A7" w:rsidP="006327E5">
            <w:pPr>
              <w:spacing w:before="0" w:after="0"/>
              <w:rPr>
                <w:sz w:val="16"/>
                <w:szCs w:val="16"/>
              </w:rPr>
            </w:pPr>
          </w:p>
        </w:tc>
        <w:tc>
          <w:tcPr>
            <w:tcW w:w="772" w:type="dxa"/>
            <w:vAlign w:val="center"/>
          </w:tcPr>
          <w:p w14:paraId="2C2050C7" w14:textId="77777777" w:rsidR="000B27A7" w:rsidRPr="00F022E3" w:rsidRDefault="000B27A7" w:rsidP="006327E5">
            <w:pPr>
              <w:spacing w:before="0" w:after="0"/>
              <w:rPr>
                <w:sz w:val="16"/>
                <w:szCs w:val="16"/>
              </w:rPr>
            </w:pPr>
          </w:p>
        </w:tc>
        <w:tc>
          <w:tcPr>
            <w:tcW w:w="773" w:type="dxa"/>
            <w:vAlign w:val="center"/>
          </w:tcPr>
          <w:p w14:paraId="6EC7BE61" w14:textId="77777777" w:rsidR="000B27A7" w:rsidRPr="00F022E3" w:rsidRDefault="000B27A7" w:rsidP="006327E5">
            <w:pPr>
              <w:spacing w:before="0" w:after="0"/>
              <w:jc w:val="both"/>
              <w:rPr>
                <w:sz w:val="16"/>
                <w:szCs w:val="16"/>
              </w:rPr>
            </w:pPr>
          </w:p>
        </w:tc>
        <w:tc>
          <w:tcPr>
            <w:tcW w:w="927" w:type="dxa"/>
            <w:vAlign w:val="center"/>
          </w:tcPr>
          <w:p w14:paraId="7FDF7224" w14:textId="77777777" w:rsidR="000B27A7" w:rsidRPr="00F022E3" w:rsidRDefault="000B27A7" w:rsidP="006327E5">
            <w:pPr>
              <w:spacing w:before="0" w:after="0"/>
              <w:rPr>
                <w:sz w:val="16"/>
                <w:szCs w:val="16"/>
              </w:rPr>
            </w:pPr>
          </w:p>
        </w:tc>
        <w:tc>
          <w:tcPr>
            <w:tcW w:w="929" w:type="dxa"/>
            <w:vAlign w:val="center"/>
          </w:tcPr>
          <w:p w14:paraId="3A2AC64A" w14:textId="77777777" w:rsidR="000B27A7" w:rsidRPr="00F022E3" w:rsidRDefault="000B27A7" w:rsidP="006327E5">
            <w:pPr>
              <w:spacing w:before="0" w:after="0"/>
              <w:jc w:val="both"/>
              <w:rPr>
                <w:sz w:val="16"/>
                <w:szCs w:val="16"/>
              </w:rPr>
            </w:pPr>
          </w:p>
        </w:tc>
      </w:tr>
      <w:tr w:rsidR="000B27A7" w:rsidRPr="00F022E3" w14:paraId="57252F2F" w14:textId="77777777" w:rsidTr="006327E5">
        <w:trPr>
          <w:trHeight w:val="112"/>
        </w:trPr>
        <w:tc>
          <w:tcPr>
            <w:tcW w:w="304" w:type="dxa"/>
            <w:vMerge/>
            <w:vAlign w:val="center"/>
          </w:tcPr>
          <w:p w14:paraId="7A32B165" w14:textId="77777777" w:rsidR="000B27A7" w:rsidRPr="00F022E3" w:rsidRDefault="000B27A7" w:rsidP="006327E5">
            <w:pPr>
              <w:spacing w:before="0" w:after="0"/>
              <w:jc w:val="both"/>
              <w:rPr>
                <w:b/>
                <w:sz w:val="16"/>
                <w:szCs w:val="16"/>
              </w:rPr>
            </w:pPr>
          </w:p>
        </w:tc>
        <w:tc>
          <w:tcPr>
            <w:tcW w:w="1081" w:type="dxa"/>
            <w:vMerge/>
            <w:vAlign w:val="center"/>
          </w:tcPr>
          <w:p w14:paraId="05CC5992" w14:textId="77777777" w:rsidR="000B27A7" w:rsidRPr="00F022E3" w:rsidRDefault="000B27A7" w:rsidP="006327E5">
            <w:pPr>
              <w:spacing w:before="0" w:after="0"/>
              <w:jc w:val="both"/>
              <w:rPr>
                <w:b/>
                <w:sz w:val="16"/>
                <w:szCs w:val="16"/>
              </w:rPr>
            </w:pPr>
          </w:p>
        </w:tc>
        <w:tc>
          <w:tcPr>
            <w:tcW w:w="944" w:type="dxa"/>
            <w:vAlign w:val="center"/>
          </w:tcPr>
          <w:p w14:paraId="0B94DC7B" w14:textId="77777777" w:rsidR="000B27A7" w:rsidRPr="00F022E3" w:rsidRDefault="000B27A7" w:rsidP="006327E5">
            <w:pPr>
              <w:spacing w:before="0" w:after="0"/>
              <w:jc w:val="both"/>
              <w:rPr>
                <w:b/>
                <w:sz w:val="16"/>
                <w:szCs w:val="16"/>
              </w:rPr>
            </w:pPr>
            <w:r w:rsidRPr="00F022E3">
              <w:rPr>
                <w:b/>
                <w:sz w:val="16"/>
                <w:szCs w:val="16"/>
              </w:rPr>
              <w:t>50%</w:t>
            </w:r>
          </w:p>
        </w:tc>
        <w:tc>
          <w:tcPr>
            <w:tcW w:w="755" w:type="dxa"/>
            <w:vAlign w:val="center"/>
          </w:tcPr>
          <w:p w14:paraId="68DB1520" w14:textId="77777777" w:rsidR="000B27A7" w:rsidRPr="00F022E3" w:rsidRDefault="000B27A7" w:rsidP="006327E5">
            <w:pPr>
              <w:spacing w:before="0" w:after="0"/>
              <w:jc w:val="both"/>
              <w:rPr>
                <w:sz w:val="16"/>
                <w:szCs w:val="16"/>
              </w:rPr>
            </w:pPr>
          </w:p>
        </w:tc>
        <w:tc>
          <w:tcPr>
            <w:tcW w:w="773" w:type="dxa"/>
            <w:vAlign w:val="center"/>
          </w:tcPr>
          <w:p w14:paraId="37C6608A" w14:textId="77777777" w:rsidR="000B27A7" w:rsidRPr="00F022E3" w:rsidRDefault="000B27A7" w:rsidP="006327E5">
            <w:pPr>
              <w:spacing w:before="0" w:after="0"/>
              <w:rPr>
                <w:sz w:val="16"/>
                <w:szCs w:val="16"/>
              </w:rPr>
            </w:pPr>
          </w:p>
        </w:tc>
        <w:tc>
          <w:tcPr>
            <w:tcW w:w="773" w:type="dxa"/>
            <w:vAlign w:val="center"/>
          </w:tcPr>
          <w:p w14:paraId="507267E5" w14:textId="77777777" w:rsidR="000B27A7" w:rsidRPr="00F022E3" w:rsidRDefault="000B27A7" w:rsidP="006327E5">
            <w:pPr>
              <w:spacing w:before="0" w:after="0"/>
              <w:rPr>
                <w:sz w:val="16"/>
                <w:szCs w:val="16"/>
              </w:rPr>
            </w:pPr>
          </w:p>
        </w:tc>
        <w:tc>
          <w:tcPr>
            <w:tcW w:w="773" w:type="dxa"/>
            <w:vAlign w:val="center"/>
          </w:tcPr>
          <w:p w14:paraId="5008AD42" w14:textId="77777777" w:rsidR="000B27A7" w:rsidRPr="00F022E3" w:rsidRDefault="000B27A7" w:rsidP="006327E5">
            <w:pPr>
              <w:spacing w:before="0" w:after="0"/>
              <w:rPr>
                <w:sz w:val="16"/>
                <w:szCs w:val="16"/>
              </w:rPr>
            </w:pPr>
          </w:p>
        </w:tc>
        <w:tc>
          <w:tcPr>
            <w:tcW w:w="772" w:type="dxa"/>
            <w:vAlign w:val="center"/>
          </w:tcPr>
          <w:p w14:paraId="77EB9A7C" w14:textId="77777777" w:rsidR="000B27A7" w:rsidRPr="00F022E3" w:rsidRDefault="000B27A7" w:rsidP="006327E5">
            <w:pPr>
              <w:spacing w:before="0" w:after="0"/>
              <w:rPr>
                <w:sz w:val="16"/>
                <w:szCs w:val="16"/>
              </w:rPr>
            </w:pPr>
          </w:p>
        </w:tc>
        <w:tc>
          <w:tcPr>
            <w:tcW w:w="772" w:type="dxa"/>
            <w:vAlign w:val="center"/>
          </w:tcPr>
          <w:p w14:paraId="24927B43" w14:textId="77777777" w:rsidR="000B27A7" w:rsidRPr="00F022E3" w:rsidRDefault="000B27A7" w:rsidP="006327E5">
            <w:pPr>
              <w:spacing w:before="0" w:after="0"/>
              <w:rPr>
                <w:sz w:val="16"/>
                <w:szCs w:val="16"/>
              </w:rPr>
            </w:pPr>
          </w:p>
        </w:tc>
        <w:tc>
          <w:tcPr>
            <w:tcW w:w="773" w:type="dxa"/>
            <w:vAlign w:val="center"/>
          </w:tcPr>
          <w:p w14:paraId="228F88B1" w14:textId="77777777" w:rsidR="000B27A7" w:rsidRPr="00F022E3" w:rsidRDefault="000B27A7" w:rsidP="006327E5">
            <w:pPr>
              <w:spacing w:before="0" w:after="0"/>
              <w:jc w:val="both"/>
              <w:rPr>
                <w:sz w:val="16"/>
                <w:szCs w:val="16"/>
              </w:rPr>
            </w:pPr>
          </w:p>
        </w:tc>
        <w:tc>
          <w:tcPr>
            <w:tcW w:w="927" w:type="dxa"/>
            <w:vAlign w:val="center"/>
          </w:tcPr>
          <w:p w14:paraId="777BAF7C" w14:textId="77777777" w:rsidR="000B27A7" w:rsidRPr="00F022E3" w:rsidRDefault="000B27A7" w:rsidP="006327E5">
            <w:pPr>
              <w:spacing w:before="0" w:after="0"/>
              <w:rPr>
                <w:sz w:val="16"/>
                <w:szCs w:val="16"/>
              </w:rPr>
            </w:pPr>
          </w:p>
        </w:tc>
        <w:tc>
          <w:tcPr>
            <w:tcW w:w="929" w:type="dxa"/>
            <w:vAlign w:val="center"/>
          </w:tcPr>
          <w:p w14:paraId="5F08294C" w14:textId="77777777" w:rsidR="000B27A7" w:rsidRPr="00F022E3" w:rsidRDefault="000B27A7" w:rsidP="006327E5">
            <w:pPr>
              <w:spacing w:before="0" w:after="0"/>
              <w:jc w:val="both"/>
              <w:rPr>
                <w:sz w:val="16"/>
                <w:szCs w:val="16"/>
              </w:rPr>
            </w:pPr>
          </w:p>
        </w:tc>
      </w:tr>
      <w:tr w:rsidR="000B27A7" w:rsidRPr="00F022E3" w14:paraId="4BEBC0BA" w14:textId="77777777" w:rsidTr="006327E5">
        <w:trPr>
          <w:trHeight w:val="112"/>
        </w:trPr>
        <w:tc>
          <w:tcPr>
            <w:tcW w:w="304" w:type="dxa"/>
            <w:vMerge/>
            <w:vAlign w:val="center"/>
          </w:tcPr>
          <w:p w14:paraId="48901177" w14:textId="77777777" w:rsidR="000B27A7" w:rsidRPr="00F022E3" w:rsidRDefault="000B27A7" w:rsidP="006327E5">
            <w:pPr>
              <w:spacing w:before="0" w:after="0"/>
              <w:jc w:val="both"/>
              <w:rPr>
                <w:b/>
                <w:sz w:val="16"/>
                <w:szCs w:val="16"/>
              </w:rPr>
            </w:pPr>
          </w:p>
        </w:tc>
        <w:tc>
          <w:tcPr>
            <w:tcW w:w="1081" w:type="dxa"/>
            <w:vMerge/>
            <w:vAlign w:val="center"/>
          </w:tcPr>
          <w:p w14:paraId="59FAD194" w14:textId="77777777" w:rsidR="000B27A7" w:rsidRPr="00F022E3" w:rsidRDefault="000B27A7" w:rsidP="006327E5">
            <w:pPr>
              <w:spacing w:before="0" w:after="0"/>
              <w:jc w:val="both"/>
              <w:rPr>
                <w:b/>
                <w:sz w:val="16"/>
                <w:szCs w:val="16"/>
              </w:rPr>
            </w:pPr>
          </w:p>
        </w:tc>
        <w:tc>
          <w:tcPr>
            <w:tcW w:w="944" w:type="dxa"/>
            <w:vAlign w:val="center"/>
          </w:tcPr>
          <w:p w14:paraId="06470252" w14:textId="77777777" w:rsidR="000B27A7" w:rsidRPr="00F022E3" w:rsidRDefault="000B27A7" w:rsidP="006327E5">
            <w:pPr>
              <w:spacing w:before="0" w:after="0"/>
              <w:jc w:val="both"/>
              <w:rPr>
                <w:b/>
                <w:sz w:val="16"/>
                <w:szCs w:val="16"/>
              </w:rPr>
            </w:pPr>
            <w:r w:rsidRPr="00F022E3">
              <w:rPr>
                <w:b/>
                <w:sz w:val="16"/>
                <w:szCs w:val="16"/>
              </w:rPr>
              <w:t>95%</w:t>
            </w:r>
          </w:p>
        </w:tc>
        <w:tc>
          <w:tcPr>
            <w:tcW w:w="755" w:type="dxa"/>
            <w:vAlign w:val="center"/>
          </w:tcPr>
          <w:p w14:paraId="6D30B850" w14:textId="77777777" w:rsidR="000B27A7" w:rsidRPr="00F022E3" w:rsidRDefault="000B27A7" w:rsidP="006327E5">
            <w:pPr>
              <w:spacing w:before="0" w:after="0"/>
              <w:jc w:val="both"/>
              <w:rPr>
                <w:sz w:val="16"/>
                <w:szCs w:val="16"/>
              </w:rPr>
            </w:pPr>
          </w:p>
        </w:tc>
        <w:tc>
          <w:tcPr>
            <w:tcW w:w="773" w:type="dxa"/>
            <w:vAlign w:val="center"/>
          </w:tcPr>
          <w:p w14:paraId="011BBB92" w14:textId="77777777" w:rsidR="000B27A7" w:rsidRPr="00F022E3" w:rsidRDefault="000B27A7" w:rsidP="006327E5">
            <w:pPr>
              <w:spacing w:before="0" w:after="0"/>
              <w:rPr>
                <w:sz w:val="16"/>
                <w:szCs w:val="16"/>
              </w:rPr>
            </w:pPr>
          </w:p>
        </w:tc>
        <w:tc>
          <w:tcPr>
            <w:tcW w:w="773" w:type="dxa"/>
            <w:vAlign w:val="center"/>
          </w:tcPr>
          <w:p w14:paraId="1FF76FBC" w14:textId="77777777" w:rsidR="000B27A7" w:rsidRPr="00F022E3" w:rsidRDefault="000B27A7" w:rsidP="006327E5">
            <w:pPr>
              <w:spacing w:before="0" w:after="0"/>
              <w:rPr>
                <w:sz w:val="16"/>
                <w:szCs w:val="16"/>
              </w:rPr>
            </w:pPr>
          </w:p>
        </w:tc>
        <w:tc>
          <w:tcPr>
            <w:tcW w:w="773" w:type="dxa"/>
            <w:vAlign w:val="center"/>
          </w:tcPr>
          <w:p w14:paraId="728652C4" w14:textId="77777777" w:rsidR="000B27A7" w:rsidRPr="00F022E3" w:rsidRDefault="000B27A7" w:rsidP="006327E5">
            <w:pPr>
              <w:spacing w:before="0" w:after="0"/>
              <w:rPr>
                <w:sz w:val="16"/>
                <w:szCs w:val="16"/>
              </w:rPr>
            </w:pPr>
          </w:p>
        </w:tc>
        <w:tc>
          <w:tcPr>
            <w:tcW w:w="772" w:type="dxa"/>
            <w:vAlign w:val="center"/>
          </w:tcPr>
          <w:p w14:paraId="26221BE2" w14:textId="77777777" w:rsidR="000B27A7" w:rsidRPr="00F022E3" w:rsidRDefault="000B27A7" w:rsidP="006327E5">
            <w:pPr>
              <w:spacing w:before="0" w:after="0"/>
              <w:rPr>
                <w:sz w:val="16"/>
                <w:szCs w:val="16"/>
              </w:rPr>
            </w:pPr>
          </w:p>
        </w:tc>
        <w:tc>
          <w:tcPr>
            <w:tcW w:w="772" w:type="dxa"/>
            <w:vAlign w:val="center"/>
          </w:tcPr>
          <w:p w14:paraId="059473EA" w14:textId="77777777" w:rsidR="000B27A7" w:rsidRPr="00F022E3" w:rsidRDefault="000B27A7" w:rsidP="006327E5">
            <w:pPr>
              <w:spacing w:before="0" w:after="0"/>
              <w:rPr>
                <w:sz w:val="16"/>
                <w:szCs w:val="16"/>
              </w:rPr>
            </w:pPr>
          </w:p>
        </w:tc>
        <w:tc>
          <w:tcPr>
            <w:tcW w:w="773" w:type="dxa"/>
            <w:vAlign w:val="center"/>
          </w:tcPr>
          <w:p w14:paraId="2B2F7E13" w14:textId="77777777" w:rsidR="000B27A7" w:rsidRPr="00F022E3" w:rsidRDefault="000B27A7" w:rsidP="006327E5">
            <w:pPr>
              <w:spacing w:before="0" w:after="0"/>
              <w:jc w:val="both"/>
              <w:rPr>
                <w:sz w:val="16"/>
                <w:szCs w:val="16"/>
              </w:rPr>
            </w:pPr>
          </w:p>
        </w:tc>
        <w:tc>
          <w:tcPr>
            <w:tcW w:w="927" w:type="dxa"/>
            <w:vAlign w:val="center"/>
          </w:tcPr>
          <w:p w14:paraId="58045CDE" w14:textId="77777777" w:rsidR="000B27A7" w:rsidRPr="00F022E3" w:rsidRDefault="000B27A7" w:rsidP="006327E5">
            <w:pPr>
              <w:spacing w:before="0" w:after="0"/>
              <w:rPr>
                <w:sz w:val="16"/>
                <w:szCs w:val="16"/>
              </w:rPr>
            </w:pPr>
          </w:p>
        </w:tc>
        <w:tc>
          <w:tcPr>
            <w:tcW w:w="929" w:type="dxa"/>
            <w:vAlign w:val="center"/>
          </w:tcPr>
          <w:p w14:paraId="3A6B92CE" w14:textId="77777777" w:rsidR="000B27A7" w:rsidRPr="00F022E3" w:rsidRDefault="000B27A7" w:rsidP="006327E5">
            <w:pPr>
              <w:spacing w:before="0" w:after="0"/>
              <w:jc w:val="both"/>
              <w:rPr>
                <w:sz w:val="16"/>
                <w:szCs w:val="16"/>
              </w:rPr>
            </w:pPr>
          </w:p>
        </w:tc>
      </w:tr>
      <w:tr w:rsidR="000B27A7" w:rsidRPr="00F022E3" w14:paraId="52681372" w14:textId="77777777" w:rsidTr="006327E5">
        <w:trPr>
          <w:trHeight w:val="112"/>
        </w:trPr>
        <w:tc>
          <w:tcPr>
            <w:tcW w:w="304" w:type="dxa"/>
            <w:vMerge/>
            <w:vAlign w:val="center"/>
          </w:tcPr>
          <w:p w14:paraId="2E4D7BE2" w14:textId="77777777" w:rsidR="000B27A7" w:rsidRPr="00F022E3" w:rsidRDefault="000B27A7" w:rsidP="006327E5">
            <w:pPr>
              <w:spacing w:before="0" w:after="0"/>
              <w:jc w:val="both"/>
              <w:rPr>
                <w:b/>
                <w:sz w:val="16"/>
                <w:szCs w:val="16"/>
              </w:rPr>
            </w:pPr>
          </w:p>
        </w:tc>
        <w:tc>
          <w:tcPr>
            <w:tcW w:w="1081" w:type="dxa"/>
            <w:vMerge w:val="restart"/>
            <w:vAlign w:val="center"/>
          </w:tcPr>
          <w:p w14:paraId="6D965E8C" w14:textId="77777777" w:rsidR="000B27A7" w:rsidRPr="00F022E3" w:rsidRDefault="000B27A7" w:rsidP="006327E5">
            <w:pPr>
              <w:spacing w:before="0" w:after="0"/>
              <w:jc w:val="both"/>
              <w:rPr>
                <w:sz w:val="16"/>
                <w:szCs w:val="16"/>
              </w:rPr>
            </w:pPr>
            <w:r w:rsidRPr="00F022E3">
              <w:rPr>
                <w:b/>
                <w:sz w:val="16"/>
                <w:szCs w:val="16"/>
              </w:rPr>
              <w:t>UL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3CB60BB5" w14:textId="77777777" w:rsidR="000B27A7" w:rsidRPr="00F022E3" w:rsidRDefault="000B27A7" w:rsidP="006327E5">
            <w:pPr>
              <w:spacing w:before="0" w:after="0"/>
              <w:jc w:val="both"/>
              <w:rPr>
                <w:b/>
                <w:sz w:val="16"/>
                <w:szCs w:val="16"/>
              </w:rPr>
            </w:pPr>
            <w:r w:rsidRPr="00F022E3">
              <w:rPr>
                <w:b/>
                <w:sz w:val="16"/>
                <w:szCs w:val="16"/>
              </w:rPr>
              <w:t>Mean</w:t>
            </w:r>
          </w:p>
        </w:tc>
        <w:tc>
          <w:tcPr>
            <w:tcW w:w="755" w:type="dxa"/>
            <w:vAlign w:val="center"/>
          </w:tcPr>
          <w:p w14:paraId="2EEBF97E" w14:textId="77777777" w:rsidR="000B27A7" w:rsidRPr="00F022E3" w:rsidRDefault="000B27A7" w:rsidP="006327E5">
            <w:pPr>
              <w:spacing w:before="0" w:after="0"/>
              <w:jc w:val="both"/>
              <w:rPr>
                <w:sz w:val="16"/>
                <w:szCs w:val="16"/>
              </w:rPr>
            </w:pPr>
          </w:p>
        </w:tc>
        <w:tc>
          <w:tcPr>
            <w:tcW w:w="773" w:type="dxa"/>
            <w:vAlign w:val="center"/>
          </w:tcPr>
          <w:p w14:paraId="2DCF2F57" w14:textId="77777777" w:rsidR="000B27A7" w:rsidRPr="00F022E3" w:rsidRDefault="000B27A7" w:rsidP="006327E5">
            <w:pPr>
              <w:spacing w:before="0" w:after="0"/>
              <w:rPr>
                <w:sz w:val="16"/>
                <w:szCs w:val="16"/>
              </w:rPr>
            </w:pPr>
          </w:p>
        </w:tc>
        <w:tc>
          <w:tcPr>
            <w:tcW w:w="773" w:type="dxa"/>
            <w:vAlign w:val="center"/>
          </w:tcPr>
          <w:p w14:paraId="0057EAE9" w14:textId="77777777" w:rsidR="000B27A7" w:rsidRPr="00F022E3" w:rsidRDefault="000B27A7" w:rsidP="006327E5">
            <w:pPr>
              <w:spacing w:before="0" w:after="0"/>
              <w:rPr>
                <w:sz w:val="16"/>
                <w:szCs w:val="16"/>
              </w:rPr>
            </w:pPr>
          </w:p>
        </w:tc>
        <w:tc>
          <w:tcPr>
            <w:tcW w:w="773" w:type="dxa"/>
            <w:vAlign w:val="center"/>
          </w:tcPr>
          <w:p w14:paraId="47DB9900" w14:textId="77777777" w:rsidR="000B27A7" w:rsidRPr="00F022E3" w:rsidRDefault="000B27A7" w:rsidP="006327E5">
            <w:pPr>
              <w:spacing w:before="0" w:after="0"/>
              <w:rPr>
                <w:sz w:val="16"/>
                <w:szCs w:val="16"/>
              </w:rPr>
            </w:pPr>
          </w:p>
        </w:tc>
        <w:tc>
          <w:tcPr>
            <w:tcW w:w="772" w:type="dxa"/>
            <w:vAlign w:val="center"/>
          </w:tcPr>
          <w:p w14:paraId="4E898338" w14:textId="77777777" w:rsidR="000B27A7" w:rsidRPr="00F022E3" w:rsidRDefault="000B27A7" w:rsidP="006327E5">
            <w:pPr>
              <w:spacing w:before="0" w:after="0"/>
              <w:rPr>
                <w:sz w:val="16"/>
                <w:szCs w:val="16"/>
              </w:rPr>
            </w:pPr>
          </w:p>
        </w:tc>
        <w:tc>
          <w:tcPr>
            <w:tcW w:w="772" w:type="dxa"/>
            <w:vAlign w:val="center"/>
          </w:tcPr>
          <w:p w14:paraId="0C7BEAFE" w14:textId="77777777" w:rsidR="000B27A7" w:rsidRPr="00F022E3" w:rsidRDefault="000B27A7" w:rsidP="006327E5">
            <w:pPr>
              <w:spacing w:before="0" w:after="0"/>
              <w:rPr>
                <w:sz w:val="16"/>
                <w:szCs w:val="16"/>
              </w:rPr>
            </w:pPr>
          </w:p>
        </w:tc>
        <w:tc>
          <w:tcPr>
            <w:tcW w:w="773" w:type="dxa"/>
            <w:vAlign w:val="center"/>
          </w:tcPr>
          <w:p w14:paraId="08F2B81E" w14:textId="77777777" w:rsidR="000B27A7" w:rsidRPr="00F022E3" w:rsidRDefault="000B27A7" w:rsidP="006327E5">
            <w:pPr>
              <w:spacing w:before="0" w:after="0"/>
              <w:jc w:val="both"/>
              <w:rPr>
                <w:sz w:val="16"/>
                <w:szCs w:val="16"/>
              </w:rPr>
            </w:pPr>
          </w:p>
        </w:tc>
        <w:tc>
          <w:tcPr>
            <w:tcW w:w="927" w:type="dxa"/>
            <w:vAlign w:val="center"/>
          </w:tcPr>
          <w:p w14:paraId="628DFFF5" w14:textId="77777777" w:rsidR="000B27A7" w:rsidRPr="00F022E3" w:rsidRDefault="000B27A7" w:rsidP="006327E5">
            <w:pPr>
              <w:spacing w:before="0" w:after="0"/>
              <w:rPr>
                <w:sz w:val="16"/>
                <w:szCs w:val="16"/>
              </w:rPr>
            </w:pPr>
          </w:p>
        </w:tc>
        <w:tc>
          <w:tcPr>
            <w:tcW w:w="929" w:type="dxa"/>
            <w:vAlign w:val="center"/>
          </w:tcPr>
          <w:p w14:paraId="7CA14885" w14:textId="77777777" w:rsidR="000B27A7" w:rsidRPr="00F022E3" w:rsidRDefault="000B27A7" w:rsidP="006327E5">
            <w:pPr>
              <w:spacing w:before="0" w:after="0"/>
              <w:jc w:val="both"/>
              <w:rPr>
                <w:sz w:val="16"/>
                <w:szCs w:val="16"/>
              </w:rPr>
            </w:pPr>
          </w:p>
        </w:tc>
      </w:tr>
      <w:tr w:rsidR="000B27A7" w:rsidRPr="00F022E3" w14:paraId="33CD5887" w14:textId="77777777" w:rsidTr="006327E5">
        <w:trPr>
          <w:trHeight w:val="112"/>
        </w:trPr>
        <w:tc>
          <w:tcPr>
            <w:tcW w:w="304" w:type="dxa"/>
            <w:vMerge/>
            <w:vAlign w:val="center"/>
          </w:tcPr>
          <w:p w14:paraId="7DBEE370" w14:textId="77777777" w:rsidR="000B27A7" w:rsidRPr="00F022E3" w:rsidRDefault="000B27A7" w:rsidP="006327E5">
            <w:pPr>
              <w:spacing w:before="0" w:after="0"/>
              <w:jc w:val="both"/>
              <w:rPr>
                <w:b/>
                <w:sz w:val="16"/>
                <w:szCs w:val="16"/>
              </w:rPr>
            </w:pPr>
          </w:p>
        </w:tc>
        <w:tc>
          <w:tcPr>
            <w:tcW w:w="1081" w:type="dxa"/>
            <w:vMerge/>
            <w:vAlign w:val="center"/>
          </w:tcPr>
          <w:p w14:paraId="1F283687" w14:textId="77777777" w:rsidR="000B27A7" w:rsidRPr="00F022E3" w:rsidRDefault="000B27A7" w:rsidP="006327E5">
            <w:pPr>
              <w:spacing w:before="0" w:after="0"/>
              <w:jc w:val="both"/>
              <w:rPr>
                <w:b/>
                <w:sz w:val="16"/>
                <w:szCs w:val="16"/>
              </w:rPr>
            </w:pPr>
          </w:p>
        </w:tc>
        <w:tc>
          <w:tcPr>
            <w:tcW w:w="944" w:type="dxa"/>
            <w:vAlign w:val="center"/>
          </w:tcPr>
          <w:p w14:paraId="64C08FD0" w14:textId="77777777" w:rsidR="000B27A7" w:rsidRPr="00F022E3" w:rsidRDefault="000B27A7" w:rsidP="006327E5">
            <w:pPr>
              <w:spacing w:before="0" w:after="0"/>
              <w:jc w:val="both"/>
              <w:rPr>
                <w:b/>
                <w:sz w:val="16"/>
                <w:szCs w:val="16"/>
              </w:rPr>
            </w:pPr>
            <w:r w:rsidRPr="00F022E3">
              <w:rPr>
                <w:b/>
                <w:sz w:val="16"/>
                <w:szCs w:val="16"/>
              </w:rPr>
              <w:t>5%</w:t>
            </w:r>
          </w:p>
        </w:tc>
        <w:tc>
          <w:tcPr>
            <w:tcW w:w="755" w:type="dxa"/>
            <w:vAlign w:val="center"/>
          </w:tcPr>
          <w:p w14:paraId="4A5A164C" w14:textId="77777777" w:rsidR="000B27A7" w:rsidRPr="00F022E3" w:rsidRDefault="000B27A7" w:rsidP="006327E5">
            <w:pPr>
              <w:spacing w:before="0" w:after="0"/>
              <w:jc w:val="both"/>
              <w:rPr>
                <w:sz w:val="16"/>
                <w:szCs w:val="16"/>
              </w:rPr>
            </w:pPr>
          </w:p>
        </w:tc>
        <w:tc>
          <w:tcPr>
            <w:tcW w:w="773" w:type="dxa"/>
            <w:vAlign w:val="center"/>
          </w:tcPr>
          <w:p w14:paraId="7D16457C" w14:textId="77777777" w:rsidR="000B27A7" w:rsidRPr="00F022E3" w:rsidRDefault="000B27A7" w:rsidP="006327E5">
            <w:pPr>
              <w:spacing w:before="0" w:after="0"/>
              <w:rPr>
                <w:sz w:val="16"/>
                <w:szCs w:val="16"/>
              </w:rPr>
            </w:pPr>
          </w:p>
        </w:tc>
        <w:tc>
          <w:tcPr>
            <w:tcW w:w="773" w:type="dxa"/>
            <w:vAlign w:val="center"/>
          </w:tcPr>
          <w:p w14:paraId="5A74AB1E" w14:textId="77777777" w:rsidR="000B27A7" w:rsidRPr="00F022E3" w:rsidRDefault="000B27A7" w:rsidP="006327E5">
            <w:pPr>
              <w:spacing w:before="0" w:after="0"/>
              <w:rPr>
                <w:sz w:val="16"/>
                <w:szCs w:val="16"/>
              </w:rPr>
            </w:pPr>
          </w:p>
        </w:tc>
        <w:tc>
          <w:tcPr>
            <w:tcW w:w="773" w:type="dxa"/>
            <w:vAlign w:val="center"/>
          </w:tcPr>
          <w:p w14:paraId="48D58E84" w14:textId="77777777" w:rsidR="000B27A7" w:rsidRPr="00F022E3" w:rsidRDefault="000B27A7" w:rsidP="006327E5">
            <w:pPr>
              <w:spacing w:before="0" w:after="0"/>
              <w:rPr>
                <w:sz w:val="16"/>
                <w:szCs w:val="16"/>
              </w:rPr>
            </w:pPr>
          </w:p>
        </w:tc>
        <w:tc>
          <w:tcPr>
            <w:tcW w:w="772" w:type="dxa"/>
            <w:vAlign w:val="center"/>
          </w:tcPr>
          <w:p w14:paraId="43C93804" w14:textId="77777777" w:rsidR="000B27A7" w:rsidRPr="00F022E3" w:rsidRDefault="000B27A7" w:rsidP="006327E5">
            <w:pPr>
              <w:spacing w:before="0" w:after="0"/>
              <w:rPr>
                <w:sz w:val="16"/>
                <w:szCs w:val="16"/>
              </w:rPr>
            </w:pPr>
          </w:p>
        </w:tc>
        <w:tc>
          <w:tcPr>
            <w:tcW w:w="772" w:type="dxa"/>
            <w:vAlign w:val="center"/>
          </w:tcPr>
          <w:p w14:paraId="1976D808" w14:textId="77777777" w:rsidR="000B27A7" w:rsidRPr="00F022E3" w:rsidRDefault="000B27A7" w:rsidP="006327E5">
            <w:pPr>
              <w:spacing w:before="0" w:after="0"/>
              <w:rPr>
                <w:sz w:val="16"/>
                <w:szCs w:val="16"/>
              </w:rPr>
            </w:pPr>
          </w:p>
        </w:tc>
        <w:tc>
          <w:tcPr>
            <w:tcW w:w="773" w:type="dxa"/>
            <w:vAlign w:val="center"/>
          </w:tcPr>
          <w:p w14:paraId="7F4A77EE" w14:textId="77777777" w:rsidR="000B27A7" w:rsidRPr="00F022E3" w:rsidRDefault="000B27A7" w:rsidP="006327E5">
            <w:pPr>
              <w:spacing w:before="0" w:after="0"/>
              <w:jc w:val="both"/>
              <w:rPr>
                <w:sz w:val="16"/>
                <w:szCs w:val="16"/>
              </w:rPr>
            </w:pPr>
          </w:p>
        </w:tc>
        <w:tc>
          <w:tcPr>
            <w:tcW w:w="927" w:type="dxa"/>
            <w:vAlign w:val="center"/>
          </w:tcPr>
          <w:p w14:paraId="66E7DB2C" w14:textId="77777777" w:rsidR="000B27A7" w:rsidRPr="00F022E3" w:rsidRDefault="000B27A7" w:rsidP="006327E5">
            <w:pPr>
              <w:spacing w:before="0" w:after="0"/>
              <w:rPr>
                <w:sz w:val="16"/>
                <w:szCs w:val="16"/>
              </w:rPr>
            </w:pPr>
          </w:p>
        </w:tc>
        <w:tc>
          <w:tcPr>
            <w:tcW w:w="929" w:type="dxa"/>
            <w:vAlign w:val="center"/>
          </w:tcPr>
          <w:p w14:paraId="67D00E9C" w14:textId="77777777" w:rsidR="000B27A7" w:rsidRPr="00F022E3" w:rsidRDefault="000B27A7" w:rsidP="006327E5">
            <w:pPr>
              <w:spacing w:before="0" w:after="0"/>
              <w:jc w:val="both"/>
              <w:rPr>
                <w:sz w:val="16"/>
                <w:szCs w:val="16"/>
              </w:rPr>
            </w:pPr>
          </w:p>
        </w:tc>
      </w:tr>
      <w:tr w:rsidR="000B27A7" w:rsidRPr="00F022E3" w14:paraId="65743E5D" w14:textId="77777777" w:rsidTr="006327E5">
        <w:trPr>
          <w:trHeight w:val="112"/>
        </w:trPr>
        <w:tc>
          <w:tcPr>
            <w:tcW w:w="304" w:type="dxa"/>
            <w:vMerge/>
            <w:vAlign w:val="center"/>
          </w:tcPr>
          <w:p w14:paraId="67CA156C" w14:textId="77777777" w:rsidR="000B27A7" w:rsidRPr="00F022E3" w:rsidRDefault="000B27A7" w:rsidP="006327E5">
            <w:pPr>
              <w:spacing w:before="0" w:after="0"/>
              <w:jc w:val="both"/>
              <w:rPr>
                <w:b/>
                <w:sz w:val="16"/>
                <w:szCs w:val="16"/>
              </w:rPr>
            </w:pPr>
          </w:p>
        </w:tc>
        <w:tc>
          <w:tcPr>
            <w:tcW w:w="1081" w:type="dxa"/>
            <w:vMerge/>
            <w:vAlign w:val="center"/>
          </w:tcPr>
          <w:p w14:paraId="4EA4BD08" w14:textId="77777777" w:rsidR="000B27A7" w:rsidRPr="00F022E3" w:rsidRDefault="000B27A7" w:rsidP="006327E5">
            <w:pPr>
              <w:spacing w:before="0" w:after="0"/>
              <w:jc w:val="both"/>
              <w:rPr>
                <w:b/>
                <w:sz w:val="16"/>
                <w:szCs w:val="16"/>
              </w:rPr>
            </w:pPr>
          </w:p>
        </w:tc>
        <w:tc>
          <w:tcPr>
            <w:tcW w:w="944" w:type="dxa"/>
            <w:vAlign w:val="center"/>
          </w:tcPr>
          <w:p w14:paraId="20F4ABDB" w14:textId="77777777" w:rsidR="000B27A7" w:rsidRPr="00F022E3" w:rsidRDefault="000B27A7" w:rsidP="006327E5">
            <w:pPr>
              <w:spacing w:before="0" w:after="0"/>
              <w:jc w:val="both"/>
              <w:rPr>
                <w:b/>
                <w:sz w:val="16"/>
                <w:szCs w:val="16"/>
              </w:rPr>
            </w:pPr>
            <w:r w:rsidRPr="00F022E3">
              <w:rPr>
                <w:b/>
                <w:sz w:val="16"/>
                <w:szCs w:val="16"/>
              </w:rPr>
              <w:t>50%</w:t>
            </w:r>
          </w:p>
        </w:tc>
        <w:tc>
          <w:tcPr>
            <w:tcW w:w="755" w:type="dxa"/>
            <w:vAlign w:val="center"/>
          </w:tcPr>
          <w:p w14:paraId="6571C321" w14:textId="77777777" w:rsidR="000B27A7" w:rsidRPr="00F022E3" w:rsidRDefault="000B27A7" w:rsidP="006327E5">
            <w:pPr>
              <w:spacing w:before="0" w:after="0"/>
              <w:jc w:val="both"/>
              <w:rPr>
                <w:sz w:val="16"/>
                <w:szCs w:val="16"/>
              </w:rPr>
            </w:pPr>
          </w:p>
        </w:tc>
        <w:tc>
          <w:tcPr>
            <w:tcW w:w="773" w:type="dxa"/>
            <w:vAlign w:val="center"/>
          </w:tcPr>
          <w:p w14:paraId="5857A945" w14:textId="77777777" w:rsidR="000B27A7" w:rsidRPr="00F022E3" w:rsidRDefault="000B27A7" w:rsidP="006327E5">
            <w:pPr>
              <w:spacing w:before="0" w:after="0"/>
              <w:rPr>
                <w:sz w:val="16"/>
                <w:szCs w:val="16"/>
              </w:rPr>
            </w:pPr>
          </w:p>
        </w:tc>
        <w:tc>
          <w:tcPr>
            <w:tcW w:w="773" w:type="dxa"/>
            <w:vAlign w:val="center"/>
          </w:tcPr>
          <w:p w14:paraId="3605A591" w14:textId="77777777" w:rsidR="000B27A7" w:rsidRPr="00F022E3" w:rsidRDefault="000B27A7" w:rsidP="006327E5">
            <w:pPr>
              <w:spacing w:before="0" w:after="0"/>
              <w:rPr>
                <w:sz w:val="16"/>
                <w:szCs w:val="16"/>
              </w:rPr>
            </w:pPr>
          </w:p>
        </w:tc>
        <w:tc>
          <w:tcPr>
            <w:tcW w:w="773" w:type="dxa"/>
            <w:vAlign w:val="center"/>
          </w:tcPr>
          <w:p w14:paraId="11AD7BED" w14:textId="77777777" w:rsidR="000B27A7" w:rsidRPr="00F022E3" w:rsidRDefault="000B27A7" w:rsidP="006327E5">
            <w:pPr>
              <w:spacing w:before="0" w:after="0"/>
              <w:rPr>
                <w:sz w:val="16"/>
                <w:szCs w:val="16"/>
              </w:rPr>
            </w:pPr>
          </w:p>
        </w:tc>
        <w:tc>
          <w:tcPr>
            <w:tcW w:w="772" w:type="dxa"/>
            <w:vAlign w:val="center"/>
          </w:tcPr>
          <w:p w14:paraId="4777FB2E" w14:textId="77777777" w:rsidR="000B27A7" w:rsidRPr="00F022E3" w:rsidRDefault="000B27A7" w:rsidP="006327E5">
            <w:pPr>
              <w:spacing w:before="0" w:after="0"/>
              <w:rPr>
                <w:sz w:val="16"/>
                <w:szCs w:val="16"/>
              </w:rPr>
            </w:pPr>
          </w:p>
        </w:tc>
        <w:tc>
          <w:tcPr>
            <w:tcW w:w="772" w:type="dxa"/>
            <w:vAlign w:val="center"/>
          </w:tcPr>
          <w:p w14:paraId="60EBE382" w14:textId="77777777" w:rsidR="000B27A7" w:rsidRPr="00F022E3" w:rsidRDefault="000B27A7" w:rsidP="006327E5">
            <w:pPr>
              <w:spacing w:before="0" w:after="0"/>
              <w:rPr>
                <w:sz w:val="16"/>
                <w:szCs w:val="16"/>
              </w:rPr>
            </w:pPr>
          </w:p>
        </w:tc>
        <w:tc>
          <w:tcPr>
            <w:tcW w:w="773" w:type="dxa"/>
            <w:vAlign w:val="center"/>
          </w:tcPr>
          <w:p w14:paraId="5483DD39" w14:textId="77777777" w:rsidR="000B27A7" w:rsidRPr="00F022E3" w:rsidRDefault="000B27A7" w:rsidP="006327E5">
            <w:pPr>
              <w:spacing w:before="0" w:after="0"/>
              <w:jc w:val="both"/>
              <w:rPr>
                <w:sz w:val="16"/>
                <w:szCs w:val="16"/>
              </w:rPr>
            </w:pPr>
          </w:p>
        </w:tc>
        <w:tc>
          <w:tcPr>
            <w:tcW w:w="927" w:type="dxa"/>
            <w:vAlign w:val="center"/>
          </w:tcPr>
          <w:p w14:paraId="61CABC3B" w14:textId="77777777" w:rsidR="000B27A7" w:rsidRPr="00F022E3" w:rsidRDefault="000B27A7" w:rsidP="006327E5">
            <w:pPr>
              <w:spacing w:before="0" w:after="0"/>
              <w:rPr>
                <w:sz w:val="16"/>
                <w:szCs w:val="16"/>
              </w:rPr>
            </w:pPr>
          </w:p>
        </w:tc>
        <w:tc>
          <w:tcPr>
            <w:tcW w:w="929" w:type="dxa"/>
            <w:vAlign w:val="center"/>
          </w:tcPr>
          <w:p w14:paraId="39A40C2F" w14:textId="77777777" w:rsidR="000B27A7" w:rsidRPr="00F022E3" w:rsidRDefault="000B27A7" w:rsidP="006327E5">
            <w:pPr>
              <w:spacing w:before="0" w:after="0"/>
              <w:jc w:val="both"/>
              <w:rPr>
                <w:sz w:val="16"/>
                <w:szCs w:val="16"/>
              </w:rPr>
            </w:pPr>
          </w:p>
        </w:tc>
      </w:tr>
      <w:tr w:rsidR="000B27A7" w:rsidRPr="00F022E3" w14:paraId="34B0499E" w14:textId="77777777" w:rsidTr="006327E5">
        <w:trPr>
          <w:trHeight w:val="112"/>
        </w:trPr>
        <w:tc>
          <w:tcPr>
            <w:tcW w:w="304" w:type="dxa"/>
            <w:vMerge/>
            <w:vAlign w:val="center"/>
          </w:tcPr>
          <w:p w14:paraId="37896714" w14:textId="77777777" w:rsidR="000B27A7" w:rsidRPr="00F022E3" w:rsidRDefault="000B27A7" w:rsidP="006327E5">
            <w:pPr>
              <w:spacing w:before="0" w:after="0"/>
              <w:jc w:val="both"/>
              <w:rPr>
                <w:b/>
                <w:sz w:val="16"/>
                <w:szCs w:val="16"/>
              </w:rPr>
            </w:pPr>
          </w:p>
        </w:tc>
        <w:tc>
          <w:tcPr>
            <w:tcW w:w="1081" w:type="dxa"/>
            <w:vMerge/>
            <w:vAlign w:val="center"/>
          </w:tcPr>
          <w:p w14:paraId="2D443652" w14:textId="77777777" w:rsidR="000B27A7" w:rsidRPr="00F022E3" w:rsidRDefault="000B27A7" w:rsidP="006327E5">
            <w:pPr>
              <w:spacing w:before="0" w:after="0"/>
              <w:jc w:val="both"/>
              <w:rPr>
                <w:b/>
                <w:sz w:val="16"/>
                <w:szCs w:val="16"/>
              </w:rPr>
            </w:pPr>
          </w:p>
        </w:tc>
        <w:tc>
          <w:tcPr>
            <w:tcW w:w="944" w:type="dxa"/>
            <w:vAlign w:val="center"/>
          </w:tcPr>
          <w:p w14:paraId="2CE4A947" w14:textId="77777777" w:rsidR="000B27A7" w:rsidRPr="00F022E3" w:rsidRDefault="000B27A7" w:rsidP="006327E5">
            <w:pPr>
              <w:spacing w:before="0" w:after="0"/>
              <w:jc w:val="both"/>
              <w:rPr>
                <w:b/>
                <w:sz w:val="16"/>
                <w:szCs w:val="16"/>
              </w:rPr>
            </w:pPr>
            <w:r w:rsidRPr="00F022E3">
              <w:rPr>
                <w:b/>
                <w:sz w:val="16"/>
                <w:szCs w:val="16"/>
              </w:rPr>
              <w:t>95%</w:t>
            </w:r>
          </w:p>
        </w:tc>
        <w:tc>
          <w:tcPr>
            <w:tcW w:w="755" w:type="dxa"/>
            <w:vAlign w:val="center"/>
          </w:tcPr>
          <w:p w14:paraId="5B3ED931" w14:textId="77777777" w:rsidR="000B27A7" w:rsidRPr="00F022E3" w:rsidRDefault="000B27A7" w:rsidP="006327E5">
            <w:pPr>
              <w:spacing w:before="0" w:after="0"/>
              <w:jc w:val="both"/>
              <w:rPr>
                <w:sz w:val="16"/>
                <w:szCs w:val="16"/>
              </w:rPr>
            </w:pPr>
          </w:p>
        </w:tc>
        <w:tc>
          <w:tcPr>
            <w:tcW w:w="773" w:type="dxa"/>
            <w:vAlign w:val="center"/>
          </w:tcPr>
          <w:p w14:paraId="151F02D2" w14:textId="77777777" w:rsidR="000B27A7" w:rsidRPr="00F022E3" w:rsidRDefault="000B27A7" w:rsidP="006327E5">
            <w:pPr>
              <w:spacing w:before="0" w:after="0"/>
              <w:rPr>
                <w:sz w:val="16"/>
                <w:szCs w:val="16"/>
              </w:rPr>
            </w:pPr>
          </w:p>
        </w:tc>
        <w:tc>
          <w:tcPr>
            <w:tcW w:w="773" w:type="dxa"/>
            <w:vAlign w:val="center"/>
          </w:tcPr>
          <w:p w14:paraId="61BBF9D8" w14:textId="77777777" w:rsidR="000B27A7" w:rsidRPr="00F022E3" w:rsidRDefault="000B27A7" w:rsidP="006327E5">
            <w:pPr>
              <w:spacing w:before="0" w:after="0"/>
              <w:rPr>
                <w:sz w:val="16"/>
                <w:szCs w:val="16"/>
              </w:rPr>
            </w:pPr>
          </w:p>
        </w:tc>
        <w:tc>
          <w:tcPr>
            <w:tcW w:w="773" w:type="dxa"/>
            <w:vAlign w:val="center"/>
          </w:tcPr>
          <w:p w14:paraId="036CBF38" w14:textId="77777777" w:rsidR="000B27A7" w:rsidRPr="00F022E3" w:rsidRDefault="000B27A7" w:rsidP="006327E5">
            <w:pPr>
              <w:spacing w:before="0" w:after="0"/>
              <w:rPr>
                <w:sz w:val="16"/>
                <w:szCs w:val="16"/>
              </w:rPr>
            </w:pPr>
          </w:p>
        </w:tc>
        <w:tc>
          <w:tcPr>
            <w:tcW w:w="772" w:type="dxa"/>
            <w:vAlign w:val="center"/>
          </w:tcPr>
          <w:p w14:paraId="7DF08275" w14:textId="77777777" w:rsidR="000B27A7" w:rsidRPr="00F022E3" w:rsidRDefault="000B27A7" w:rsidP="006327E5">
            <w:pPr>
              <w:spacing w:before="0" w:after="0"/>
              <w:rPr>
                <w:sz w:val="16"/>
                <w:szCs w:val="16"/>
              </w:rPr>
            </w:pPr>
          </w:p>
        </w:tc>
        <w:tc>
          <w:tcPr>
            <w:tcW w:w="772" w:type="dxa"/>
            <w:vAlign w:val="center"/>
          </w:tcPr>
          <w:p w14:paraId="0EC9CEC6" w14:textId="77777777" w:rsidR="000B27A7" w:rsidRPr="00F022E3" w:rsidRDefault="000B27A7" w:rsidP="006327E5">
            <w:pPr>
              <w:spacing w:before="0" w:after="0"/>
              <w:rPr>
                <w:sz w:val="16"/>
                <w:szCs w:val="16"/>
              </w:rPr>
            </w:pPr>
          </w:p>
        </w:tc>
        <w:tc>
          <w:tcPr>
            <w:tcW w:w="773" w:type="dxa"/>
            <w:vAlign w:val="center"/>
          </w:tcPr>
          <w:p w14:paraId="6F0E369A" w14:textId="77777777" w:rsidR="000B27A7" w:rsidRPr="00F022E3" w:rsidRDefault="000B27A7" w:rsidP="006327E5">
            <w:pPr>
              <w:spacing w:before="0" w:after="0"/>
              <w:jc w:val="both"/>
              <w:rPr>
                <w:sz w:val="16"/>
                <w:szCs w:val="16"/>
              </w:rPr>
            </w:pPr>
          </w:p>
        </w:tc>
        <w:tc>
          <w:tcPr>
            <w:tcW w:w="927" w:type="dxa"/>
            <w:vAlign w:val="center"/>
          </w:tcPr>
          <w:p w14:paraId="0F51A663" w14:textId="77777777" w:rsidR="000B27A7" w:rsidRPr="00F022E3" w:rsidRDefault="000B27A7" w:rsidP="006327E5">
            <w:pPr>
              <w:spacing w:before="0" w:after="0"/>
              <w:rPr>
                <w:sz w:val="16"/>
                <w:szCs w:val="16"/>
              </w:rPr>
            </w:pPr>
          </w:p>
        </w:tc>
        <w:tc>
          <w:tcPr>
            <w:tcW w:w="929" w:type="dxa"/>
            <w:vAlign w:val="center"/>
          </w:tcPr>
          <w:p w14:paraId="4A68E1EE" w14:textId="77777777" w:rsidR="000B27A7" w:rsidRPr="00F022E3" w:rsidRDefault="000B27A7" w:rsidP="006327E5">
            <w:pPr>
              <w:spacing w:before="0" w:after="0"/>
              <w:jc w:val="both"/>
              <w:rPr>
                <w:sz w:val="16"/>
                <w:szCs w:val="16"/>
              </w:rPr>
            </w:pPr>
          </w:p>
        </w:tc>
      </w:tr>
      <w:tr w:rsidR="000B27A7" w:rsidRPr="00F022E3" w14:paraId="13EC3E73" w14:textId="77777777" w:rsidTr="006327E5">
        <w:trPr>
          <w:trHeight w:val="112"/>
        </w:trPr>
        <w:tc>
          <w:tcPr>
            <w:tcW w:w="304" w:type="dxa"/>
            <w:vMerge/>
            <w:vAlign w:val="center"/>
          </w:tcPr>
          <w:p w14:paraId="6A050A49" w14:textId="77777777" w:rsidR="000B27A7" w:rsidRPr="00F022E3" w:rsidRDefault="000B27A7" w:rsidP="006327E5">
            <w:pPr>
              <w:spacing w:before="0" w:after="0"/>
              <w:jc w:val="both"/>
              <w:rPr>
                <w:b/>
                <w:sz w:val="16"/>
                <w:szCs w:val="16"/>
              </w:rPr>
            </w:pPr>
          </w:p>
        </w:tc>
        <w:tc>
          <w:tcPr>
            <w:tcW w:w="1081" w:type="dxa"/>
            <w:vMerge w:val="restart"/>
            <w:vAlign w:val="center"/>
          </w:tcPr>
          <w:p w14:paraId="5E689531" w14:textId="77777777" w:rsidR="000B27A7" w:rsidRPr="00F022E3" w:rsidRDefault="000B27A7" w:rsidP="006327E5">
            <w:pPr>
              <w:spacing w:before="0" w:after="0"/>
              <w:jc w:val="both"/>
              <w:rPr>
                <w:sz w:val="16"/>
                <w:szCs w:val="16"/>
              </w:rPr>
            </w:pPr>
            <w:r w:rsidRPr="00F022E3">
              <w:rPr>
                <w:b/>
                <w:sz w:val="16"/>
                <w:szCs w:val="16"/>
              </w:rPr>
              <w:t>UL Tail-</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6D30709C" w14:textId="77777777" w:rsidR="000B27A7" w:rsidRPr="00F022E3" w:rsidRDefault="000B27A7" w:rsidP="006327E5">
            <w:pPr>
              <w:spacing w:before="0" w:after="0"/>
              <w:jc w:val="both"/>
              <w:rPr>
                <w:b/>
                <w:sz w:val="16"/>
                <w:szCs w:val="16"/>
              </w:rPr>
            </w:pPr>
            <w:r w:rsidRPr="00F022E3">
              <w:rPr>
                <w:b/>
                <w:sz w:val="16"/>
                <w:szCs w:val="16"/>
              </w:rPr>
              <w:t>Mean</w:t>
            </w:r>
          </w:p>
        </w:tc>
        <w:tc>
          <w:tcPr>
            <w:tcW w:w="755" w:type="dxa"/>
            <w:vAlign w:val="center"/>
          </w:tcPr>
          <w:p w14:paraId="765CFB84" w14:textId="77777777" w:rsidR="000B27A7" w:rsidRPr="00F022E3" w:rsidRDefault="000B27A7" w:rsidP="006327E5">
            <w:pPr>
              <w:spacing w:before="0" w:after="0"/>
              <w:jc w:val="both"/>
              <w:rPr>
                <w:sz w:val="16"/>
                <w:szCs w:val="16"/>
              </w:rPr>
            </w:pPr>
          </w:p>
        </w:tc>
        <w:tc>
          <w:tcPr>
            <w:tcW w:w="773" w:type="dxa"/>
            <w:vAlign w:val="center"/>
          </w:tcPr>
          <w:p w14:paraId="6829F80D" w14:textId="77777777" w:rsidR="000B27A7" w:rsidRPr="00F022E3" w:rsidRDefault="000B27A7" w:rsidP="006327E5">
            <w:pPr>
              <w:spacing w:before="0" w:after="0"/>
              <w:rPr>
                <w:sz w:val="16"/>
                <w:szCs w:val="16"/>
              </w:rPr>
            </w:pPr>
          </w:p>
        </w:tc>
        <w:tc>
          <w:tcPr>
            <w:tcW w:w="773" w:type="dxa"/>
            <w:vAlign w:val="center"/>
          </w:tcPr>
          <w:p w14:paraId="2D1E09BA" w14:textId="77777777" w:rsidR="000B27A7" w:rsidRPr="00F022E3" w:rsidRDefault="000B27A7" w:rsidP="006327E5">
            <w:pPr>
              <w:spacing w:before="0" w:after="0"/>
              <w:rPr>
                <w:sz w:val="16"/>
                <w:szCs w:val="16"/>
              </w:rPr>
            </w:pPr>
          </w:p>
        </w:tc>
        <w:tc>
          <w:tcPr>
            <w:tcW w:w="773" w:type="dxa"/>
            <w:vAlign w:val="center"/>
          </w:tcPr>
          <w:p w14:paraId="7467F9D6" w14:textId="77777777" w:rsidR="000B27A7" w:rsidRPr="00F022E3" w:rsidRDefault="000B27A7" w:rsidP="006327E5">
            <w:pPr>
              <w:spacing w:before="0" w:after="0"/>
              <w:rPr>
                <w:sz w:val="16"/>
                <w:szCs w:val="16"/>
              </w:rPr>
            </w:pPr>
          </w:p>
        </w:tc>
        <w:tc>
          <w:tcPr>
            <w:tcW w:w="772" w:type="dxa"/>
            <w:vAlign w:val="center"/>
          </w:tcPr>
          <w:p w14:paraId="53E87BB4" w14:textId="77777777" w:rsidR="000B27A7" w:rsidRPr="00F022E3" w:rsidRDefault="000B27A7" w:rsidP="006327E5">
            <w:pPr>
              <w:spacing w:before="0" w:after="0"/>
              <w:rPr>
                <w:sz w:val="16"/>
                <w:szCs w:val="16"/>
              </w:rPr>
            </w:pPr>
          </w:p>
        </w:tc>
        <w:tc>
          <w:tcPr>
            <w:tcW w:w="772" w:type="dxa"/>
            <w:vAlign w:val="center"/>
          </w:tcPr>
          <w:p w14:paraId="18DE9710" w14:textId="77777777" w:rsidR="000B27A7" w:rsidRPr="00F022E3" w:rsidRDefault="000B27A7" w:rsidP="006327E5">
            <w:pPr>
              <w:spacing w:before="0" w:after="0"/>
              <w:rPr>
                <w:sz w:val="16"/>
                <w:szCs w:val="16"/>
              </w:rPr>
            </w:pPr>
          </w:p>
        </w:tc>
        <w:tc>
          <w:tcPr>
            <w:tcW w:w="773" w:type="dxa"/>
            <w:vAlign w:val="center"/>
          </w:tcPr>
          <w:p w14:paraId="2E55FF27" w14:textId="77777777" w:rsidR="000B27A7" w:rsidRPr="00F022E3" w:rsidRDefault="000B27A7" w:rsidP="006327E5">
            <w:pPr>
              <w:spacing w:before="0" w:after="0"/>
              <w:jc w:val="both"/>
              <w:rPr>
                <w:sz w:val="16"/>
                <w:szCs w:val="16"/>
              </w:rPr>
            </w:pPr>
          </w:p>
        </w:tc>
        <w:tc>
          <w:tcPr>
            <w:tcW w:w="927" w:type="dxa"/>
            <w:vAlign w:val="center"/>
          </w:tcPr>
          <w:p w14:paraId="342A59CE" w14:textId="77777777" w:rsidR="000B27A7" w:rsidRPr="00F022E3" w:rsidRDefault="000B27A7" w:rsidP="006327E5">
            <w:pPr>
              <w:spacing w:before="0" w:after="0"/>
              <w:rPr>
                <w:sz w:val="16"/>
                <w:szCs w:val="16"/>
              </w:rPr>
            </w:pPr>
          </w:p>
        </w:tc>
        <w:tc>
          <w:tcPr>
            <w:tcW w:w="929" w:type="dxa"/>
            <w:vAlign w:val="center"/>
          </w:tcPr>
          <w:p w14:paraId="57C3F71F" w14:textId="77777777" w:rsidR="000B27A7" w:rsidRPr="00F022E3" w:rsidRDefault="000B27A7" w:rsidP="006327E5">
            <w:pPr>
              <w:spacing w:before="0" w:after="0"/>
              <w:jc w:val="both"/>
              <w:rPr>
                <w:sz w:val="16"/>
                <w:szCs w:val="16"/>
              </w:rPr>
            </w:pPr>
          </w:p>
        </w:tc>
      </w:tr>
      <w:tr w:rsidR="000B27A7" w:rsidRPr="00F022E3" w14:paraId="592EA3E6" w14:textId="77777777" w:rsidTr="006327E5">
        <w:trPr>
          <w:trHeight w:val="112"/>
        </w:trPr>
        <w:tc>
          <w:tcPr>
            <w:tcW w:w="304" w:type="dxa"/>
            <w:vMerge/>
            <w:vAlign w:val="center"/>
          </w:tcPr>
          <w:p w14:paraId="6924819D" w14:textId="77777777" w:rsidR="000B27A7" w:rsidRPr="00F022E3" w:rsidRDefault="000B27A7" w:rsidP="006327E5">
            <w:pPr>
              <w:spacing w:before="0" w:after="0"/>
              <w:jc w:val="both"/>
              <w:rPr>
                <w:b/>
                <w:sz w:val="16"/>
                <w:szCs w:val="16"/>
              </w:rPr>
            </w:pPr>
          </w:p>
        </w:tc>
        <w:tc>
          <w:tcPr>
            <w:tcW w:w="1081" w:type="dxa"/>
            <w:vMerge/>
            <w:vAlign w:val="center"/>
          </w:tcPr>
          <w:p w14:paraId="388D5AF2" w14:textId="77777777" w:rsidR="000B27A7" w:rsidRPr="00F022E3" w:rsidRDefault="000B27A7" w:rsidP="006327E5">
            <w:pPr>
              <w:spacing w:before="0" w:after="0"/>
              <w:jc w:val="both"/>
              <w:rPr>
                <w:b/>
                <w:sz w:val="16"/>
                <w:szCs w:val="16"/>
              </w:rPr>
            </w:pPr>
          </w:p>
        </w:tc>
        <w:tc>
          <w:tcPr>
            <w:tcW w:w="944" w:type="dxa"/>
            <w:vAlign w:val="center"/>
          </w:tcPr>
          <w:p w14:paraId="21E6D9DF" w14:textId="77777777" w:rsidR="000B27A7" w:rsidRPr="00F022E3" w:rsidRDefault="000B27A7" w:rsidP="006327E5">
            <w:pPr>
              <w:spacing w:before="0" w:after="0"/>
              <w:jc w:val="both"/>
              <w:rPr>
                <w:b/>
                <w:sz w:val="16"/>
                <w:szCs w:val="16"/>
              </w:rPr>
            </w:pPr>
            <w:r w:rsidRPr="00F022E3">
              <w:rPr>
                <w:b/>
                <w:sz w:val="16"/>
                <w:szCs w:val="16"/>
              </w:rPr>
              <w:t>5%</w:t>
            </w:r>
          </w:p>
        </w:tc>
        <w:tc>
          <w:tcPr>
            <w:tcW w:w="755" w:type="dxa"/>
            <w:vAlign w:val="center"/>
          </w:tcPr>
          <w:p w14:paraId="3040FF54" w14:textId="77777777" w:rsidR="000B27A7" w:rsidRPr="00F022E3" w:rsidRDefault="000B27A7" w:rsidP="006327E5">
            <w:pPr>
              <w:spacing w:before="0" w:after="0"/>
              <w:jc w:val="both"/>
              <w:rPr>
                <w:sz w:val="16"/>
                <w:szCs w:val="16"/>
              </w:rPr>
            </w:pPr>
          </w:p>
        </w:tc>
        <w:tc>
          <w:tcPr>
            <w:tcW w:w="773" w:type="dxa"/>
            <w:vAlign w:val="center"/>
          </w:tcPr>
          <w:p w14:paraId="488FFFA6" w14:textId="77777777" w:rsidR="000B27A7" w:rsidRPr="00F022E3" w:rsidRDefault="000B27A7" w:rsidP="006327E5">
            <w:pPr>
              <w:spacing w:before="0" w:after="0"/>
              <w:rPr>
                <w:sz w:val="16"/>
                <w:szCs w:val="16"/>
              </w:rPr>
            </w:pPr>
          </w:p>
        </w:tc>
        <w:tc>
          <w:tcPr>
            <w:tcW w:w="773" w:type="dxa"/>
            <w:vAlign w:val="center"/>
          </w:tcPr>
          <w:p w14:paraId="574F5DBE" w14:textId="77777777" w:rsidR="000B27A7" w:rsidRPr="00F022E3" w:rsidRDefault="000B27A7" w:rsidP="006327E5">
            <w:pPr>
              <w:spacing w:before="0" w:after="0"/>
              <w:rPr>
                <w:sz w:val="16"/>
                <w:szCs w:val="16"/>
              </w:rPr>
            </w:pPr>
          </w:p>
        </w:tc>
        <w:tc>
          <w:tcPr>
            <w:tcW w:w="773" w:type="dxa"/>
            <w:vAlign w:val="center"/>
          </w:tcPr>
          <w:p w14:paraId="1ACC2515" w14:textId="77777777" w:rsidR="000B27A7" w:rsidRPr="00F022E3" w:rsidRDefault="000B27A7" w:rsidP="006327E5">
            <w:pPr>
              <w:spacing w:before="0" w:after="0"/>
              <w:rPr>
                <w:sz w:val="16"/>
                <w:szCs w:val="16"/>
              </w:rPr>
            </w:pPr>
          </w:p>
        </w:tc>
        <w:tc>
          <w:tcPr>
            <w:tcW w:w="772" w:type="dxa"/>
            <w:vAlign w:val="center"/>
          </w:tcPr>
          <w:p w14:paraId="24B74F0D" w14:textId="77777777" w:rsidR="000B27A7" w:rsidRPr="00F022E3" w:rsidRDefault="000B27A7" w:rsidP="006327E5">
            <w:pPr>
              <w:spacing w:before="0" w:after="0"/>
              <w:rPr>
                <w:sz w:val="16"/>
                <w:szCs w:val="16"/>
              </w:rPr>
            </w:pPr>
          </w:p>
        </w:tc>
        <w:tc>
          <w:tcPr>
            <w:tcW w:w="772" w:type="dxa"/>
            <w:vAlign w:val="center"/>
          </w:tcPr>
          <w:p w14:paraId="276076F2" w14:textId="77777777" w:rsidR="000B27A7" w:rsidRPr="00F022E3" w:rsidRDefault="000B27A7" w:rsidP="006327E5">
            <w:pPr>
              <w:spacing w:before="0" w:after="0"/>
              <w:rPr>
                <w:sz w:val="16"/>
                <w:szCs w:val="16"/>
              </w:rPr>
            </w:pPr>
          </w:p>
        </w:tc>
        <w:tc>
          <w:tcPr>
            <w:tcW w:w="773" w:type="dxa"/>
            <w:vAlign w:val="center"/>
          </w:tcPr>
          <w:p w14:paraId="3ABFF7DC" w14:textId="77777777" w:rsidR="000B27A7" w:rsidRPr="00F022E3" w:rsidRDefault="000B27A7" w:rsidP="006327E5">
            <w:pPr>
              <w:spacing w:before="0" w:after="0"/>
              <w:jc w:val="both"/>
              <w:rPr>
                <w:sz w:val="16"/>
                <w:szCs w:val="16"/>
              </w:rPr>
            </w:pPr>
          </w:p>
        </w:tc>
        <w:tc>
          <w:tcPr>
            <w:tcW w:w="927" w:type="dxa"/>
            <w:vAlign w:val="center"/>
          </w:tcPr>
          <w:p w14:paraId="71947382" w14:textId="77777777" w:rsidR="000B27A7" w:rsidRPr="00F022E3" w:rsidRDefault="000B27A7" w:rsidP="006327E5">
            <w:pPr>
              <w:spacing w:before="0" w:after="0"/>
              <w:rPr>
                <w:sz w:val="16"/>
                <w:szCs w:val="16"/>
              </w:rPr>
            </w:pPr>
          </w:p>
        </w:tc>
        <w:tc>
          <w:tcPr>
            <w:tcW w:w="929" w:type="dxa"/>
            <w:vAlign w:val="center"/>
          </w:tcPr>
          <w:p w14:paraId="67203218" w14:textId="77777777" w:rsidR="000B27A7" w:rsidRPr="00F022E3" w:rsidRDefault="000B27A7" w:rsidP="006327E5">
            <w:pPr>
              <w:spacing w:before="0" w:after="0"/>
              <w:jc w:val="both"/>
              <w:rPr>
                <w:sz w:val="16"/>
                <w:szCs w:val="16"/>
              </w:rPr>
            </w:pPr>
          </w:p>
        </w:tc>
      </w:tr>
      <w:tr w:rsidR="000B27A7" w:rsidRPr="00F022E3" w14:paraId="5BD1E9A5" w14:textId="77777777" w:rsidTr="006327E5">
        <w:trPr>
          <w:trHeight w:val="112"/>
        </w:trPr>
        <w:tc>
          <w:tcPr>
            <w:tcW w:w="304" w:type="dxa"/>
            <w:vMerge/>
            <w:vAlign w:val="center"/>
          </w:tcPr>
          <w:p w14:paraId="6D529EF2" w14:textId="77777777" w:rsidR="000B27A7" w:rsidRPr="00F022E3" w:rsidRDefault="000B27A7" w:rsidP="006327E5">
            <w:pPr>
              <w:spacing w:before="0" w:after="0"/>
              <w:jc w:val="both"/>
              <w:rPr>
                <w:b/>
                <w:sz w:val="16"/>
                <w:szCs w:val="16"/>
              </w:rPr>
            </w:pPr>
          </w:p>
        </w:tc>
        <w:tc>
          <w:tcPr>
            <w:tcW w:w="1081" w:type="dxa"/>
            <w:vMerge/>
            <w:vAlign w:val="center"/>
          </w:tcPr>
          <w:p w14:paraId="15A89570" w14:textId="77777777" w:rsidR="000B27A7" w:rsidRPr="00F022E3" w:rsidRDefault="000B27A7" w:rsidP="006327E5">
            <w:pPr>
              <w:spacing w:before="0" w:after="0"/>
              <w:jc w:val="both"/>
              <w:rPr>
                <w:b/>
                <w:sz w:val="16"/>
                <w:szCs w:val="16"/>
              </w:rPr>
            </w:pPr>
          </w:p>
        </w:tc>
        <w:tc>
          <w:tcPr>
            <w:tcW w:w="944" w:type="dxa"/>
            <w:vAlign w:val="center"/>
          </w:tcPr>
          <w:p w14:paraId="7F79B656" w14:textId="77777777" w:rsidR="000B27A7" w:rsidRPr="00F022E3" w:rsidRDefault="000B27A7" w:rsidP="006327E5">
            <w:pPr>
              <w:spacing w:before="0" w:after="0"/>
              <w:jc w:val="both"/>
              <w:rPr>
                <w:b/>
                <w:sz w:val="16"/>
                <w:szCs w:val="16"/>
              </w:rPr>
            </w:pPr>
            <w:r w:rsidRPr="00F022E3">
              <w:rPr>
                <w:b/>
                <w:sz w:val="16"/>
                <w:szCs w:val="16"/>
              </w:rPr>
              <w:t>50%</w:t>
            </w:r>
          </w:p>
        </w:tc>
        <w:tc>
          <w:tcPr>
            <w:tcW w:w="755" w:type="dxa"/>
            <w:vAlign w:val="center"/>
          </w:tcPr>
          <w:p w14:paraId="7B54FA79" w14:textId="77777777" w:rsidR="000B27A7" w:rsidRPr="00F022E3" w:rsidRDefault="000B27A7" w:rsidP="006327E5">
            <w:pPr>
              <w:spacing w:before="0" w:after="0"/>
              <w:jc w:val="both"/>
              <w:rPr>
                <w:sz w:val="16"/>
                <w:szCs w:val="16"/>
              </w:rPr>
            </w:pPr>
          </w:p>
        </w:tc>
        <w:tc>
          <w:tcPr>
            <w:tcW w:w="773" w:type="dxa"/>
            <w:vAlign w:val="center"/>
          </w:tcPr>
          <w:p w14:paraId="0619F044" w14:textId="77777777" w:rsidR="000B27A7" w:rsidRPr="00F022E3" w:rsidRDefault="000B27A7" w:rsidP="006327E5">
            <w:pPr>
              <w:spacing w:before="0" w:after="0"/>
              <w:rPr>
                <w:sz w:val="16"/>
                <w:szCs w:val="16"/>
              </w:rPr>
            </w:pPr>
          </w:p>
        </w:tc>
        <w:tc>
          <w:tcPr>
            <w:tcW w:w="773" w:type="dxa"/>
            <w:vAlign w:val="center"/>
          </w:tcPr>
          <w:p w14:paraId="2C23215E" w14:textId="77777777" w:rsidR="000B27A7" w:rsidRPr="00F022E3" w:rsidRDefault="000B27A7" w:rsidP="006327E5">
            <w:pPr>
              <w:spacing w:before="0" w:after="0"/>
              <w:rPr>
                <w:sz w:val="16"/>
                <w:szCs w:val="16"/>
              </w:rPr>
            </w:pPr>
          </w:p>
        </w:tc>
        <w:tc>
          <w:tcPr>
            <w:tcW w:w="773" w:type="dxa"/>
            <w:vAlign w:val="center"/>
          </w:tcPr>
          <w:p w14:paraId="5AC3E39F" w14:textId="77777777" w:rsidR="000B27A7" w:rsidRPr="00F022E3" w:rsidRDefault="000B27A7" w:rsidP="006327E5">
            <w:pPr>
              <w:spacing w:before="0" w:after="0"/>
              <w:rPr>
                <w:sz w:val="16"/>
                <w:szCs w:val="16"/>
              </w:rPr>
            </w:pPr>
          </w:p>
        </w:tc>
        <w:tc>
          <w:tcPr>
            <w:tcW w:w="772" w:type="dxa"/>
            <w:vAlign w:val="center"/>
          </w:tcPr>
          <w:p w14:paraId="280027C0" w14:textId="77777777" w:rsidR="000B27A7" w:rsidRPr="00F022E3" w:rsidRDefault="000B27A7" w:rsidP="006327E5">
            <w:pPr>
              <w:spacing w:before="0" w:after="0"/>
              <w:rPr>
                <w:sz w:val="16"/>
                <w:szCs w:val="16"/>
              </w:rPr>
            </w:pPr>
          </w:p>
        </w:tc>
        <w:tc>
          <w:tcPr>
            <w:tcW w:w="772" w:type="dxa"/>
            <w:vAlign w:val="center"/>
          </w:tcPr>
          <w:p w14:paraId="2901B430" w14:textId="77777777" w:rsidR="000B27A7" w:rsidRPr="00F022E3" w:rsidRDefault="000B27A7" w:rsidP="006327E5">
            <w:pPr>
              <w:spacing w:before="0" w:after="0"/>
              <w:rPr>
                <w:sz w:val="16"/>
                <w:szCs w:val="16"/>
              </w:rPr>
            </w:pPr>
          </w:p>
        </w:tc>
        <w:tc>
          <w:tcPr>
            <w:tcW w:w="773" w:type="dxa"/>
            <w:vAlign w:val="center"/>
          </w:tcPr>
          <w:p w14:paraId="416A5B32" w14:textId="77777777" w:rsidR="000B27A7" w:rsidRPr="00F022E3" w:rsidRDefault="000B27A7" w:rsidP="006327E5">
            <w:pPr>
              <w:spacing w:before="0" w:after="0"/>
              <w:jc w:val="both"/>
              <w:rPr>
                <w:sz w:val="16"/>
                <w:szCs w:val="16"/>
              </w:rPr>
            </w:pPr>
          </w:p>
        </w:tc>
        <w:tc>
          <w:tcPr>
            <w:tcW w:w="927" w:type="dxa"/>
            <w:vAlign w:val="center"/>
          </w:tcPr>
          <w:p w14:paraId="28396B20" w14:textId="77777777" w:rsidR="000B27A7" w:rsidRPr="00F022E3" w:rsidRDefault="000B27A7" w:rsidP="006327E5">
            <w:pPr>
              <w:spacing w:before="0" w:after="0"/>
              <w:rPr>
                <w:sz w:val="16"/>
                <w:szCs w:val="16"/>
              </w:rPr>
            </w:pPr>
          </w:p>
        </w:tc>
        <w:tc>
          <w:tcPr>
            <w:tcW w:w="929" w:type="dxa"/>
            <w:vAlign w:val="center"/>
          </w:tcPr>
          <w:p w14:paraId="3DCF7BEC" w14:textId="77777777" w:rsidR="000B27A7" w:rsidRPr="00F022E3" w:rsidRDefault="000B27A7" w:rsidP="006327E5">
            <w:pPr>
              <w:spacing w:before="0" w:after="0"/>
              <w:jc w:val="both"/>
              <w:rPr>
                <w:sz w:val="16"/>
                <w:szCs w:val="16"/>
              </w:rPr>
            </w:pPr>
          </w:p>
        </w:tc>
      </w:tr>
      <w:tr w:rsidR="000B27A7" w:rsidRPr="00F022E3" w14:paraId="5F9923B9" w14:textId="77777777" w:rsidTr="006327E5">
        <w:trPr>
          <w:trHeight w:val="112"/>
        </w:trPr>
        <w:tc>
          <w:tcPr>
            <w:tcW w:w="304" w:type="dxa"/>
            <w:vMerge/>
            <w:vAlign w:val="center"/>
          </w:tcPr>
          <w:p w14:paraId="1EFD41C6" w14:textId="77777777" w:rsidR="000B27A7" w:rsidRPr="00F022E3" w:rsidRDefault="000B27A7" w:rsidP="006327E5">
            <w:pPr>
              <w:spacing w:before="0" w:after="0"/>
              <w:jc w:val="both"/>
              <w:rPr>
                <w:b/>
                <w:sz w:val="16"/>
                <w:szCs w:val="16"/>
              </w:rPr>
            </w:pPr>
          </w:p>
        </w:tc>
        <w:tc>
          <w:tcPr>
            <w:tcW w:w="1081" w:type="dxa"/>
            <w:vMerge/>
            <w:vAlign w:val="center"/>
          </w:tcPr>
          <w:p w14:paraId="74D112CE" w14:textId="77777777" w:rsidR="000B27A7" w:rsidRPr="00F022E3" w:rsidRDefault="000B27A7" w:rsidP="006327E5">
            <w:pPr>
              <w:spacing w:before="0" w:after="0"/>
              <w:jc w:val="both"/>
              <w:rPr>
                <w:b/>
                <w:sz w:val="16"/>
                <w:szCs w:val="16"/>
              </w:rPr>
            </w:pPr>
          </w:p>
        </w:tc>
        <w:tc>
          <w:tcPr>
            <w:tcW w:w="944" w:type="dxa"/>
            <w:vAlign w:val="center"/>
          </w:tcPr>
          <w:p w14:paraId="13CB6CCA" w14:textId="77777777" w:rsidR="000B27A7" w:rsidRPr="00F022E3" w:rsidRDefault="000B27A7" w:rsidP="006327E5">
            <w:pPr>
              <w:spacing w:before="0" w:after="0"/>
              <w:jc w:val="both"/>
              <w:rPr>
                <w:b/>
                <w:sz w:val="16"/>
                <w:szCs w:val="16"/>
              </w:rPr>
            </w:pPr>
            <w:r w:rsidRPr="00F022E3">
              <w:rPr>
                <w:b/>
                <w:sz w:val="16"/>
                <w:szCs w:val="16"/>
              </w:rPr>
              <w:t>95%</w:t>
            </w:r>
          </w:p>
        </w:tc>
        <w:tc>
          <w:tcPr>
            <w:tcW w:w="755" w:type="dxa"/>
            <w:vAlign w:val="center"/>
          </w:tcPr>
          <w:p w14:paraId="7E192FE9" w14:textId="77777777" w:rsidR="000B27A7" w:rsidRPr="00F022E3" w:rsidRDefault="000B27A7" w:rsidP="006327E5">
            <w:pPr>
              <w:spacing w:before="0" w:after="0"/>
              <w:jc w:val="both"/>
              <w:rPr>
                <w:sz w:val="16"/>
                <w:szCs w:val="16"/>
              </w:rPr>
            </w:pPr>
          </w:p>
        </w:tc>
        <w:tc>
          <w:tcPr>
            <w:tcW w:w="773" w:type="dxa"/>
            <w:vAlign w:val="center"/>
          </w:tcPr>
          <w:p w14:paraId="274FF622" w14:textId="77777777" w:rsidR="000B27A7" w:rsidRPr="00F022E3" w:rsidRDefault="000B27A7" w:rsidP="006327E5">
            <w:pPr>
              <w:spacing w:before="0" w:after="0"/>
              <w:rPr>
                <w:sz w:val="16"/>
                <w:szCs w:val="16"/>
              </w:rPr>
            </w:pPr>
          </w:p>
        </w:tc>
        <w:tc>
          <w:tcPr>
            <w:tcW w:w="773" w:type="dxa"/>
            <w:vAlign w:val="center"/>
          </w:tcPr>
          <w:p w14:paraId="41A22CD3" w14:textId="77777777" w:rsidR="000B27A7" w:rsidRPr="00F022E3" w:rsidRDefault="000B27A7" w:rsidP="006327E5">
            <w:pPr>
              <w:spacing w:before="0" w:after="0"/>
              <w:rPr>
                <w:sz w:val="16"/>
                <w:szCs w:val="16"/>
              </w:rPr>
            </w:pPr>
          </w:p>
        </w:tc>
        <w:tc>
          <w:tcPr>
            <w:tcW w:w="773" w:type="dxa"/>
            <w:vAlign w:val="center"/>
          </w:tcPr>
          <w:p w14:paraId="059E7685" w14:textId="77777777" w:rsidR="000B27A7" w:rsidRPr="00F022E3" w:rsidRDefault="000B27A7" w:rsidP="006327E5">
            <w:pPr>
              <w:spacing w:before="0" w:after="0"/>
              <w:rPr>
                <w:sz w:val="16"/>
                <w:szCs w:val="16"/>
              </w:rPr>
            </w:pPr>
          </w:p>
        </w:tc>
        <w:tc>
          <w:tcPr>
            <w:tcW w:w="772" w:type="dxa"/>
            <w:vAlign w:val="center"/>
          </w:tcPr>
          <w:p w14:paraId="2B3573F4" w14:textId="77777777" w:rsidR="000B27A7" w:rsidRPr="00F022E3" w:rsidRDefault="000B27A7" w:rsidP="006327E5">
            <w:pPr>
              <w:spacing w:before="0" w:after="0"/>
              <w:rPr>
                <w:sz w:val="16"/>
                <w:szCs w:val="16"/>
              </w:rPr>
            </w:pPr>
          </w:p>
        </w:tc>
        <w:tc>
          <w:tcPr>
            <w:tcW w:w="772" w:type="dxa"/>
            <w:vAlign w:val="center"/>
          </w:tcPr>
          <w:p w14:paraId="3CAE34DA" w14:textId="77777777" w:rsidR="000B27A7" w:rsidRPr="00F022E3" w:rsidRDefault="000B27A7" w:rsidP="006327E5">
            <w:pPr>
              <w:spacing w:before="0" w:after="0"/>
              <w:rPr>
                <w:sz w:val="16"/>
                <w:szCs w:val="16"/>
              </w:rPr>
            </w:pPr>
          </w:p>
        </w:tc>
        <w:tc>
          <w:tcPr>
            <w:tcW w:w="773" w:type="dxa"/>
            <w:vAlign w:val="center"/>
          </w:tcPr>
          <w:p w14:paraId="022E678A" w14:textId="77777777" w:rsidR="000B27A7" w:rsidRPr="00F022E3" w:rsidRDefault="000B27A7" w:rsidP="006327E5">
            <w:pPr>
              <w:spacing w:before="0" w:after="0"/>
              <w:jc w:val="both"/>
              <w:rPr>
                <w:sz w:val="16"/>
                <w:szCs w:val="16"/>
              </w:rPr>
            </w:pPr>
          </w:p>
        </w:tc>
        <w:tc>
          <w:tcPr>
            <w:tcW w:w="927" w:type="dxa"/>
            <w:vAlign w:val="center"/>
          </w:tcPr>
          <w:p w14:paraId="4946D287" w14:textId="77777777" w:rsidR="000B27A7" w:rsidRPr="00F022E3" w:rsidRDefault="000B27A7" w:rsidP="006327E5">
            <w:pPr>
              <w:spacing w:before="0" w:after="0"/>
              <w:rPr>
                <w:sz w:val="16"/>
                <w:szCs w:val="16"/>
              </w:rPr>
            </w:pPr>
          </w:p>
        </w:tc>
        <w:tc>
          <w:tcPr>
            <w:tcW w:w="929" w:type="dxa"/>
            <w:vAlign w:val="center"/>
          </w:tcPr>
          <w:p w14:paraId="3D076421" w14:textId="77777777" w:rsidR="000B27A7" w:rsidRPr="00F022E3" w:rsidRDefault="000B27A7" w:rsidP="006327E5">
            <w:pPr>
              <w:spacing w:before="0" w:after="0"/>
              <w:jc w:val="both"/>
              <w:rPr>
                <w:sz w:val="16"/>
                <w:szCs w:val="16"/>
              </w:rPr>
            </w:pPr>
          </w:p>
        </w:tc>
      </w:tr>
      <w:tr w:rsidR="000B27A7" w:rsidRPr="00F022E3" w14:paraId="39E0889E" w14:textId="77777777" w:rsidTr="006327E5">
        <w:trPr>
          <w:trHeight w:val="112"/>
        </w:trPr>
        <w:tc>
          <w:tcPr>
            <w:tcW w:w="304" w:type="dxa"/>
            <w:vMerge/>
            <w:vAlign w:val="center"/>
          </w:tcPr>
          <w:p w14:paraId="10FC52F7" w14:textId="77777777" w:rsidR="000B27A7" w:rsidRPr="00F022E3" w:rsidRDefault="000B27A7" w:rsidP="006327E5">
            <w:pPr>
              <w:spacing w:before="0" w:after="0"/>
              <w:jc w:val="both"/>
              <w:rPr>
                <w:b/>
                <w:sz w:val="16"/>
                <w:szCs w:val="16"/>
              </w:rPr>
            </w:pPr>
          </w:p>
        </w:tc>
        <w:tc>
          <w:tcPr>
            <w:tcW w:w="1081" w:type="dxa"/>
            <w:vMerge w:val="restart"/>
            <w:vAlign w:val="center"/>
          </w:tcPr>
          <w:p w14:paraId="3B0790A4" w14:textId="77777777" w:rsidR="000B27A7" w:rsidRPr="00F022E3" w:rsidRDefault="000B27A7" w:rsidP="006327E5">
            <w:pPr>
              <w:spacing w:before="0" w:after="0"/>
              <w:jc w:val="both"/>
              <w:rPr>
                <w:sz w:val="16"/>
                <w:szCs w:val="16"/>
              </w:rPr>
            </w:pPr>
            <w:r w:rsidRPr="00F022E3">
              <w:rPr>
                <w:b/>
                <w:sz w:val="16"/>
                <w:szCs w:val="16"/>
              </w:rPr>
              <w:t>UL Median-</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2C44C549" w14:textId="77777777" w:rsidR="000B27A7" w:rsidRPr="00F022E3" w:rsidRDefault="000B27A7" w:rsidP="006327E5">
            <w:pPr>
              <w:spacing w:before="0" w:after="0"/>
              <w:jc w:val="both"/>
              <w:rPr>
                <w:b/>
                <w:sz w:val="16"/>
                <w:szCs w:val="16"/>
              </w:rPr>
            </w:pPr>
            <w:r w:rsidRPr="00F022E3">
              <w:rPr>
                <w:b/>
                <w:sz w:val="16"/>
                <w:szCs w:val="16"/>
              </w:rPr>
              <w:t>Mean</w:t>
            </w:r>
          </w:p>
        </w:tc>
        <w:tc>
          <w:tcPr>
            <w:tcW w:w="755" w:type="dxa"/>
            <w:vAlign w:val="center"/>
          </w:tcPr>
          <w:p w14:paraId="655155F6" w14:textId="77777777" w:rsidR="000B27A7" w:rsidRPr="00F022E3" w:rsidRDefault="000B27A7" w:rsidP="006327E5">
            <w:pPr>
              <w:spacing w:before="0" w:after="0"/>
              <w:jc w:val="both"/>
              <w:rPr>
                <w:sz w:val="16"/>
                <w:szCs w:val="16"/>
              </w:rPr>
            </w:pPr>
          </w:p>
        </w:tc>
        <w:tc>
          <w:tcPr>
            <w:tcW w:w="773" w:type="dxa"/>
            <w:vAlign w:val="center"/>
          </w:tcPr>
          <w:p w14:paraId="7C5BB367" w14:textId="77777777" w:rsidR="000B27A7" w:rsidRPr="00F022E3" w:rsidRDefault="000B27A7" w:rsidP="006327E5">
            <w:pPr>
              <w:spacing w:before="0" w:after="0"/>
              <w:rPr>
                <w:sz w:val="16"/>
                <w:szCs w:val="16"/>
              </w:rPr>
            </w:pPr>
          </w:p>
        </w:tc>
        <w:tc>
          <w:tcPr>
            <w:tcW w:w="773" w:type="dxa"/>
            <w:vAlign w:val="center"/>
          </w:tcPr>
          <w:p w14:paraId="64FE6BFB" w14:textId="77777777" w:rsidR="000B27A7" w:rsidRPr="00F022E3" w:rsidRDefault="000B27A7" w:rsidP="006327E5">
            <w:pPr>
              <w:spacing w:before="0" w:after="0"/>
              <w:rPr>
                <w:sz w:val="16"/>
                <w:szCs w:val="16"/>
              </w:rPr>
            </w:pPr>
          </w:p>
        </w:tc>
        <w:tc>
          <w:tcPr>
            <w:tcW w:w="773" w:type="dxa"/>
            <w:vAlign w:val="center"/>
          </w:tcPr>
          <w:p w14:paraId="0F8155E0" w14:textId="77777777" w:rsidR="000B27A7" w:rsidRPr="00F022E3" w:rsidRDefault="000B27A7" w:rsidP="006327E5">
            <w:pPr>
              <w:spacing w:before="0" w:after="0"/>
              <w:rPr>
                <w:sz w:val="16"/>
                <w:szCs w:val="16"/>
              </w:rPr>
            </w:pPr>
          </w:p>
        </w:tc>
        <w:tc>
          <w:tcPr>
            <w:tcW w:w="772" w:type="dxa"/>
            <w:vAlign w:val="center"/>
          </w:tcPr>
          <w:p w14:paraId="6FC8361C" w14:textId="77777777" w:rsidR="000B27A7" w:rsidRPr="00F022E3" w:rsidRDefault="000B27A7" w:rsidP="006327E5">
            <w:pPr>
              <w:spacing w:before="0" w:after="0"/>
              <w:rPr>
                <w:sz w:val="16"/>
                <w:szCs w:val="16"/>
              </w:rPr>
            </w:pPr>
          </w:p>
        </w:tc>
        <w:tc>
          <w:tcPr>
            <w:tcW w:w="772" w:type="dxa"/>
            <w:vAlign w:val="center"/>
          </w:tcPr>
          <w:p w14:paraId="6ED0B1CD" w14:textId="77777777" w:rsidR="000B27A7" w:rsidRPr="00F022E3" w:rsidRDefault="000B27A7" w:rsidP="006327E5">
            <w:pPr>
              <w:spacing w:before="0" w:after="0"/>
              <w:rPr>
                <w:sz w:val="16"/>
                <w:szCs w:val="16"/>
              </w:rPr>
            </w:pPr>
          </w:p>
        </w:tc>
        <w:tc>
          <w:tcPr>
            <w:tcW w:w="773" w:type="dxa"/>
            <w:vAlign w:val="center"/>
          </w:tcPr>
          <w:p w14:paraId="5741F963" w14:textId="77777777" w:rsidR="000B27A7" w:rsidRPr="00F022E3" w:rsidRDefault="000B27A7" w:rsidP="006327E5">
            <w:pPr>
              <w:spacing w:before="0" w:after="0"/>
              <w:jc w:val="both"/>
              <w:rPr>
                <w:sz w:val="16"/>
                <w:szCs w:val="16"/>
              </w:rPr>
            </w:pPr>
          </w:p>
        </w:tc>
        <w:tc>
          <w:tcPr>
            <w:tcW w:w="927" w:type="dxa"/>
            <w:vAlign w:val="center"/>
          </w:tcPr>
          <w:p w14:paraId="190924CE" w14:textId="77777777" w:rsidR="000B27A7" w:rsidRPr="00F022E3" w:rsidRDefault="000B27A7" w:rsidP="006327E5">
            <w:pPr>
              <w:spacing w:before="0" w:after="0"/>
              <w:rPr>
                <w:sz w:val="16"/>
                <w:szCs w:val="16"/>
              </w:rPr>
            </w:pPr>
          </w:p>
        </w:tc>
        <w:tc>
          <w:tcPr>
            <w:tcW w:w="929" w:type="dxa"/>
            <w:vAlign w:val="center"/>
          </w:tcPr>
          <w:p w14:paraId="0ED5C483" w14:textId="77777777" w:rsidR="000B27A7" w:rsidRPr="00F022E3" w:rsidRDefault="000B27A7" w:rsidP="006327E5">
            <w:pPr>
              <w:spacing w:before="0" w:after="0"/>
              <w:jc w:val="both"/>
              <w:rPr>
                <w:sz w:val="16"/>
                <w:szCs w:val="16"/>
              </w:rPr>
            </w:pPr>
          </w:p>
        </w:tc>
      </w:tr>
      <w:tr w:rsidR="000B27A7" w:rsidRPr="00F022E3" w14:paraId="44A32F8F" w14:textId="77777777" w:rsidTr="006327E5">
        <w:trPr>
          <w:trHeight w:val="112"/>
        </w:trPr>
        <w:tc>
          <w:tcPr>
            <w:tcW w:w="304" w:type="dxa"/>
            <w:vMerge/>
            <w:vAlign w:val="center"/>
          </w:tcPr>
          <w:p w14:paraId="75E5E39F" w14:textId="77777777" w:rsidR="000B27A7" w:rsidRPr="00F022E3" w:rsidRDefault="000B27A7" w:rsidP="006327E5">
            <w:pPr>
              <w:spacing w:before="0" w:after="0"/>
              <w:jc w:val="both"/>
              <w:rPr>
                <w:b/>
                <w:sz w:val="16"/>
                <w:szCs w:val="16"/>
              </w:rPr>
            </w:pPr>
          </w:p>
        </w:tc>
        <w:tc>
          <w:tcPr>
            <w:tcW w:w="1081" w:type="dxa"/>
            <w:vMerge/>
            <w:vAlign w:val="center"/>
          </w:tcPr>
          <w:p w14:paraId="0F5A3CE1" w14:textId="77777777" w:rsidR="000B27A7" w:rsidRPr="00F022E3" w:rsidRDefault="000B27A7" w:rsidP="006327E5">
            <w:pPr>
              <w:spacing w:before="0" w:after="0"/>
              <w:jc w:val="both"/>
              <w:rPr>
                <w:b/>
                <w:sz w:val="16"/>
                <w:szCs w:val="16"/>
              </w:rPr>
            </w:pPr>
          </w:p>
        </w:tc>
        <w:tc>
          <w:tcPr>
            <w:tcW w:w="944" w:type="dxa"/>
            <w:vAlign w:val="center"/>
          </w:tcPr>
          <w:p w14:paraId="13DE4FCB" w14:textId="77777777" w:rsidR="000B27A7" w:rsidRPr="00F022E3" w:rsidRDefault="000B27A7" w:rsidP="006327E5">
            <w:pPr>
              <w:spacing w:before="0" w:after="0"/>
              <w:jc w:val="both"/>
              <w:rPr>
                <w:b/>
                <w:sz w:val="16"/>
                <w:szCs w:val="16"/>
              </w:rPr>
            </w:pPr>
            <w:r w:rsidRPr="00F022E3">
              <w:rPr>
                <w:b/>
                <w:sz w:val="16"/>
                <w:szCs w:val="16"/>
              </w:rPr>
              <w:t>5%</w:t>
            </w:r>
          </w:p>
        </w:tc>
        <w:tc>
          <w:tcPr>
            <w:tcW w:w="755" w:type="dxa"/>
            <w:vAlign w:val="center"/>
          </w:tcPr>
          <w:p w14:paraId="52A7E03C" w14:textId="77777777" w:rsidR="000B27A7" w:rsidRPr="00F022E3" w:rsidRDefault="000B27A7" w:rsidP="006327E5">
            <w:pPr>
              <w:spacing w:before="0" w:after="0"/>
              <w:jc w:val="both"/>
              <w:rPr>
                <w:sz w:val="16"/>
                <w:szCs w:val="16"/>
              </w:rPr>
            </w:pPr>
          </w:p>
        </w:tc>
        <w:tc>
          <w:tcPr>
            <w:tcW w:w="773" w:type="dxa"/>
            <w:vAlign w:val="center"/>
          </w:tcPr>
          <w:p w14:paraId="0D522E33" w14:textId="77777777" w:rsidR="000B27A7" w:rsidRPr="00F022E3" w:rsidRDefault="000B27A7" w:rsidP="006327E5">
            <w:pPr>
              <w:spacing w:before="0" w:after="0"/>
              <w:rPr>
                <w:sz w:val="16"/>
                <w:szCs w:val="16"/>
              </w:rPr>
            </w:pPr>
          </w:p>
        </w:tc>
        <w:tc>
          <w:tcPr>
            <w:tcW w:w="773" w:type="dxa"/>
            <w:vAlign w:val="center"/>
          </w:tcPr>
          <w:p w14:paraId="24C30A2F" w14:textId="77777777" w:rsidR="000B27A7" w:rsidRPr="00F022E3" w:rsidRDefault="000B27A7" w:rsidP="006327E5">
            <w:pPr>
              <w:spacing w:before="0" w:after="0"/>
              <w:rPr>
                <w:sz w:val="16"/>
                <w:szCs w:val="16"/>
              </w:rPr>
            </w:pPr>
          </w:p>
        </w:tc>
        <w:tc>
          <w:tcPr>
            <w:tcW w:w="773" w:type="dxa"/>
            <w:vAlign w:val="center"/>
          </w:tcPr>
          <w:p w14:paraId="696A74A1" w14:textId="77777777" w:rsidR="000B27A7" w:rsidRPr="00F022E3" w:rsidRDefault="000B27A7" w:rsidP="006327E5">
            <w:pPr>
              <w:spacing w:before="0" w:after="0"/>
              <w:rPr>
                <w:sz w:val="16"/>
                <w:szCs w:val="16"/>
              </w:rPr>
            </w:pPr>
          </w:p>
        </w:tc>
        <w:tc>
          <w:tcPr>
            <w:tcW w:w="772" w:type="dxa"/>
            <w:vAlign w:val="center"/>
          </w:tcPr>
          <w:p w14:paraId="3409303C" w14:textId="77777777" w:rsidR="000B27A7" w:rsidRPr="00F022E3" w:rsidRDefault="000B27A7" w:rsidP="006327E5">
            <w:pPr>
              <w:spacing w:before="0" w:after="0"/>
              <w:rPr>
                <w:sz w:val="16"/>
                <w:szCs w:val="16"/>
              </w:rPr>
            </w:pPr>
          </w:p>
        </w:tc>
        <w:tc>
          <w:tcPr>
            <w:tcW w:w="772" w:type="dxa"/>
            <w:vAlign w:val="center"/>
          </w:tcPr>
          <w:p w14:paraId="5F8C4F47" w14:textId="77777777" w:rsidR="000B27A7" w:rsidRPr="00F022E3" w:rsidRDefault="000B27A7" w:rsidP="006327E5">
            <w:pPr>
              <w:spacing w:before="0" w:after="0"/>
              <w:rPr>
                <w:sz w:val="16"/>
                <w:szCs w:val="16"/>
              </w:rPr>
            </w:pPr>
          </w:p>
        </w:tc>
        <w:tc>
          <w:tcPr>
            <w:tcW w:w="773" w:type="dxa"/>
            <w:vAlign w:val="center"/>
          </w:tcPr>
          <w:p w14:paraId="24CA3CB3" w14:textId="77777777" w:rsidR="000B27A7" w:rsidRPr="00F022E3" w:rsidRDefault="000B27A7" w:rsidP="006327E5">
            <w:pPr>
              <w:spacing w:before="0" w:after="0"/>
              <w:jc w:val="both"/>
              <w:rPr>
                <w:sz w:val="16"/>
                <w:szCs w:val="16"/>
              </w:rPr>
            </w:pPr>
          </w:p>
        </w:tc>
        <w:tc>
          <w:tcPr>
            <w:tcW w:w="927" w:type="dxa"/>
            <w:vAlign w:val="center"/>
          </w:tcPr>
          <w:p w14:paraId="7D8753B3" w14:textId="77777777" w:rsidR="000B27A7" w:rsidRPr="00F022E3" w:rsidRDefault="000B27A7" w:rsidP="006327E5">
            <w:pPr>
              <w:spacing w:before="0" w:after="0"/>
              <w:rPr>
                <w:sz w:val="16"/>
                <w:szCs w:val="16"/>
              </w:rPr>
            </w:pPr>
          </w:p>
        </w:tc>
        <w:tc>
          <w:tcPr>
            <w:tcW w:w="929" w:type="dxa"/>
            <w:vAlign w:val="center"/>
          </w:tcPr>
          <w:p w14:paraId="4BA2EE77" w14:textId="77777777" w:rsidR="000B27A7" w:rsidRPr="00F022E3" w:rsidRDefault="000B27A7" w:rsidP="006327E5">
            <w:pPr>
              <w:spacing w:before="0" w:after="0"/>
              <w:jc w:val="both"/>
              <w:rPr>
                <w:sz w:val="16"/>
                <w:szCs w:val="16"/>
              </w:rPr>
            </w:pPr>
          </w:p>
        </w:tc>
      </w:tr>
      <w:tr w:rsidR="000B27A7" w:rsidRPr="00F022E3" w14:paraId="6A7DE717" w14:textId="77777777" w:rsidTr="006327E5">
        <w:trPr>
          <w:trHeight w:val="112"/>
        </w:trPr>
        <w:tc>
          <w:tcPr>
            <w:tcW w:w="304" w:type="dxa"/>
            <w:vMerge/>
            <w:vAlign w:val="center"/>
          </w:tcPr>
          <w:p w14:paraId="4364631B" w14:textId="77777777" w:rsidR="000B27A7" w:rsidRPr="00F022E3" w:rsidRDefault="000B27A7" w:rsidP="006327E5">
            <w:pPr>
              <w:spacing w:before="0" w:after="0"/>
              <w:jc w:val="both"/>
              <w:rPr>
                <w:b/>
                <w:sz w:val="16"/>
                <w:szCs w:val="16"/>
              </w:rPr>
            </w:pPr>
          </w:p>
        </w:tc>
        <w:tc>
          <w:tcPr>
            <w:tcW w:w="1081" w:type="dxa"/>
            <w:vMerge/>
            <w:vAlign w:val="center"/>
          </w:tcPr>
          <w:p w14:paraId="7D3ADAB2" w14:textId="77777777" w:rsidR="000B27A7" w:rsidRPr="00F022E3" w:rsidRDefault="000B27A7" w:rsidP="006327E5">
            <w:pPr>
              <w:spacing w:before="0" w:after="0"/>
              <w:jc w:val="both"/>
              <w:rPr>
                <w:b/>
                <w:sz w:val="16"/>
                <w:szCs w:val="16"/>
              </w:rPr>
            </w:pPr>
          </w:p>
        </w:tc>
        <w:tc>
          <w:tcPr>
            <w:tcW w:w="944" w:type="dxa"/>
            <w:vAlign w:val="center"/>
          </w:tcPr>
          <w:p w14:paraId="55E4E157" w14:textId="77777777" w:rsidR="000B27A7" w:rsidRPr="00F022E3" w:rsidRDefault="000B27A7" w:rsidP="006327E5">
            <w:pPr>
              <w:spacing w:before="0" w:after="0"/>
              <w:jc w:val="both"/>
              <w:rPr>
                <w:b/>
                <w:sz w:val="16"/>
                <w:szCs w:val="16"/>
              </w:rPr>
            </w:pPr>
            <w:r w:rsidRPr="00F022E3">
              <w:rPr>
                <w:b/>
                <w:sz w:val="16"/>
                <w:szCs w:val="16"/>
              </w:rPr>
              <w:t>50%</w:t>
            </w:r>
          </w:p>
        </w:tc>
        <w:tc>
          <w:tcPr>
            <w:tcW w:w="755" w:type="dxa"/>
            <w:vAlign w:val="center"/>
          </w:tcPr>
          <w:p w14:paraId="48A5980D" w14:textId="77777777" w:rsidR="000B27A7" w:rsidRPr="00F022E3" w:rsidRDefault="000B27A7" w:rsidP="006327E5">
            <w:pPr>
              <w:spacing w:before="0" w:after="0"/>
              <w:jc w:val="both"/>
              <w:rPr>
                <w:sz w:val="16"/>
                <w:szCs w:val="16"/>
              </w:rPr>
            </w:pPr>
          </w:p>
        </w:tc>
        <w:tc>
          <w:tcPr>
            <w:tcW w:w="773" w:type="dxa"/>
            <w:vAlign w:val="center"/>
          </w:tcPr>
          <w:p w14:paraId="13C71593" w14:textId="77777777" w:rsidR="000B27A7" w:rsidRPr="00F022E3" w:rsidRDefault="000B27A7" w:rsidP="006327E5">
            <w:pPr>
              <w:spacing w:before="0" w:after="0"/>
              <w:rPr>
                <w:sz w:val="16"/>
                <w:szCs w:val="16"/>
              </w:rPr>
            </w:pPr>
          </w:p>
        </w:tc>
        <w:tc>
          <w:tcPr>
            <w:tcW w:w="773" w:type="dxa"/>
            <w:vAlign w:val="center"/>
          </w:tcPr>
          <w:p w14:paraId="57935CA0" w14:textId="77777777" w:rsidR="000B27A7" w:rsidRPr="00F022E3" w:rsidRDefault="000B27A7" w:rsidP="006327E5">
            <w:pPr>
              <w:spacing w:before="0" w:after="0"/>
              <w:rPr>
                <w:sz w:val="16"/>
                <w:szCs w:val="16"/>
              </w:rPr>
            </w:pPr>
          </w:p>
        </w:tc>
        <w:tc>
          <w:tcPr>
            <w:tcW w:w="773" w:type="dxa"/>
            <w:vAlign w:val="center"/>
          </w:tcPr>
          <w:p w14:paraId="4B55571E" w14:textId="77777777" w:rsidR="000B27A7" w:rsidRPr="00F022E3" w:rsidRDefault="000B27A7" w:rsidP="006327E5">
            <w:pPr>
              <w:spacing w:before="0" w:after="0"/>
              <w:rPr>
                <w:sz w:val="16"/>
                <w:szCs w:val="16"/>
              </w:rPr>
            </w:pPr>
          </w:p>
        </w:tc>
        <w:tc>
          <w:tcPr>
            <w:tcW w:w="772" w:type="dxa"/>
            <w:vAlign w:val="center"/>
          </w:tcPr>
          <w:p w14:paraId="23FBF071" w14:textId="77777777" w:rsidR="000B27A7" w:rsidRPr="00F022E3" w:rsidRDefault="000B27A7" w:rsidP="006327E5">
            <w:pPr>
              <w:spacing w:before="0" w:after="0"/>
              <w:rPr>
                <w:sz w:val="16"/>
                <w:szCs w:val="16"/>
              </w:rPr>
            </w:pPr>
          </w:p>
        </w:tc>
        <w:tc>
          <w:tcPr>
            <w:tcW w:w="772" w:type="dxa"/>
            <w:vAlign w:val="center"/>
          </w:tcPr>
          <w:p w14:paraId="1343F106" w14:textId="77777777" w:rsidR="000B27A7" w:rsidRPr="00F022E3" w:rsidRDefault="000B27A7" w:rsidP="006327E5">
            <w:pPr>
              <w:spacing w:before="0" w:after="0"/>
              <w:rPr>
                <w:sz w:val="16"/>
                <w:szCs w:val="16"/>
              </w:rPr>
            </w:pPr>
          </w:p>
        </w:tc>
        <w:tc>
          <w:tcPr>
            <w:tcW w:w="773" w:type="dxa"/>
            <w:vAlign w:val="center"/>
          </w:tcPr>
          <w:p w14:paraId="30824215" w14:textId="77777777" w:rsidR="000B27A7" w:rsidRPr="00F022E3" w:rsidRDefault="000B27A7" w:rsidP="006327E5">
            <w:pPr>
              <w:spacing w:before="0" w:after="0"/>
              <w:jc w:val="both"/>
              <w:rPr>
                <w:sz w:val="16"/>
                <w:szCs w:val="16"/>
              </w:rPr>
            </w:pPr>
          </w:p>
        </w:tc>
        <w:tc>
          <w:tcPr>
            <w:tcW w:w="927" w:type="dxa"/>
            <w:vAlign w:val="center"/>
          </w:tcPr>
          <w:p w14:paraId="102DDD60" w14:textId="77777777" w:rsidR="000B27A7" w:rsidRPr="00F022E3" w:rsidRDefault="000B27A7" w:rsidP="006327E5">
            <w:pPr>
              <w:spacing w:before="0" w:after="0"/>
              <w:rPr>
                <w:sz w:val="16"/>
                <w:szCs w:val="16"/>
              </w:rPr>
            </w:pPr>
          </w:p>
        </w:tc>
        <w:tc>
          <w:tcPr>
            <w:tcW w:w="929" w:type="dxa"/>
            <w:vAlign w:val="center"/>
          </w:tcPr>
          <w:p w14:paraId="4A9252C3" w14:textId="77777777" w:rsidR="000B27A7" w:rsidRPr="00F022E3" w:rsidRDefault="000B27A7" w:rsidP="006327E5">
            <w:pPr>
              <w:spacing w:before="0" w:after="0"/>
              <w:jc w:val="both"/>
              <w:rPr>
                <w:sz w:val="16"/>
                <w:szCs w:val="16"/>
              </w:rPr>
            </w:pPr>
          </w:p>
        </w:tc>
      </w:tr>
      <w:tr w:rsidR="000B27A7" w:rsidRPr="00F022E3" w14:paraId="301141F1" w14:textId="77777777" w:rsidTr="006327E5">
        <w:trPr>
          <w:trHeight w:val="112"/>
        </w:trPr>
        <w:tc>
          <w:tcPr>
            <w:tcW w:w="304" w:type="dxa"/>
            <w:vMerge/>
            <w:vAlign w:val="center"/>
          </w:tcPr>
          <w:p w14:paraId="7B175EE7" w14:textId="77777777" w:rsidR="000B27A7" w:rsidRPr="00F022E3" w:rsidRDefault="000B27A7" w:rsidP="006327E5">
            <w:pPr>
              <w:spacing w:before="0" w:after="0"/>
              <w:jc w:val="both"/>
              <w:rPr>
                <w:b/>
                <w:sz w:val="16"/>
                <w:szCs w:val="16"/>
              </w:rPr>
            </w:pPr>
          </w:p>
        </w:tc>
        <w:tc>
          <w:tcPr>
            <w:tcW w:w="1081" w:type="dxa"/>
            <w:vMerge/>
            <w:vAlign w:val="center"/>
          </w:tcPr>
          <w:p w14:paraId="4AA0C64B" w14:textId="77777777" w:rsidR="000B27A7" w:rsidRPr="00F022E3" w:rsidRDefault="000B27A7" w:rsidP="006327E5">
            <w:pPr>
              <w:spacing w:before="0" w:after="0"/>
              <w:jc w:val="both"/>
              <w:rPr>
                <w:b/>
                <w:sz w:val="16"/>
                <w:szCs w:val="16"/>
              </w:rPr>
            </w:pPr>
          </w:p>
        </w:tc>
        <w:tc>
          <w:tcPr>
            <w:tcW w:w="944" w:type="dxa"/>
            <w:vAlign w:val="center"/>
          </w:tcPr>
          <w:p w14:paraId="14E40730" w14:textId="77777777" w:rsidR="000B27A7" w:rsidRPr="00F022E3" w:rsidRDefault="000B27A7" w:rsidP="006327E5">
            <w:pPr>
              <w:spacing w:before="0" w:after="0"/>
              <w:jc w:val="both"/>
              <w:rPr>
                <w:b/>
                <w:sz w:val="16"/>
                <w:szCs w:val="16"/>
              </w:rPr>
            </w:pPr>
            <w:r w:rsidRPr="00F022E3">
              <w:rPr>
                <w:b/>
                <w:sz w:val="16"/>
                <w:szCs w:val="16"/>
              </w:rPr>
              <w:t>95%</w:t>
            </w:r>
          </w:p>
        </w:tc>
        <w:tc>
          <w:tcPr>
            <w:tcW w:w="755" w:type="dxa"/>
            <w:vAlign w:val="center"/>
          </w:tcPr>
          <w:p w14:paraId="0AF46B0C" w14:textId="77777777" w:rsidR="000B27A7" w:rsidRPr="00F022E3" w:rsidRDefault="000B27A7" w:rsidP="006327E5">
            <w:pPr>
              <w:spacing w:before="0" w:after="0"/>
              <w:jc w:val="both"/>
              <w:rPr>
                <w:sz w:val="16"/>
                <w:szCs w:val="16"/>
              </w:rPr>
            </w:pPr>
          </w:p>
        </w:tc>
        <w:tc>
          <w:tcPr>
            <w:tcW w:w="773" w:type="dxa"/>
            <w:vAlign w:val="center"/>
          </w:tcPr>
          <w:p w14:paraId="5DBB5E16" w14:textId="77777777" w:rsidR="000B27A7" w:rsidRPr="00F022E3" w:rsidRDefault="000B27A7" w:rsidP="006327E5">
            <w:pPr>
              <w:spacing w:before="0" w:after="0"/>
              <w:rPr>
                <w:sz w:val="16"/>
                <w:szCs w:val="16"/>
              </w:rPr>
            </w:pPr>
          </w:p>
        </w:tc>
        <w:tc>
          <w:tcPr>
            <w:tcW w:w="773" w:type="dxa"/>
            <w:vAlign w:val="center"/>
          </w:tcPr>
          <w:p w14:paraId="78154AB4" w14:textId="77777777" w:rsidR="000B27A7" w:rsidRPr="00F022E3" w:rsidRDefault="000B27A7" w:rsidP="006327E5">
            <w:pPr>
              <w:spacing w:before="0" w:after="0"/>
              <w:rPr>
                <w:sz w:val="16"/>
                <w:szCs w:val="16"/>
              </w:rPr>
            </w:pPr>
          </w:p>
        </w:tc>
        <w:tc>
          <w:tcPr>
            <w:tcW w:w="773" w:type="dxa"/>
            <w:vAlign w:val="center"/>
          </w:tcPr>
          <w:p w14:paraId="63DFDDFD" w14:textId="77777777" w:rsidR="000B27A7" w:rsidRPr="00F022E3" w:rsidRDefault="000B27A7" w:rsidP="006327E5">
            <w:pPr>
              <w:spacing w:before="0" w:after="0"/>
              <w:rPr>
                <w:sz w:val="16"/>
                <w:szCs w:val="16"/>
              </w:rPr>
            </w:pPr>
          </w:p>
        </w:tc>
        <w:tc>
          <w:tcPr>
            <w:tcW w:w="772" w:type="dxa"/>
            <w:vAlign w:val="center"/>
          </w:tcPr>
          <w:p w14:paraId="1E5423D4" w14:textId="77777777" w:rsidR="000B27A7" w:rsidRPr="00F022E3" w:rsidRDefault="000B27A7" w:rsidP="006327E5">
            <w:pPr>
              <w:spacing w:before="0" w:after="0"/>
              <w:rPr>
                <w:sz w:val="16"/>
                <w:szCs w:val="16"/>
              </w:rPr>
            </w:pPr>
          </w:p>
        </w:tc>
        <w:tc>
          <w:tcPr>
            <w:tcW w:w="772" w:type="dxa"/>
            <w:vAlign w:val="center"/>
          </w:tcPr>
          <w:p w14:paraId="1CEF4B98" w14:textId="77777777" w:rsidR="000B27A7" w:rsidRPr="00F022E3" w:rsidRDefault="000B27A7" w:rsidP="006327E5">
            <w:pPr>
              <w:spacing w:before="0" w:after="0"/>
              <w:rPr>
                <w:sz w:val="16"/>
                <w:szCs w:val="16"/>
              </w:rPr>
            </w:pPr>
          </w:p>
        </w:tc>
        <w:tc>
          <w:tcPr>
            <w:tcW w:w="773" w:type="dxa"/>
            <w:vAlign w:val="center"/>
          </w:tcPr>
          <w:p w14:paraId="2333B5F3" w14:textId="77777777" w:rsidR="000B27A7" w:rsidRPr="00F022E3" w:rsidRDefault="000B27A7" w:rsidP="006327E5">
            <w:pPr>
              <w:spacing w:before="0" w:after="0"/>
              <w:jc w:val="both"/>
              <w:rPr>
                <w:sz w:val="16"/>
                <w:szCs w:val="16"/>
              </w:rPr>
            </w:pPr>
          </w:p>
        </w:tc>
        <w:tc>
          <w:tcPr>
            <w:tcW w:w="927" w:type="dxa"/>
            <w:vAlign w:val="center"/>
          </w:tcPr>
          <w:p w14:paraId="11D7F9CE" w14:textId="77777777" w:rsidR="000B27A7" w:rsidRPr="00F022E3" w:rsidRDefault="000B27A7" w:rsidP="006327E5">
            <w:pPr>
              <w:spacing w:before="0" w:after="0"/>
              <w:rPr>
                <w:sz w:val="16"/>
                <w:szCs w:val="16"/>
              </w:rPr>
            </w:pPr>
          </w:p>
        </w:tc>
        <w:tc>
          <w:tcPr>
            <w:tcW w:w="929" w:type="dxa"/>
            <w:vAlign w:val="center"/>
          </w:tcPr>
          <w:p w14:paraId="2597151A" w14:textId="77777777" w:rsidR="000B27A7" w:rsidRPr="00F022E3" w:rsidRDefault="000B27A7" w:rsidP="006327E5">
            <w:pPr>
              <w:spacing w:before="0" w:after="0"/>
              <w:jc w:val="both"/>
              <w:rPr>
                <w:sz w:val="16"/>
                <w:szCs w:val="16"/>
              </w:rPr>
            </w:pPr>
          </w:p>
        </w:tc>
      </w:tr>
      <w:tr w:rsidR="000B27A7" w:rsidRPr="00F022E3" w14:paraId="6829CC9A" w14:textId="77777777" w:rsidTr="006327E5">
        <w:trPr>
          <w:trHeight w:val="112"/>
        </w:trPr>
        <w:tc>
          <w:tcPr>
            <w:tcW w:w="304" w:type="dxa"/>
            <w:vMerge/>
            <w:vAlign w:val="center"/>
          </w:tcPr>
          <w:p w14:paraId="211B7692" w14:textId="77777777" w:rsidR="000B27A7" w:rsidRPr="00F022E3" w:rsidRDefault="000B27A7" w:rsidP="006327E5">
            <w:pPr>
              <w:spacing w:before="0" w:after="0"/>
              <w:jc w:val="both"/>
              <w:rPr>
                <w:b/>
                <w:sz w:val="16"/>
                <w:szCs w:val="16"/>
              </w:rPr>
            </w:pPr>
          </w:p>
        </w:tc>
        <w:tc>
          <w:tcPr>
            <w:tcW w:w="1081" w:type="dxa"/>
            <w:vMerge w:val="restart"/>
            <w:vAlign w:val="center"/>
          </w:tcPr>
          <w:p w14:paraId="35A08579" w14:textId="77777777" w:rsidR="000B27A7" w:rsidRPr="00F022E3" w:rsidRDefault="000B27A7" w:rsidP="006327E5">
            <w:pPr>
              <w:spacing w:before="0" w:after="0"/>
              <w:jc w:val="both"/>
              <w:rPr>
                <w:b/>
                <w:sz w:val="16"/>
                <w:szCs w:val="16"/>
              </w:rPr>
            </w:pPr>
            <w:r w:rsidRPr="00F022E3">
              <w:rPr>
                <w:b/>
                <w:sz w:val="16"/>
                <w:szCs w:val="16"/>
              </w:rPr>
              <w:t>DL Packet-Latency</w:t>
            </w:r>
            <w:r>
              <w:rPr>
                <w:b/>
                <w:sz w:val="16"/>
                <w:szCs w:val="16"/>
              </w:rPr>
              <w:t xml:space="preserve"> CDF (</w:t>
            </w:r>
            <w:proofErr w:type="spellStart"/>
            <w:r>
              <w:rPr>
                <w:b/>
                <w:sz w:val="16"/>
                <w:szCs w:val="16"/>
              </w:rPr>
              <w:t>ms</w:t>
            </w:r>
            <w:proofErr w:type="spellEnd"/>
            <w:r>
              <w:rPr>
                <w:b/>
                <w:sz w:val="16"/>
                <w:szCs w:val="16"/>
              </w:rPr>
              <w:t>)</w:t>
            </w:r>
          </w:p>
        </w:tc>
        <w:tc>
          <w:tcPr>
            <w:tcW w:w="944" w:type="dxa"/>
            <w:vAlign w:val="center"/>
          </w:tcPr>
          <w:p w14:paraId="6A2D42E7" w14:textId="77777777" w:rsidR="000B27A7" w:rsidRPr="00F022E3" w:rsidRDefault="000B27A7" w:rsidP="006327E5">
            <w:pPr>
              <w:spacing w:before="0" w:after="0"/>
              <w:jc w:val="both"/>
              <w:rPr>
                <w:b/>
                <w:sz w:val="16"/>
                <w:szCs w:val="16"/>
              </w:rPr>
            </w:pPr>
            <w:r w:rsidRPr="00F022E3">
              <w:rPr>
                <w:b/>
                <w:sz w:val="16"/>
                <w:szCs w:val="16"/>
              </w:rPr>
              <w:t>Mean</w:t>
            </w:r>
          </w:p>
        </w:tc>
        <w:tc>
          <w:tcPr>
            <w:tcW w:w="755" w:type="dxa"/>
            <w:vAlign w:val="center"/>
          </w:tcPr>
          <w:p w14:paraId="656C90DA" w14:textId="77777777" w:rsidR="000B27A7" w:rsidRPr="00F022E3" w:rsidRDefault="000B27A7" w:rsidP="006327E5">
            <w:pPr>
              <w:spacing w:before="0" w:after="0"/>
              <w:jc w:val="both"/>
              <w:rPr>
                <w:sz w:val="16"/>
                <w:szCs w:val="16"/>
              </w:rPr>
            </w:pPr>
          </w:p>
        </w:tc>
        <w:tc>
          <w:tcPr>
            <w:tcW w:w="773" w:type="dxa"/>
            <w:vAlign w:val="center"/>
          </w:tcPr>
          <w:p w14:paraId="10FDDB7B" w14:textId="77777777" w:rsidR="000B27A7" w:rsidRPr="00F022E3" w:rsidRDefault="000B27A7" w:rsidP="006327E5">
            <w:pPr>
              <w:spacing w:before="0" w:after="0"/>
              <w:rPr>
                <w:sz w:val="16"/>
                <w:szCs w:val="16"/>
              </w:rPr>
            </w:pPr>
          </w:p>
        </w:tc>
        <w:tc>
          <w:tcPr>
            <w:tcW w:w="773" w:type="dxa"/>
            <w:vAlign w:val="center"/>
          </w:tcPr>
          <w:p w14:paraId="75D9C0D1" w14:textId="77777777" w:rsidR="000B27A7" w:rsidRPr="00F022E3" w:rsidRDefault="000B27A7" w:rsidP="006327E5">
            <w:pPr>
              <w:spacing w:before="0" w:after="0"/>
              <w:rPr>
                <w:sz w:val="16"/>
                <w:szCs w:val="16"/>
              </w:rPr>
            </w:pPr>
          </w:p>
        </w:tc>
        <w:tc>
          <w:tcPr>
            <w:tcW w:w="773" w:type="dxa"/>
            <w:vAlign w:val="center"/>
          </w:tcPr>
          <w:p w14:paraId="3DC7088A" w14:textId="77777777" w:rsidR="000B27A7" w:rsidRPr="00F022E3" w:rsidRDefault="000B27A7" w:rsidP="006327E5">
            <w:pPr>
              <w:spacing w:before="0" w:after="0"/>
              <w:rPr>
                <w:sz w:val="16"/>
                <w:szCs w:val="16"/>
              </w:rPr>
            </w:pPr>
          </w:p>
        </w:tc>
        <w:tc>
          <w:tcPr>
            <w:tcW w:w="772" w:type="dxa"/>
            <w:vAlign w:val="center"/>
          </w:tcPr>
          <w:p w14:paraId="179F5E4B" w14:textId="77777777" w:rsidR="000B27A7" w:rsidRPr="00F022E3" w:rsidRDefault="000B27A7" w:rsidP="006327E5">
            <w:pPr>
              <w:spacing w:before="0" w:after="0"/>
              <w:rPr>
                <w:sz w:val="16"/>
                <w:szCs w:val="16"/>
              </w:rPr>
            </w:pPr>
          </w:p>
        </w:tc>
        <w:tc>
          <w:tcPr>
            <w:tcW w:w="772" w:type="dxa"/>
            <w:vAlign w:val="center"/>
          </w:tcPr>
          <w:p w14:paraId="57F113A6" w14:textId="77777777" w:rsidR="000B27A7" w:rsidRPr="00F022E3" w:rsidRDefault="000B27A7" w:rsidP="006327E5">
            <w:pPr>
              <w:spacing w:before="0" w:after="0"/>
              <w:rPr>
                <w:sz w:val="16"/>
                <w:szCs w:val="16"/>
              </w:rPr>
            </w:pPr>
          </w:p>
        </w:tc>
        <w:tc>
          <w:tcPr>
            <w:tcW w:w="773" w:type="dxa"/>
            <w:vAlign w:val="center"/>
          </w:tcPr>
          <w:p w14:paraId="568BAE2E" w14:textId="77777777" w:rsidR="000B27A7" w:rsidRPr="00F022E3" w:rsidRDefault="000B27A7" w:rsidP="006327E5">
            <w:pPr>
              <w:spacing w:before="0" w:after="0"/>
              <w:jc w:val="both"/>
              <w:rPr>
                <w:sz w:val="16"/>
                <w:szCs w:val="16"/>
              </w:rPr>
            </w:pPr>
          </w:p>
        </w:tc>
        <w:tc>
          <w:tcPr>
            <w:tcW w:w="927" w:type="dxa"/>
            <w:vAlign w:val="center"/>
          </w:tcPr>
          <w:p w14:paraId="47A6039C" w14:textId="77777777" w:rsidR="000B27A7" w:rsidRPr="00F022E3" w:rsidRDefault="000B27A7" w:rsidP="006327E5">
            <w:pPr>
              <w:spacing w:before="0" w:after="0"/>
              <w:rPr>
                <w:sz w:val="16"/>
                <w:szCs w:val="16"/>
              </w:rPr>
            </w:pPr>
          </w:p>
        </w:tc>
        <w:tc>
          <w:tcPr>
            <w:tcW w:w="929" w:type="dxa"/>
            <w:vAlign w:val="center"/>
          </w:tcPr>
          <w:p w14:paraId="46E55CE6" w14:textId="77777777" w:rsidR="000B27A7" w:rsidRPr="00F022E3" w:rsidRDefault="000B27A7" w:rsidP="006327E5">
            <w:pPr>
              <w:spacing w:before="0" w:after="0"/>
              <w:jc w:val="both"/>
              <w:rPr>
                <w:sz w:val="16"/>
                <w:szCs w:val="16"/>
              </w:rPr>
            </w:pPr>
          </w:p>
        </w:tc>
      </w:tr>
      <w:tr w:rsidR="000B27A7" w:rsidRPr="00F022E3" w14:paraId="4E908CAB" w14:textId="77777777" w:rsidTr="006327E5">
        <w:trPr>
          <w:trHeight w:val="112"/>
        </w:trPr>
        <w:tc>
          <w:tcPr>
            <w:tcW w:w="304" w:type="dxa"/>
            <w:vMerge/>
            <w:vAlign w:val="center"/>
          </w:tcPr>
          <w:p w14:paraId="269B231D" w14:textId="77777777" w:rsidR="000B27A7" w:rsidRPr="00F022E3" w:rsidRDefault="000B27A7" w:rsidP="006327E5">
            <w:pPr>
              <w:spacing w:before="0" w:after="0"/>
              <w:jc w:val="both"/>
              <w:rPr>
                <w:b/>
                <w:sz w:val="16"/>
                <w:szCs w:val="16"/>
              </w:rPr>
            </w:pPr>
          </w:p>
        </w:tc>
        <w:tc>
          <w:tcPr>
            <w:tcW w:w="1081" w:type="dxa"/>
            <w:vMerge/>
            <w:vAlign w:val="center"/>
          </w:tcPr>
          <w:p w14:paraId="289EC9FB" w14:textId="77777777" w:rsidR="000B27A7" w:rsidRPr="00F022E3" w:rsidRDefault="000B27A7" w:rsidP="006327E5">
            <w:pPr>
              <w:spacing w:before="0" w:after="0"/>
              <w:jc w:val="both"/>
              <w:rPr>
                <w:b/>
                <w:sz w:val="16"/>
                <w:szCs w:val="16"/>
              </w:rPr>
            </w:pPr>
          </w:p>
        </w:tc>
        <w:tc>
          <w:tcPr>
            <w:tcW w:w="944" w:type="dxa"/>
            <w:vAlign w:val="center"/>
          </w:tcPr>
          <w:p w14:paraId="6EB76FBB" w14:textId="77777777" w:rsidR="000B27A7" w:rsidRPr="00F022E3" w:rsidRDefault="000B27A7" w:rsidP="006327E5">
            <w:pPr>
              <w:spacing w:before="0" w:after="0"/>
              <w:jc w:val="both"/>
              <w:rPr>
                <w:b/>
                <w:sz w:val="16"/>
                <w:szCs w:val="16"/>
              </w:rPr>
            </w:pPr>
            <w:r w:rsidRPr="00F022E3">
              <w:rPr>
                <w:b/>
                <w:sz w:val="16"/>
                <w:szCs w:val="16"/>
              </w:rPr>
              <w:t>5%</w:t>
            </w:r>
          </w:p>
        </w:tc>
        <w:tc>
          <w:tcPr>
            <w:tcW w:w="755" w:type="dxa"/>
            <w:vAlign w:val="center"/>
          </w:tcPr>
          <w:p w14:paraId="0E465910" w14:textId="77777777" w:rsidR="000B27A7" w:rsidRPr="00F022E3" w:rsidRDefault="000B27A7" w:rsidP="006327E5">
            <w:pPr>
              <w:spacing w:before="0" w:after="0"/>
              <w:jc w:val="both"/>
              <w:rPr>
                <w:sz w:val="16"/>
                <w:szCs w:val="16"/>
              </w:rPr>
            </w:pPr>
          </w:p>
        </w:tc>
        <w:tc>
          <w:tcPr>
            <w:tcW w:w="773" w:type="dxa"/>
            <w:vAlign w:val="center"/>
          </w:tcPr>
          <w:p w14:paraId="3BD385AB" w14:textId="77777777" w:rsidR="000B27A7" w:rsidRPr="00F022E3" w:rsidRDefault="000B27A7" w:rsidP="006327E5">
            <w:pPr>
              <w:spacing w:before="0" w:after="0"/>
              <w:rPr>
                <w:sz w:val="16"/>
                <w:szCs w:val="16"/>
              </w:rPr>
            </w:pPr>
          </w:p>
        </w:tc>
        <w:tc>
          <w:tcPr>
            <w:tcW w:w="773" w:type="dxa"/>
            <w:vAlign w:val="center"/>
          </w:tcPr>
          <w:p w14:paraId="3CBBB635" w14:textId="77777777" w:rsidR="000B27A7" w:rsidRPr="00F022E3" w:rsidRDefault="000B27A7" w:rsidP="006327E5">
            <w:pPr>
              <w:spacing w:before="0" w:after="0"/>
              <w:rPr>
                <w:sz w:val="16"/>
                <w:szCs w:val="16"/>
              </w:rPr>
            </w:pPr>
          </w:p>
        </w:tc>
        <w:tc>
          <w:tcPr>
            <w:tcW w:w="773" w:type="dxa"/>
            <w:vAlign w:val="center"/>
          </w:tcPr>
          <w:p w14:paraId="0849D4DE" w14:textId="77777777" w:rsidR="000B27A7" w:rsidRPr="00F022E3" w:rsidRDefault="000B27A7" w:rsidP="006327E5">
            <w:pPr>
              <w:spacing w:before="0" w:after="0"/>
              <w:rPr>
                <w:sz w:val="16"/>
                <w:szCs w:val="16"/>
              </w:rPr>
            </w:pPr>
          </w:p>
        </w:tc>
        <w:tc>
          <w:tcPr>
            <w:tcW w:w="772" w:type="dxa"/>
            <w:vAlign w:val="center"/>
          </w:tcPr>
          <w:p w14:paraId="1377F250" w14:textId="77777777" w:rsidR="000B27A7" w:rsidRPr="00F022E3" w:rsidRDefault="000B27A7" w:rsidP="006327E5">
            <w:pPr>
              <w:spacing w:before="0" w:after="0"/>
              <w:rPr>
                <w:sz w:val="16"/>
                <w:szCs w:val="16"/>
              </w:rPr>
            </w:pPr>
          </w:p>
        </w:tc>
        <w:tc>
          <w:tcPr>
            <w:tcW w:w="772" w:type="dxa"/>
            <w:vAlign w:val="center"/>
          </w:tcPr>
          <w:p w14:paraId="7B979A3C" w14:textId="77777777" w:rsidR="000B27A7" w:rsidRPr="00F022E3" w:rsidRDefault="000B27A7" w:rsidP="006327E5">
            <w:pPr>
              <w:spacing w:before="0" w:after="0"/>
              <w:rPr>
                <w:sz w:val="16"/>
                <w:szCs w:val="16"/>
              </w:rPr>
            </w:pPr>
          </w:p>
        </w:tc>
        <w:tc>
          <w:tcPr>
            <w:tcW w:w="773" w:type="dxa"/>
            <w:vAlign w:val="center"/>
          </w:tcPr>
          <w:p w14:paraId="0204F253" w14:textId="77777777" w:rsidR="000B27A7" w:rsidRPr="00F022E3" w:rsidRDefault="000B27A7" w:rsidP="006327E5">
            <w:pPr>
              <w:spacing w:before="0" w:after="0"/>
              <w:jc w:val="both"/>
              <w:rPr>
                <w:sz w:val="16"/>
                <w:szCs w:val="16"/>
              </w:rPr>
            </w:pPr>
          </w:p>
        </w:tc>
        <w:tc>
          <w:tcPr>
            <w:tcW w:w="927" w:type="dxa"/>
            <w:vAlign w:val="center"/>
          </w:tcPr>
          <w:p w14:paraId="12D11DD1" w14:textId="77777777" w:rsidR="000B27A7" w:rsidRPr="00F022E3" w:rsidRDefault="000B27A7" w:rsidP="006327E5">
            <w:pPr>
              <w:spacing w:before="0" w:after="0"/>
              <w:rPr>
                <w:sz w:val="16"/>
                <w:szCs w:val="16"/>
              </w:rPr>
            </w:pPr>
          </w:p>
        </w:tc>
        <w:tc>
          <w:tcPr>
            <w:tcW w:w="929" w:type="dxa"/>
            <w:vAlign w:val="center"/>
          </w:tcPr>
          <w:p w14:paraId="7B718F3A" w14:textId="77777777" w:rsidR="000B27A7" w:rsidRPr="00F022E3" w:rsidRDefault="000B27A7" w:rsidP="006327E5">
            <w:pPr>
              <w:spacing w:before="0" w:after="0"/>
              <w:jc w:val="both"/>
              <w:rPr>
                <w:sz w:val="16"/>
                <w:szCs w:val="16"/>
              </w:rPr>
            </w:pPr>
          </w:p>
        </w:tc>
      </w:tr>
      <w:tr w:rsidR="000B27A7" w:rsidRPr="00F022E3" w14:paraId="3C83474B" w14:textId="77777777" w:rsidTr="006327E5">
        <w:trPr>
          <w:trHeight w:val="112"/>
        </w:trPr>
        <w:tc>
          <w:tcPr>
            <w:tcW w:w="304" w:type="dxa"/>
            <w:vMerge/>
            <w:vAlign w:val="center"/>
          </w:tcPr>
          <w:p w14:paraId="1A716BD7" w14:textId="77777777" w:rsidR="000B27A7" w:rsidRPr="00F022E3" w:rsidRDefault="000B27A7" w:rsidP="006327E5">
            <w:pPr>
              <w:spacing w:before="0" w:after="0"/>
              <w:jc w:val="both"/>
              <w:rPr>
                <w:b/>
                <w:sz w:val="16"/>
                <w:szCs w:val="16"/>
              </w:rPr>
            </w:pPr>
          </w:p>
        </w:tc>
        <w:tc>
          <w:tcPr>
            <w:tcW w:w="1081" w:type="dxa"/>
            <w:vMerge/>
            <w:vAlign w:val="center"/>
          </w:tcPr>
          <w:p w14:paraId="0C42EA48" w14:textId="77777777" w:rsidR="000B27A7" w:rsidRPr="00F022E3" w:rsidRDefault="000B27A7" w:rsidP="006327E5">
            <w:pPr>
              <w:spacing w:before="0" w:after="0"/>
              <w:jc w:val="both"/>
              <w:rPr>
                <w:b/>
                <w:sz w:val="16"/>
                <w:szCs w:val="16"/>
              </w:rPr>
            </w:pPr>
          </w:p>
        </w:tc>
        <w:tc>
          <w:tcPr>
            <w:tcW w:w="944" w:type="dxa"/>
            <w:vAlign w:val="center"/>
          </w:tcPr>
          <w:p w14:paraId="7E227118" w14:textId="77777777" w:rsidR="000B27A7" w:rsidRPr="00F022E3" w:rsidRDefault="000B27A7" w:rsidP="006327E5">
            <w:pPr>
              <w:spacing w:before="0" w:after="0"/>
              <w:jc w:val="both"/>
              <w:rPr>
                <w:b/>
                <w:sz w:val="16"/>
                <w:szCs w:val="16"/>
              </w:rPr>
            </w:pPr>
            <w:r w:rsidRPr="00F022E3">
              <w:rPr>
                <w:b/>
                <w:sz w:val="16"/>
                <w:szCs w:val="16"/>
              </w:rPr>
              <w:t>50%</w:t>
            </w:r>
          </w:p>
        </w:tc>
        <w:tc>
          <w:tcPr>
            <w:tcW w:w="755" w:type="dxa"/>
            <w:vAlign w:val="center"/>
          </w:tcPr>
          <w:p w14:paraId="0A59949E" w14:textId="77777777" w:rsidR="000B27A7" w:rsidRPr="00F022E3" w:rsidRDefault="000B27A7" w:rsidP="006327E5">
            <w:pPr>
              <w:spacing w:before="0" w:after="0"/>
              <w:jc w:val="both"/>
              <w:rPr>
                <w:sz w:val="16"/>
                <w:szCs w:val="16"/>
              </w:rPr>
            </w:pPr>
          </w:p>
        </w:tc>
        <w:tc>
          <w:tcPr>
            <w:tcW w:w="773" w:type="dxa"/>
            <w:vAlign w:val="center"/>
          </w:tcPr>
          <w:p w14:paraId="29A71E48" w14:textId="77777777" w:rsidR="000B27A7" w:rsidRPr="00F022E3" w:rsidRDefault="000B27A7" w:rsidP="006327E5">
            <w:pPr>
              <w:spacing w:before="0" w:after="0"/>
              <w:rPr>
                <w:sz w:val="16"/>
                <w:szCs w:val="16"/>
              </w:rPr>
            </w:pPr>
          </w:p>
        </w:tc>
        <w:tc>
          <w:tcPr>
            <w:tcW w:w="773" w:type="dxa"/>
            <w:vAlign w:val="center"/>
          </w:tcPr>
          <w:p w14:paraId="0B41826E" w14:textId="77777777" w:rsidR="000B27A7" w:rsidRPr="00F022E3" w:rsidRDefault="000B27A7" w:rsidP="006327E5">
            <w:pPr>
              <w:spacing w:before="0" w:after="0"/>
              <w:rPr>
                <w:sz w:val="16"/>
                <w:szCs w:val="16"/>
              </w:rPr>
            </w:pPr>
          </w:p>
        </w:tc>
        <w:tc>
          <w:tcPr>
            <w:tcW w:w="773" w:type="dxa"/>
            <w:vAlign w:val="center"/>
          </w:tcPr>
          <w:p w14:paraId="6B357A5E" w14:textId="77777777" w:rsidR="000B27A7" w:rsidRPr="00F022E3" w:rsidRDefault="000B27A7" w:rsidP="006327E5">
            <w:pPr>
              <w:spacing w:before="0" w:after="0"/>
              <w:rPr>
                <w:sz w:val="16"/>
                <w:szCs w:val="16"/>
              </w:rPr>
            </w:pPr>
          </w:p>
        </w:tc>
        <w:tc>
          <w:tcPr>
            <w:tcW w:w="772" w:type="dxa"/>
            <w:vAlign w:val="center"/>
          </w:tcPr>
          <w:p w14:paraId="7DA46221" w14:textId="77777777" w:rsidR="000B27A7" w:rsidRPr="00F022E3" w:rsidRDefault="000B27A7" w:rsidP="006327E5">
            <w:pPr>
              <w:spacing w:before="0" w:after="0"/>
              <w:rPr>
                <w:sz w:val="16"/>
                <w:szCs w:val="16"/>
              </w:rPr>
            </w:pPr>
          </w:p>
        </w:tc>
        <w:tc>
          <w:tcPr>
            <w:tcW w:w="772" w:type="dxa"/>
            <w:vAlign w:val="center"/>
          </w:tcPr>
          <w:p w14:paraId="2655811A" w14:textId="77777777" w:rsidR="000B27A7" w:rsidRPr="00F022E3" w:rsidRDefault="000B27A7" w:rsidP="006327E5">
            <w:pPr>
              <w:spacing w:before="0" w:after="0"/>
              <w:rPr>
                <w:sz w:val="16"/>
                <w:szCs w:val="16"/>
              </w:rPr>
            </w:pPr>
          </w:p>
        </w:tc>
        <w:tc>
          <w:tcPr>
            <w:tcW w:w="773" w:type="dxa"/>
            <w:vAlign w:val="center"/>
          </w:tcPr>
          <w:p w14:paraId="394698B0" w14:textId="77777777" w:rsidR="000B27A7" w:rsidRPr="00F022E3" w:rsidRDefault="000B27A7" w:rsidP="006327E5">
            <w:pPr>
              <w:spacing w:before="0" w:after="0"/>
              <w:jc w:val="both"/>
              <w:rPr>
                <w:sz w:val="16"/>
                <w:szCs w:val="16"/>
              </w:rPr>
            </w:pPr>
          </w:p>
        </w:tc>
        <w:tc>
          <w:tcPr>
            <w:tcW w:w="927" w:type="dxa"/>
            <w:vAlign w:val="center"/>
          </w:tcPr>
          <w:p w14:paraId="645C7466" w14:textId="77777777" w:rsidR="000B27A7" w:rsidRPr="00F022E3" w:rsidRDefault="000B27A7" w:rsidP="006327E5">
            <w:pPr>
              <w:spacing w:before="0" w:after="0"/>
              <w:rPr>
                <w:sz w:val="16"/>
                <w:szCs w:val="16"/>
              </w:rPr>
            </w:pPr>
          </w:p>
        </w:tc>
        <w:tc>
          <w:tcPr>
            <w:tcW w:w="929" w:type="dxa"/>
            <w:vAlign w:val="center"/>
          </w:tcPr>
          <w:p w14:paraId="49EA4C70" w14:textId="77777777" w:rsidR="000B27A7" w:rsidRPr="00F022E3" w:rsidRDefault="000B27A7" w:rsidP="006327E5">
            <w:pPr>
              <w:spacing w:before="0" w:after="0"/>
              <w:jc w:val="both"/>
              <w:rPr>
                <w:sz w:val="16"/>
                <w:szCs w:val="16"/>
              </w:rPr>
            </w:pPr>
          </w:p>
        </w:tc>
      </w:tr>
      <w:tr w:rsidR="000B27A7" w:rsidRPr="00F022E3" w14:paraId="37AE3370" w14:textId="77777777" w:rsidTr="006327E5">
        <w:trPr>
          <w:trHeight w:val="112"/>
        </w:trPr>
        <w:tc>
          <w:tcPr>
            <w:tcW w:w="304" w:type="dxa"/>
            <w:vMerge/>
            <w:vAlign w:val="center"/>
          </w:tcPr>
          <w:p w14:paraId="1352E396" w14:textId="77777777" w:rsidR="000B27A7" w:rsidRPr="00F022E3" w:rsidRDefault="000B27A7" w:rsidP="006327E5">
            <w:pPr>
              <w:spacing w:before="0" w:after="0"/>
              <w:jc w:val="both"/>
              <w:rPr>
                <w:b/>
                <w:sz w:val="16"/>
                <w:szCs w:val="16"/>
              </w:rPr>
            </w:pPr>
          </w:p>
        </w:tc>
        <w:tc>
          <w:tcPr>
            <w:tcW w:w="1081" w:type="dxa"/>
            <w:vMerge/>
            <w:vAlign w:val="center"/>
          </w:tcPr>
          <w:p w14:paraId="6DF1B513" w14:textId="77777777" w:rsidR="000B27A7" w:rsidRPr="00F022E3" w:rsidRDefault="000B27A7" w:rsidP="006327E5">
            <w:pPr>
              <w:spacing w:before="0" w:after="0"/>
              <w:jc w:val="both"/>
              <w:rPr>
                <w:b/>
                <w:sz w:val="16"/>
                <w:szCs w:val="16"/>
              </w:rPr>
            </w:pPr>
          </w:p>
        </w:tc>
        <w:tc>
          <w:tcPr>
            <w:tcW w:w="944" w:type="dxa"/>
            <w:vAlign w:val="center"/>
          </w:tcPr>
          <w:p w14:paraId="6CBC93F5" w14:textId="77777777" w:rsidR="000B27A7" w:rsidRPr="00F022E3" w:rsidRDefault="000B27A7" w:rsidP="006327E5">
            <w:pPr>
              <w:spacing w:before="0" w:after="0"/>
              <w:jc w:val="both"/>
              <w:rPr>
                <w:b/>
                <w:sz w:val="16"/>
                <w:szCs w:val="16"/>
              </w:rPr>
            </w:pPr>
            <w:r w:rsidRPr="00F022E3">
              <w:rPr>
                <w:b/>
                <w:sz w:val="16"/>
                <w:szCs w:val="16"/>
              </w:rPr>
              <w:t>95%</w:t>
            </w:r>
          </w:p>
        </w:tc>
        <w:tc>
          <w:tcPr>
            <w:tcW w:w="755" w:type="dxa"/>
            <w:vAlign w:val="center"/>
          </w:tcPr>
          <w:p w14:paraId="19851A2A" w14:textId="77777777" w:rsidR="000B27A7" w:rsidRPr="00F022E3" w:rsidRDefault="000B27A7" w:rsidP="006327E5">
            <w:pPr>
              <w:spacing w:before="0" w:after="0"/>
              <w:jc w:val="both"/>
              <w:rPr>
                <w:sz w:val="16"/>
                <w:szCs w:val="16"/>
              </w:rPr>
            </w:pPr>
          </w:p>
        </w:tc>
        <w:tc>
          <w:tcPr>
            <w:tcW w:w="773" w:type="dxa"/>
            <w:vAlign w:val="center"/>
          </w:tcPr>
          <w:p w14:paraId="22496FFD" w14:textId="77777777" w:rsidR="000B27A7" w:rsidRPr="00F022E3" w:rsidRDefault="000B27A7" w:rsidP="006327E5">
            <w:pPr>
              <w:spacing w:before="0" w:after="0"/>
              <w:rPr>
                <w:sz w:val="16"/>
                <w:szCs w:val="16"/>
              </w:rPr>
            </w:pPr>
          </w:p>
        </w:tc>
        <w:tc>
          <w:tcPr>
            <w:tcW w:w="773" w:type="dxa"/>
            <w:vAlign w:val="center"/>
          </w:tcPr>
          <w:p w14:paraId="7659EF42" w14:textId="77777777" w:rsidR="000B27A7" w:rsidRPr="00F022E3" w:rsidRDefault="000B27A7" w:rsidP="006327E5">
            <w:pPr>
              <w:spacing w:before="0" w:after="0"/>
              <w:rPr>
                <w:sz w:val="16"/>
                <w:szCs w:val="16"/>
              </w:rPr>
            </w:pPr>
          </w:p>
        </w:tc>
        <w:tc>
          <w:tcPr>
            <w:tcW w:w="773" w:type="dxa"/>
            <w:vAlign w:val="center"/>
          </w:tcPr>
          <w:p w14:paraId="733CB993" w14:textId="77777777" w:rsidR="000B27A7" w:rsidRPr="00F022E3" w:rsidRDefault="000B27A7" w:rsidP="006327E5">
            <w:pPr>
              <w:spacing w:before="0" w:after="0"/>
              <w:rPr>
                <w:sz w:val="16"/>
                <w:szCs w:val="16"/>
              </w:rPr>
            </w:pPr>
          </w:p>
        </w:tc>
        <w:tc>
          <w:tcPr>
            <w:tcW w:w="772" w:type="dxa"/>
            <w:vAlign w:val="center"/>
          </w:tcPr>
          <w:p w14:paraId="7BA82D51" w14:textId="77777777" w:rsidR="000B27A7" w:rsidRPr="00F022E3" w:rsidRDefault="000B27A7" w:rsidP="006327E5">
            <w:pPr>
              <w:spacing w:before="0" w:after="0"/>
              <w:rPr>
                <w:sz w:val="16"/>
                <w:szCs w:val="16"/>
              </w:rPr>
            </w:pPr>
          </w:p>
        </w:tc>
        <w:tc>
          <w:tcPr>
            <w:tcW w:w="772" w:type="dxa"/>
            <w:vAlign w:val="center"/>
          </w:tcPr>
          <w:p w14:paraId="7DDF726F" w14:textId="77777777" w:rsidR="000B27A7" w:rsidRPr="00F022E3" w:rsidRDefault="000B27A7" w:rsidP="006327E5">
            <w:pPr>
              <w:spacing w:before="0" w:after="0"/>
              <w:rPr>
                <w:sz w:val="16"/>
                <w:szCs w:val="16"/>
              </w:rPr>
            </w:pPr>
          </w:p>
        </w:tc>
        <w:tc>
          <w:tcPr>
            <w:tcW w:w="773" w:type="dxa"/>
            <w:vAlign w:val="center"/>
          </w:tcPr>
          <w:p w14:paraId="00360FD4" w14:textId="77777777" w:rsidR="000B27A7" w:rsidRPr="00F022E3" w:rsidRDefault="000B27A7" w:rsidP="006327E5">
            <w:pPr>
              <w:spacing w:before="0" w:after="0"/>
              <w:jc w:val="both"/>
              <w:rPr>
                <w:sz w:val="16"/>
                <w:szCs w:val="16"/>
              </w:rPr>
            </w:pPr>
          </w:p>
        </w:tc>
        <w:tc>
          <w:tcPr>
            <w:tcW w:w="927" w:type="dxa"/>
            <w:vAlign w:val="center"/>
          </w:tcPr>
          <w:p w14:paraId="3509E31A" w14:textId="77777777" w:rsidR="000B27A7" w:rsidRPr="00F022E3" w:rsidRDefault="000B27A7" w:rsidP="006327E5">
            <w:pPr>
              <w:spacing w:before="0" w:after="0"/>
              <w:rPr>
                <w:sz w:val="16"/>
                <w:szCs w:val="16"/>
              </w:rPr>
            </w:pPr>
          </w:p>
        </w:tc>
        <w:tc>
          <w:tcPr>
            <w:tcW w:w="929" w:type="dxa"/>
            <w:vAlign w:val="center"/>
          </w:tcPr>
          <w:p w14:paraId="575A20EE" w14:textId="77777777" w:rsidR="000B27A7" w:rsidRPr="00F022E3" w:rsidRDefault="000B27A7" w:rsidP="006327E5">
            <w:pPr>
              <w:spacing w:before="0" w:after="0"/>
              <w:jc w:val="both"/>
              <w:rPr>
                <w:sz w:val="16"/>
                <w:szCs w:val="16"/>
              </w:rPr>
            </w:pPr>
          </w:p>
        </w:tc>
      </w:tr>
      <w:tr w:rsidR="000B27A7" w:rsidRPr="00F022E3" w14:paraId="7D5670CA" w14:textId="77777777" w:rsidTr="006327E5">
        <w:trPr>
          <w:trHeight w:val="112"/>
        </w:trPr>
        <w:tc>
          <w:tcPr>
            <w:tcW w:w="304" w:type="dxa"/>
            <w:vMerge/>
            <w:vAlign w:val="center"/>
          </w:tcPr>
          <w:p w14:paraId="30F81586" w14:textId="77777777" w:rsidR="000B27A7" w:rsidRPr="00F022E3" w:rsidRDefault="000B27A7" w:rsidP="006327E5">
            <w:pPr>
              <w:spacing w:before="0" w:after="0"/>
              <w:jc w:val="both"/>
              <w:rPr>
                <w:b/>
                <w:sz w:val="16"/>
                <w:szCs w:val="16"/>
              </w:rPr>
            </w:pPr>
          </w:p>
        </w:tc>
        <w:tc>
          <w:tcPr>
            <w:tcW w:w="1081" w:type="dxa"/>
            <w:vMerge w:val="restart"/>
            <w:vAlign w:val="center"/>
          </w:tcPr>
          <w:p w14:paraId="385E743F" w14:textId="77777777" w:rsidR="000B27A7" w:rsidRPr="00F022E3" w:rsidRDefault="000B27A7" w:rsidP="006327E5">
            <w:pPr>
              <w:spacing w:before="0" w:after="0"/>
              <w:jc w:val="both"/>
              <w:rPr>
                <w:b/>
                <w:sz w:val="16"/>
                <w:szCs w:val="16"/>
              </w:rPr>
            </w:pPr>
            <w:r w:rsidRPr="00F022E3">
              <w:rPr>
                <w:b/>
                <w:sz w:val="16"/>
                <w:szCs w:val="16"/>
              </w:rPr>
              <w:t>DL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1A9E6211" w14:textId="77777777" w:rsidR="000B27A7" w:rsidRPr="00F022E3" w:rsidRDefault="000B27A7" w:rsidP="006327E5">
            <w:pPr>
              <w:spacing w:before="0" w:after="0"/>
              <w:jc w:val="both"/>
              <w:rPr>
                <w:b/>
                <w:sz w:val="16"/>
                <w:szCs w:val="16"/>
              </w:rPr>
            </w:pPr>
            <w:r w:rsidRPr="00F022E3">
              <w:rPr>
                <w:b/>
                <w:sz w:val="16"/>
                <w:szCs w:val="16"/>
              </w:rPr>
              <w:t>Mean</w:t>
            </w:r>
          </w:p>
        </w:tc>
        <w:tc>
          <w:tcPr>
            <w:tcW w:w="755" w:type="dxa"/>
            <w:vAlign w:val="center"/>
          </w:tcPr>
          <w:p w14:paraId="4924DD19" w14:textId="77777777" w:rsidR="000B27A7" w:rsidRPr="00F022E3" w:rsidRDefault="000B27A7" w:rsidP="006327E5">
            <w:pPr>
              <w:spacing w:before="0" w:after="0"/>
              <w:jc w:val="both"/>
              <w:rPr>
                <w:sz w:val="16"/>
                <w:szCs w:val="16"/>
              </w:rPr>
            </w:pPr>
          </w:p>
        </w:tc>
        <w:tc>
          <w:tcPr>
            <w:tcW w:w="773" w:type="dxa"/>
            <w:vAlign w:val="center"/>
          </w:tcPr>
          <w:p w14:paraId="2642E765" w14:textId="77777777" w:rsidR="000B27A7" w:rsidRPr="00F022E3" w:rsidRDefault="000B27A7" w:rsidP="006327E5">
            <w:pPr>
              <w:spacing w:before="0" w:after="0"/>
              <w:rPr>
                <w:sz w:val="16"/>
                <w:szCs w:val="16"/>
              </w:rPr>
            </w:pPr>
          </w:p>
        </w:tc>
        <w:tc>
          <w:tcPr>
            <w:tcW w:w="773" w:type="dxa"/>
            <w:vAlign w:val="center"/>
          </w:tcPr>
          <w:p w14:paraId="6FB3C2F6" w14:textId="77777777" w:rsidR="000B27A7" w:rsidRPr="00F022E3" w:rsidRDefault="000B27A7" w:rsidP="006327E5">
            <w:pPr>
              <w:spacing w:before="0" w:after="0"/>
              <w:rPr>
                <w:sz w:val="16"/>
                <w:szCs w:val="16"/>
              </w:rPr>
            </w:pPr>
          </w:p>
        </w:tc>
        <w:tc>
          <w:tcPr>
            <w:tcW w:w="773" w:type="dxa"/>
            <w:vAlign w:val="center"/>
          </w:tcPr>
          <w:p w14:paraId="5E4B5D30" w14:textId="77777777" w:rsidR="000B27A7" w:rsidRPr="00F022E3" w:rsidRDefault="000B27A7" w:rsidP="006327E5">
            <w:pPr>
              <w:spacing w:before="0" w:after="0"/>
              <w:rPr>
                <w:sz w:val="16"/>
                <w:szCs w:val="16"/>
              </w:rPr>
            </w:pPr>
          </w:p>
        </w:tc>
        <w:tc>
          <w:tcPr>
            <w:tcW w:w="772" w:type="dxa"/>
            <w:vAlign w:val="center"/>
          </w:tcPr>
          <w:p w14:paraId="0C42E42A" w14:textId="77777777" w:rsidR="000B27A7" w:rsidRPr="00F022E3" w:rsidRDefault="000B27A7" w:rsidP="006327E5">
            <w:pPr>
              <w:spacing w:before="0" w:after="0"/>
              <w:rPr>
                <w:sz w:val="16"/>
                <w:szCs w:val="16"/>
              </w:rPr>
            </w:pPr>
          </w:p>
        </w:tc>
        <w:tc>
          <w:tcPr>
            <w:tcW w:w="772" w:type="dxa"/>
            <w:vAlign w:val="center"/>
          </w:tcPr>
          <w:p w14:paraId="7D37DE0B" w14:textId="77777777" w:rsidR="000B27A7" w:rsidRPr="00F022E3" w:rsidRDefault="000B27A7" w:rsidP="006327E5">
            <w:pPr>
              <w:spacing w:before="0" w:after="0"/>
              <w:rPr>
                <w:sz w:val="16"/>
                <w:szCs w:val="16"/>
              </w:rPr>
            </w:pPr>
          </w:p>
        </w:tc>
        <w:tc>
          <w:tcPr>
            <w:tcW w:w="773" w:type="dxa"/>
            <w:vAlign w:val="center"/>
          </w:tcPr>
          <w:p w14:paraId="634E5470" w14:textId="77777777" w:rsidR="000B27A7" w:rsidRPr="00F022E3" w:rsidRDefault="000B27A7" w:rsidP="006327E5">
            <w:pPr>
              <w:spacing w:before="0" w:after="0"/>
              <w:jc w:val="both"/>
              <w:rPr>
                <w:sz w:val="16"/>
                <w:szCs w:val="16"/>
              </w:rPr>
            </w:pPr>
          </w:p>
        </w:tc>
        <w:tc>
          <w:tcPr>
            <w:tcW w:w="927" w:type="dxa"/>
            <w:vAlign w:val="center"/>
          </w:tcPr>
          <w:p w14:paraId="4F0A440C" w14:textId="77777777" w:rsidR="000B27A7" w:rsidRPr="00F022E3" w:rsidRDefault="000B27A7" w:rsidP="006327E5">
            <w:pPr>
              <w:spacing w:before="0" w:after="0"/>
              <w:rPr>
                <w:sz w:val="16"/>
                <w:szCs w:val="16"/>
              </w:rPr>
            </w:pPr>
          </w:p>
        </w:tc>
        <w:tc>
          <w:tcPr>
            <w:tcW w:w="929" w:type="dxa"/>
            <w:vAlign w:val="center"/>
          </w:tcPr>
          <w:p w14:paraId="57E167C2" w14:textId="77777777" w:rsidR="000B27A7" w:rsidRPr="00F022E3" w:rsidRDefault="000B27A7" w:rsidP="006327E5">
            <w:pPr>
              <w:spacing w:before="0" w:after="0"/>
              <w:jc w:val="both"/>
              <w:rPr>
                <w:sz w:val="16"/>
                <w:szCs w:val="16"/>
              </w:rPr>
            </w:pPr>
          </w:p>
        </w:tc>
      </w:tr>
      <w:tr w:rsidR="000B27A7" w:rsidRPr="00F022E3" w14:paraId="6F06A717" w14:textId="77777777" w:rsidTr="006327E5">
        <w:trPr>
          <w:trHeight w:val="112"/>
        </w:trPr>
        <w:tc>
          <w:tcPr>
            <w:tcW w:w="304" w:type="dxa"/>
            <w:vMerge/>
            <w:vAlign w:val="center"/>
          </w:tcPr>
          <w:p w14:paraId="7831E420" w14:textId="77777777" w:rsidR="000B27A7" w:rsidRPr="00F022E3" w:rsidRDefault="000B27A7" w:rsidP="006327E5">
            <w:pPr>
              <w:spacing w:before="0" w:after="0"/>
              <w:jc w:val="both"/>
              <w:rPr>
                <w:b/>
                <w:sz w:val="16"/>
                <w:szCs w:val="16"/>
              </w:rPr>
            </w:pPr>
          </w:p>
        </w:tc>
        <w:tc>
          <w:tcPr>
            <w:tcW w:w="1081" w:type="dxa"/>
            <w:vMerge/>
            <w:vAlign w:val="center"/>
          </w:tcPr>
          <w:p w14:paraId="2D098B73" w14:textId="77777777" w:rsidR="000B27A7" w:rsidRPr="00F022E3" w:rsidRDefault="000B27A7" w:rsidP="006327E5">
            <w:pPr>
              <w:spacing w:before="0" w:after="0"/>
              <w:jc w:val="both"/>
              <w:rPr>
                <w:b/>
                <w:sz w:val="16"/>
                <w:szCs w:val="16"/>
              </w:rPr>
            </w:pPr>
          </w:p>
        </w:tc>
        <w:tc>
          <w:tcPr>
            <w:tcW w:w="944" w:type="dxa"/>
            <w:vAlign w:val="center"/>
          </w:tcPr>
          <w:p w14:paraId="62377CF0" w14:textId="77777777" w:rsidR="000B27A7" w:rsidRPr="00F022E3" w:rsidRDefault="000B27A7" w:rsidP="006327E5">
            <w:pPr>
              <w:spacing w:before="0" w:after="0"/>
              <w:jc w:val="both"/>
              <w:rPr>
                <w:b/>
                <w:sz w:val="16"/>
                <w:szCs w:val="16"/>
              </w:rPr>
            </w:pPr>
            <w:r w:rsidRPr="00F022E3">
              <w:rPr>
                <w:b/>
                <w:sz w:val="16"/>
                <w:szCs w:val="16"/>
              </w:rPr>
              <w:t>5%</w:t>
            </w:r>
          </w:p>
        </w:tc>
        <w:tc>
          <w:tcPr>
            <w:tcW w:w="755" w:type="dxa"/>
            <w:vAlign w:val="center"/>
          </w:tcPr>
          <w:p w14:paraId="05C0EBF1" w14:textId="77777777" w:rsidR="000B27A7" w:rsidRPr="00F022E3" w:rsidRDefault="000B27A7" w:rsidP="006327E5">
            <w:pPr>
              <w:spacing w:before="0" w:after="0"/>
              <w:jc w:val="both"/>
              <w:rPr>
                <w:sz w:val="16"/>
                <w:szCs w:val="16"/>
              </w:rPr>
            </w:pPr>
          </w:p>
        </w:tc>
        <w:tc>
          <w:tcPr>
            <w:tcW w:w="773" w:type="dxa"/>
            <w:vAlign w:val="center"/>
          </w:tcPr>
          <w:p w14:paraId="55282D7A" w14:textId="77777777" w:rsidR="000B27A7" w:rsidRPr="00F022E3" w:rsidRDefault="000B27A7" w:rsidP="006327E5">
            <w:pPr>
              <w:spacing w:before="0" w:after="0"/>
              <w:rPr>
                <w:sz w:val="16"/>
                <w:szCs w:val="16"/>
              </w:rPr>
            </w:pPr>
          </w:p>
        </w:tc>
        <w:tc>
          <w:tcPr>
            <w:tcW w:w="773" w:type="dxa"/>
            <w:vAlign w:val="center"/>
          </w:tcPr>
          <w:p w14:paraId="0165929E" w14:textId="77777777" w:rsidR="000B27A7" w:rsidRPr="00F022E3" w:rsidRDefault="000B27A7" w:rsidP="006327E5">
            <w:pPr>
              <w:spacing w:before="0" w:after="0"/>
              <w:rPr>
                <w:sz w:val="16"/>
                <w:szCs w:val="16"/>
              </w:rPr>
            </w:pPr>
          </w:p>
        </w:tc>
        <w:tc>
          <w:tcPr>
            <w:tcW w:w="773" w:type="dxa"/>
            <w:vAlign w:val="center"/>
          </w:tcPr>
          <w:p w14:paraId="30B65D17" w14:textId="77777777" w:rsidR="000B27A7" w:rsidRPr="00F022E3" w:rsidRDefault="000B27A7" w:rsidP="006327E5">
            <w:pPr>
              <w:spacing w:before="0" w:after="0"/>
              <w:rPr>
                <w:sz w:val="16"/>
                <w:szCs w:val="16"/>
              </w:rPr>
            </w:pPr>
          </w:p>
        </w:tc>
        <w:tc>
          <w:tcPr>
            <w:tcW w:w="772" w:type="dxa"/>
            <w:vAlign w:val="center"/>
          </w:tcPr>
          <w:p w14:paraId="5F1DFCD8" w14:textId="77777777" w:rsidR="000B27A7" w:rsidRPr="00F022E3" w:rsidRDefault="000B27A7" w:rsidP="006327E5">
            <w:pPr>
              <w:spacing w:before="0" w:after="0"/>
              <w:rPr>
                <w:sz w:val="16"/>
                <w:szCs w:val="16"/>
              </w:rPr>
            </w:pPr>
          </w:p>
        </w:tc>
        <w:tc>
          <w:tcPr>
            <w:tcW w:w="772" w:type="dxa"/>
            <w:vAlign w:val="center"/>
          </w:tcPr>
          <w:p w14:paraId="1C79C65F" w14:textId="77777777" w:rsidR="000B27A7" w:rsidRPr="00F022E3" w:rsidRDefault="000B27A7" w:rsidP="006327E5">
            <w:pPr>
              <w:spacing w:before="0" w:after="0"/>
              <w:rPr>
                <w:sz w:val="16"/>
                <w:szCs w:val="16"/>
              </w:rPr>
            </w:pPr>
          </w:p>
        </w:tc>
        <w:tc>
          <w:tcPr>
            <w:tcW w:w="773" w:type="dxa"/>
            <w:vAlign w:val="center"/>
          </w:tcPr>
          <w:p w14:paraId="06BBE8DB" w14:textId="77777777" w:rsidR="000B27A7" w:rsidRPr="00F022E3" w:rsidRDefault="000B27A7" w:rsidP="006327E5">
            <w:pPr>
              <w:spacing w:before="0" w:after="0"/>
              <w:jc w:val="both"/>
              <w:rPr>
                <w:sz w:val="16"/>
                <w:szCs w:val="16"/>
              </w:rPr>
            </w:pPr>
          </w:p>
        </w:tc>
        <w:tc>
          <w:tcPr>
            <w:tcW w:w="927" w:type="dxa"/>
            <w:vAlign w:val="center"/>
          </w:tcPr>
          <w:p w14:paraId="71E0D1D4" w14:textId="77777777" w:rsidR="000B27A7" w:rsidRPr="00F022E3" w:rsidRDefault="000B27A7" w:rsidP="006327E5">
            <w:pPr>
              <w:spacing w:before="0" w:after="0"/>
              <w:rPr>
                <w:sz w:val="16"/>
                <w:szCs w:val="16"/>
              </w:rPr>
            </w:pPr>
          </w:p>
        </w:tc>
        <w:tc>
          <w:tcPr>
            <w:tcW w:w="929" w:type="dxa"/>
            <w:vAlign w:val="center"/>
          </w:tcPr>
          <w:p w14:paraId="58DE9BAA" w14:textId="77777777" w:rsidR="000B27A7" w:rsidRPr="00F022E3" w:rsidRDefault="000B27A7" w:rsidP="006327E5">
            <w:pPr>
              <w:spacing w:before="0" w:after="0"/>
              <w:jc w:val="both"/>
              <w:rPr>
                <w:sz w:val="16"/>
                <w:szCs w:val="16"/>
              </w:rPr>
            </w:pPr>
          </w:p>
        </w:tc>
      </w:tr>
      <w:tr w:rsidR="000B27A7" w:rsidRPr="00F022E3" w14:paraId="4478419F" w14:textId="77777777" w:rsidTr="006327E5">
        <w:trPr>
          <w:trHeight w:val="112"/>
        </w:trPr>
        <w:tc>
          <w:tcPr>
            <w:tcW w:w="304" w:type="dxa"/>
            <w:vMerge/>
            <w:vAlign w:val="center"/>
          </w:tcPr>
          <w:p w14:paraId="6D45117E" w14:textId="77777777" w:rsidR="000B27A7" w:rsidRPr="00F022E3" w:rsidRDefault="000B27A7" w:rsidP="006327E5">
            <w:pPr>
              <w:spacing w:before="0" w:after="0"/>
              <w:jc w:val="both"/>
              <w:rPr>
                <w:b/>
                <w:sz w:val="16"/>
                <w:szCs w:val="16"/>
              </w:rPr>
            </w:pPr>
          </w:p>
        </w:tc>
        <w:tc>
          <w:tcPr>
            <w:tcW w:w="1081" w:type="dxa"/>
            <w:vMerge/>
            <w:vAlign w:val="center"/>
          </w:tcPr>
          <w:p w14:paraId="0DBCFD99" w14:textId="77777777" w:rsidR="000B27A7" w:rsidRPr="00F022E3" w:rsidRDefault="000B27A7" w:rsidP="006327E5">
            <w:pPr>
              <w:spacing w:before="0" w:after="0"/>
              <w:jc w:val="both"/>
              <w:rPr>
                <w:b/>
                <w:sz w:val="16"/>
                <w:szCs w:val="16"/>
              </w:rPr>
            </w:pPr>
          </w:p>
        </w:tc>
        <w:tc>
          <w:tcPr>
            <w:tcW w:w="944" w:type="dxa"/>
            <w:vAlign w:val="center"/>
          </w:tcPr>
          <w:p w14:paraId="26597C93" w14:textId="77777777" w:rsidR="000B27A7" w:rsidRPr="00F022E3" w:rsidRDefault="000B27A7" w:rsidP="006327E5">
            <w:pPr>
              <w:spacing w:before="0" w:after="0"/>
              <w:jc w:val="both"/>
              <w:rPr>
                <w:b/>
                <w:sz w:val="16"/>
                <w:szCs w:val="16"/>
              </w:rPr>
            </w:pPr>
            <w:r w:rsidRPr="00F022E3">
              <w:rPr>
                <w:b/>
                <w:sz w:val="16"/>
                <w:szCs w:val="16"/>
              </w:rPr>
              <w:t>50%</w:t>
            </w:r>
          </w:p>
        </w:tc>
        <w:tc>
          <w:tcPr>
            <w:tcW w:w="755" w:type="dxa"/>
            <w:vAlign w:val="center"/>
          </w:tcPr>
          <w:p w14:paraId="520CCA66" w14:textId="77777777" w:rsidR="000B27A7" w:rsidRPr="00F022E3" w:rsidRDefault="000B27A7" w:rsidP="006327E5">
            <w:pPr>
              <w:spacing w:before="0" w:after="0"/>
              <w:jc w:val="both"/>
              <w:rPr>
                <w:sz w:val="16"/>
                <w:szCs w:val="16"/>
              </w:rPr>
            </w:pPr>
          </w:p>
        </w:tc>
        <w:tc>
          <w:tcPr>
            <w:tcW w:w="773" w:type="dxa"/>
            <w:vAlign w:val="center"/>
          </w:tcPr>
          <w:p w14:paraId="4FBD9155" w14:textId="77777777" w:rsidR="000B27A7" w:rsidRPr="00F022E3" w:rsidRDefault="000B27A7" w:rsidP="006327E5">
            <w:pPr>
              <w:spacing w:before="0" w:after="0"/>
              <w:rPr>
                <w:sz w:val="16"/>
                <w:szCs w:val="16"/>
              </w:rPr>
            </w:pPr>
          </w:p>
        </w:tc>
        <w:tc>
          <w:tcPr>
            <w:tcW w:w="773" w:type="dxa"/>
            <w:vAlign w:val="center"/>
          </w:tcPr>
          <w:p w14:paraId="367D4165" w14:textId="77777777" w:rsidR="000B27A7" w:rsidRPr="00F022E3" w:rsidRDefault="000B27A7" w:rsidP="006327E5">
            <w:pPr>
              <w:spacing w:before="0" w:after="0"/>
              <w:rPr>
                <w:sz w:val="16"/>
                <w:szCs w:val="16"/>
              </w:rPr>
            </w:pPr>
          </w:p>
        </w:tc>
        <w:tc>
          <w:tcPr>
            <w:tcW w:w="773" w:type="dxa"/>
            <w:vAlign w:val="center"/>
          </w:tcPr>
          <w:p w14:paraId="7E429F85" w14:textId="77777777" w:rsidR="000B27A7" w:rsidRPr="00F022E3" w:rsidRDefault="000B27A7" w:rsidP="006327E5">
            <w:pPr>
              <w:spacing w:before="0" w:after="0"/>
              <w:rPr>
                <w:sz w:val="16"/>
                <w:szCs w:val="16"/>
              </w:rPr>
            </w:pPr>
          </w:p>
        </w:tc>
        <w:tc>
          <w:tcPr>
            <w:tcW w:w="772" w:type="dxa"/>
            <w:vAlign w:val="center"/>
          </w:tcPr>
          <w:p w14:paraId="5CEEBDBB" w14:textId="77777777" w:rsidR="000B27A7" w:rsidRPr="00F022E3" w:rsidRDefault="000B27A7" w:rsidP="006327E5">
            <w:pPr>
              <w:spacing w:before="0" w:after="0"/>
              <w:rPr>
                <w:sz w:val="16"/>
                <w:szCs w:val="16"/>
              </w:rPr>
            </w:pPr>
          </w:p>
        </w:tc>
        <w:tc>
          <w:tcPr>
            <w:tcW w:w="772" w:type="dxa"/>
            <w:vAlign w:val="center"/>
          </w:tcPr>
          <w:p w14:paraId="4DF1980F" w14:textId="77777777" w:rsidR="000B27A7" w:rsidRPr="00F022E3" w:rsidRDefault="000B27A7" w:rsidP="006327E5">
            <w:pPr>
              <w:spacing w:before="0" w:after="0"/>
              <w:rPr>
                <w:sz w:val="16"/>
                <w:szCs w:val="16"/>
              </w:rPr>
            </w:pPr>
          </w:p>
        </w:tc>
        <w:tc>
          <w:tcPr>
            <w:tcW w:w="773" w:type="dxa"/>
            <w:vAlign w:val="center"/>
          </w:tcPr>
          <w:p w14:paraId="48634B38" w14:textId="77777777" w:rsidR="000B27A7" w:rsidRPr="00F022E3" w:rsidRDefault="000B27A7" w:rsidP="006327E5">
            <w:pPr>
              <w:spacing w:before="0" w:after="0"/>
              <w:jc w:val="both"/>
              <w:rPr>
                <w:sz w:val="16"/>
                <w:szCs w:val="16"/>
              </w:rPr>
            </w:pPr>
          </w:p>
        </w:tc>
        <w:tc>
          <w:tcPr>
            <w:tcW w:w="927" w:type="dxa"/>
            <w:vAlign w:val="center"/>
          </w:tcPr>
          <w:p w14:paraId="24498008" w14:textId="77777777" w:rsidR="000B27A7" w:rsidRPr="00F022E3" w:rsidRDefault="000B27A7" w:rsidP="006327E5">
            <w:pPr>
              <w:spacing w:before="0" w:after="0"/>
              <w:rPr>
                <w:sz w:val="16"/>
                <w:szCs w:val="16"/>
              </w:rPr>
            </w:pPr>
          </w:p>
        </w:tc>
        <w:tc>
          <w:tcPr>
            <w:tcW w:w="929" w:type="dxa"/>
            <w:vAlign w:val="center"/>
          </w:tcPr>
          <w:p w14:paraId="32C180D5" w14:textId="77777777" w:rsidR="000B27A7" w:rsidRPr="00F022E3" w:rsidRDefault="000B27A7" w:rsidP="006327E5">
            <w:pPr>
              <w:spacing w:before="0" w:after="0"/>
              <w:jc w:val="both"/>
              <w:rPr>
                <w:sz w:val="16"/>
                <w:szCs w:val="16"/>
              </w:rPr>
            </w:pPr>
          </w:p>
        </w:tc>
      </w:tr>
      <w:tr w:rsidR="000B27A7" w:rsidRPr="00F022E3" w14:paraId="1BD9FE11" w14:textId="77777777" w:rsidTr="006327E5">
        <w:trPr>
          <w:trHeight w:val="112"/>
        </w:trPr>
        <w:tc>
          <w:tcPr>
            <w:tcW w:w="304" w:type="dxa"/>
            <w:vMerge/>
            <w:vAlign w:val="center"/>
          </w:tcPr>
          <w:p w14:paraId="547A4D39" w14:textId="77777777" w:rsidR="000B27A7" w:rsidRPr="00F022E3" w:rsidRDefault="000B27A7" w:rsidP="006327E5">
            <w:pPr>
              <w:spacing w:before="0" w:after="0"/>
              <w:jc w:val="both"/>
              <w:rPr>
                <w:b/>
                <w:sz w:val="16"/>
                <w:szCs w:val="16"/>
              </w:rPr>
            </w:pPr>
          </w:p>
        </w:tc>
        <w:tc>
          <w:tcPr>
            <w:tcW w:w="1081" w:type="dxa"/>
            <w:vMerge/>
            <w:vAlign w:val="center"/>
          </w:tcPr>
          <w:p w14:paraId="72F16317" w14:textId="77777777" w:rsidR="000B27A7" w:rsidRPr="00F022E3" w:rsidRDefault="000B27A7" w:rsidP="006327E5">
            <w:pPr>
              <w:spacing w:before="0" w:after="0"/>
              <w:jc w:val="both"/>
              <w:rPr>
                <w:b/>
                <w:sz w:val="16"/>
                <w:szCs w:val="16"/>
              </w:rPr>
            </w:pPr>
          </w:p>
        </w:tc>
        <w:tc>
          <w:tcPr>
            <w:tcW w:w="944" w:type="dxa"/>
            <w:vAlign w:val="center"/>
          </w:tcPr>
          <w:p w14:paraId="31734BF6" w14:textId="77777777" w:rsidR="000B27A7" w:rsidRPr="00F022E3" w:rsidRDefault="000B27A7" w:rsidP="006327E5">
            <w:pPr>
              <w:spacing w:before="0" w:after="0"/>
              <w:jc w:val="both"/>
              <w:rPr>
                <w:b/>
                <w:sz w:val="16"/>
                <w:szCs w:val="16"/>
              </w:rPr>
            </w:pPr>
            <w:r w:rsidRPr="00F022E3">
              <w:rPr>
                <w:b/>
                <w:sz w:val="16"/>
                <w:szCs w:val="16"/>
              </w:rPr>
              <w:t>95%</w:t>
            </w:r>
          </w:p>
        </w:tc>
        <w:tc>
          <w:tcPr>
            <w:tcW w:w="755" w:type="dxa"/>
            <w:vAlign w:val="center"/>
          </w:tcPr>
          <w:p w14:paraId="2F35F7B5" w14:textId="77777777" w:rsidR="000B27A7" w:rsidRPr="00F022E3" w:rsidRDefault="000B27A7" w:rsidP="006327E5">
            <w:pPr>
              <w:spacing w:before="0" w:after="0"/>
              <w:jc w:val="both"/>
              <w:rPr>
                <w:sz w:val="16"/>
                <w:szCs w:val="16"/>
              </w:rPr>
            </w:pPr>
          </w:p>
        </w:tc>
        <w:tc>
          <w:tcPr>
            <w:tcW w:w="773" w:type="dxa"/>
            <w:vAlign w:val="center"/>
          </w:tcPr>
          <w:p w14:paraId="446C9E57" w14:textId="77777777" w:rsidR="000B27A7" w:rsidRPr="00F022E3" w:rsidRDefault="000B27A7" w:rsidP="006327E5">
            <w:pPr>
              <w:spacing w:before="0" w:after="0"/>
              <w:rPr>
                <w:sz w:val="16"/>
                <w:szCs w:val="16"/>
              </w:rPr>
            </w:pPr>
          </w:p>
        </w:tc>
        <w:tc>
          <w:tcPr>
            <w:tcW w:w="773" w:type="dxa"/>
            <w:vAlign w:val="center"/>
          </w:tcPr>
          <w:p w14:paraId="1603434E" w14:textId="77777777" w:rsidR="000B27A7" w:rsidRPr="00F022E3" w:rsidRDefault="000B27A7" w:rsidP="006327E5">
            <w:pPr>
              <w:spacing w:before="0" w:after="0"/>
              <w:rPr>
                <w:sz w:val="16"/>
                <w:szCs w:val="16"/>
              </w:rPr>
            </w:pPr>
          </w:p>
        </w:tc>
        <w:tc>
          <w:tcPr>
            <w:tcW w:w="773" w:type="dxa"/>
            <w:vAlign w:val="center"/>
          </w:tcPr>
          <w:p w14:paraId="1639B6B2" w14:textId="77777777" w:rsidR="000B27A7" w:rsidRPr="00F022E3" w:rsidRDefault="000B27A7" w:rsidP="006327E5">
            <w:pPr>
              <w:spacing w:before="0" w:after="0"/>
              <w:rPr>
                <w:sz w:val="16"/>
                <w:szCs w:val="16"/>
              </w:rPr>
            </w:pPr>
          </w:p>
        </w:tc>
        <w:tc>
          <w:tcPr>
            <w:tcW w:w="772" w:type="dxa"/>
            <w:vAlign w:val="center"/>
          </w:tcPr>
          <w:p w14:paraId="3F227659" w14:textId="77777777" w:rsidR="000B27A7" w:rsidRPr="00F022E3" w:rsidRDefault="000B27A7" w:rsidP="006327E5">
            <w:pPr>
              <w:spacing w:before="0" w:after="0"/>
              <w:rPr>
                <w:sz w:val="16"/>
                <w:szCs w:val="16"/>
              </w:rPr>
            </w:pPr>
          </w:p>
        </w:tc>
        <w:tc>
          <w:tcPr>
            <w:tcW w:w="772" w:type="dxa"/>
            <w:vAlign w:val="center"/>
          </w:tcPr>
          <w:p w14:paraId="28230A34" w14:textId="77777777" w:rsidR="000B27A7" w:rsidRPr="00F022E3" w:rsidRDefault="000B27A7" w:rsidP="006327E5">
            <w:pPr>
              <w:spacing w:before="0" w:after="0"/>
              <w:rPr>
                <w:sz w:val="16"/>
                <w:szCs w:val="16"/>
              </w:rPr>
            </w:pPr>
          </w:p>
        </w:tc>
        <w:tc>
          <w:tcPr>
            <w:tcW w:w="773" w:type="dxa"/>
            <w:vAlign w:val="center"/>
          </w:tcPr>
          <w:p w14:paraId="634B2682" w14:textId="77777777" w:rsidR="000B27A7" w:rsidRPr="00F022E3" w:rsidRDefault="000B27A7" w:rsidP="006327E5">
            <w:pPr>
              <w:spacing w:before="0" w:after="0"/>
              <w:jc w:val="both"/>
              <w:rPr>
                <w:sz w:val="16"/>
                <w:szCs w:val="16"/>
              </w:rPr>
            </w:pPr>
          </w:p>
        </w:tc>
        <w:tc>
          <w:tcPr>
            <w:tcW w:w="927" w:type="dxa"/>
            <w:vAlign w:val="center"/>
          </w:tcPr>
          <w:p w14:paraId="55113D37" w14:textId="77777777" w:rsidR="000B27A7" w:rsidRPr="00F022E3" w:rsidRDefault="000B27A7" w:rsidP="006327E5">
            <w:pPr>
              <w:spacing w:before="0" w:after="0"/>
              <w:rPr>
                <w:sz w:val="16"/>
                <w:szCs w:val="16"/>
              </w:rPr>
            </w:pPr>
          </w:p>
        </w:tc>
        <w:tc>
          <w:tcPr>
            <w:tcW w:w="929" w:type="dxa"/>
            <w:vAlign w:val="center"/>
          </w:tcPr>
          <w:p w14:paraId="116647B7" w14:textId="77777777" w:rsidR="000B27A7" w:rsidRPr="00F022E3" w:rsidRDefault="000B27A7" w:rsidP="006327E5">
            <w:pPr>
              <w:spacing w:before="0" w:after="0"/>
              <w:jc w:val="both"/>
              <w:rPr>
                <w:sz w:val="16"/>
                <w:szCs w:val="16"/>
              </w:rPr>
            </w:pPr>
          </w:p>
        </w:tc>
      </w:tr>
      <w:tr w:rsidR="000B27A7" w:rsidRPr="00F022E3" w14:paraId="6E230EAF" w14:textId="77777777" w:rsidTr="006327E5">
        <w:trPr>
          <w:trHeight w:val="112"/>
        </w:trPr>
        <w:tc>
          <w:tcPr>
            <w:tcW w:w="304" w:type="dxa"/>
            <w:vMerge/>
            <w:vAlign w:val="center"/>
          </w:tcPr>
          <w:p w14:paraId="14F489B3" w14:textId="77777777" w:rsidR="000B27A7" w:rsidRPr="00F022E3" w:rsidRDefault="000B27A7" w:rsidP="006327E5">
            <w:pPr>
              <w:spacing w:before="0" w:after="0"/>
              <w:jc w:val="both"/>
              <w:rPr>
                <w:b/>
                <w:sz w:val="16"/>
                <w:szCs w:val="16"/>
              </w:rPr>
            </w:pPr>
          </w:p>
        </w:tc>
        <w:tc>
          <w:tcPr>
            <w:tcW w:w="1081" w:type="dxa"/>
            <w:vMerge w:val="restart"/>
            <w:vAlign w:val="center"/>
          </w:tcPr>
          <w:p w14:paraId="0453625C" w14:textId="77777777" w:rsidR="000B27A7" w:rsidRPr="00F022E3" w:rsidRDefault="000B27A7" w:rsidP="006327E5">
            <w:pPr>
              <w:spacing w:before="0" w:after="0"/>
              <w:jc w:val="both"/>
              <w:rPr>
                <w:b/>
                <w:sz w:val="16"/>
                <w:szCs w:val="16"/>
              </w:rPr>
            </w:pPr>
            <w:r w:rsidRPr="00F022E3">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0DF11E18" w14:textId="77777777" w:rsidR="000B27A7" w:rsidRPr="00F022E3" w:rsidRDefault="000B27A7" w:rsidP="006327E5">
            <w:pPr>
              <w:spacing w:before="0" w:after="0"/>
              <w:jc w:val="both"/>
              <w:rPr>
                <w:b/>
                <w:sz w:val="16"/>
                <w:szCs w:val="16"/>
              </w:rPr>
            </w:pPr>
            <w:r w:rsidRPr="00F022E3">
              <w:rPr>
                <w:b/>
                <w:sz w:val="16"/>
                <w:szCs w:val="16"/>
              </w:rPr>
              <w:t>Mean</w:t>
            </w:r>
          </w:p>
        </w:tc>
        <w:tc>
          <w:tcPr>
            <w:tcW w:w="755" w:type="dxa"/>
            <w:vAlign w:val="center"/>
          </w:tcPr>
          <w:p w14:paraId="761C3ACF" w14:textId="77777777" w:rsidR="000B27A7" w:rsidRPr="00F022E3" w:rsidRDefault="000B27A7" w:rsidP="006327E5">
            <w:pPr>
              <w:spacing w:before="0" w:after="0"/>
              <w:jc w:val="both"/>
              <w:rPr>
                <w:sz w:val="16"/>
                <w:szCs w:val="16"/>
              </w:rPr>
            </w:pPr>
          </w:p>
        </w:tc>
        <w:tc>
          <w:tcPr>
            <w:tcW w:w="773" w:type="dxa"/>
            <w:vAlign w:val="center"/>
          </w:tcPr>
          <w:p w14:paraId="34090AF7" w14:textId="77777777" w:rsidR="000B27A7" w:rsidRPr="00F022E3" w:rsidRDefault="000B27A7" w:rsidP="006327E5">
            <w:pPr>
              <w:spacing w:before="0" w:after="0"/>
              <w:rPr>
                <w:sz w:val="16"/>
                <w:szCs w:val="16"/>
              </w:rPr>
            </w:pPr>
          </w:p>
        </w:tc>
        <w:tc>
          <w:tcPr>
            <w:tcW w:w="773" w:type="dxa"/>
            <w:vAlign w:val="center"/>
          </w:tcPr>
          <w:p w14:paraId="59F671A2" w14:textId="77777777" w:rsidR="000B27A7" w:rsidRPr="00F022E3" w:rsidRDefault="000B27A7" w:rsidP="006327E5">
            <w:pPr>
              <w:spacing w:before="0" w:after="0"/>
              <w:rPr>
                <w:sz w:val="16"/>
                <w:szCs w:val="16"/>
              </w:rPr>
            </w:pPr>
          </w:p>
        </w:tc>
        <w:tc>
          <w:tcPr>
            <w:tcW w:w="773" w:type="dxa"/>
            <w:vAlign w:val="center"/>
          </w:tcPr>
          <w:p w14:paraId="5E722DC4" w14:textId="77777777" w:rsidR="000B27A7" w:rsidRPr="00F022E3" w:rsidRDefault="000B27A7" w:rsidP="006327E5">
            <w:pPr>
              <w:spacing w:before="0" w:after="0"/>
              <w:rPr>
                <w:sz w:val="16"/>
                <w:szCs w:val="16"/>
              </w:rPr>
            </w:pPr>
          </w:p>
        </w:tc>
        <w:tc>
          <w:tcPr>
            <w:tcW w:w="772" w:type="dxa"/>
            <w:vAlign w:val="center"/>
          </w:tcPr>
          <w:p w14:paraId="5D5290D8" w14:textId="77777777" w:rsidR="000B27A7" w:rsidRPr="00F022E3" w:rsidRDefault="000B27A7" w:rsidP="006327E5">
            <w:pPr>
              <w:spacing w:before="0" w:after="0"/>
              <w:rPr>
                <w:sz w:val="16"/>
                <w:szCs w:val="16"/>
              </w:rPr>
            </w:pPr>
          </w:p>
        </w:tc>
        <w:tc>
          <w:tcPr>
            <w:tcW w:w="772" w:type="dxa"/>
            <w:vAlign w:val="center"/>
          </w:tcPr>
          <w:p w14:paraId="438B83BD" w14:textId="77777777" w:rsidR="000B27A7" w:rsidRPr="00F022E3" w:rsidRDefault="000B27A7" w:rsidP="006327E5">
            <w:pPr>
              <w:spacing w:before="0" w:after="0"/>
              <w:rPr>
                <w:sz w:val="16"/>
                <w:szCs w:val="16"/>
              </w:rPr>
            </w:pPr>
          </w:p>
        </w:tc>
        <w:tc>
          <w:tcPr>
            <w:tcW w:w="773" w:type="dxa"/>
            <w:vAlign w:val="center"/>
          </w:tcPr>
          <w:p w14:paraId="5A49B842" w14:textId="77777777" w:rsidR="000B27A7" w:rsidRPr="00F022E3" w:rsidRDefault="000B27A7" w:rsidP="006327E5">
            <w:pPr>
              <w:spacing w:before="0" w:after="0"/>
              <w:jc w:val="both"/>
              <w:rPr>
                <w:sz w:val="16"/>
                <w:szCs w:val="16"/>
              </w:rPr>
            </w:pPr>
          </w:p>
        </w:tc>
        <w:tc>
          <w:tcPr>
            <w:tcW w:w="927" w:type="dxa"/>
            <w:vAlign w:val="center"/>
          </w:tcPr>
          <w:p w14:paraId="592EAA92" w14:textId="77777777" w:rsidR="000B27A7" w:rsidRPr="00F022E3" w:rsidRDefault="000B27A7" w:rsidP="006327E5">
            <w:pPr>
              <w:spacing w:before="0" w:after="0"/>
              <w:rPr>
                <w:sz w:val="16"/>
                <w:szCs w:val="16"/>
              </w:rPr>
            </w:pPr>
          </w:p>
        </w:tc>
        <w:tc>
          <w:tcPr>
            <w:tcW w:w="929" w:type="dxa"/>
            <w:vAlign w:val="center"/>
          </w:tcPr>
          <w:p w14:paraId="6E5280C6" w14:textId="77777777" w:rsidR="000B27A7" w:rsidRPr="00F022E3" w:rsidRDefault="000B27A7" w:rsidP="006327E5">
            <w:pPr>
              <w:spacing w:before="0" w:after="0"/>
              <w:jc w:val="both"/>
              <w:rPr>
                <w:sz w:val="16"/>
                <w:szCs w:val="16"/>
              </w:rPr>
            </w:pPr>
          </w:p>
        </w:tc>
      </w:tr>
      <w:tr w:rsidR="000B27A7" w:rsidRPr="00F022E3" w14:paraId="142B1BB4" w14:textId="77777777" w:rsidTr="006327E5">
        <w:trPr>
          <w:trHeight w:val="112"/>
        </w:trPr>
        <w:tc>
          <w:tcPr>
            <w:tcW w:w="304" w:type="dxa"/>
            <w:vMerge/>
            <w:vAlign w:val="center"/>
          </w:tcPr>
          <w:p w14:paraId="51F738FF" w14:textId="77777777" w:rsidR="000B27A7" w:rsidRPr="00F022E3" w:rsidRDefault="000B27A7" w:rsidP="006327E5">
            <w:pPr>
              <w:spacing w:before="0" w:after="0"/>
              <w:jc w:val="both"/>
              <w:rPr>
                <w:b/>
                <w:sz w:val="16"/>
                <w:szCs w:val="16"/>
              </w:rPr>
            </w:pPr>
          </w:p>
        </w:tc>
        <w:tc>
          <w:tcPr>
            <w:tcW w:w="1081" w:type="dxa"/>
            <w:vMerge/>
            <w:vAlign w:val="center"/>
          </w:tcPr>
          <w:p w14:paraId="14527E5C" w14:textId="77777777" w:rsidR="000B27A7" w:rsidRPr="00F022E3" w:rsidRDefault="000B27A7" w:rsidP="006327E5">
            <w:pPr>
              <w:spacing w:before="0" w:after="0"/>
              <w:jc w:val="both"/>
              <w:rPr>
                <w:b/>
                <w:sz w:val="16"/>
                <w:szCs w:val="16"/>
              </w:rPr>
            </w:pPr>
          </w:p>
        </w:tc>
        <w:tc>
          <w:tcPr>
            <w:tcW w:w="944" w:type="dxa"/>
            <w:vAlign w:val="center"/>
          </w:tcPr>
          <w:p w14:paraId="3BC63C3B" w14:textId="77777777" w:rsidR="000B27A7" w:rsidRPr="00F022E3" w:rsidRDefault="000B27A7" w:rsidP="006327E5">
            <w:pPr>
              <w:spacing w:before="0" w:after="0"/>
              <w:jc w:val="both"/>
              <w:rPr>
                <w:b/>
                <w:sz w:val="16"/>
                <w:szCs w:val="16"/>
              </w:rPr>
            </w:pPr>
            <w:r w:rsidRPr="00F022E3">
              <w:rPr>
                <w:b/>
                <w:sz w:val="16"/>
                <w:szCs w:val="16"/>
              </w:rPr>
              <w:t>5%</w:t>
            </w:r>
          </w:p>
        </w:tc>
        <w:tc>
          <w:tcPr>
            <w:tcW w:w="755" w:type="dxa"/>
            <w:vAlign w:val="center"/>
          </w:tcPr>
          <w:p w14:paraId="3F016EBD" w14:textId="77777777" w:rsidR="000B27A7" w:rsidRPr="00F022E3" w:rsidRDefault="000B27A7" w:rsidP="006327E5">
            <w:pPr>
              <w:spacing w:before="0" w:after="0"/>
              <w:jc w:val="both"/>
              <w:rPr>
                <w:sz w:val="16"/>
                <w:szCs w:val="16"/>
              </w:rPr>
            </w:pPr>
          </w:p>
        </w:tc>
        <w:tc>
          <w:tcPr>
            <w:tcW w:w="773" w:type="dxa"/>
            <w:vAlign w:val="center"/>
          </w:tcPr>
          <w:p w14:paraId="35021131" w14:textId="77777777" w:rsidR="000B27A7" w:rsidRPr="00F022E3" w:rsidRDefault="000B27A7" w:rsidP="006327E5">
            <w:pPr>
              <w:spacing w:before="0" w:after="0"/>
              <w:rPr>
                <w:sz w:val="16"/>
                <w:szCs w:val="16"/>
              </w:rPr>
            </w:pPr>
          </w:p>
        </w:tc>
        <w:tc>
          <w:tcPr>
            <w:tcW w:w="773" w:type="dxa"/>
            <w:vAlign w:val="center"/>
          </w:tcPr>
          <w:p w14:paraId="2B5A580C" w14:textId="77777777" w:rsidR="000B27A7" w:rsidRPr="00F022E3" w:rsidRDefault="000B27A7" w:rsidP="006327E5">
            <w:pPr>
              <w:spacing w:before="0" w:after="0"/>
              <w:rPr>
                <w:sz w:val="16"/>
                <w:szCs w:val="16"/>
              </w:rPr>
            </w:pPr>
          </w:p>
        </w:tc>
        <w:tc>
          <w:tcPr>
            <w:tcW w:w="773" w:type="dxa"/>
            <w:vAlign w:val="center"/>
          </w:tcPr>
          <w:p w14:paraId="43F096A1" w14:textId="77777777" w:rsidR="000B27A7" w:rsidRPr="00F022E3" w:rsidRDefault="000B27A7" w:rsidP="006327E5">
            <w:pPr>
              <w:spacing w:before="0" w:after="0"/>
              <w:rPr>
                <w:sz w:val="16"/>
                <w:szCs w:val="16"/>
              </w:rPr>
            </w:pPr>
          </w:p>
        </w:tc>
        <w:tc>
          <w:tcPr>
            <w:tcW w:w="772" w:type="dxa"/>
            <w:vAlign w:val="center"/>
          </w:tcPr>
          <w:p w14:paraId="7FCF8942" w14:textId="77777777" w:rsidR="000B27A7" w:rsidRPr="00F022E3" w:rsidRDefault="000B27A7" w:rsidP="006327E5">
            <w:pPr>
              <w:spacing w:before="0" w:after="0"/>
              <w:rPr>
                <w:sz w:val="16"/>
                <w:szCs w:val="16"/>
              </w:rPr>
            </w:pPr>
          </w:p>
        </w:tc>
        <w:tc>
          <w:tcPr>
            <w:tcW w:w="772" w:type="dxa"/>
            <w:vAlign w:val="center"/>
          </w:tcPr>
          <w:p w14:paraId="57D1A2F5" w14:textId="77777777" w:rsidR="000B27A7" w:rsidRPr="00F022E3" w:rsidRDefault="000B27A7" w:rsidP="006327E5">
            <w:pPr>
              <w:spacing w:before="0" w:after="0"/>
              <w:rPr>
                <w:sz w:val="16"/>
                <w:szCs w:val="16"/>
              </w:rPr>
            </w:pPr>
          </w:p>
        </w:tc>
        <w:tc>
          <w:tcPr>
            <w:tcW w:w="773" w:type="dxa"/>
            <w:vAlign w:val="center"/>
          </w:tcPr>
          <w:p w14:paraId="2065861E" w14:textId="77777777" w:rsidR="000B27A7" w:rsidRPr="00F022E3" w:rsidRDefault="000B27A7" w:rsidP="006327E5">
            <w:pPr>
              <w:spacing w:before="0" w:after="0"/>
              <w:jc w:val="both"/>
              <w:rPr>
                <w:sz w:val="16"/>
                <w:szCs w:val="16"/>
              </w:rPr>
            </w:pPr>
          </w:p>
        </w:tc>
        <w:tc>
          <w:tcPr>
            <w:tcW w:w="927" w:type="dxa"/>
            <w:vAlign w:val="center"/>
          </w:tcPr>
          <w:p w14:paraId="71D70310" w14:textId="77777777" w:rsidR="000B27A7" w:rsidRPr="00F022E3" w:rsidRDefault="000B27A7" w:rsidP="006327E5">
            <w:pPr>
              <w:spacing w:before="0" w:after="0"/>
              <w:rPr>
                <w:sz w:val="16"/>
                <w:szCs w:val="16"/>
              </w:rPr>
            </w:pPr>
          </w:p>
        </w:tc>
        <w:tc>
          <w:tcPr>
            <w:tcW w:w="929" w:type="dxa"/>
            <w:vAlign w:val="center"/>
          </w:tcPr>
          <w:p w14:paraId="609D78AB" w14:textId="77777777" w:rsidR="000B27A7" w:rsidRPr="00F022E3" w:rsidRDefault="000B27A7" w:rsidP="006327E5">
            <w:pPr>
              <w:spacing w:before="0" w:after="0"/>
              <w:jc w:val="both"/>
              <w:rPr>
                <w:sz w:val="16"/>
                <w:szCs w:val="16"/>
              </w:rPr>
            </w:pPr>
          </w:p>
        </w:tc>
      </w:tr>
      <w:tr w:rsidR="000B27A7" w:rsidRPr="00F022E3" w14:paraId="244F52A6" w14:textId="77777777" w:rsidTr="006327E5">
        <w:trPr>
          <w:trHeight w:val="112"/>
        </w:trPr>
        <w:tc>
          <w:tcPr>
            <w:tcW w:w="304" w:type="dxa"/>
            <w:vMerge/>
            <w:vAlign w:val="center"/>
          </w:tcPr>
          <w:p w14:paraId="54D28B3A" w14:textId="77777777" w:rsidR="000B27A7" w:rsidRPr="00F022E3" w:rsidRDefault="000B27A7" w:rsidP="006327E5">
            <w:pPr>
              <w:spacing w:before="0" w:after="0"/>
              <w:jc w:val="both"/>
              <w:rPr>
                <w:b/>
                <w:sz w:val="16"/>
                <w:szCs w:val="16"/>
              </w:rPr>
            </w:pPr>
          </w:p>
        </w:tc>
        <w:tc>
          <w:tcPr>
            <w:tcW w:w="1081" w:type="dxa"/>
            <w:vMerge/>
            <w:vAlign w:val="center"/>
          </w:tcPr>
          <w:p w14:paraId="2C340ACF" w14:textId="77777777" w:rsidR="000B27A7" w:rsidRPr="00F022E3" w:rsidRDefault="000B27A7" w:rsidP="006327E5">
            <w:pPr>
              <w:spacing w:before="0" w:after="0"/>
              <w:jc w:val="both"/>
              <w:rPr>
                <w:b/>
                <w:sz w:val="16"/>
                <w:szCs w:val="16"/>
              </w:rPr>
            </w:pPr>
          </w:p>
        </w:tc>
        <w:tc>
          <w:tcPr>
            <w:tcW w:w="944" w:type="dxa"/>
            <w:vAlign w:val="center"/>
          </w:tcPr>
          <w:p w14:paraId="638F7FC3" w14:textId="77777777" w:rsidR="000B27A7" w:rsidRPr="00F022E3" w:rsidRDefault="000B27A7" w:rsidP="006327E5">
            <w:pPr>
              <w:spacing w:before="0" w:after="0"/>
              <w:jc w:val="both"/>
              <w:rPr>
                <w:b/>
                <w:sz w:val="16"/>
                <w:szCs w:val="16"/>
              </w:rPr>
            </w:pPr>
            <w:r w:rsidRPr="00F022E3">
              <w:rPr>
                <w:b/>
                <w:sz w:val="16"/>
                <w:szCs w:val="16"/>
              </w:rPr>
              <w:t>50%</w:t>
            </w:r>
          </w:p>
        </w:tc>
        <w:tc>
          <w:tcPr>
            <w:tcW w:w="755" w:type="dxa"/>
            <w:vAlign w:val="center"/>
          </w:tcPr>
          <w:p w14:paraId="13255082" w14:textId="77777777" w:rsidR="000B27A7" w:rsidRPr="00F022E3" w:rsidRDefault="000B27A7" w:rsidP="006327E5">
            <w:pPr>
              <w:spacing w:before="0" w:after="0"/>
              <w:jc w:val="both"/>
              <w:rPr>
                <w:sz w:val="16"/>
                <w:szCs w:val="16"/>
              </w:rPr>
            </w:pPr>
          </w:p>
        </w:tc>
        <w:tc>
          <w:tcPr>
            <w:tcW w:w="773" w:type="dxa"/>
            <w:vAlign w:val="center"/>
          </w:tcPr>
          <w:p w14:paraId="198E3796" w14:textId="77777777" w:rsidR="000B27A7" w:rsidRPr="00F022E3" w:rsidRDefault="000B27A7" w:rsidP="006327E5">
            <w:pPr>
              <w:spacing w:before="0" w:after="0"/>
              <w:rPr>
                <w:sz w:val="16"/>
                <w:szCs w:val="16"/>
              </w:rPr>
            </w:pPr>
          </w:p>
        </w:tc>
        <w:tc>
          <w:tcPr>
            <w:tcW w:w="773" w:type="dxa"/>
            <w:vAlign w:val="center"/>
          </w:tcPr>
          <w:p w14:paraId="7FF73D58" w14:textId="77777777" w:rsidR="000B27A7" w:rsidRPr="00F022E3" w:rsidRDefault="000B27A7" w:rsidP="006327E5">
            <w:pPr>
              <w:spacing w:before="0" w:after="0"/>
              <w:rPr>
                <w:sz w:val="16"/>
                <w:szCs w:val="16"/>
              </w:rPr>
            </w:pPr>
          </w:p>
        </w:tc>
        <w:tc>
          <w:tcPr>
            <w:tcW w:w="773" w:type="dxa"/>
            <w:vAlign w:val="center"/>
          </w:tcPr>
          <w:p w14:paraId="4AF96097" w14:textId="77777777" w:rsidR="000B27A7" w:rsidRPr="00F022E3" w:rsidRDefault="000B27A7" w:rsidP="006327E5">
            <w:pPr>
              <w:spacing w:before="0" w:after="0"/>
              <w:rPr>
                <w:sz w:val="16"/>
                <w:szCs w:val="16"/>
              </w:rPr>
            </w:pPr>
          </w:p>
        </w:tc>
        <w:tc>
          <w:tcPr>
            <w:tcW w:w="772" w:type="dxa"/>
            <w:vAlign w:val="center"/>
          </w:tcPr>
          <w:p w14:paraId="5BFB5200" w14:textId="77777777" w:rsidR="000B27A7" w:rsidRPr="00F022E3" w:rsidRDefault="000B27A7" w:rsidP="006327E5">
            <w:pPr>
              <w:spacing w:before="0" w:after="0"/>
              <w:rPr>
                <w:sz w:val="16"/>
                <w:szCs w:val="16"/>
              </w:rPr>
            </w:pPr>
          </w:p>
        </w:tc>
        <w:tc>
          <w:tcPr>
            <w:tcW w:w="772" w:type="dxa"/>
            <w:vAlign w:val="center"/>
          </w:tcPr>
          <w:p w14:paraId="5385BF56" w14:textId="77777777" w:rsidR="000B27A7" w:rsidRPr="00F022E3" w:rsidRDefault="000B27A7" w:rsidP="006327E5">
            <w:pPr>
              <w:spacing w:before="0" w:after="0"/>
              <w:rPr>
                <w:sz w:val="16"/>
                <w:szCs w:val="16"/>
              </w:rPr>
            </w:pPr>
          </w:p>
        </w:tc>
        <w:tc>
          <w:tcPr>
            <w:tcW w:w="773" w:type="dxa"/>
            <w:vAlign w:val="center"/>
          </w:tcPr>
          <w:p w14:paraId="4D0A3150" w14:textId="77777777" w:rsidR="000B27A7" w:rsidRPr="00F022E3" w:rsidRDefault="000B27A7" w:rsidP="006327E5">
            <w:pPr>
              <w:spacing w:before="0" w:after="0"/>
              <w:jc w:val="both"/>
              <w:rPr>
                <w:sz w:val="16"/>
                <w:szCs w:val="16"/>
              </w:rPr>
            </w:pPr>
          </w:p>
        </w:tc>
        <w:tc>
          <w:tcPr>
            <w:tcW w:w="927" w:type="dxa"/>
            <w:vAlign w:val="center"/>
          </w:tcPr>
          <w:p w14:paraId="1B12B98F" w14:textId="77777777" w:rsidR="000B27A7" w:rsidRPr="00F022E3" w:rsidRDefault="000B27A7" w:rsidP="006327E5">
            <w:pPr>
              <w:spacing w:before="0" w:after="0"/>
              <w:rPr>
                <w:sz w:val="16"/>
                <w:szCs w:val="16"/>
              </w:rPr>
            </w:pPr>
          </w:p>
        </w:tc>
        <w:tc>
          <w:tcPr>
            <w:tcW w:w="929" w:type="dxa"/>
            <w:vAlign w:val="center"/>
          </w:tcPr>
          <w:p w14:paraId="38656137" w14:textId="77777777" w:rsidR="000B27A7" w:rsidRPr="00F022E3" w:rsidRDefault="000B27A7" w:rsidP="006327E5">
            <w:pPr>
              <w:spacing w:before="0" w:after="0"/>
              <w:jc w:val="both"/>
              <w:rPr>
                <w:sz w:val="16"/>
                <w:szCs w:val="16"/>
              </w:rPr>
            </w:pPr>
          </w:p>
        </w:tc>
      </w:tr>
      <w:tr w:rsidR="000B27A7" w:rsidRPr="00F022E3" w14:paraId="047EEDBF" w14:textId="77777777" w:rsidTr="006327E5">
        <w:trPr>
          <w:trHeight w:val="112"/>
        </w:trPr>
        <w:tc>
          <w:tcPr>
            <w:tcW w:w="304" w:type="dxa"/>
            <w:vMerge/>
            <w:vAlign w:val="center"/>
          </w:tcPr>
          <w:p w14:paraId="122271B7" w14:textId="77777777" w:rsidR="000B27A7" w:rsidRPr="00F022E3" w:rsidRDefault="000B27A7" w:rsidP="006327E5">
            <w:pPr>
              <w:spacing w:before="0" w:after="0"/>
              <w:jc w:val="both"/>
              <w:rPr>
                <w:b/>
                <w:sz w:val="16"/>
                <w:szCs w:val="16"/>
              </w:rPr>
            </w:pPr>
          </w:p>
        </w:tc>
        <w:tc>
          <w:tcPr>
            <w:tcW w:w="1081" w:type="dxa"/>
            <w:vMerge/>
            <w:vAlign w:val="center"/>
          </w:tcPr>
          <w:p w14:paraId="4E7130ED" w14:textId="77777777" w:rsidR="000B27A7" w:rsidRPr="00F022E3" w:rsidRDefault="000B27A7" w:rsidP="006327E5">
            <w:pPr>
              <w:spacing w:before="0" w:after="0"/>
              <w:jc w:val="both"/>
              <w:rPr>
                <w:b/>
                <w:sz w:val="16"/>
                <w:szCs w:val="16"/>
              </w:rPr>
            </w:pPr>
          </w:p>
        </w:tc>
        <w:tc>
          <w:tcPr>
            <w:tcW w:w="944" w:type="dxa"/>
            <w:vAlign w:val="center"/>
          </w:tcPr>
          <w:p w14:paraId="676EDDD2" w14:textId="77777777" w:rsidR="000B27A7" w:rsidRPr="00F022E3" w:rsidRDefault="000B27A7" w:rsidP="006327E5">
            <w:pPr>
              <w:spacing w:before="0" w:after="0"/>
              <w:jc w:val="both"/>
              <w:rPr>
                <w:b/>
                <w:sz w:val="16"/>
                <w:szCs w:val="16"/>
              </w:rPr>
            </w:pPr>
            <w:r w:rsidRPr="00F022E3">
              <w:rPr>
                <w:b/>
                <w:sz w:val="16"/>
                <w:szCs w:val="16"/>
              </w:rPr>
              <w:t>95%</w:t>
            </w:r>
          </w:p>
        </w:tc>
        <w:tc>
          <w:tcPr>
            <w:tcW w:w="755" w:type="dxa"/>
            <w:vAlign w:val="center"/>
          </w:tcPr>
          <w:p w14:paraId="2340A672" w14:textId="77777777" w:rsidR="000B27A7" w:rsidRPr="00F022E3" w:rsidRDefault="000B27A7" w:rsidP="006327E5">
            <w:pPr>
              <w:spacing w:before="0" w:after="0"/>
              <w:jc w:val="both"/>
              <w:rPr>
                <w:sz w:val="16"/>
                <w:szCs w:val="16"/>
              </w:rPr>
            </w:pPr>
          </w:p>
        </w:tc>
        <w:tc>
          <w:tcPr>
            <w:tcW w:w="773" w:type="dxa"/>
            <w:vAlign w:val="center"/>
          </w:tcPr>
          <w:p w14:paraId="023E1F23" w14:textId="77777777" w:rsidR="000B27A7" w:rsidRPr="00F022E3" w:rsidRDefault="000B27A7" w:rsidP="006327E5">
            <w:pPr>
              <w:spacing w:before="0" w:after="0"/>
              <w:rPr>
                <w:sz w:val="16"/>
                <w:szCs w:val="16"/>
              </w:rPr>
            </w:pPr>
          </w:p>
        </w:tc>
        <w:tc>
          <w:tcPr>
            <w:tcW w:w="773" w:type="dxa"/>
            <w:vAlign w:val="center"/>
          </w:tcPr>
          <w:p w14:paraId="243D2C47" w14:textId="77777777" w:rsidR="000B27A7" w:rsidRPr="00F022E3" w:rsidRDefault="000B27A7" w:rsidP="006327E5">
            <w:pPr>
              <w:spacing w:before="0" w:after="0"/>
              <w:rPr>
                <w:sz w:val="16"/>
                <w:szCs w:val="16"/>
              </w:rPr>
            </w:pPr>
          </w:p>
        </w:tc>
        <w:tc>
          <w:tcPr>
            <w:tcW w:w="773" w:type="dxa"/>
            <w:vAlign w:val="center"/>
          </w:tcPr>
          <w:p w14:paraId="59D859DD" w14:textId="77777777" w:rsidR="000B27A7" w:rsidRPr="00F022E3" w:rsidRDefault="000B27A7" w:rsidP="006327E5">
            <w:pPr>
              <w:spacing w:before="0" w:after="0"/>
              <w:rPr>
                <w:sz w:val="16"/>
                <w:szCs w:val="16"/>
              </w:rPr>
            </w:pPr>
          </w:p>
        </w:tc>
        <w:tc>
          <w:tcPr>
            <w:tcW w:w="772" w:type="dxa"/>
            <w:vAlign w:val="center"/>
          </w:tcPr>
          <w:p w14:paraId="5BFC5B5C" w14:textId="77777777" w:rsidR="000B27A7" w:rsidRPr="00F022E3" w:rsidRDefault="000B27A7" w:rsidP="006327E5">
            <w:pPr>
              <w:spacing w:before="0" w:after="0"/>
              <w:rPr>
                <w:sz w:val="16"/>
                <w:szCs w:val="16"/>
              </w:rPr>
            </w:pPr>
          </w:p>
        </w:tc>
        <w:tc>
          <w:tcPr>
            <w:tcW w:w="772" w:type="dxa"/>
            <w:vAlign w:val="center"/>
          </w:tcPr>
          <w:p w14:paraId="7B49BDB9" w14:textId="77777777" w:rsidR="000B27A7" w:rsidRPr="00F022E3" w:rsidRDefault="000B27A7" w:rsidP="006327E5">
            <w:pPr>
              <w:spacing w:before="0" w:after="0"/>
              <w:rPr>
                <w:sz w:val="16"/>
                <w:szCs w:val="16"/>
              </w:rPr>
            </w:pPr>
          </w:p>
        </w:tc>
        <w:tc>
          <w:tcPr>
            <w:tcW w:w="773" w:type="dxa"/>
            <w:vAlign w:val="center"/>
          </w:tcPr>
          <w:p w14:paraId="57005239" w14:textId="77777777" w:rsidR="000B27A7" w:rsidRPr="00F022E3" w:rsidRDefault="000B27A7" w:rsidP="006327E5">
            <w:pPr>
              <w:spacing w:before="0" w:after="0"/>
              <w:jc w:val="both"/>
              <w:rPr>
                <w:sz w:val="16"/>
                <w:szCs w:val="16"/>
              </w:rPr>
            </w:pPr>
          </w:p>
        </w:tc>
        <w:tc>
          <w:tcPr>
            <w:tcW w:w="927" w:type="dxa"/>
            <w:vAlign w:val="center"/>
          </w:tcPr>
          <w:p w14:paraId="425F43D3" w14:textId="77777777" w:rsidR="000B27A7" w:rsidRPr="00F022E3" w:rsidRDefault="000B27A7" w:rsidP="006327E5">
            <w:pPr>
              <w:spacing w:before="0" w:after="0"/>
              <w:rPr>
                <w:sz w:val="16"/>
                <w:szCs w:val="16"/>
              </w:rPr>
            </w:pPr>
          </w:p>
        </w:tc>
        <w:tc>
          <w:tcPr>
            <w:tcW w:w="929" w:type="dxa"/>
            <w:vAlign w:val="center"/>
          </w:tcPr>
          <w:p w14:paraId="5BB9DDCD" w14:textId="77777777" w:rsidR="000B27A7" w:rsidRPr="00F022E3" w:rsidRDefault="000B27A7" w:rsidP="006327E5">
            <w:pPr>
              <w:spacing w:before="0" w:after="0"/>
              <w:jc w:val="both"/>
              <w:rPr>
                <w:sz w:val="16"/>
                <w:szCs w:val="16"/>
              </w:rPr>
            </w:pPr>
          </w:p>
        </w:tc>
      </w:tr>
      <w:tr w:rsidR="000B27A7" w:rsidRPr="00F022E3" w14:paraId="2F2571E6" w14:textId="77777777" w:rsidTr="006327E5">
        <w:trPr>
          <w:trHeight w:val="112"/>
        </w:trPr>
        <w:tc>
          <w:tcPr>
            <w:tcW w:w="304" w:type="dxa"/>
            <w:vMerge/>
            <w:vAlign w:val="center"/>
          </w:tcPr>
          <w:p w14:paraId="14737DEC" w14:textId="77777777" w:rsidR="000B27A7" w:rsidRPr="00F022E3" w:rsidRDefault="000B27A7" w:rsidP="006327E5">
            <w:pPr>
              <w:spacing w:before="0" w:after="0"/>
              <w:jc w:val="both"/>
              <w:rPr>
                <w:b/>
                <w:sz w:val="16"/>
                <w:szCs w:val="16"/>
              </w:rPr>
            </w:pPr>
          </w:p>
        </w:tc>
        <w:tc>
          <w:tcPr>
            <w:tcW w:w="1081" w:type="dxa"/>
            <w:vMerge w:val="restart"/>
            <w:vAlign w:val="center"/>
          </w:tcPr>
          <w:p w14:paraId="2DB28FCA" w14:textId="77777777" w:rsidR="000B27A7" w:rsidRPr="00F022E3" w:rsidRDefault="000B27A7" w:rsidP="006327E5">
            <w:pPr>
              <w:spacing w:before="0" w:after="0"/>
              <w:jc w:val="both"/>
              <w:rPr>
                <w:b/>
                <w:sz w:val="16"/>
                <w:szCs w:val="16"/>
              </w:rPr>
            </w:pPr>
            <w:r w:rsidRPr="00F022E3">
              <w:rPr>
                <w:b/>
                <w:sz w:val="16"/>
                <w:szCs w:val="16"/>
              </w:rPr>
              <w:t>UL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3643160B" w14:textId="77777777" w:rsidR="000B27A7" w:rsidRPr="00F022E3" w:rsidRDefault="000B27A7" w:rsidP="006327E5">
            <w:pPr>
              <w:spacing w:before="0" w:after="0"/>
              <w:jc w:val="both"/>
              <w:rPr>
                <w:b/>
                <w:sz w:val="16"/>
                <w:szCs w:val="16"/>
              </w:rPr>
            </w:pPr>
            <w:r w:rsidRPr="00F022E3">
              <w:rPr>
                <w:b/>
                <w:sz w:val="16"/>
                <w:szCs w:val="16"/>
              </w:rPr>
              <w:t>Mean</w:t>
            </w:r>
          </w:p>
        </w:tc>
        <w:tc>
          <w:tcPr>
            <w:tcW w:w="755" w:type="dxa"/>
            <w:vAlign w:val="center"/>
          </w:tcPr>
          <w:p w14:paraId="46B17FC8" w14:textId="77777777" w:rsidR="000B27A7" w:rsidRPr="00F022E3" w:rsidRDefault="000B27A7" w:rsidP="006327E5">
            <w:pPr>
              <w:spacing w:before="0" w:after="0"/>
              <w:jc w:val="both"/>
              <w:rPr>
                <w:sz w:val="16"/>
                <w:szCs w:val="16"/>
              </w:rPr>
            </w:pPr>
          </w:p>
        </w:tc>
        <w:tc>
          <w:tcPr>
            <w:tcW w:w="773" w:type="dxa"/>
            <w:vAlign w:val="center"/>
          </w:tcPr>
          <w:p w14:paraId="2280090E" w14:textId="77777777" w:rsidR="000B27A7" w:rsidRPr="00F022E3" w:rsidRDefault="000B27A7" w:rsidP="006327E5">
            <w:pPr>
              <w:spacing w:before="0" w:after="0"/>
              <w:rPr>
                <w:sz w:val="16"/>
                <w:szCs w:val="16"/>
              </w:rPr>
            </w:pPr>
          </w:p>
        </w:tc>
        <w:tc>
          <w:tcPr>
            <w:tcW w:w="773" w:type="dxa"/>
            <w:vAlign w:val="center"/>
          </w:tcPr>
          <w:p w14:paraId="24E8190E" w14:textId="77777777" w:rsidR="000B27A7" w:rsidRPr="00F022E3" w:rsidRDefault="000B27A7" w:rsidP="006327E5">
            <w:pPr>
              <w:spacing w:before="0" w:after="0"/>
              <w:rPr>
                <w:sz w:val="16"/>
                <w:szCs w:val="16"/>
              </w:rPr>
            </w:pPr>
          </w:p>
        </w:tc>
        <w:tc>
          <w:tcPr>
            <w:tcW w:w="773" w:type="dxa"/>
            <w:vAlign w:val="center"/>
          </w:tcPr>
          <w:p w14:paraId="7716060C" w14:textId="77777777" w:rsidR="000B27A7" w:rsidRPr="00F022E3" w:rsidRDefault="000B27A7" w:rsidP="006327E5">
            <w:pPr>
              <w:spacing w:before="0" w:after="0"/>
              <w:rPr>
                <w:sz w:val="16"/>
                <w:szCs w:val="16"/>
              </w:rPr>
            </w:pPr>
          </w:p>
        </w:tc>
        <w:tc>
          <w:tcPr>
            <w:tcW w:w="772" w:type="dxa"/>
            <w:vAlign w:val="center"/>
          </w:tcPr>
          <w:p w14:paraId="22F30401" w14:textId="77777777" w:rsidR="000B27A7" w:rsidRPr="00F022E3" w:rsidRDefault="000B27A7" w:rsidP="006327E5">
            <w:pPr>
              <w:spacing w:before="0" w:after="0"/>
              <w:rPr>
                <w:sz w:val="16"/>
                <w:szCs w:val="16"/>
              </w:rPr>
            </w:pPr>
          </w:p>
        </w:tc>
        <w:tc>
          <w:tcPr>
            <w:tcW w:w="772" w:type="dxa"/>
            <w:vAlign w:val="center"/>
          </w:tcPr>
          <w:p w14:paraId="5FED67C3" w14:textId="77777777" w:rsidR="000B27A7" w:rsidRPr="00F022E3" w:rsidRDefault="000B27A7" w:rsidP="006327E5">
            <w:pPr>
              <w:spacing w:before="0" w:after="0"/>
              <w:rPr>
                <w:sz w:val="16"/>
                <w:szCs w:val="16"/>
              </w:rPr>
            </w:pPr>
          </w:p>
        </w:tc>
        <w:tc>
          <w:tcPr>
            <w:tcW w:w="773" w:type="dxa"/>
            <w:vAlign w:val="center"/>
          </w:tcPr>
          <w:p w14:paraId="31B29608" w14:textId="77777777" w:rsidR="000B27A7" w:rsidRPr="00F022E3" w:rsidRDefault="000B27A7" w:rsidP="006327E5">
            <w:pPr>
              <w:spacing w:before="0" w:after="0"/>
              <w:jc w:val="both"/>
              <w:rPr>
                <w:sz w:val="16"/>
                <w:szCs w:val="16"/>
              </w:rPr>
            </w:pPr>
          </w:p>
        </w:tc>
        <w:tc>
          <w:tcPr>
            <w:tcW w:w="927" w:type="dxa"/>
            <w:vAlign w:val="center"/>
          </w:tcPr>
          <w:p w14:paraId="2B3283DA" w14:textId="77777777" w:rsidR="000B27A7" w:rsidRPr="00F022E3" w:rsidRDefault="000B27A7" w:rsidP="006327E5">
            <w:pPr>
              <w:spacing w:before="0" w:after="0"/>
              <w:rPr>
                <w:sz w:val="16"/>
                <w:szCs w:val="16"/>
              </w:rPr>
            </w:pPr>
          </w:p>
        </w:tc>
        <w:tc>
          <w:tcPr>
            <w:tcW w:w="929" w:type="dxa"/>
            <w:vAlign w:val="center"/>
          </w:tcPr>
          <w:p w14:paraId="4BF91EF5" w14:textId="77777777" w:rsidR="000B27A7" w:rsidRPr="00F022E3" w:rsidRDefault="000B27A7" w:rsidP="006327E5">
            <w:pPr>
              <w:spacing w:before="0" w:after="0"/>
              <w:jc w:val="both"/>
              <w:rPr>
                <w:sz w:val="16"/>
                <w:szCs w:val="16"/>
              </w:rPr>
            </w:pPr>
          </w:p>
        </w:tc>
      </w:tr>
      <w:tr w:rsidR="000B27A7" w:rsidRPr="00F022E3" w14:paraId="25414CCA" w14:textId="77777777" w:rsidTr="006327E5">
        <w:trPr>
          <w:trHeight w:val="112"/>
        </w:trPr>
        <w:tc>
          <w:tcPr>
            <w:tcW w:w="304" w:type="dxa"/>
            <w:vMerge/>
            <w:vAlign w:val="center"/>
          </w:tcPr>
          <w:p w14:paraId="4A8F56AD" w14:textId="77777777" w:rsidR="000B27A7" w:rsidRPr="00F022E3" w:rsidRDefault="000B27A7" w:rsidP="006327E5">
            <w:pPr>
              <w:spacing w:before="0" w:after="0"/>
              <w:jc w:val="both"/>
              <w:rPr>
                <w:b/>
                <w:sz w:val="16"/>
                <w:szCs w:val="16"/>
              </w:rPr>
            </w:pPr>
          </w:p>
        </w:tc>
        <w:tc>
          <w:tcPr>
            <w:tcW w:w="1081" w:type="dxa"/>
            <w:vMerge/>
            <w:vAlign w:val="center"/>
          </w:tcPr>
          <w:p w14:paraId="77FD07AE" w14:textId="77777777" w:rsidR="000B27A7" w:rsidRPr="00F022E3" w:rsidRDefault="000B27A7" w:rsidP="006327E5">
            <w:pPr>
              <w:spacing w:before="0" w:after="0"/>
              <w:jc w:val="both"/>
              <w:rPr>
                <w:b/>
                <w:sz w:val="16"/>
                <w:szCs w:val="16"/>
              </w:rPr>
            </w:pPr>
          </w:p>
        </w:tc>
        <w:tc>
          <w:tcPr>
            <w:tcW w:w="944" w:type="dxa"/>
            <w:vAlign w:val="center"/>
          </w:tcPr>
          <w:p w14:paraId="411CA070" w14:textId="77777777" w:rsidR="000B27A7" w:rsidRPr="00F022E3" w:rsidRDefault="000B27A7" w:rsidP="006327E5">
            <w:pPr>
              <w:spacing w:before="0" w:after="0"/>
              <w:jc w:val="both"/>
              <w:rPr>
                <w:b/>
                <w:sz w:val="16"/>
                <w:szCs w:val="16"/>
              </w:rPr>
            </w:pPr>
            <w:r w:rsidRPr="00F022E3">
              <w:rPr>
                <w:b/>
                <w:sz w:val="16"/>
                <w:szCs w:val="16"/>
              </w:rPr>
              <w:t>5%</w:t>
            </w:r>
          </w:p>
        </w:tc>
        <w:tc>
          <w:tcPr>
            <w:tcW w:w="755" w:type="dxa"/>
            <w:vAlign w:val="center"/>
          </w:tcPr>
          <w:p w14:paraId="0243B6D8" w14:textId="77777777" w:rsidR="000B27A7" w:rsidRPr="00F022E3" w:rsidRDefault="000B27A7" w:rsidP="006327E5">
            <w:pPr>
              <w:spacing w:before="0" w:after="0"/>
              <w:jc w:val="both"/>
              <w:rPr>
                <w:sz w:val="16"/>
                <w:szCs w:val="16"/>
              </w:rPr>
            </w:pPr>
          </w:p>
        </w:tc>
        <w:tc>
          <w:tcPr>
            <w:tcW w:w="773" w:type="dxa"/>
            <w:vAlign w:val="center"/>
          </w:tcPr>
          <w:p w14:paraId="7ACA1AE3" w14:textId="77777777" w:rsidR="000B27A7" w:rsidRPr="00F022E3" w:rsidRDefault="000B27A7" w:rsidP="006327E5">
            <w:pPr>
              <w:spacing w:before="0" w:after="0"/>
              <w:rPr>
                <w:sz w:val="16"/>
                <w:szCs w:val="16"/>
              </w:rPr>
            </w:pPr>
          </w:p>
        </w:tc>
        <w:tc>
          <w:tcPr>
            <w:tcW w:w="773" w:type="dxa"/>
            <w:vAlign w:val="center"/>
          </w:tcPr>
          <w:p w14:paraId="36766CEE" w14:textId="77777777" w:rsidR="000B27A7" w:rsidRPr="00F022E3" w:rsidRDefault="000B27A7" w:rsidP="006327E5">
            <w:pPr>
              <w:spacing w:before="0" w:after="0"/>
              <w:rPr>
                <w:sz w:val="16"/>
                <w:szCs w:val="16"/>
              </w:rPr>
            </w:pPr>
          </w:p>
        </w:tc>
        <w:tc>
          <w:tcPr>
            <w:tcW w:w="773" w:type="dxa"/>
            <w:vAlign w:val="center"/>
          </w:tcPr>
          <w:p w14:paraId="783DB79B" w14:textId="77777777" w:rsidR="000B27A7" w:rsidRPr="00F022E3" w:rsidRDefault="000B27A7" w:rsidP="006327E5">
            <w:pPr>
              <w:spacing w:before="0" w:after="0"/>
              <w:rPr>
                <w:sz w:val="16"/>
                <w:szCs w:val="16"/>
              </w:rPr>
            </w:pPr>
          </w:p>
        </w:tc>
        <w:tc>
          <w:tcPr>
            <w:tcW w:w="772" w:type="dxa"/>
            <w:vAlign w:val="center"/>
          </w:tcPr>
          <w:p w14:paraId="72B9AAA5" w14:textId="77777777" w:rsidR="000B27A7" w:rsidRPr="00F022E3" w:rsidRDefault="000B27A7" w:rsidP="006327E5">
            <w:pPr>
              <w:spacing w:before="0" w:after="0"/>
              <w:rPr>
                <w:sz w:val="16"/>
                <w:szCs w:val="16"/>
              </w:rPr>
            </w:pPr>
          </w:p>
        </w:tc>
        <w:tc>
          <w:tcPr>
            <w:tcW w:w="772" w:type="dxa"/>
            <w:vAlign w:val="center"/>
          </w:tcPr>
          <w:p w14:paraId="57D4672A" w14:textId="77777777" w:rsidR="000B27A7" w:rsidRPr="00F022E3" w:rsidRDefault="000B27A7" w:rsidP="006327E5">
            <w:pPr>
              <w:spacing w:before="0" w:after="0"/>
              <w:rPr>
                <w:sz w:val="16"/>
                <w:szCs w:val="16"/>
              </w:rPr>
            </w:pPr>
          </w:p>
        </w:tc>
        <w:tc>
          <w:tcPr>
            <w:tcW w:w="773" w:type="dxa"/>
            <w:vAlign w:val="center"/>
          </w:tcPr>
          <w:p w14:paraId="0A868D67" w14:textId="77777777" w:rsidR="000B27A7" w:rsidRPr="00F022E3" w:rsidRDefault="000B27A7" w:rsidP="006327E5">
            <w:pPr>
              <w:spacing w:before="0" w:after="0"/>
              <w:jc w:val="both"/>
              <w:rPr>
                <w:sz w:val="16"/>
                <w:szCs w:val="16"/>
              </w:rPr>
            </w:pPr>
          </w:p>
        </w:tc>
        <w:tc>
          <w:tcPr>
            <w:tcW w:w="927" w:type="dxa"/>
            <w:vAlign w:val="center"/>
          </w:tcPr>
          <w:p w14:paraId="66EB6568" w14:textId="77777777" w:rsidR="000B27A7" w:rsidRPr="00F022E3" w:rsidRDefault="000B27A7" w:rsidP="006327E5">
            <w:pPr>
              <w:spacing w:before="0" w:after="0"/>
              <w:rPr>
                <w:sz w:val="16"/>
                <w:szCs w:val="16"/>
              </w:rPr>
            </w:pPr>
          </w:p>
        </w:tc>
        <w:tc>
          <w:tcPr>
            <w:tcW w:w="929" w:type="dxa"/>
            <w:vAlign w:val="center"/>
          </w:tcPr>
          <w:p w14:paraId="6F9E4170" w14:textId="77777777" w:rsidR="000B27A7" w:rsidRPr="00F022E3" w:rsidRDefault="000B27A7" w:rsidP="006327E5">
            <w:pPr>
              <w:spacing w:before="0" w:after="0"/>
              <w:jc w:val="both"/>
              <w:rPr>
                <w:sz w:val="16"/>
                <w:szCs w:val="16"/>
              </w:rPr>
            </w:pPr>
          </w:p>
        </w:tc>
      </w:tr>
      <w:tr w:rsidR="000B27A7" w:rsidRPr="00F022E3" w14:paraId="66A2F57D" w14:textId="77777777" w:rsidTr="006327E5">
        <w:trPr>
          <w:trHeight w:val="112"/>
        </w:trPr>
        <w:tc>
          <w:tcPr>
            <w:tcW w:w="304" w:type="dxa"/>
            <w:vMerge/>
            <w:vAlign w:val="center"/>
          </w:tcPr>
          <w:p w14:paraId="552BB8D3" w14:textId="77777777" w:rsidR="000B27A7" w:rsidRPr="00F022E3" w:rsidRDefault="000B27A7" w:rsidP="006327E5">
            <w:pPr>
              <w:spacing w:before="0" w:after="0"/>
              <w:jc w:val="both"/>
              <w:rPr>
                <w:b/>
                <w:sz w:val="16"/>
                <w:szCs w:val="16"/>
              </w:rPr>
            </w:pPr>
          </w:p>
        </w:tc>
        <w:tc>
          <w:tcPr>
            <w:tcW w:w="1081" w:type="dxa"/>
            <w:vMerge/>
            <w:vAlign w:val="center"/>
          </w:tcPr>
          <w:p w14:paraId="095E4F85" w14:textId="77777777" w:rsidR="000B27A7" w:rsidRPr="00F022E3" w:rsidRDefault="000B27A7" w:rsidP="006327E5">
            <w:pPr>
              <w:spacing w:before="0" w:after="0"/>
              <w:jc w:val="both"/>
              <w:rPr>
                <w:b/>
                <w:sz w:val="16"/>
                <w:szCs w:val="16"/>
              </w:rPr>
            </w:pPr>
          </w:p>
        </w:tc>
        <w:tc>
          <w:tcPr>
            <w:tcW w:w="944" w:type="dxa"/>
            <w:vAlign w:val="center"/>
          </w:tcPr>
          <w:p w14:paraId="021D6521" w14:textId="77777777" w:rsidR="000B27A7" w:rsidRPr="00F022E3" w:rsidRDefault="000B27A7" w:rsidP="006327E5">
            <w:pPr>
              <w:spacing w:before="0" w:after="0"/>
              <w:jc w:val="both"/>
              <w:rPr>
                <w:b/>
                <w:sz w:val="16"/>
                <w:szCs w:val="16"/>
              </w:rPr>
            </w:pPr>
            <w:r w:rsidRPr="00F022E3">
              <w:rPr>
                <w:b/>
                <w:sz w:val="16"/>
                <w:szCs w:val="16"/>
              </w:rPr>
              <w:t>50%</w:t>
            </w:r>
          </w:p>
        </w:tc>
        <w:tc>
          <w:tcPr>
            <w:tcW w:w="755" w:type="dxa"/>
            <w:vAlign w:val="center"/>
          </w:tcPr>
          <w:p w14:paraId="3CBD653A" w14:textId="77777777" w:rsidR="000B27A7" w:rsidRPr="00F022E3" w:rsidRDefault="000B27A7" w:rsidP="006327E5">
            <w:pPr>
              <w:spacing w:before="0" w:after="0"/>
              <w:jc w:val="both"/>
              <w:rPr>
                <w:sz w:val="16"/>
                <w:szCs w:val="16"/>
              </w:rPr>
            </w:pPr>
          </w:p>
        </w:tc>
        <w:tc>
          <w:tcPr>
            <w:tcW w:w="773" w:type="dxa"/>
            <w:vAlign w:val="center"/>
          </w:tcPr>
          <w:p w14:paraId="48E12B6D" w14:textId="77777777" w:rsidR="000B27A7" w:rsidRPr="00F022E3" w:rsidRDefault="000B27A7" w:rsidP="006327E5">
            <w:pPr>
              <w:spacing w:before="0" w:after="0"/>
              <w:rPr>
                <w:sz w:val="16"/>
                <w:szCs w:val="16"/>
              </w:rPr>
            </w:pPr>
          </w:p>
        </w:tc>
        <w:tc>
          <w:tcPr>
            <w:tcW w:w="773" w:type="dxa"/>
            <w:vAlign w:val="center"/>
          </w:tcPr>
          <w:p w14:paraId="014BDEC6" w14:textId="77777777" w:rsidR="000B27A7" w:rsidRPr="00F022E3" w:rsidRDefault="000B27A7" w:rsidP="006327E5">
            <w:pPr>
              <w:spacing w:before="0" w:after="0"/>
              <w:rPr>
                <w:sz w:val="16"/>
                <w:szCs w:val="16"/>
              </w:rPr>
            </w:pPr>
          </w:p>
        </w:tc>
        <w:tc>
          <w:tcPr>
            <w:tcW w:w="773" w:type="dxa"/>
            <w:vAlign w:val="center"/>
          </w:tcPr>
          <w:p w14:paraId="56AE142A" w14:textId="77777777" w:rsidR="000B27A7" w:rsidRPr="00F022E3" w:rsidRDefault="000B27A7" w:rsidP="006327E5">
            <w:pPr>
              <w:spacing w:before="0" w:after="0"/>
              <w:rPr>
                <w:sz w:val="16"/>
                <w:szCs w:val="16"/>
              </w:rPr>
            </w:pPr>
          </w:p>
        </w:tc>
        <w:tc>
          <w:tcPr>
            <w:tcW w:w="772" w:type="dxa"/>
            <w:vAlign w:val="center"/>
          </w:tcPr>
          <w:p w14:paraId="6F487EF9" w14:textId="77777777" w:rsidR="000B27A7" w:rsidRPr="00F022E3" w:rsidRDefault="000B27A7" w:rsidP="006327E5">
            <w:pPr>
              <w:spacing w:before="0" w:after="0"/>
              <w:rPr>
                <w:sz w:val="16"/>
                <w:szCs w:val="16"/>
              </w:rPr>
            </w:pPr>
          </w:p>
        </w:tc>
        <w:tc>
          <w:tcPr>
            <w:tcW w:w="772" w:type="dxa"/>
            <w:vAlign w:val="center"/>
          </w:tcPr>
          <w:p w14:paraId="4B3C1B74" w14:textId="77777777" w:rsidR="000B27A7" w:rsidRPr="00F022E3" w:rsidRDefault="000B27A7" w:rsidP="006327E5">
            <w:pPr>
              <w:spacing w:before="0" w:after="0"/>
              <w:rPr>
                <w:sz w:val="16"/>
                <w:szCs w:val="16"/>
              </w:rPr>
            </w:pPr>
          </w:p>
        </w:tc>
        <w:tc>
          <w:tcPr>
            <w:tcW w:w="773" w:type="dxa"/>
            <w:vAlign w:val="center"/>
          </w:tcPr>
          <w:p w14:paraId="5BF61ADD" w14:textId="77777777" w:rsidR="000B27A7" w:rsidRPr="00F022E3" w:rsidRDefault="000B27A7" w:rsidP="006327E5">
            <w:pPr>
              <w:spacing w:before="0" w:after="0"/>
              <w:jc w:val="both"/>
              <w:rPr>
                <w:sz w:val="16"/>
                <w:szCs w:val="16"/>
              </w:rPr>
            </w:pPr>
          </w:p>
        </w:tc>
        <w:tc>
          <w:tcPr>
            <w:tcW w:w="927" w:type="dxa"/>
            <w:vAlign w:val="center"/>
          </w:tcPr>
          <w:p w14:paraId="0B717571" w14:textId="77777777" w:rsidR="000B27A7" w:rsidRPr="00F022E3" w:rsidRDefault="000B27A7" w:rsidP="006327E5">
            <w:pPr>
              <w:spacing w:before="0" w:after="0"/>
              <w:rPr>
                <w:sz w:val="16"/>
                <w:szCs w:val="16"/>
              </w:rPr>
            </w:pPr>
          </w:p>
        </w:tc>
        <w:tc>
          <w:tcPr>
            <w:tcW w:w="929" w:type="dxa"/>
            <w:vAlign w:val="center"/>
          </w:tcPr>
          <w:p w14:paraId="1AB32BC5" w14:textId="77777777" w:rsidR="000B27A7" w:rsidRPr="00F022E3" w:rsidRDefault="000B27A7" w:rsidP="006327E5">
            <w:pPr>
              <w:spacing w:before="0" w:after="0"/>
              <w:jc w:val="both"/>
              <w:rPr>
                <w:sz w:val="16"/>
                <w:szCs w:val="16"/>
              </w:rPr>
            </w:pPr>
          </w:p>
        </w:tc>
      </w:tr>
      <w:tr w:rsidR="000B27A7" w:rsidRPr="00F022E3" w14:paraId="096A988F" w14:textId="77777777" w:rsidTr="006327E5">
        <w:trPr>
          <w:trHeight w:val="112"/>
        </w:trPr>
        <w:tc>
          <w:tcPr>
            <w:tcW w:w="304" w:type="dxa"/>
            <w:vMerge/>
            <w:vAlign w:val="center"/>
          </w:tcPr>
          <w:p w14:paraId="14B09CD9" w14:textId="77777777" w:rsidR="000B27A7" w:rsidRPr="00F022E3" w:rsidRDefault="000B27A7" w:rsidP="006327E5">
            <w:pPr>
              <w:spacing w:before="0" w:after="0"/>
              <w:jc w:val="both"/>
              <w:rPr>
                <w:b/>
                <w:sz w:val="16"/>
                <w:szCs w:val="16"/>
              </w:rPr>
            </w:pPr>
          </w:p>
        </w:tc>
        <w:tc>
          <w:tcPr>
            <w:tcW w:w="1081" w:type="dxa"/>
            <w:vMerge/>
            <w:vAlign w:val="center"/>
          </w:tcPr>
          <w:p w14:paraId="567DDB8A" w14:textId="77777777" w:rsidR="000B27A7" w:rsidRPr="00F022E3" w:rsidRDefault="000B27A7" w:rsidP="006327E5">
            <w:pPr>
              <w:spacing w:before="0" w:after="0"/>
              <w:jc w:val="both"/>
              <w:rPr>
                <w:b/>
                <w:sz w:val="16"/>
                <w:szCs w:val="16"/>
              </w:rPr>
            </w:pPr>
          </w:p>
        </w:tc>
        <w:tc>
          <w:tcPr>
            <w:tcW w:w="944" w:type="dxa"/>
            <w:vAlign w:val="center"/>
          </w:tcPr>
          <w:p w14:paraId="355C2B81" w14:textId="77777777" w:rsidR="000B27A7" w:rsidRPr="00F022E3" w:rsidRDefault="000B27A7" w:rsidP="006327E5">
            <w:pPr>
              <w:spacing w:before="0" w:after="0"/>
              <w:jc w:val="both"/>
              <w:rPr>
                <w:b/>
                <w:sz w:val="16"/>
                <w:szCs w:val="16"/>
              </w:rPr>
            </w:pPr>
            <w:r w:rsidRPr="00F022E3">
              <w:rPr>
                <w:b/>
                <w:sz w:val="16"/>
                <w:szCs w:val="16"/>
              </w:rPr>
              <w:t>95%</w:t>
            </w:r>
          </w:p>
        </w:tc>
        <w:tc>
          <w:tcPr>
            <w:tcW w:w="755" w:type="dxa"/>
            <w:vAlign w:val="center"/>
          </w:tcPr>
          <w:p w14:paraId="2BFDBCB2" w14:textId="77777777" w:rsidR="000B27A7" w:rsidRPr="00F022E3" w:rsidRDefault="000B27A7" w:rsidP="006327E5">
            <w:pPr>
              <w:spacing w:before="0" w:after="0"/>
              <w:jc w:val="both"/>
              <w:rPr>
                <w:sz w:val="16"/>
                <w:szCs w:val="16"/>
              </w:rPr>
            </w:pPr>
          </w:p>
        </w:tc>
        <w:tc>
          <w:tcPr>
            <w:tcW w:w="773" w:type="dxa"/>
            <w:vAlign w:val="center"/>
          </w:tcPr>
          <w:p w14:paraId="403CC16B" w14:textId="77777777" w:rsidR="000B27A7" w:rsidRPr="00F022E3" w:rsidRDefault="000B27A7" w:rsidP="006327E5">
            <w:pPr>
              <w:spacing w:before="0" w:after="0"/>
              <w:rPr>
                <w:sz w:val="16"/>
                <w:szCs w:val="16"/>
              </w:rPr>
            </w:pPr>
          </w:p>
        </w:tc>
        <w:tc>
          <w:tcPr>
            <w:tcW w:w="773" w:type="dxa"/>
            <w:vAlign w:val="center"/>
          </w:tcPr>
          <w:p w14:paraId="75D50E05" w14:textId="77777777" w:rsidR="000B27A7" w:rsidRPr="00F022E3" w:rsidRDefault="000B27A7" w:rsidP="006327E5">
            <w:pPr>
              <w:spacing w:before="0" w:after="0"/>
              <w:rPr>
                <w:sz w:val="16"/>
                <w:szCs w:val="16"/>
              </w:rPr>
            </w:pPr>
          </w:p>
        </w:tc>
        <w:tc>
          <w:tcPr>
            <w:tcW w:w="773" w:type="dxa"/>
            <w:vAlign w:val="center"/>
          </w:tcPr>
          <w:p w14:paraId="0987C217" w14:textId="77777777" w:rsidR="000B27A7" w:rsidRPr="00F022E3" w:rsidRDefault="000B27A7" w:rsidP="006327E5">
            <w:pPr>
              <w:spacing w:before="0" w:after="0"/>
              <w:rPr>
                <w:sz w:val="16"/>
                <w:szCs w:val="16"/>
              </w:rPr>
            </w:pPr>
          </w:p>
        </w:tc>
        <w:tc>
          <w:tcPr>
            <w:tcW w:w="772" w:type="dxa"/>
            <w:vAlign w:val="center"/>
          </w:tcPr>
          <w:p w14:paraId="382DB1F7" w14:textId="77777777" w:rsidR="000B27A7" w:rsidRPr="00F022E3" w:rsidRDefault="000B27A7" w:rsidP="006327E5">
            <w:pPr>
              <w:spacing w:before="0" w:after="0"/>
              <w:rPr>
                <w:sz w:val="16"/>
                <w:szCs w:val="16"/>
              </w:rPr>
            </w:pPr>
          </w:p>
        </w:tc>
        <w:tc>
          <w:tcPr>
            <w:tcW w:w="772" w:type="dxa"/>
            <w:vAlign w:val="center"/>
          </w:tcPr>
          <w:p w14:paraId="4C1120C1" w14:textId="77777777" w:rsidR="000B27A7" w:rsidRPr="00F022E3" w:rsidRDefault="000B27A7" w:rsidP="006327E5">
            <w:pPr>
              <w:spacing w:before="0" w:after="0"/>
              <w:rPr>
                <w:sz w:val="16"/>
                <w:szCs w:val="16"/>
              </w:rPr>
            </w:pPr>
          </w:p>
        </w:tc>
        <w:tc>
          <w:tcPr>
            <w:tcW w:w="773" w:type="dxa"/>
            <w:vAlign w:val="center"/>
          </w:tcPr>
          <w:p w14:paraId="482265A7" w14:textId="77777777" w:rsidR="000B27A7" w:rsidRPr="00F022E3" w:rsidRDefault="000B27A7" w:rsidP="006327E5">
            <w:pPr>
              <w:spacing w:before="0" w:after="0"/>
              <w:jc w:val="both"/>
              <w:rPr>
                <w:sz w:val="16"/>
                <w:szCs w:val="16"/>
              </w:rPr>
            </w:pPr>
          </w:p>
        </w:tc>
        <w:tc>
          <w:tcPr>
            <w:tcW w:w="927" w:type="dxa"/>
            <w:vAlign w:val="center"/>
          </w:tcPr>
          <w:p w14:paraId="6AA293D4" w14:textId="77777777" w:rsidR="000B27A7" w:rsidRPr="00F022E3" w:rsidRDefault="000B27A7" w:rsidP="006327E5">
            <w:pPr>
              <w:spacing w:before="0" w:after="0"/>
              <w:rPr>
                <w:sz w:val="16"/>
                <w:szCs w:val="16"/>
              </w:rPr>
            </w:pPr>
          </w:p>
        </w:tc>
        <w:tc>
          <w:tcPr>
            <w:tcW w:w="929" w:type="dxa"/>
            <w:vAlign w:val="center"/>
          </w:tcPr>
          <w:p w14:paraId="7A0E15E3" w14:textId="77777777" w:rsidR="000B27A7" w:rsidRPr="00F022E3" w:rsidRDefault="000B27A7" w:rsidP="006327E5">
            <w:pPr>
              <w:spacing w:before="0" w:after="0"/>
              <w:jc w:val="both"/>
              <w:rPr>
                <w:sz w:val="16"/>
                <w:szCs w:val="16"/>
              </w:rPr>
            </w:pPr>
          </w:p>
        </w:tc>
      </w:tr>
      <w:tr w:rsidR="000B27A7" w:rsidRPr="00F022E3" w14:paraId="54FB52D1" w14:textId="77777777" w:rsidTr="006327E5">
        <w:trPr>
          <w:trHeight w:val="112"/>
        </w:trPr>
        <w:tc>
          <w:tcPr>
            <w:tcW w:w="304" w:type="dxa"/>
            <w:vMerge/>
            <w:vAlign w:val="center"/>
          </w:tcPr>
          <w:p w14:paraId="596B596C" w14:textId="77777777" w:rsidR="000B27A7" w:rsidRPr="00F022E3" w:rsidRDefault="000B27A7" w:rsidP="006327E5">
            <w:pPr>
              <w:spacing w:before="0" w:after="0"/>
              <w:jc w:val="both"/>
              <w:rPr>
                <w:b/>
                <w:sz w:val="16"/>
                <w:szCs w:val="16"/>
              </w:rPr>
            </w:pPr>
          </w:p>
        </w:tc>
        <w:tc>
          <w:tcPr>
            <w:tcW w:w="1081" w:type="dxa"/>
            <w:vMerge w:val="restart"/>
            <w:vAlign w:val="center"/>
          </w:tcPr>
          <w:p w14:paraId="06527C46" w14:textId="77777777" w:rsidR="000B27A7" w:rsidRPr="00F022E3" w:rsidRDefault="000B27A7" w:rsidP="006327E5">
            <w:pPr>
              <w:spacing w:before="0" w:after="0"/>
              <w:jc w:val="both"/>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25763C75" w14:textId="77777777" w:rsidR="000B27A7" w:rsidRPr="00F022E3" w:rsidRDefault="000B27A7" w:rsidP="006327E5">
            <w:pPr>
              <w:spacing w:before="0" w:after="0"/>
              <w:jc w:val="both"/>
              <w:rPr>
                <w:b/>
                <w:sz w:val="16"/>
                <w:szCs w:val="16"/>
              </w:rPr>
            </w:pPr>
            <w:r w:rsidRPr="00F022E3">
              <w:rPr>
                <w:b/>
                <w:sz w:val="16"/>
                <w:szCs w:val="16"/>
              </w:rPr>
              <w:t>DL</w:t>
            </w:r>
          </w:p>
        </w:tc>
        <w:tc>
          <w:tcPr>
            <w:tcW w:w="755" w:type="dxa"/>
            <w:vAlign w:val="center"/>
          </w:tcPr>
          <w:p w14:paraId="43FA22BB" w14:textId="77777777" w:rsidR="000B27A7" w:rsidRPr="00F022E3" w:rsidRDefault="000B27A7" w:rsidP="006327E5">
            <w:pPr>
              <w:spacing w:before="0" w:after="0"/>
              <w:jc w:val="both"/>
              <w:rPr>
                <w:sz w:val="16"/>
                <w:szCs w:val="16"/>
              </w:rPr>
            </w:pPr>
          </w:p>
        </w:tc>
        <w:tc>
          <w:tcPr>
            <w:tcW w:w="773" w:type="dxa"/>
            <w:vAlign w:val="center"/>
          </w:tcPr>
          <w:p w14:paraId="6E132BAF" w14:textId="77777777" w:rsidR="000B27A7" w:rsidRPr="00F022E3" w:rsidRDefault="000B27A7" w:rsidP="006327E5">
            <w:pPr>
              <w:spacing w:before="0" w:after="0"/>
              <w:rPr>
                <w:sz w:val="16"/>
                <w:szCs w:val="16"/>
              </w:rPr>
            </w:pPr>
          </w:p>
        </w:tc>
        <w:tc>
          <w:tcPr>
            <w:tcW w:w="773" w:type="dxa"/>
            <w:vAlign w:val="center"/>
          </w:tcPr>
          <w:p w14:paraId="707FCAEA" w14:textId="77777777" w:rsidR="000B27A7" w:rsidRPr="00F022E3" w:rsidRDefault="000B27A7" w:rsidP="006327E5">
            <w:pPr>
              <w:spacing w:before="0" w:after="0"/>
              <w:rPr>
                <w:sz w:val="16"/>
                <w:szCs w:val="16"/>
              </w:rPr>
            </w:pPr>
          </w:p>
        </w:tc>
        <w:tc>
          <w:tcPr>
            <w:tcW w:w="773" w:type="dxa"/>
            <w:vAlign w:val="center"/>
          </w:tcPr>
          <w:p w14:paraId="7198540A" w14:textId="77777777" w:rsidR="000B27A7" w:rsidRPr="00F022E3" w:rsidRDefault="000B27A7" w:rsidP="006327E5">
            <w:pPr>
              <w:spacing w:before="0" w:after="0"/>
              <w:rPr>
                <w:sz w:val="16"/>
                <w:szCs w:val="16"/>
              </w:rPr>
            </w:pPr>
          </w:p>
        </w:tc>
        <w:tc>
          <w:tcPr>
            <w:tcW w:w="772" w:type="dxa"/>
            <w:vAlign w:val="center"/>
          </w:tcPr>
          <w:p w14:paraId="7BDCE629" w14:textId="77777777" w:rsidR="000B27A7" w:rsidRPr="00F022E3" w:rsidRDefault="000B27A7" w:rsidP="006327E5">
            <w:pPr>
              <w:spacing w:before="0" w:after="0"/>
              <w:rPr>
                <w:sz w:val="16"/>
                <w:szCs w:val="16"/>
              </w:rPr>
            </w:pPr>
          </w:p>
        </w:tc>
        <w:tc>
          <w:tcPr>
            <w:tcW w:w="772" w:type="dxa"/>
            <w:vAlign w:val="center"/>
          </w:tcPr>
          <w:p w14:paraId="6476ADB3" w14:textId="77777777" w:rsidR="000B27A7" w:rsidRPr="00F022E3" w:rsidRDefault="000B27A7" w:rsidP="006327E5">
            <w:pPr>
              <w:spacing w:before="0" w:after="0"/>
              <w:rPr>
                <w:sz w:val="16"/>
                <w:szCs w:val="16"/>
              </w:rPr>
            </w:pPr>
          </w:p>
        </w:tc>
        <w:tc>
          <w:tcPr>
            <w:tcW w:w="773" w:type="dxa"/>
            <w:vAlign w:val="center"/>
          </w:tcPr>
          <w:p w14:paraId="37F2A124" w14:textId="77777777" w:rsidR="000B27A7" w:rsidRPr="00F022E3" w:rsidRDefault="000B27A7" w:rsidP="006327E5">
            <w:pPr>
              <w:spacing w:before="0" w:after="0"/>
              <w:jc w:val="both"/>
              <w:rPr>
                <w:sz w:val="16"/>
                <w:szCs w:val="16"/>
              </w:rPr>
            </w:pPr>
          </w:p>
        </w:tc>
        <w:tc>
          <w:tcPr>
            <w:tcW w:w="927" w:type="dxa"/>
            <w:vAlign w:val="center"/>
          </w:tcPr>
          <w:p w14:paraId="721CB83E" w14:textId="77777777" w:rsidR="000B27A7" w:rsidRPr="00F022E3" w:rsidRDefault="000B27A7" w:rsidP="006327E5">
            <w:pPr>
              <w:spacing w:before="0" w:after="0"/>
              <w:rPr>
                <w:sz w:val="16"/>
                <w:szCs w:val="16"/>
              </w:rPr>
            </w:pPr>
          </w:p>
        </w:tc>
        <w:tc>
          <w:tcPr>
            <w:tcW w:w="929" w:type="dxa"/>
            <w:vAlign w:val="center"/>
          </w:tcPr>
          <w:p w14:paraId="52D51E61" w14:textId="77777777" w:rsidR="000B27A7" w:rsidRPr="00F022E3" w:rsidRDefault="000B27A7" w:rsidP="006327E5">
            <w:pPr>
              <w:spacing w:before="0" w:after="0"/>
              <w:jc w:val="both"/>
              <w:rPr>
                <w:sz w:val="16"/>
                <w:szCs w:val="16"/>
              </w:rPr>
            </w:pPr>
          </w:p>
        </w:tc>
      </w:tr>
      <w:tr w:rsidR="000B27A7" w:rsidRPr="00F022E3" w14:paraId="5ED1C04E" w14:textId="77777777" w:rsidTr="006327E5">
        <w:trPr>
          <w:trHeight w:val="112"/>
        </w:trPr>
        <w:tc>
          <w:tcPr>
            <w:tcW w:w="304" w:type="dxa"/>
            <w:vMerge/>
            <w:vAlign w:val="center"/>
          </w:tcPr>
          <w:p w14:paraId="48A50520" w14:textId="77777777" w:rsidR="000B27A7" w:rsidRPr="00F022E3" w:rsidRDefault="000B27A7" w:rsidP="006327E5">
            <w:pPr>
              <w:spacing w:before="0" w:after="0"/>
              <w:rPr>
                <w:b/>
                <w:sz w:val="16"/>
                <w:szCs w:val="16"/>
              </w:rPr>
            </w:pPr>
          </w:p>
        </w:tc>
        <w:tc>
          <w:tcPr>
            <w:tcW w:w="1081" w:type="dxa"/>
            <w:vMerge/>
            <w:vAlign w:val="center"/>
          </w:tcPr>
          <w:p w14:paraId="7DC2775C" w14:textId="77777777" w:rsidR="000B27A7" w:rsidRDefault="000B27A7" w:rsidP="006327E5">
            <w:pPr>
              <w:spacing w:before="0" w:after="0"/>
              <w:rPr>
                <w:b/>
                <w:sz w:val="16"/>
                <w:szCs w:val="16"/>
              </w:rPr>
            </w:pPr>
          </w:p>
        </w:tc>
        <w:tc>
          <w:tcPr>
            <w:tcW w:w="944" w:type="dxa"/>
            <w:vAlign w:val="center"/>
          </w:tcPr>
          <w:p w14:paraId="286A035A" w14:textId="77777777" w:rsidR="000B27A7" w:rsidRPr="00F022E3" w:rsidRDefault="000B27A7" w:rsidP="006327E5">
            <w:pPr>
              <w:spacing w:before="0" w:after="0"/>
              <w:rPr>
                <w:b/>
                <w:sz w:val="16"/>
                <w:szCs w:val="16"/>
              </w:rPr>
            </w:pPr>
            <w:r>
              <w:rPr>
                <w:rFonts w:hint="eastAsia"/>
                <w:b/>
                <w:sz w:val="16"/>
                <w:szCs w:val="16"/>
              </w:rPr>
              <w:t>U</w:t>
            </w:r>
            <w:r>
              <w:rPr>
                <w:b/>
                <w:sz w:val="16"/>
                <w:szCs w:val="16"/>
              </w:rPr>
              <w:t>L</w:t>
            </w:r>
          </w:p>
        </w:tc>
        <w:tc>
          <w:tcPr>
            <w:tcW w:w="755" w:type="dxa"/>
            <w:vAlign w:val="center"/>
          </w:tcPr>
          <w:p w14:paraId="060F6226" w14:textId="77777777" w:rsidR="000B27A7" w:rsidRPr="00F022E3" w:rsidRDefault="000B27A7" w:rsidP="006327E5">
            <w:pPr>
              <w:spacing w:before="0" w:after="0"/>
              <w:rPr>
                <w:sz w:val="16"/>
                <w:szCs w:val="16"/>
              </w:rPr>
            </w:pPr>
          </w:p>
        </w:tc>
        <w:tc>
          <w:tcPr>
            <w:tcW w:w="773" w:type="dxa"/>
            <w:vAlign w:val="center"/>
          </w:tcPr>
          <w:p w14:paraId="1735061A" w14:textId="77777777" w:rsidR="000B27A7" w:rsidRPr="00F022E3" w:rsidRDefault="000B27A7" w:rsidP="006327E5">
            <w:pPr>
              <w:spacing w:before="0" w:after="0"/>
              <w:rPr>
                <w:sz w:val="16"/>
                <w:szCs w:val="16"/>
              </w:rPr>
            </w:pPr>
          </w:p>
        </w:tc>
        <w:tc>
          <w:tcPr>
            <w:tcW w:w="773" w:type="dxa"/>
            <w:vAlign w:val="center"/>
          </w:tcPr>
          <w:p w14:paraId="6837D30F" w14:textId="77777777" w:rsidR="000B27A7" w:rsidRPr="00F022E3" w:rsidRDefault="000B27A7" w:rsidP="006327E5">
            <w:pPr>
              <w:spacing w:before="0" w:after="0"/>
              <w:rPr>
                <w:sz w:val="16"/>
                <w:szCs w:val="16"/>
              </w:rPr>
            </w:pPr>
          </w:p>
        </w:tc>
        <w:tc>
          <w:tcPr>
            <w:tcW w:w="773" w:type="dxa"/>
            <w:vAlign w:val="center"/>
          </w:tcPr>
          <w:p w14:paraId="40A8C875" w14:textId="77777777" w:rsidR="000B27A7" w:rsidRPr="00F022E3" w:rsidRDefault="000B27A7" w:rsidP="006327E5">
            <w:pPr>
              <w:spacing w:before="0" w:after="0"/>
              <w:rPr>
                <w:sz w:val="16"/>
                <w:szCs w:val="16"/>
              </w:rPr>
            </w:pPr>
          </w:p>
        </w:tc>
        <w:tc>
          <w:tcPr>
            <w:tcW w:w="772" w:type="dxa"/>
            <w:vAlign w:val="center"/>
          </w:tcPr>
          <w:p w14:paraId="261EFA76" w14:textId="77777777" w:rsidR="000B27A7" w:rsidRPr="00F022E3" w:rsidRDefault="000B27A7" w:rsidP="006327E5">
            <w:pPr>
              <w:spacing w:before="0" w:after="0"/>
              <w:rPr>
                <w:sz w:val="16"/>
                <w:szCs w:val="16"/>
              </w:rPr>
            </w:pPr>
          </w:p>
        </w:tc>
        <w:tc>
          <w:tcPr>
            <w:tcW w:w="772" w:type="dxa"/>
            <w:vAlign w:val="center"/>
          </w:tcPr>
          <w:p w14:paraId="0D7B3F10" w14:textId="77777777" w:rsidR="000B27A7" w:rsidRPr="00F022E3" w:rsidRDefault="000B27A7" w:rsidP="006327E5">
            <w:pPr>
              <w:spacing w:before="0" w:after="0"/>
              <w:rPr>
                <w:sz w:val="16"/>
                <w:szCs w:val="16"/>
              </w:rPr>
            </w:pPr>
          </w:p>
        </w:tc>
        <w:tc>
          <w:tcPr>
            <w:tcW w:w="773" w:type="dxa"/>
            <w:vAlign w:val="center"/>
          </w:tcPr>
          <w:p w14:paraId="4C2EF326" w14:textId="77777777" w:rsidR="000B27A7" w:rsidRPr="00F022E3" w:rsidRDefault="000B27A7" w:rsidP="006327E5">
            <w:pPr>
              <w:spacing w:before="0" w:after="0"/>
              <w:rPr>
                <w:sz w:val="16"/>
                <w:szCs w:val="16"/>
              </w:rPr>
            </w:pPr>
          </w:p>
        </w:tc>
        <w:tc>
          <w:tcPr>
            <w:tcW w:w="927" w:type="dxa"/>
            <w:vAlign w:val="center"/>
          </w:tcPr>
          <w:p w14:paraId="4032C455" w14:textId="77777777" w:rsidR="000B27A7" w:rsidRPr="00F022E3" w:rsidRDefault="000B27A7" w:rsidP="006327E5">
            <w:pPr>
              <w:spacing w:before="0" w:after="0"/>
              <w:rPr>
                <w:sz w:val="16"/>
                <w:szCs w:val="16"/>
              </w:rPr>
            </w:pPr>
          </w:p>
        </w:tc>
        <w:tc>
          <w:tcPr>
            <w:tcW w:w="929" w:type="dxa"/>
            <w:vAlign w:val="center"/>
          </w:tcPr>
          <w:p w14:paraId="76A2CE50" w14:textId="77777777" w:rsidR="000B27A7" w:rsidRPr="00F022E3" w:rsidRDefault="000B27A7" w:rsidP="006327E5">
            <w:pPr>
              <w:spacing w:before="0" w:after="0"/>
              <w:rPr>
                <w:sz w:val="16"/>
                <w:szCs w:val="16"/>
              </w:rPr>
            </w:pPr>
          </w:p>
        </w:tc>
      </w:tr>
      <w:tr w:rsidR="000B27A7" w:rsidRPr="00F022E3" w14:paraId="13BCB58F" w14:textId="77777777" w:rsidTr="006327E5">
        <w:trPr>
          <w:trHeight w:val="112"/>
        </w:trPr>
        <w:tc>
          <w:tcPr>
            <w:tcW w:w="304" w:type="dxa"/>
            <w:vMerge/>
            <w:vAlign w:val="center"/>
          </w:tcPr>
          <w:p w14:paraId="2FCB6A3F" w14:textId="77777777" w:rsidR="000B27A7" w:rsidRPr="00F022E3" w:rsidRDefault="000B27A7" w:rsidP="006327E5">
            <w:pPr>
              <w:spacing w:before="0" w:after="0"/>
              <w:jc w:val="both"/>
              <w:rPr>
                <w:b/>
                <w:sz w:val="16"/>
                <w:szCs w:val="16"/>
              </w:rPr>
            </w:pPr>
          </w:p>
        </w:tc>
        <w:tc>
          <w:tcPr>
            <w:tcW w:w="1081" w:type="dxa"/>
            <w:vMerge w:val="restart"/>
            <w:vAlign w:val="center"/>
          </w:tcPr>
          <w:p w14:paraId="29B7BAAB" w14:textId="77777777" w:rsidR="000B27A7" w:rsidRPr="00F022E3" w:rsidRDefault="000B27A7" w:rsidP="006327E5">
            <w:pPr>
              <w:spacing w:before="0" w:after="0"/>
              <w:jc w:val="both"/>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08810C6A" w14:textId="77777777" w:rsidR="000B27A7" w:rsidRPr="00F022E3" w:rsidRDefault="000B27A7" w:rsidP="006327E5">
            <w:pPr>
              <w:spacing w:before="0" w:after="0"/>
              <w:jc w:val="both"/>
              <w:rPr>
                <w:b/>
                <w:sz w:val="16"/>
                <w:szCs w:val="16"/>
              </w:rPr>
            </w:pPr>
            <w:r w:rsidRPr="00F022E3">
              <w:rPr>
                <w:b/>
                <w:sz w:val="16"/>
                <w:szCs w:val="16"/>
              </w:rPr>
              <w:t>DL</w:t>
            </w:r>
          </w:p>
        </w:tc>
        <w:tc>
          <w:tcPr>
            <w:tcW w:w="755" w:type="dxa"/>
            <w:vAlign w:val="center"/>
          </w:tcPr>
          <w:p w14:paraId="59C5ED43" w14:textId="77777777" w:rsidR="000B27A7" w:rsidRPr="00F022E3" w:rsidRDefault="000B27A7" w:rsidP="006327E5">
            <w:pPr>
              <w:spacing w:before="0" w:after="0"/>
              <w:jc w:val="both"/>
              <w:rPr>
                <w:sz w:val="16"/>
                <w:szCs w:val="16"/>
              </w:rPr>
            </w:pPr>
          </w:p>
        </w:tc>
        <w:tc>
          <w:tcPr>
            <w:tcW w:w="773" w:type="dxa"/>
            <w:vAlign w:val="center"/>
          </w:tcPr>
          <w:p w14:paraId="192C0A5E" w14:textId="77777777" w:rsidR="000B27A7" w:rsidRPr="00F022E3" w:rsidRDefault="000B27A7" w:rsidP="006327E5">
            <w:pPr>
              <w:spacing w:before="0" w:after="0"/>
              <w:rPr>
                <w:sz w:val="16"/>
                <w:szCs w:val="16"/>
              </w:rPr>
            </w:pPr>
          </w:p>
        </w:tc>
        <w:tc>
          <w:tcPr>
            <w:tcW w:w="773" w:type="dxa"/>
            <w:vAlign w:val="center"/>
          </w:tcPr>
          <w:p w14:paraId="4996889F" w14:textId="77777777" w:rsidR="000B27A7" w:rsidRPr="00F022E3" w:rsidRDefault="000B27A7" w:rsidP="006327E5">
            <w:pPr>
              <w:spacing w:before="0" w:after="0"/>
              <w:rPr>
                <w:sz w:val="16"/>
                <w:szCs w:val="16"/>
              </w:rPr>
            </w:pPr>
          </w:p>
        </w:tc>
        <w:tc>
          <w:tcPr>
            <w:tcW w:w="773" w:type="dxa"/>
            <w:vAlign w:val="center"/>
          </w:tcPr>
          <w:p w14:paraId="2F0418C0" w14:textId="77777777" w:rsidR="000B27A7" w:rsidRPr="00F022E3" w:rsidRDefault="000B27A7" w:rsidP="006327E5">
            <w:pPr>
              <w:spacing w:before="0" w:after="0"/>
              <w:rPr>
                <w:sz w:val="16"/>
                <w:szCs w:val="16"/>
              </w:rPr>
            </w:pPr>
          </w:p>
        </w:tc>
        <w:tc>
          <w:tcPr>
            <w:tcW w:w="772" w:type="dxa"/>
            <w:vAlign w:val="center"/>
          </w:tcPr>
          <w:p w14:paraId="4B36412F" w14:textId="77777777" w:rsidR="000B27A7" w:rsidRPr="00F022E3" w:rsidRDefault="000B27A7" w:rsidP="006327E5">
            <w:pPr>
              <w:spacing w:before="0" w:after="0"/>
              <w:rPr>
                <w:sz w:val="16"/>
                <w:szCs w:val="16"/>
              </w:rPr>
            </w:pPr>
          </w:p>
        </w:tc>
        <w:tc>
          <w:tcPr>
            <w:tcW w:w="772" w:type="dxa"/>
            <w:vAlign w:val="center"/>
          </w:tcPr>
          <w:p w14:paraId="7B6F9431" w14:textId="77777777" w:rsidR="000B27A7" w:rsidRPr="00F022E3" w:rsidRDefault="000B27A7" w:rsidP="006327E5">
            <w:pPr>
              <w:spacing w:before="0" w:after="0"/>
              <w:rPr>
                <w:sz w:val="16"/>
                <w:szCs w:val="16"/>
              </w:rPr>
            </w:pPr>
          </w:p>
        </w:tc>
        <w:tc>
          <w:tcPr>
            <w:tcW w:w="773" w:type="dxa"/>
            <w:vAlign w:val="center"/>
          </w:tcPr>
          <w:p w14:paraId="02952021" w14:textId="77777777" w:rsidR="000B27A7" w:rsidRPr="00F022E3" w:rsidRDefault="000B27A7" w:rsidP="006327E5">
            <w:pPr>
              <w:spacing w:before="0" w:after="0"/>
              <w:jc w:val="both"/>
              <w:rPr>
                <w:sz w:val="16"/>
                <w:szCs w:val="16"/>
              </w:rPr>
            </w:pPr>
          </w:p>
        </w:tc>
        <w:tc>
          <w:tcPr>
            <w:tcW w:w="927" w:type="dxa"/>
            <w:vAlign w:val="center"/>
          </w:tcPr>
          <w:p w14:paraId="2DFE3D13" w14:textId="77777777" w:rsidR="000B27A7" w:rsidRPr="00F022E3" w:rsidRDefault="000B27A7" w:rsidP="006327E5">
            <w:pPr>
              <w:spacing w:before="0" w:after="0"/>
              <w:rPr>
                <w:sz w:val="16"/>
                <w:szCs w:val="16"/>
              </w:rPr>
            </w:pPr>
          </w:p>
        </w:tc>
        <w:tc>
          <w:tcPr>
            <w:tcW w:w="929" w:type="dxa"/>
            <w:vAlign w:val="center"/>
          </w:tcPr>
          <w:p w14:paraId="0D79C664" w14:textId="77777777" w:rsidR="000B27A7" w:rsidRPr="00F022E3" w:rsidRDefault="000B27A7" w:rsidP="006327E5">
            <w:pPr>
              <w:spacing w:before="0" w:after="0"/>
              <w:jc w:val="both"/>
              <w:rPr>
                <w:sz w:val="16"/>
                <w:szCs w:val="16"/>
              </w:rPr>
            </w:pPr>
          </w:p>
        </w:tc>
      </w:tr>
      <w:tr w:rsidR="000B27A7" w:rsidRPr="00F022E3" w14:paraId="276438BA" w14:textId="77777777" w:rsidTr="006327E5">
        <w:trPr>
          <w:trHeight w:val="112"/>
        </w:trPr>
        <w:tc>
          <w:tcPr>
            <w:tcW w:w="304" w:type="dxa"/>
            <w:vMerge/>
            <w:vAlign w:val="center"/>
          </w:tcPr>
          <w:p w14:paraId="498DF083" w14:textId="77777777" w:rsidR="000B27A7" w:rsidRPr="00F022E3" w:rsidRDefault="000B27A7" w:rsidP="006327E5">
            <w:pPr>
              <w:rPr>
                <w:b/>
                <w:sz w:val="16"/>
                <w:szCs w:val="16"/>
              </w:rPr>
            </w:pPr>
          </w:p>
        </w:tc>
        <w:tc>
          <w:tcPr>
            <w:tcW w:w="1081" w:type="dxa"/>
            <w:vMerge/>
            <w:vAlign w:val="center"/>
          </w:tcPr>
          <w:p w14:paraId="6550A8F4" w14:textId="77777777" w:rsidR="000B27A7" w:rsidRDefault="000B27A7" w:rsidP="006327E5">
            <w:pPr>
              <w:spacing w:before="0" w:after="0"/>
              <w:rPr>
                <w:b/>
                <w:sz w:val="16"/>
                <w:szCs w:val="16"/>
              </w:rPr>
            </w:pPr>
          </w:p>
        </w:tc>
        <w:tc>
          <w:tcPr>
            <w:tcW w:w="944" w:type="dxa"/>
            <w:vAlign w:val="center"/>
          </w:tcPr>
          <w:p w14:paraId="626E90E6" w14:textId="77777777" w:rsidR="000B27A7" w:rsidRPr="00F022E3" w:rsidRDefault="000B27A7" w:rsidP="006327E5">
            <w:pPr>
              <w:spacing w:before="0" w:after="0"/>
              <w:rPr>
                <w:b/>
                <w:sz w:val="16"/>
                <w:szCs w:val="16"/>
              </w:rPr>
            </w:pPr>
            <w:r>
              <w:rPr>
                <w:rFonts w:hint="eastAsia"/>
                <w:b/>
                <w:sz w:val="16"/>
                <w:szCs w:val="16"/>
              </w:rPr>
              <w:t>U</w:t>
            </w:r>
            <w:r>
              <w:rPr>
                <w:b/>
                <w:sz w:val="16"/>
                <w:szCs w:val="16"/>
              </w:rPr>
              <w:t>L</w:t>
            </w:r>
          </w:p>
        </w:tc>
        <w:tc>
          <w:tcPr>
            <w:tcW w:w="755" w:type="dxa"/>
            <w:vAlign w:val="center"/>
          </w:tcPr>
          <w:p w14:paraId="46B9B5D9" w14:textId="77777777" w:rsidR="000B27A7" w:rsidRPr="00F022E3" w:rsidRDefault="000B27A7" w:rsidP="006327E5">
            <w:pPr>
              <w:spacing w:before="0" w:after="0"/>
              <w:rPr>
                <w:sz w:val="16"/>
                <w:szCs w:val="16"/>
              </w:rPr>
            </w:pPr>
          </w:p>
        </w:tc>
        <w:tc>
          <w:tcPr>
            <w:tcW w:w="773" w:type="dxa"/>
            <w:vAlign w:val="center"/>
          </w:tcPr>
          <w:p w14:paraId="5D822E0E" w14:textId="77777777" w:rsidR="000B27A7" w:rsidRPr="00F022E3" w:rsidRDefault="000B27A7" w:rsidP="006327E5">
            <w:pPr>
              <w:spacing w:before="0" w:after="0"/>
              <w:rPr>
                <w:sz w:val="16"/>
                <w:szCs w:val="16"/>
              </w:rPr>
            </w:pPr>
          </w:p>
        </w:tc>
        <w:tc>
          <w:tcPr>
            <w:tcW w:w="773" w:type="dxa"/>
            <w:vAlign w:val="center"/>
          </w:tcPr>
          <w:p w14:paraId="662DC253" w14:textId="77777777" w:rsidR="000B27A7" w:rsidRPr="00F022E3" w:rsidRDefault="000B27A7" w:rsidP="006327E5">
            <w:pPr>
              <w:spacing w:before="0" w:after="0"/>
              <w:rPr>
                <w:sz w:val="16"/>
                <w:szCs w:val="16"/>
              </w:rPr>
            </w:pPr>
          </w:p>
        </w:tc>
        <w:tc>
          <w:tcPr>
            <w:tcW w:w="773" w:type="dxa"/>
            <w:vAlign w:val="center"/>
          </w:tcPr>
          <w:p w14:paraId="0484D1EF" w14:textId="77777777" w:rsidR="000B27A7" w:rsidRPr="00F022E3" w:rsidRDefault="000B27A7" w:rsidP="006327E5">
            <w:pPr>
              <w:spacing w:before="0" w:after="0"/>
              <w:rPr>
                <w:sz w:val="16"/>
                <w:szCs w:val="16"/>
              </w:rPr>
            </w:pPr>
          </w:p>
        </w:tc>
        <w:tc>
          <w:tcPr>
            <w:tcW w:w="772" w:type="dxa"/>
            <w:vAlign w:val="center"/>
          </w:tcPr>
          <w:p w14:paraId="767660E3" w14:textId="77777777" w:rsidR="000B27A7" w:rsidRPr="00F022E3" w:rsidRDefault="000B27A7" w:rsidP="006327E5">
            <w:pPr>
              <w:spacing w:before="0" w:after="0"/>
              <w:rPr>
                <w:sz w:val="16"/>
                <w:szCs w:val="16"/>
              </w:rPr>
            </w:pPr>
          </w:p>
        </w:tc>
        <w:tc>
          <w:tcPr>
            <w:tcW w:w="772" w:type="dxa"/>
            <w:vAlign w:val="center"/>
          </w:tcPr>
          <w:p w14:paraId="366FE4F8" w14:textId="77777777" w:rsidR="000B27A7" w:rsidRPr="00F022E3" w:rsidRDefault="000B27A7" w:rsidP="006327E5">
            <w:pPr>
              <w:spacing w:before="0" w:after="0"/>
              <w:rPr>
                <w:sz w:val="16"/>
                <w:szCs w:val="16"/>
              </w:rPr>
            </w:pPr>
          </w:p>
        </w:tc>
        <w:tc>
          <w:tcPr>
            <w:tcW w:w="773" w:type="dxa"/>
            <w:vAlign w:val="center"/>
          </w:tcPr>
          <w:p w14:paraId="7DAFC559" w14:textId="77777777" w:rsidR="000B27A7" w:rsidRPr="00F022E3" w:rsidRDefault="000B27A7" w:rsidP="006327E5">
            <w:pPr>
              <w:spacing w:before="0" w:after="0"/>
              <w:rPr>
                <w:sz w:val="16"/>
                <w:szCs w:val="16"/>
              </w:rPr>
            </w:pPr>
          </w:p>
        </w:tc>
        <w:tc>
          <w:tcPr>
            <w:tcW w:w="927" w:type="dxa"/>
            <w:vAlign w:val="center"/>
          </w:tcPr>
          <w:p w14:paraId="5B32DD91" w14:textId="77777777" w:rsidR="000B27A7" w:rsidRPr="00F022E3" w:rsidRDefault="000B27A7" w:rsidP="006327E5">
            <w:pPr>
              <w:spacing w:before="0" w:after="0"/>
              <w:rPr>
                <w:sz w:val="16"/>
                <w:szCs w:val="16"/>
              </w:rPr>
            </w:pPr>
          </w:p>
        </w:tc>
        <w:tc>
          <w:tcPr>
            <w:tcW w:w="929" w:type="dxa"/>
            <w:vAlign w:val="center"/>
          </w:tcPr>
          <w:p w14:paraId="496AF5CB" w14:textId="77777777" w:rsidR="000B27A7" w:rsidRPr="00F022E3" w:rsidRDefault="000B27A7" w:rsidP="006327E5">
            <w:pPr>
              <w:spacing w:before="0" w:after="0"/>
              <w:rPr>
                <w:sz w:val="16"/>
                <w:szCs w:val="16"/>
              </w:rPr>
            </w:pPr>
          </w:p>
        </w:tc>
      </w:tr>
      <w:tr w:rsidR="000B27A7" w:rsidRPr="00F022E3" w14:paraId="497A080E" w14:textId="77777777" w:rsidTr="006327E5">
        <w:trPr>
          <w:trHeight w:val="174"/>
        </w:trPr>
        <w:tc>
          <w:tcPr>
            <w:tcW w:w="304" w:type="dxa"/>
            <w:vMerge/>
            <w:vAlign w:val="center"/>
          </w:tcPr>
          <w:p w14:paraId="4AE0F217" w14:textId="77777777" w:rsidR="000B27A7" w:rsidRPr="00F022E3" w:rsidRDefault="000B27A7" w:rsidP="006327E5">
            <w:pPr>
              <w:spacing w:before="0" w:after="0"/>
              <w:jc w:val="both"/>
              <w:rPr>
                <w:b/>
                <w:sz w:val="16"/>
                <w:szCs w:val="16"/>
              </w:rPr>
            </w:pPr>
          </w:p>
        </w:tc>
        <w:tc>
          <w:tcPr>
            <w:tcW w:w="1081" w:type="dxa"/>
            <w:vMerge w:val="restart"/>
            <w:vAlign w:val="center"/>
          </w:tcPr>
          <w:p w14:paraId="32B430E0" w14:textId="77777777" w:rsidR="000B27A7" w:rsidRPr="00F022E3" w:rsidRDefault="000B27A7" w:rsidP="006327E5">
            <w:pPr>
              <w:spacing w:before="0" w:after="0"/>
              <w:jc w:val="both"/>
              <w:rPr>
                <w:b/>
                <w:sz w:val="16"/>
                <w:szCs w:val="16"/>
              </w:rPr>
            </w:pPr>
            <w:r w:rsidRPr="00F022E3">
              <w:rPr>
                <w:b/>
                <w:sz w:val="16"/>
                <w:szCs w:val="16"/>
              </w:rPr>
              <w:t>Unfinished/dropped Packet Rate</w:t>
            </w:r>
            <w:r>
              <w:rPr>
                <w:b/>
                <w:sz w:val="16"/>
                <w:szCs w:val="16"/>
              </w:rPr>
              <w:t xml:space="preserve"> (%)</w:t>
            </w:r>
          </w:p>
        </w:tc>
        <w:tc>
          <w:tcPr>
            <w:tcW w:w="944" w:type="dxa"/>
            <w:vAlign w:val="center"/>
          </w:tcPr>
          <w:p w14:paraId="45C3D705" w14:textId="77777777" w:rsidR="000B27A7" w:rsidRPr="00F022E3" w:rsidRDefault="000B27A7" w:rsidP="006327E5">
            <w:pPr>
              <w:spacing w:before="0" w:after="0"/>
              <w:jc w:val="both"/>
              <w:rPr>
                <w:b/>
                <w:sz w:val="16"/>
                <w:szCs w:val="16"/>
              </w:rPr>
            </w:pPr>
            <w:r w:rsidRPr="00F022E3">
              <w:rPr>
                <w:b/>
                <w:sz w:val="16"/>
                <w:szCs w:val="16"/>
              </w:rPr>
              <w:t>DL</w:t>
            </w:r>
          </w:p>
        </w:tc>
        <w:tc>
          <w:tcPr>
            <w:tcW w:w="755" w:type="dxa"/>
            <w:vAlign w:val="center"/>
          </w:tcPr>
          <w:p w14:paraId="051CA5E6" w14:textId="77777777" w:rsidR="000B27A7" w:rsidRPr="00F022E3" w:rsidRDefault="000B27A7" w:rsidP="006327E5">
            <w:pPr>
              <w:spacing w:before="0" w:after="0"/>
              <w:jc w:val="both"/>
              <w:rPr>
                <w:sz w:val="16"/>
                <w:szCs w:val="16"/>
              </w:rPr>
            </w:pPr>
          </w:p>
        </w:tc>
        <w:tc>
          <w:tcPr>
            <w:tcW w:w="773" w:type="dxa"/>
            <w:vAlign w:val="center"/>
          </w:tcPr>
          <w:p w14:paraId="37151C2E" w14:textId="77777777" w:rsidR="000B27A7" w:rsidRPr="00F022E3" w:rsidRDefault="000B27A7" w:rsidP="006327E5">
            <w:pPr>
              <w:spacing w:before="0" w:after="0"/>
              <w:rPr>
                <w:sz w:val="16"/>
                <w:szCs w:val="16"/>
              </w:rPr>
            </w:pPr>
          </w:p>
        </w:tc>
        <w:tc>
          <w:tcPr>
            <w:tcW w:w="773" w:type="dxa"/>
            <w:vAlign w:val="center"/>
          </w:tcPr>
          <w:p w14:paraId="3FE6F052" w14:textId="77777777" w:rsidR="000B27A7" w:rsidRPr="00F022E3" w:rsidRDefault="000B27A7" w:rsidP="006327E5">
            <w:pPr>
              <w:spacing w:before="0" w:after="0"/>
              <w:rPr>
                <w:sz w:val="16"/>
                <w:szCs w:val="16"/>
              </w:rPr>
            </w:pPr>
          </w:p>
        </w:tc>
        <w:tc>
          <w:tcPr>
            <w:tcW w:w="773" w:type="dxa"/>
            <w:vAlign w:val="center"/>
          </w:tcPr>
          <w:p w14:paraId="199E4AF0" w14:textId="77777777" w:rsidR="000B27A7" w:rsidRPr="00F022E3" w:rsidRDefault="000B27A7" w:rsidP="006327E5">
            <w:pPr>
              <w:spacing w:before="0" w:after="0"/>
              <w:rPr>
                <w:sz w:val="16"/>
                <w:szCs w:val="16"/>
              </w:rPr>
            </w:pPr>
          </w:p>
        </w:tc>
        <w:tc>
          <w:tcPr>
            <w:tcW w:w="772" w:type="dxa"/>
            <w:vAlign w:val="center"/>
          </w:tcPr>
          <w:p w14:paraId="68ADA829" w14:textId="77777777" w:rsidR="000B27A7" w:rsidRPr="00F022E3" w:rsidRDefault="000B27A7" w:rsidP="006327E5">
            <w:pPr>
              <w:spacing w:before="0" w:after="0"/>
              <w:rPr>
                <w:sz w:val="16"/>
                <w:szCs w:val="16"/>
              </w:rPr>
            </w:pPr>
          </w:p>
        </w:tc>
        <w:tc>
          <w:tcPr>
            <w:tcW w:w="772" w:type="dxa"/>
            <w:vAlign w:val="center"/>
          </w:tcPr>
          <w:p w14:paraId="691917F7" w14:textId="77777777" w:rsidR="000B27A7" w:rsidRPr="00F022E3" w:rsidRDefault="000B27A7" w:rsidP="006327E5">
            <w:pPr>
              <w:spacing w:before="0" w:after="0"/>
              <w:rPr>
                <w:sz w:val="16"/>
                <w:szCs w:val="16"/>
              </w:rPr>
            </w:pPr>
          </w:p>
        </w:tc>
        <w:tc>
          <w:tcPr>
            <w:tcW w:w="773" w:type="dxa"/>
            <w:vAlign w:val="center"/>
          </w:tcPr>
          <w:p w14:paraId="02B94E3A" w14:textId="77777777" w:rsidR="000B27A7" w:rsidRPr="00F022E3" w:rsidRDefault="000B27A7" w:rsidP="006327E5">
            <w:pPr>
              <w:spacing w:before="0" w:after="0"/>
              <w:jc w:val="both"/>
              <w:rPr>
                <w:sz w:val="16"/>
                <w:szCs w:val="16"/>
              </w:rPr>
            </w:pPr>
          </w:p>
        </w:tc>
        <w:tc>
          <w:tcPr>
            <w:tcW w:w="927" w:type="dxa"/>
            <w:vAlign w:val="center"/>
          </w:tcPr>
          <w:p w14:paraId="19FAC557" w14:textId="77777777" w:rsidR="000B27A7" w:rsidRPr="00F022E3" w:rsidRDefault="000B27A7" w:rsidP="006327E5">
            <w:pPr>
              <w:spacing w:before="0" w:after="0"/>
              <w:rPr>
                <w:sz w:val="16"/>
                <w:szCs w:val="16"/>
              </w:rPr>
            </w:pPr>
          </w:p>
        </w:tc>
        <w:tc>
          <w:tcPr>
            <w:tcW w:w="929" w:type="dxa"/>
            <w:vAlign w:val="center"/>
          </w:tcPr>
          <w:p w14:paraId="44714BE9" w14:textId="77777777" w:rsidR="000B27A7" w:rsidRPr="00F022E3" w:rsidRDefault="000B27A7" w:rsidP="006327E5">
            <w:pPr>
              <w:spacing w:before="0" w:after="0"/>
              <w:jc w:val="both"/>
              <w:rPr>
                <w:sz w:val="16"/>
                <w:szCs w:val="16"/>
              </w:rPr>
            </w:pPr>
          </w:p>
        </w:tc>
      </w:tr>
      <w:tr w:rsidR="000B27A7" w:rsidRPr="00F022E3" w14:paraId="35C9A18D" w14:textId="77777777" w:rsidTr="006327E5">
        <w:trPr>
          <w:trHeight w:val="262"/>
        </w:trPr>
        <w:tc>
          <w:tcPr>
            <w:tcW w:w="304" w:type="dxa"/>
            <w:vMerge/>
            <w:vAlign w:val="center"/>
          </w:tcPr>
          <w:p w14:paraId="6993D5D4" w14:textId="77777777" w:rsidR="000B27A7" w:rsidRPr="00F022E3" w:rsidRDefault="000B27A7" w:rsidP="006327E5">
            <w:pPr>
              <w:rPr>
                <w:b/>
                <w:sz w:val="16"/>
                <w:szCs w:val="16"/>
              </w:rPr>
            </w:pPr>
          </w:p>
        </w:tc>
        <w:tc>
          <w:tcPr>
            <w:tcW w:w="1081" w:type="dxa"/>
            <w:vMerge/>
            <w:vAlign w:val="center"/>
          </w:tcPr>
          <w:p w14:paraId="677F1090" w14:textId="77777777" w:rsidR="000B27A7" w:rsidRPr="00F022E3" w:rsidRDefault="000B27A7" w:rsidP="006327E5">
            <w:pPr>
              <w:rPr>
                <w:b/>
                <w:sz w:val="16"/>
                <w:szCs w:val="16"/>
              </w:rPr>
            </w:pPr>
          </w:p>
        </w:tc>
        <w:tc>
          <w:tcPr>
            <w:tcW w:w="944" w:type="dxa"/>
            <w:vAlign w:val="center"/>
          </w:tcPr>
          <w:p w14:paraId="10AB4965" w14:textId="77777777" w:rsidR="000B27A7" w:rsidRPr="00F022E3" w:rsidRDefault="000B27A7" w:rsidP="006327E5">
            <w:pPr>
              <w:spacing w:before="0" w:after="0"/>
              <w:rPr>
                <w:b/>
                <w:sz w:val="16"/>
                <w:szCs w:val="16"/>
              </w:rPr>
            </w:pPr>
            <w:r>
              <w:rPr>
                <w:rFonts w:hint="eastAsia"/>
                <w:b/>
                <w:sz w:val="16"/>
                <w:szCs w:val="16"/>
              </w:rPr>
              <w:t>U</w:t>
            </w:r>
            <w:r>
              <w:rPr>
                <w:b/>
                <w:sz w:val="16"/>
                <w:szCs w:val="16"/>
              </w:rPr>
              <w:t>L</w:t>
            </w:r>
          </w:p>
        </w:tc>
        <w:tc>
          <w:tcPr>
            <w:tcW w:w="755" w:type="dxa"/>
            <w:vAlign w:val="center"/>
          </w:tcPr>
          <w:p w14:paraId="162B5C72" w14:textId="77777777" w:rsidR="000B27A7" w:rsidRPr="00F022E3" w:rsidRDefault="000B27A7" w:rsidP="006327E5">
            <w:pPr>
              <w:spacing w:before="0" w:after="0"/>
              <w:rPr>
                <w:sz w:val="16"/>
                <w:szCs w:val="16"/>
              </w:rPr>
            </w:pPr>
          </w:p>
        </w:tc>
        <w:tc>
          <w:tcPr>
            <w:tcW w:w="773" w:type="dxa"/>
            <w:vAlign w:val="center"/>
          </w:tcPr>
          <w:p w14:paraId="18863019" w14:textId="77777777" w:rsidR="000B27A7" w:rsidRPr="00F022E3" w:rsidRDefault="000B27A7" w:rsidP="006327E5">
            <w:pPr>
              <w:spacing w:before="0" w:after="0"/>
              <w:rPr>
                <w:sz w:val="16"/>
                <w:szCs w:val="16"/>
              </w:rPr>
            </w:pPr>
          </w:p>
        </w:tc>
        <w:tc>
          <w:tcPr>
            <w:tcW w:w="773" w:type="dxa"/>
            <w:vAlign w:val="center"/>
          </w:tcPr>
          <w:p w14:paraId="6EEFE8C6" w14:textId="77777777" w:rsidR="000B27A7" w:rsidRPr="00F022E3" w:rsidRDefault="000B27A7" w:rsidP="006327E5">
            <w:pPr>
              <w:spacing w:before="0" w:after="0"/>
              <w:rPr>
                <w:sz w:val="16"/>
                <w:szCs w:val="16"/>
              </w:rPr>
            </w:pPr>
          </w:p>
        </w:tc>
        <w:tc>
          <w:tcPr>
            <w:tcW w:w="773" w:type="dxa"/>
            <w:vAlign w:val="center"/>
          </w:tcPr>
          <w:p w14:paraId="04C1EEE4" w14:textId="77777777" w:rsidR="000B27A7" w:rsidRPr="00F022E3" w:rsidRDefault="000B27A7" w:rsidP="006327E5">
            <w:pPr>
              <w:spacing w:before="0" w:after="0"/>
              <w:rPr>
                <w:sz w:val="16"/>
                <w:szCs w:val="16"/>
              </w:rPr>
            </w:pPr>
          </w:p>
        </w:tc>
        <w:tc>
          <w:tcPr>
            <w:tcW w:w="772" w:type="dxa"/>
            <w:vAlign w:val="center"/>
          </w:tcPr>
          <w:p w14:paraId="1EF65727" w14:textId="77777777" w:rsidR="000B27A7" w:rsidRPr="00F022E3" w:rsidRDefault="000B27A7" w:rsidP="006327E5">
            <w:pPr>
              <w:spacing w:before="0" w:after="0"/>
              <w:rPr>
                <w:sz w:val="16"/>
                <w:szCs w:val="16"/>
              </w:rPr>
            </w:pPr>
          </w:p>
        </w:tc>
        <w:tc>
          <w:tcPr>
            <w:tcW w:w="772" w:type="dxa"/>
            <w:vAlign w:val="center"/>
          </w:tcPr>
          <w:p w14:paraId="6B7A4117" w14:textId="77777777" w:rsidR="000B27A7" w:rsidRPr="00F022E3" w:rsidRDefault="000B27A7" w:rsidP="006327E5">
            <w:pPr>
              <w:spacing w:before="0" w:after="0"/>
              <w:rPr>
                <w:sz w:val="16"/>
                <w:szCs w:val="16"/>
              </w:rPr>
            </w:pPr>
          </w:p>
        </w:tc>
        <w:tc>
          <w:tcPr>
            <w:tcW w:w="773" w:type="dxa"/>
            <w:vAlign w:val="center"/>
          </w:tcPr>
          <w:p w14:paraId="4C200BF6" w14:textId="77777777" w:rsidR="000B27A7" w:rsidRPr="00F022E3" w:rsidRDefault="000B27A7" w:rsidP="006327E5">
            <w:pPr>
              <w:spacing w:before="0" w:after="0"/>
              <w:rPr>
                <w:sz w:val="16"/>
                <w:szCs w:val="16"/>
              </w:rPr>
            </w:pPr>
          </w:p>
        </w:tc>
        <w:tc>
          <w:tcPr>
            <w:tcW w:w="927" w:type="dxa"/>
            <w:vAlign w:val="center"/>
          </w:tcPr>
          <w:p w14:paraId="0477B8E8" w14:textId="77777777" w:rsidR="000B27A7" w:rsidRPr="00F022E3" w:rsidRDefault="000B27A7" w:rsidP="006327E5">
            <w:pPr>
              <w:spacing w:before="0" w:after="0"/>
              <w:rPr>
                <w:sz w:val="16"/>
                <w:szCs w:val="16"/>
              </w:rPr>
            </w:pPr>
          </w:p>
        </w:tc>
        <w:tc>
          <w:tcPr>
            <w:tcW w:w="929" w:type="dxa"/>
            <w:vAlign w:val="center"/>
          </w:tcPr>
          <w:p w14:paraId="7FFD5C44" w14:textId="77777777" w:rsidR="000B27A7" w:rsidRPr="00F022E3" w:rsidRDefault="000B27A7" w:rsidP="006327E5">
            <w:pPr>
              <w:spacing w:before="0" w:after="0"/>
              <w:rPr>
                <w:sz w:val="16"/>
                <w:szCs w:val="16"/>
              </w:rPr>
            </w:pPr>
          </w:p>
        </w:tc>
      </w:tr>
      <w:tr w:rsidR="000B27A7" w:rsidRPr="00F022E3" w14:paraId="430B217A" w14:textId="77777777" w:rsidTr="006327E5">
        <w:trPr>
          <w:trHeight w:val="112"/>
        </w:trPr>
        <w:tc>
          <w:tcPr>
            <w:tcW w:w="304" w:type="dxa"/>
            <w:vMerge/>
          </w:tcPr>
          <w:p w14:paraId="13477A03" w14:textId="77777777" w:rsidR="000B27A7" w:rsidRDefault="000B27A7" w:rsidP="006327E5">
            <w:pPr>
              <w:spacing w:before="0" w:after="0"/>
              <w:rPr>
                <w:sz w:val="16"/>
                <w:szCs w:val="16"/>
              </w:rPr>
            </w:pPr>
          </w:p>
        </w:tc>
        <w:tc>
          <w:tcPr>
            <w:tcW w:w="9272" w:type="dxa"/>
            <w:gridSpan w:val="11"/>
          </w:tcPr>
          <w:p w14:paraId="38208C1F" w14:textId="77777777" w:rsidR="000B27A7" w:rsidRDefault="000B27A7" w:rsidP="006327E5">
            <w:pPr>
              <w:spacing w:before="0" w:after="0"/>
              <w:jc w:val="both"/>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53AC6298" w14:textId="77777777" w:rsidR="000B27A7" w:rsidRPr="003F74FF" w:rsidRDefault="000B27A7" w:rsidP="006327E5">
            <w:pPr>
              <w:spacing w:before="0" w:after="0"/>
              <w:jc w:val="both"/>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174F3930" w14:textId="77777777" w:rsidR="000B27A7" w:rsidRPr="003F74FF" w:rsidRDefault="000B27A7" w:rsidP="006327E5">
            <w:pPr>
              <w:pStyle w:val="aff2"/>
              <w:numPr>
                <w:ilvl w:val="0"/>
                <w:numId w:val="47"/>
              </w:numPr>
              <w:spacing w:before="0"/>
              <w:ind w:leftChars="0" w:left="321" w:hanging="321"/>
              <w:jc w:val="both"/>
              <w:rPr>
                <w:rFonts w:ascii="Times New Roman" w:eastAsia="宋体" w:hAnsi="Times New Roman"/>
                <w:sz w:val="16"/>
                <w:szCs w:val="16"/>
              </w:rPr>
            </w:pPr>
            <w:r w:rsidRPr="003F74FF">
              <w:rPr>
                <w:rFonts w:ascii="Times New Roman" w:eastAsia="宋体" w:hAnsi="Times New Roman"/>
                <w:b/>
                <w:sz w:val="16"/>
                <w:szCs w:val="16"/>
              </w:rPr>
              <w:t>Macro Layer:</w:t>
            </w:r>
            <w:r w:rsidRPr="003F74FF">
              <w:rPr>
                <w:rFonts w:ascii="Times New Roman" w:eastAsia="宋体" w:hAnsi="Times New Roman"/>
                <w:sz w:val="16"/>
                <w:szCs w:val="16"/>
              </w:rPr>
              <w:t xml:space="preserve"> e.g., Hexagonal grid with 7 macro sites and 3 sectors per site with wrap around</w:t>
            </w:r>
          </w:p>
          <w:p w14:paraId="5551A35A" w14:textId="77777777" w:rsidR="000B27A7" w:rsidRDefault="000B27A7" w:rsidP="006327E5">
            <w:pPr>
              <w:pStyle w:val="aff2"/>
              <w:numPr>
                <w:ilvl w:val="0"/>
                <w:numId w:val="47"/>
              </w:numPr>
              <w:spacing w:before="0"/>
              <w:ind w:leftChars="0" w:left="321" w:hanging="321"/>
              <w:jc w:val="both"/>
              <w:rPr>
                <w:rFonts w:ascii="Times New Roman" w:hAnsi="Times New Roman"/>
                <w:sz w:val="16"/>
                <w:szCs w:val="16"/>
              </w:rPr>
            </w:pPr>
            <w:r w:rsidRPr="003F74FF">
              <w:rPr>
                <w:rFonts w:ascii="Times New Roman" w:hAnsi="Times New Roman"/>
                <w:b/>
                <w:sz w:val="16"/>
                <w:szCs w:val="16"/>
              </w:rPr>
              <w:t>UE distribution</w:t>
            </w:r>
            <w:r w:rsidRPr="003F74FF">
              <w:rPr>
                <w:rFonts w:ascii="Times New Roman" w:hAnsi="Times New Roman"/>
                <w:sz w:val="16"/>
                <w:szCs w:val="16"/>
              </w:rPr>
              <w:t>: e.g., UE clus</w:t>
            </w:r>
            <w:r w:rsidRPr="00D3262A">
              <w:rPr>
                <w:rFonts w:ascii="Times New Roman" w:hAnsi="Times New Roman"/>
                <w:sz w:val="16"/>
                <w:szCs w:val="16"/>
              </w:rPr>
              <w:t>tering distribution with M=20, X=2</w:t>
            </w:r>
          </w:p>
          <w:p w14:paraId="37F4A763" w14:textId="77777777" w:rsidR="000B27A7" w:rsidRPr="002408F8" w:rsidRDefault="000B27A7" w:rsidP="006327E5">
            <w:pPr>
              <w:spacing w:before="0" w:after="0"/>
              <w:jc w:val="both"/>
              <w:rPr>
                <w:b/>
                <w:sz w:val="16"/>
                <w:szCs w:val="16"/>
                <w:u w:val="single"/>
              </w:rPr>
            </w:pPr>
            <w:r w:rsidRPr="002408F8">
              <w:rPr>
                <w:b/>
                <w:sz w:val="16"/>
                <w:szCs w:val="16"/>
                <w:u w:val="single"/>
              </w:rPr>
              <w:lastRenderedPageBreak/>
              <w:t>Interference Modelling</w:t>
            </w:r>
          </w:p>
          <w:p w14:paraId="3FC645D3" w14:textId="77777777" w:rsidR="000B27A7" w:rsidRPr="00D3262A"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gNB self-interference</w:t>
            </w:r>
            <w:r>
              <w:rPr>
                <w:rFonts w:ascii="Times New Roman" w:hAnsi="Times New Roman"/>
                <w:sz w:val="16"/>
                <w:szCs w:val="16"/>
              </w:rPr>
              <w:t xml:space="preserve">: e.g., </w:t>
            </w:r>
            <w:r w:rsidRPr="00D3262A">
              <w:rPr>
                <w:rFonts w:ascii="Times New Roman" w:hAnsi="Times New Roman"/>
                <w:sz w:val="16"/>
                <w:szCs w:val="16"/>
              </w:rPr>
              <w:t xml:space="preserve">based on 1 dB UL </w:t>
            </w:r>
            <w:proofErr w:type="spellStart"/>
            <w:r w:rsidRPr="00D3262A">
              <w:rPr>
                <w:rFonts w:ascii="Times New Roman" w:hAnsi="Times New Roman"/>
                <w:sz w:val="16"/>
                <w:szCs w:val="16"/>
              </w:rPr>
              <w:t>desense</w:t>
            </w:r>
            <w:proofErr w:type="spellEnd"/>
          </w:p>
          <w:p w14:paraId="347186B8" w14:textId="77777777" w:rsidR="000B27A7" w:rsidRPr="00F91D85" w:rsidRDefault="000B27A7" w:rsidP="006327E5">
            <w:pPr>
              <w:pStyle w:val="aff2"/>
              <w:numPr>
                <w:ilvl w:val="0"/>
                <w:numId w:val="47"/>
              </w:numPr>
              <w:spacing w:before="0"/>
              <w:ind w:leftChars="0" w:left="320" w:hanging="320"/>
              <w:jc w:val="both"/>
              <w:rPr>
                <w:rFonts w:ascii="Times New Roman" w:hAnsi="Times New Roman"/>
                <w:sz w:val="16"/>
                <w:szCs w:val="16"/>
              </w:rPr>
            </w:pPr>
            <w:r w:rsidRPr="00F91D85">
              <w:rPr>
                <w:rFonts w:ascii="Times New Roman" w:hAnsi="Times New Roman"/>
                <w:sz w:val="16"/>
                <w:szCs w:val="16"/>
              </w:rPr>
              <w:t xml:space="preserve">Co-site inter-sector co-channel inter-subband CLI: e.g., </w:t>
            </w:r>
            <w:r>
              <w:rPr>
                <w:rFonts w:ascii="Times New Roman" w:hAnsi="Times New Roman"/>
                <w:sz w:val="16"/>
                <w:szCs w:val="16"/>
              </w:rPr>
              <w:t>100</w:t>
            </w:r>
            <w:r w:rsidRPr="00F91D85">
              <w:rPr>
                <w:rFonts w:ascii="Times New Roman" w:hAnsi="Times New Roman"/>
                <w:sz w:val="16"/>
                <w:szCs w:val="16"/>
              </w:rPr>
              <w:t xml:space="preserve">dB (spatial isolation), </w:t>
            </w:r>
            <w:r>
              <w:rPr>
                <w:rFonts w:ascii="Times New Roman" w:hAnsi="Times New Roman"/>
                <w:sz w:val="16"/>
                <w:szCs w:val="16"/>
              </w:rPr>
              <w:t>1</w:t>
            </w:r>
            <w:r w:rsidRPr="00F91D85">
              <w:rPr>
                <w:rFonts w:ascii="Times New Roman" w:hAnsi="Times New Roman"/>
                <w:sz w:val="16"/>
                <w:szCs w:val="16"/>
              </w:rPr>
              <w:t>0dB digital isolation</w:t>
            </w:r>
          </w:p>
          <w:p w14:paraId="024A1D3C" w14:textId="77777777" w:rsidR="000B27A7" w:rsidRPr="00F91D85" w:rsidRDefault="000B27A7" w:rsidP="006327E5">
            <w:pPr>
              <w:pStyle w:val="aff2"/>
              <w:numPr>
                <w:ilvl w:val="0"/>
                <w:numId w:val="47"/>
              </w:numPr>
              <w:spacing w:before="0"/>
              <w:ind w:leftChars="0" w:left="320" w:hanging="320"/>
              <w:jc w:val="both"/>
              <w:rPr>
                <w:rFonts w:ascii="Times New Roman" w:hAnsi="Times New Roman"/>
                <w:sz w:val="16"/>
                <w:szCs w:val="16"/>
              </w:rPr>
            </w:pPr>
            <w:r w:rsidRPr="00F91D85">
              <w:rPr>
                <w:rFonts w:ascii="Times New Roman" w:hAnsi="Times New Roman"/>
                <w:sz w:val="16"/>
                <w:szCs w:val="16"/>
              </w:rPr>
              <w:t xml:space="preserve">UE-UE co-channel inter-subband CLI: e.g., 33 </w:t>
            </w:r>
            <w:proofErr w:type="spellStart"/>
            <w:r w:rsidRPr="00F91D85">
              <w:rPr>
                <w:rFonts w:ascii="Times New Roman" w:hAnsi="Times New Roman"/>
                <w:sz w:val="16"/>
                <w:szCs w:val="16"/>
              </w:rPr>
              <w:t>dBc</w:t>
            </w:r>
            <w:proofErr w:type="spellEnd"/>
          </w:p>
          <w:p w14:paraId="705038D9" w14:textId="77777777" w:rsidR="000B27A7" w:rsidRPr="002408F8" w:rsidRDefault="000B27A7" w:rsidP="006327E5">
            <w:pPr>
              <w:spacing w:before="0" w:after="0"/>
              <w:jc w:val="both"/>
              <w:rPr>
                <w:b/>
                <w:sz w:val="16"/>
                <w:szCs w:val="16"/>
                <w:u w:val="single"/>
              </w:rPr>
            </w:pPr>
            <w:r w:rsidRPr="002408F8">
              <w:rPr>
                <w:b/>
                <w:sz w:val="16"/>
                <w:szCs w:val="16"/>
                <w:u w:val="single"/>
              </w:rPr>
              <w:t>SBFD subband and slot configuration</w:t>
            </w:r>
          </w:p>
          <w:p w14:paraId="50A1C38F"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901829">
              <w:rPr>
                <w:rFonts w:ascii="Times New Roman" w:hAnsi="Times New Roman"/>
                <w:sz w:val="16"/>
                <w:szCs w:val="16"/>
              </w:rPr>
              <w:t>SBFD slot configuration</w:t>
            </w:r>
            <w:r>
              <w:rPr>
                <w:rFonts w:ascii="Times New Roman" w:hAnsi="Times New Roman"/>
                <w:sz w:val="16"/>
                <w:szCs w:val="16"/>
                <w:lang w:val="en-US"/>
              </w:rPr>
              <w:t xml:space="preserve">: </w:t>
            </w:r>
            <w:r w:rsidRPr="00901829">
              <w:rPr>
                <w:rFonts w:ascii="Times New Roman" w:hAnsi="Times New Roman"/>
                <w:sz w:val="16"/>
                <w:szCs w:val="16"/>
                <w:lang w:val="en-US"/>
              </w:rPr>
              <w:t>Alt 2 (higher priority): Legacy TDD: {</w:t>
            </w:r>
            <w:proofErr w:type="spellStart"/>
            <w:r w:rsidRPr="00901829">
              <w:rPr>
                <w:rFonts w:ascii="Times New Roman" w:hAnsi="Times New Roman"/>
                <w:sz w:val="16"/>
                <w:szCs w:val="16"/>
                <w:lang w:val="en-US"/>
              </w:rPr>
              <w:t>DDDSU</w:t>
            </w:r>
            <w:proofErr w:type="spellEnd"/>
            <w:proofErr w:type="gramStart"/>
            <w:r w:rsidRPr="00901829">
              <w:rPr>
                <w:rFonts w:ascii="Times New Roman" w:hAnsi="Times New Roman"/>
                <w:sz w:val="16"/>
                <w:szCs w:val="16"/>
                <w:lang w:val="en-US"/>
              </w:rPr>
              <w:t>};  SBFD</w:t>
            </w:r>
            <w:proofErr w:type="gramEnd"/>
            <w:r w:rsidRPr="00901829">
              <w:rPr>
                <w:rFonts w:ascii="Times New Roman" w:hAnsi="Times New Roman"/>
                <w:sz w:val="16"/>
                <w:szCs w:val="16"/>
                <w:lang w:val="en-US"/>
              </w:rPr>
              <w:t>:  {</w:t>
            </w:r>
            <w:proofErr w:type="spellStart"/>
            <w:r w:rsidRPr="00901829">
              <w:rPr>
                <w:rFonts w:ascii="Times New Roman" w:hAnsi="Times New Roman"/>
                <w:sz w:val="16"/>
                <w:szCs w:val="16"/>
                <w:lang w:val="en-US"/>
              </w:rPr>
              <w:t>XXXXU</w:t>
            </w:r>
            <w:proofErr w:type="spellEnd"/>
            <w:r w:rsidRPr="00901829">
              <w:rPr>
                <w:rFonts w:ascii="Times New Roman" w:hAnsi="Times New Roman"/>
                <w:sz w:val="16"/>
                <w:szCs w:val="16"/>
                <w:lang w:val="en-US"/>
              </w:rPr>
              <w:t>}</w:t>
            </w:r>
          </w:p>
          <w:p w14:paraId="68D836EA" w14:textId="77777777" w:rsidR="000B27A7" w:rsidRPr="00B8177F"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SBFD Subband configuration</w:t>
            </w:r>
            <w:r>
              <w:rPr>
                <w:rFonts w:ascii="Times New Roman" w:hAnsi="Times New Roman"/>
                <w:sz w:val="16"/>
                <w:szCs w:val="16"/>
              </w:rPr>
              <w:t xml:space="preserve">: e.g., </w:t>
            </w:r>
            <w:r w:rsidRPr="002408F8">
              <w:rPr>
                <w:rFonts w:ascii="Times New Roman" w:hAnsi="Times New Roman"/>
                <w:sz w:val="16"/>
                <w:szCs w:val="16"/>
              </w:rPr>
              <w:t>&lt;ND, NU, NG &gt;=&lt;104, 55, 5&gt;</w:t>
            </w:r>
          </w:p>
          <w:p w14:paraId="49BF9369"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Guard symbol</w:t>
            </w:r>
            <w:r>
              <w:rPr>
                <w:rFonts w:ascii="Times New Roman" w:hAnsi="Times New Roman"/>
                <w:sz w:val="16"/>
                <w:szCs w:val="16"/>
              </w:rPr>
              <w:t xml:space="preserve"> number: </w:t>
            </w:r>
          </w:p>
          <w:p w14:paraId="55870C45"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UL resource percentage per TDD period</w:t>
            </w:r>
            <w:r>
              <w:rPr>
                <w:rFonts w:ascii="Times New Roman" w:hAnsi="Times New Roman"/>
                <w:sz w:val="16"/>
                <w:szCs w:val="16"/>
              </w:rPr>
              <w:t xml:space="preserve"> (%):</w:t>
            </w:r>
          </w:p>
          <w:p w14:paraId="38EE86D6"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DL resource percentage per TDD period</w:t>
            </w:r>
            <w:r>
              <w:rPr>
                <w:rFonts w:ascii="Times New Roman" w:hAnsi="Times New Roman"/>
                <w:sz w:val="16"/>
                <w:szCs w:val="16"/>
              </w:rPr>
              <w:t xml:space="preserve"> (%):</w:t>
            </w:r>
          </w:p>
          <w:p w14:paraId="31B79C6E" w14:textId="77777777" w:rsidR="000B27A7" w:rsidRPr="002408F8" w:rsidRDefault="000B27A7" w:rsidP="006327E5">
            <w:pPr>
              <w:spacing w:before="0" w:after="0"/>
              <w:jc w:val="both"/>
              <w:rPr>
                <w:b/>
                <w:sz w:val="16"/>
                <w:szCs w:val="16"/>
                <w:u w:val="single"/>
              </w:rPr>
            </w:pPr>
            <w:r w:rsidRPr="002408F8">
              <w:rPr>
                <w:b/>
                <w:sz w:val="16"/>
                <w:szCs w:val="16"/>
                <w:u w:val="single"/>
              </w:rPr>
              <w:t>BS transmit power &amp; antenna configuration</w:t>
            </w:r>
          </w:p>
          <w:p w14:paraId="6BF8F5E2"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transmit power for legacy TDD</w:t>
            </w:r>
            <w:r>
              <w:rPr>
                <w:rFonts w:ascii="Times New Roman" w:hAnsi="Times New Roman"/>
                <w:sz w:val="16"/>
                <w:szCs w:val="16"/>
              </w:rPr>
              <w:t>: e.g., 53dBm</w:t>
            </w:r>
          </w:p>
          <w:p w14:paraId="48FDDBB5"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transmit power for SBFD</w:t>
            </w:r>
            <w:r>
              <w:rPr>
                <w:rFonts w:ascii="Times New Roman" w:hAnsi="Times New Roman"/>
                <w:sz w:val="16"/>
                <w:szCs w:val="16"/>
              </w:rPr>
              <w:t xml:space="preserve">: e.g., </w:t>
            </w:r>
            <w:r w:rsidRPr="002408F8">
              <w:rPr>
                <w:rFonts w:ascii="Times New Roman" w:hAnsi="Times New Roman"/>
                <w:sz w:val="16"/>
                <w:szCs w:val="16"/>
              </w:rPr>
              <w:t>Option-</w:t>
            </w:r>
            <w:r>
              <w:rPr>
                <w:rFonts w:ascii="Times New Roman" w:hAnsi="Times New Roman"/>
                <w:sz w:val="16"/>
                <w:szCs w:val="16"/>
              </w:rPr>
              <w:t>1</w:t>
            </w:r>
            <w:r w:rsidRPr="002408F8">
              <w:rPr>
                <w:rFonts w:ascii="Times New Roman" w:hAnsi="Times New Roman"/>
                <w:sz w:val="16"/>
                <w:szCs w:val="16"/>
              </w:rPr>
              <w:t>: Power boosting is not assumed for SBFD symbols compared to DL-only symbols (as in legacy systems)</w:t>
            </w:r>
          </w:p>
          <w:p w14:paraId="4DE28B4A" w14:textId="77777777" w:rsidR="000B27A7" w:rsidRPr="00B8177F"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configuration for legacy TDD</w:t>
            </w:r>
            <w:r>
              <w:rPr>
                <w:rFonts w:ascii="Times New Roman" w:hAnsi="Times New Roman"/>
                <w:sz w:val="16"/>
                <w:szCs w:val="16"/>
              </w:rPr>
              <w:t xml:space="preserve">: e.g., </w:t>
            </w:r>
            <w:r w:rsidRPr="002408F8">
              <w:rPr>
                <w:rFonts w:ascii="Times New Roman" w:hAnsi="Times New Roman"/>
                <w:sz w:val="16"/>
                <w:szCs w:val="16"/>
              </w:rPr>
              <w:t>(</w:t>
            </w:r>
            <w:proofErr w:type="spellStart"/>
            <w:proofErr w:type="gramStart"/>
            <w:r w:rsidRPr="002408F8">
              <w:rPr>
                <w:rFonts w:ascii="Times New Roman" w:hAnsi="Times New Roman"/>
                <w:sz w:val="16"/>
                <w:szCs w:val="16"/>
              </w:rPr>
              <w:t>M,N</w:t>
            </w:r>
            <w:proofErr w:type="gramEnd"/>
            <w:r w:rsidRPr="002408F8">
              <w:rPr>
                <w:rFonts w:ascii="Times New Roman" w:hAnsi="Times New Roman"/>
                <w:sz w:val="16"/>
                <w:szCs w:val="16"/>
              </w:rPr>
              <w:t>,P,Mg,Ng;Mp,Np</w:t>
            </w:r>
            <w:proofErr w:type="spellEnd"/>
            <w:r w:rsidRPr="002408F8">
              <w:rPr>
                <w:rFonts w:ascii="Times New Roman" w:hAnsi="Times New Roman"/>
                <w:sz w:val="16"/>
                <w:szCs w:val="16"/>
              </w:rPr>
              <w:t>)  = (8,8,2,1,1;2,8) , (</w:t>
            </w:r>
            <w:proofErr w:type="spellStart"/>
            <w:r w:rsidRPr="002408F8">
              <w:rPr>
                <w:rFonts w:ascii="Times New Roman" w:hAnsi="Times New Roman"/>
                <w:sz w:val="16"/>
                <w:szCs w:val="16"/>
              </w:rPr>
              <w:t>dH,dV</w:t>
            </w:r>
            <w:proofErr w:type="spellEnd"/>
            <w:r w:rsidRPr="002408F8">
              <w:rPr>
                <w:rFonts w:ascii="Times New Roman" w:hAnsi="Times New Roman"/>
                <w:sz w:val="16"/>
                <w:szCs w:val="16"/>
              </w:rPr>
              <w:t>) = (0.5, 0.8)λ,  +45°/-45° polarization</w:t>
            </w:r>
          </w:p>
          <w:p w14:paraId="07067C3D"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configuration for SBFD</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802566">
              <w:rPr>
                <w:rFonts w:ascii="Times New Roman" w:hAnsi="Times New Roman"/>
                <w:sz w:val="16"/>
                <w:szCs w:val="16"/>
              </w:rPr>
              <w:t xml:space="preserve">Twice </w:t>
            </w:r>
            <w:proofErr w:type="spellStart"/>
            <w:r w:rsidRPr="00802566">
              <w:rPr>
                <w:rFonts w:ascii="Times New Roman" w:hAnsi="Times New Roman"/>
                <w:sz w:val="16"/>
                <w:szCs w:val="16"/>
              </w:rPr>
              <w:t>area&amp;same</w:t>
            </w:r>
            <w:proofErr w:type="spellEnd"/>
            <w:r w:rsidRPr="00802566">
              <w:rPr>
                <w:rFonts w:ascii="Times New Roman" w:hAnsi="Times New Roman"/>
                <w:sz w:val="16"/>
                <w:szCs w:val="16"/>
              </w:rPr>
              <w:t xml:space="preserve"> </w:t>
            </w:r>
            <w:proofErr w:type="spellStart"/>
            <w:r w:rsidRPr="00802566">
              <w:rPr>
                <w:rFonts w:ascii="Times New Roman" w:hAnsi="Times New Roman"/>
                <w:sz w:val="16"/>
                <w:szCs w:val="16"/>
              </w:rPr>
              <w:t>TxRUs</w:t>
            </w:r>
            <w:proofErr w:type="spellEnd"/>
            <w:r w:rsidRPr="00802566">
              <w:rPr>
                <w:rFonts w:ascii="Times New Roman" w:hAnsi="Times New Roman"/>
                <w:sz w:val="16"/>
                <w:szCs w:val="16"/>
              </w:rPr>
              <w:t xml:space="preserve"> (higher priority): SBFD antenna configuration Option 2</w:t>
            </w:r>
          </w:p>
          <w:p w14:paraId="1ED8E849"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radiation pattern</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Table 9 in Report ITU-R M.2412</w:t>
            </w:r>
          </w:p>
          <w:p w14:paraId="0253EDDF" w14:textId="77777777" w:rsidR="000B27A7" w:rsidRPr="005332F4" w:rsidRDefault="000B27A7" w:rsidP="006327E5">
            <w:pPr>
              <w:pStyle w:val="aff2"/>
              <w:numPr>
                <w:ilvl w:val="0"/>
                <w:numId w:val="47"/>
              </w:numPr>
              <w:spacing w:before="0"/>
              <w:ind w:leftChars="0" w:left="320" w:hanging="320"/>
              <w:jc w:val="both"/>
              <w:rPr>
                <w:rFonts w:ascii="Times New Roman" w:hAnsi="Times New Roman"/>
                <w:sz w:val="16"/>
                <w:szCs w:val="16"/>
              </w:rPr>
            </w:pPr>
            <w:r w:rsidRPr="005332F4">
              <w:rPr>
                <w:rFonts w:ascii="Times New Roman" w:hAnsi="Times New Roman"/>
                <w:sz w:val="16"/>
                <w:szCs w:val="16"/>
              </w:rPr>
              <w:t xml:space="preserve">UE antenna configuration: </w:t>
            </w:r>
            <w:r w:rsidRPr="005332F4">
              <w:rPr>
                <w:rFonts w:ascii="Times New Roman" w:eastAsia="宋体" w:hAnsi="Times New Roman"/>
                <w:sz w:val="16"/>
                <w:szCs w:val="16"/>
              </w:rPr>
              <w:t xml:space="preserve">e.g., </w:t>
            </w:r>
            <w:r w:rsidRPr="005332F4">
              <w:rPr>
                <w:rFonts w:ascii="Times New Roman" w:hAnsi="Times New Roman"/>
                <w:sz w:val="16"/>
                <w:szCs w:val="16"/>
              </w:rPr>
              <w:t>2Tx: (</w:t>
            </w:r>
            <w:proofErr w:type="spellStart"/>
            <w:r w:rsidRPr="005332F4">
              <w:rPr>
                <w:rFonts w:ascii="Times New Roman" w:hAnsi="Times New Roman"/>
                <w:sz w:val="16"/>
                <w:szCs w:val="16"/>
              </w:rPr>
              <w:t>M,N,P,Mg,Ng;Mp,Np</w:t>
            </w:r>
            <w:proofErr w:type="spellEnd"/>
            <w:r w:rsidRPr="005332F4">
              <w:rPr>
                <w:rFonts w:ascii="Times New Roman" w:hAnsi="Times New Roman"/>
                <w:sz w:val="16"/>
                <w:szCs w:val="16"/>
              </w:rPr>
              <w:t>) = (1,1,2,1,1;1,1), (</w:t>
            </w:r>
            <w:proofErr w:type="spellStart"/>
            <w:r w:rsidRPr="005332F4">
              <w:rPr>
                <w:rFonts w:ascii="Times New Roman" w:hAnsi="Times New Roman"/>
                <w:sz w:val="16"/>
                <w:szCs w:val="16"/>
              </w:rPr>
              <w:t>dH,dV</w:t>
            </w:r>
            <w:proofErr w:type="spellEnd"/>
            <w:r w:rsidRPr="005332F4">
              <w:rPr>
                <w:rFonts w:ascii="Times New Roman" w:hAnsi="Times New Roman"/>
                <w:sz w:val="16"/>
                <w:szCs w:val="16"/>
              </w:rPr>
              <w:t>) = (N/A, N/A)λ, 0°,90° polarization;</w:t>
            </w:r>
            <w:r>
              <w:rPr>
                <w:rFonts w:ascii="Times New Roman" w:hAnsi="Times New Roman"/>
                <w:sz w:val="16"/>
                <w:szCs w:val="16"/>
              </w:rPr>
              <w:t xml:space="preserve"> </w:t>
            </w:r>
            <w:r w:rsidRPr="005332F4">
              <w:rPr>
                <w:rFonts w:ascii="Times New Roman" w:hAnsi="Times New Roman"/>
                <w:sz w:val="16"/>
                <w:szCs w:val="16"/>
              </w:rPr>
              <w:t>4Rx: (</w:t>
            </w:r>
            <w:proofErr w:type="spellStart"/>
            <w:r w:rsidRPr="005332F4">
              <w:rPr>
                <w:rFonts w:ascii="Times New Roman" w:hAnsi="Times New Roman"/>
                <w:sz w:val="16"/>
                <w:szCs w:val="16"/>
              </w:rPr>
              <w:t>M,N,P,Mg,Ng;Mp,Np</w:t>
            </w:r>
            <w:proofErr w:type="spellEnd"/>
            <w:r w:rsidRPr="005332F4">
              <w:rPr>
                <w:rFonts w:ascii="Times New Roman" w:hAnsi="Times New Roman"/>
                <w:sz w:val="16"/>
                <w:szCs w:val="16"/>
              </w:rPr>
              <w:t>) = (1,2,2,1,1;1,2), (</w:t>
            </w:r>
            <w:proofErr w:type="spellStart"/>
            <w:r w:rsidRPr="005332F4">
              <w:rPr>
                <w:rFonts w:ascii="Times New Roman" w:hAnsi="Times New Roman"/>
                <w:sz w:val="16"/>
                <w:szCs w:val="16"/>
              </w:rPr>
              <w:t>dH,dV</w:t>
            </w:r>
            <w:proofErr w:type="spellEnd"/>
            <w:r w:rsidRPr="005332F4">
              <w:rPr>
                <w:rFonts w:ascii="Times New Roman" w:hAnsi="Times New Roman"/>
                <w:sz w:val="16"/>
                <w:szCs w:val="16"/>
              </w:rPr>
              <w:t>) = (0.5, N/A)λ, 0°,90° polarization</w:t>
            </w:r>
          </w:p>
          <w:p w14:paraId="68D94413" w14:textId="77777777" w:rsidR="000B27A7" w:rsidRPr="002408F8" w:rsidRDefault="000B27A7" w:rsidP="006327E5">
            <w:pPr>
              <w:spacing w:before="0" w:after="0"/>
              <w:jc w:val="both"/>
              <w:rPr>
                <w:b/>
                <w:sz w:val="16"/>
                <w:szCs w:val="16"/>
                <w:u w:val="single"/>
              </w:rPr>
            </w:pPr>
            <w:r w:rsidRPr="002408F8">
              <w:rPr>
                <w:b/>
                <w:sz w:val="16"/>
                <w:szCs w:val="16"/>
                <w:u w:val="single"/>
              </w:rPr>
              <w:t>Traffic Model</w:t>
            </w:r>
          </w:p>
          <w:p w14:paraId="7215725B"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DL/UL traffic assignment for the same UE</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Option 2: Each UE is assigned both UL traffic and DL traffic</w:t>
            </w:r>
          </w:p>
          <w:p w14:paraId="3BD0FBA7"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4A7738">
              <w:rPr>
                <w:rFonts w:ascii="Times New Roman" w:hAnsi="Times New Roman"/>
                <w:sz w:val="16"/>
                <w:szCs w:val="16"/>
              </w:rPr>
              <w:t>DL/UL FTP packet size</w:t>
            </w:r>
            <w:r>
              <w:rPr>
                <w:rFonts w:ascii="Times New Roman" w:hAnsi="Times New Roman"/>
                <w:sz w:val="16"/>
                <w:szCs w:val="16"/>
              </w:rPr>
              <w:t>:</w:t>
            </w:r>
            <w:r>
              <w:t xml:space="preserve"> </w:t>
            </w:r>
            <w:r w:rsidRPr="004A7738">
              <w:rPr>
                <w:rFonts w:ascii="Times New Roman" w:hAnsi="Times New Roman"/>
                <w:sz w:val="16"/>
                <w:szCs w:val="16"/>
              </w:rPr>
              <w:t>4Kbytes for DL and 1Kbyte for UL</w:t>
            </w:r>
          </w:p>
          <w:p w14:paraId="5B531367" w14:textId="77777777" w:rsidR="000B27A7" w:rsidRPr="002408F8" w:rsidRDefault="000B27A7" w:rsidP="006327E5">
            <w:pPr>
              <w:spacing w:before="0" w:after="0"/>
              <w:jc w:val="both"/>
              <w:rPr>
                <w:b/>
                <w:sz w:val="16"/>
                <w:szCs w:val="16"/>
                <w:u w:val="single"/>
              </w:rPr>
            </w:pPr>
            <w:r w:rsidRPr="002408F8">
              <w:rPr>
                <w:b/>
                <w:sz w:val="16"/>
                <w:szCs w:val="16"/>
                <w:u w:val="single"/>
              </w:rPr>
              <w:t>Channel model</w:t>
            </w:r>
          </w:p>
          <w:p w14:paraId="1D1C392D"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gNB-gNB</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 xml:space="preserve">Both Large </w:t>
            </w:r>
            <w:proofErr w:type="gramStart"/>
            <w:r w:rsidRPr="002408F8">
              <w:rPr>
                <w:rFonts w:ascii="Times New Roman" w:hAnsi="Times New Roman"/>
                <w:sz w:val="16"/>
                <w:szCs w:val="16"/>
              </w:rPr>
              <w:t>scale</w:t>
            </w:r>
            <w:proofErr w:type="gramEnd"/>
            <w:r w:rsidRPr="002408F8">
              <w:rPr>
                <w:rFonts w:ascii="Times New Roman" w:hAnsi="Times New Roman"/>
                <w:sz w:val="16"/>
                <w:szCs w:val="16"/>
              </w:rPr>
              <w:t xml:space="preserve"> fading and small scale fading</w:t>
            </w:r>
          </w:p>
          <w:p w14:paraId="5ECA3642"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UE-UE</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Large scale fading only</w:t>
            </w:r>
          </w:p>
          <w:p w14:paraId="0E9063B0"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UE-UE details</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TR 38.901</w:t>
            </w:r>
          </w:p>
          <w:p w14:paraId="544D0504" w14:textId="77777777" w:rsidR="000B27A7" w:rsidRPr="00CC36AD" w:rsidRDefault="000B27A7" w:rsidP="006327E5">
            <w:pPr>
              <w:spacing w:before="0" w:after="0"/>
              <w:jc w:val="both"/>
              <w:rPr>
                <w:b/>
                <w:sz w:val="16"/>
                <w:szCs w:val="16"/>
                <w:u w:val="single"/>
              </w:rPr>
            </w:pPr>
            <w:r w:rsidRPr="00CC36AD">
              <w:rPr>
                <w:b/>
                <w:sz w:val="16"/>
                <w:szCs w:val="16"/>
                <w:u w:val="single"/>
              </w:rPr>
              <w:t>Others</w:t>
            </w:r>
          </w:p>
          <w:p w14:paraId="29C65F7E"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Open loop power control parameters</w:t>
            </w:r>
            <w:r>
              <w:rPr>
                <w:rFonts w:ascii="Times New Roman" w:hAnsi="Times New Roman"/>
                <w:sz w:val="16"/>
                <w:szCs w:val="16"/>
              </w:rPr>
              <w:t xml:space="preserve">: </w:t>
            </w:r>
            <w:r w:rsidRPr="00CC36AD">
              <w:rPr>
                <w:rFonts w:ascii="Times New Roman" w:hAnsi="Times New Roman"/>
                <w:sz w:val="16"/>
                <w:szCs w:val="16"/>
              </w:rPr>
              <w:t>e.g., P0= -80 dBm, alpha = 0.8</w:t>
            </w:r>
          </w:p>
          <w:p w14:paraId="3A4A33F9"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UE receiver</w:t>
            </w:r>
            <w:r>
              <w:rPr>
                <w:rFonts w:ascii="Times New Roman" w:hAnsi="Times New Roman"/>
                <w:sz w:val="16"/>
                <w:szCs w:val="16"/>
              </w:rPr>
              <w:t xml:space="preserve">: </w:t>
            </w:r>
            <w:r w:rsidRPr="003F74FF">
              <w:rPr>
                <w:rFonts w:ascii="Times New Roman" w:eastAsia="宋体" w:hAnsi="Times New Roman"/>
                <w:sz w:val="16"/>
                <w:szCs w:val="16"/>
              </w:rPr>
              <w:t xml:space="preserve">e.g., </w:t>
            </w:r>
            <w:proofErr w:type="spellStart"/>
            <w:r w:rsidRPr="00CC36AD">
              <w:rPr>
                <w:rFonts w:ascii="Times New Roman" w:hAnsi="Times New Roman"/>
                <w:sz w:val="16"/>
                <w:szCs w:val="16"/>
              </w:rPr>
              <w:t>MMSE</w:t>
            </w:r>
            <w:proofErr w:type="spellEnd"/>
            <w:r w:rsidRPr="00CC36AD">
              <w:rPr>
                <w:rFonts w:ascii="Times New Roman" w:hAnsi="Times New Roman"/>
                <w:sz w:val="16"/>
                <w:szCs w:val="16"/>
              </w:rPr>
              <w:t>-IRC</w:t>
            </w:r>
          </w:p>
          <w:p w14:paraId="4BB8B112" w14:textId="77777777" w:rsidR="000B27A7" w:rsidRDefault="000B27A7" w:rsidP="006327E5">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Channel estimation</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CC36AD">
              <w:rPr>
                <w:rFonts w:ascii="Times New Roman" w:hAnsi="Times New Roman"/>
                <w:sz w:val="16"/>
                <w:szCs w:val="16"/>
              </w:rPr>
              <w:t>Ideal</w:t>
            </w:r>
          </w:p>
          <w:p w14:paraId="076DE2AC" w14:textId="77777777" w:rsidR="000B27A7" w:rsidRPr="00B8177F" w:rsidRDefault="000B27A7" w:rsidP="006327E5">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Transmission scheme</w:t>
            </w:r>
            <w:r>
              <w:rPr>
                <w:rFonts w:ascii="Times New Roman" w:hAnsi="Times New Roman"/>
                <w:sz w:val="16"/>
                <w:szCs w:val="16"/>
              </w:rPr>
              <w:t xml:space="preserve">: </w:t>
            </w:r>
            <w:r w:rsidRPr="00CC36AD">
              <w:rPr>
                <w:rFonts w:ascii="Times New Roman" w:hAnsi="Times New Roman"/>
                <w:sz w:val="16"/>
                <w:szCs w:val="16"/>
              </w:rPr>
              <w:t xml:space="preserve">e.g., </w:t>
            </w:r>
            <w:proofErr w:type="spellStart"/>
            <w:r w:rsidRPr="00CC36AD">
              <w:rPr>
                <w:rFonts w:ascii="Times New Roman" w:hAnsi="Times New Roman"/>
                <w:sz w:val="16"/>
                <w:szCs w:val="16"/>
              </w:rPr>
              <w:t>SU</w:t>
            </w:r>
            <w:proofErr w:type="spellEnd"/>
            <w:r w:rsidRPr="00CC36AD">
              <w:rPr>
                <w:rFonts w:ascii="Times New Roman" w:hAnsi="Times New Roman"/>
                <w:sz w:val="16"/>
                <w:szCs w:val="16"/>
              </w:rPr>
              <w:t>-MIMO</w:t>
            </w:r>
          </w:p>
          <w:p w14:paraId="1D9D9FE0" w14:textId="77777777" w:rsidR="000B27A7" w:rsidRPr="00AD2199" w:rsidRDefault="000B27A7" w:rsidP="006327E5">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Overhead</w:t>
            </w:r>
            <w:r>
              <w:rPr>
                <w:rFonts w:ascii="Times New Roman" w:hAnsi="Times New Roman"/>
                <w:sz w:val="16"/>
                <w:szCs w:val="16"/>
              </w:rPr>
              <w:t>:</w:t>
            </w:r>
          </w:p>
        </w:tc>
      </w:tr>
    </w:tbl>
    <w:p w14:paraId="2F672897" w14:textId="6FAB4C2C" w:rsidR="00572987" w:rsidRDefault="00572987" w:rsidP="00572987">
      <w:pPr>
        <w:tabs>
          <w:tab w:val="left" w:pos="720"/>
        </w:tabs>
      </w:pPr>
      <w:r w:rsidRPr="008264A4">
        <w:rPr>
          <w:b/>
          <w:i/>
          <w:u w:val="single"/>
        </w:rPr>
        <w:lastRenderedPageBreak/>
        <w:t xml:space="preserve">Proposal </w:t>
      </w:r>
      <w:r>
        <w:rPr>
          <w:b/>
          <w:i/>
          <w:u w:val="single"/>
        </w:rPr>
        <w:t>6</w:t>
      </w:r>
      <w:r w:rsidRPr="005658C9">
        <w:rPr>
          <w:rFonts w:eastAsiaTheme="minorEastAsia"/>
          <w:b/>
          <w:bCs/>
          <w:i/>
          <w:u w:val="single"/>
          <w:lang w:val="en-US" w:eastAsia="zh-CN"/>
        </w:rPr>
        <w:t xml:space="preserve">: </w:t>
      </w:r>
      <w:r>
        <w:rPr>
          <w:bCs/>
        </w:rPr>
        <w:t xml:space="preserve">It is recommended that companies to report </w:t>
      </w:r>
      <w:r>
        <w:t xml:space="preserve">the </w:t>
      </w:r>
      <w:r w:rsidRPr="00AF6E3A">
        <w:t>UL</w:t>
      </w:r>
      <w:r>
        <w:t>/DL</w:t>
      </w:r>
      <w:r w:rsidRPr="00AF6E3A">
        <w:t xml:space="preserve"> resource percentage per TDD period</w:t>
      </w:r>
      <w:r>
        <w:t xml:space="preserve"> together with the evaluation results, which can be calculated as follows:</w:t>
      </w:r>
    </w:p>
    <w:p w14:paraId="238CFDE7" w14:textId="77777777" w:rsidR="00572987" w:rsidRPr="005F3C7E" w:rsidRDefault="00572987" w:rsidP="00572987">
      <w:pPr>
        <w:pStyle w:val="aff2"/>
        <w:numPr>
          <w:ilvl w:val="0"/>
          <w:numId w:val="45"/>
        </w:numPr>
        <w:suppressAutoHyphens/>
        <w:spacing w:before="0"/>
        <w:ind w:leftChars="0"/>
        <w:textAlignment w:val="baseline"/>
        <w:rPr>
          <w:rFonts w:eastAsia="MS Mincho"/>
        </w:rPr>
      </w:pPr>
      <w:r w:rsidRPr="005F3C7E">
        <w:rPr>
          <w:rFonts w:eastAsia="MS Mincho"/>
        </w:rPr>
        <w:t>UL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 xml:space="preserve">(Number of UL </w:t>
      </w:r>
      <w:proofErr w:type="spellStart"/>
      <w:r w:rsidRPr="005F3C7E">
        <w:rPr>
          <w:rFonts w:eastAsia="MS Mincho"/>
        </w:rPr>
        <w:t>RBs</w:t>
      </w:r>
      <w:proofErr w:type="spellEnd"/>
      <w:r w:rsidRPr="005F3C7E">
        <w:rPr>
          <w:rFonts w:eastAsia="MS Mincho"/>
        </w:rPr>
        <w:t xml:space="preserve"> per cell per TDD period excluding guard bands and guard </w:t>
      </w:r>
      <w:proofErr w:type="gramStart"/>
      <w:r w:rsidRPr="005F3C7E">
        <w:rPr>
          <w:rFonts w:eastAsia="MS Mincho"/>
        </w:rPr>
        <w:t>symbols)</w:t>
      </w:r>
      <w:r>
        <w:rPr>
          <w:rFonts w:eastAsia="MS Mincho"/>
        </w:rPr>
        <w:t xml:space="preserve">  </w:t>
      </w:r>
      <w:r w:rsidRPr="005F3C7E">
        <w:rPr>
          <w:rFonts w:eastAsia="MS Mincho"/>
        </w:rPr>
        <w:t>/</w:t>
      </w:r>
      <w:proofErr w:type="gramEnd"/>
      <w:r w:rsidRPr="005F3C7E">
        <w:rPr>
          <w:rFonts w:eastAsia="MS Mincho"/>
        </w:rPr>
        <w:t xml:space="preserve">(Total number of </w:t>
      </w:r>
      <w:proofErr w:type="spellStart"/>
      <w:r w:rsidRPr="005F3C7E">
        <w:rPr>
          <w:rFonts w:eastAsia="MS Mincho"/>
        </w:rPr>
        <w:t>RBs</w:t>
      </w:r>
      <w:proofErr w:type="spellEnd"/>
      <w:r w:rsidRPr="005F3C7E">
        <w:rPr>
          <w:rFonts w:eastAsia="MS Mincho"/>
        </w:rPr>
        <w:t xml:space="preserve">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guard bands and guard symbols )</w:t>
      </w:r>
    </w:p>
    <w:p w14:paraId="72F5409C" w14:textId="77777777" w:rsidR="00572987" w:rsidRPr="00555822" w:rsidRDefault="00572987" w:rsidP="00572987">
      <w:pPr>
        <w:pStyle w:val="aff2"/>
        <w:numPr>
          <w:ilvl w:val="0"/>
          <w:numId w:val="45"/>
        </w:numPr>
        <w:suppressAutoHyphens/>
        <w:spacing w:before="0"/>
        <w:ind w:leftChars="0"/>
        <w:textAlignment w:val="baseline"/>
        <w:rPr>
          <w:rFonts w:eastAsia="MS Mincho"/>
        </w:rPr>
      </w:pPr>
      <w:r w:rsidRPr="005F3C7E">
        <w:rPr>
          <w:rFonts w:eastAsia="MS Mincho"/>
        </w:rPr>
        <w:t>DL resource percentage per TDD period</w:t>
      </w:r>
      <w:r>
        <w:rPr>
          <w:rFonts w:eastAsia="MS Mincho"/>
        </w:rPr>
        <w:t xml:space="preserve"> </w:t>
      </w:r>
      <w:r w:rsidRPr="005F3C7E">
        <w:rPr>
          <w:rFonts w:eastAsia="MS Mincho"/>
        </w:rPr>
        <w:t>=</w:t>
      </w:r>
      <w:r>
        <w:rPr>
          <w:rFonts w:eastAsia="MS Mincho"/>
        </w:rPr>
        <w:t xml:space="preserve"> </w:t>
      </w:r>
      <w:r w:rsidRPr="005F3C7E">
        <w:rPr>
          <w:rFonts w:eastAsia="MS Mincho"/>
        </w:rPr>
        <w:t xml:space="preserve">(Number of DL </w:t>
      </w:r>
      <w:proofErr w:type="spellStart"/>
      <w:r w:rsidRPr="005F3C7E">
        <w:rPr>
          <w:rFonts w:eastAsia="MS Mincho"/>
        </w:rPr>
        <w:t>RBs</w:t>
      </w:r>
      <w:proofErr w:type="spellEnd"/>
      <w:r w:rsidRPr="005F3C7E">
        <w:rPr>
          <w:rFonts w:eastAsia="MS Mincho"/>
        </w:rPr>
        <w:t xml:space="preserve"> per cell per TDD period excluding guard bands and guard symbols)</w:t>
      </w:r>
      <w:r>
        <w:rPr>
          <w:rFonts w:eastAsia="MS Mincho"/>
        </w:rPr>
        <w:t xml:space="preserve"> </w:t>
      </w:r>
      <w:r w:rsidRPr="005F3C7E">
        <w:rPr>
          <w:rFonts w:eastAsia="MS Mincho"/>
        </w:rPr>
        <w:t>/</w:t>
      </w:r>
      <w:r>
        <w:rPr>
          <w:rFonts w:eastAsia="MS Mincho"/>
        </w:rPr>
        <w:t xml:space="preserve"> </w:t>
      </w:r>
      <w:r w:rsidRPr="005F3C7E">
        <w:rPr>
          <w:rFonts w:eastAsia="MS Mincho"/>
        </w:rPr>
        <w:t xml:space="preserve">(Total number of </w:t>
      </w:r>
      <w:proofErr w:type="spellStart"/>
      <w:r w:rsidRPr="005F3C7E">
        <w:rPr>
          <w:rFonts w:eastAsia="MS Mincho"/>
        </w:rPr>
        <w:t>RBs</w:t>
      </w:r>
      <w:proofErr w:type="spellEnd"/>
      <w:r w:rsidRPr="005F3C7E">
        <w:rPr>
          <w:rFonts w:eastAsia="MS Mincho"/>
        </w:rPr>
        <w:t xml:space="preserve"> per cell per TDD period including DL,</w:t>
      </w:r>
      <w:r>
        <w:rPr>
          <w:rFonts w:eastAsia="MS Mincho"/>
        </w:rPr>
        <w:t xml:space="preserve"> </w:t>
      </w:r>
      <w:r w:rsidRPr="005F3C7E">
        <w:rPr>
          <w:rFonts w:eastAsia="MS Mincho"/>
        </w:rPr>
        <w:t>UL,</w:t>
      </w:r>
      <w:r>
        <w:rPr>
          <w:rFonts w:eastAsia="MS Mincho"/>
        </w:rPr>
        <w:t xml:space="preserve"> </w:t>
      </w:r>
      <w:r w:rsidRPr="005F3C7E">
        <w:rPr>
          <w:rFonts w:eastAsia="MS Mincho"/>
        </w:rPr>
        <w:t xml:space="preserve">guard bands and guard </w:t>
      </w:r>
      <w:proofErr w:type="gramStart"/>
      <w:r w:rsidRPr="005F3C7E">
        <w:rPr>
          <w:rFonts w:eastAsia="MS Mincho"/>
        </w:rPr>
        <w:t>symbols )</w:t>
      </w:r>
      <w:proofErr w:type="gramEnd"/>
    </w:p>
    <w:p w14:paraId="6D633DA5" w14:textId="055AC8F3" w:rsidR="00C06A9B" w:rsidRDefault="00C06A9B" w:rsidP="00C06A9B">
      <w:pPr>
        <w:tabs>
          <w:tab w:val="num" w:pos="720"/>
        </w:tabs>
        <w:rPr>
          <w:lang w:val="en-US" w:eastAsia="zh-CN"/>
        </w:rPr>
      </w:pPr>
      <w:r w:rsidRPr="008264A4">
        <w:rPr>
          <w:b/>
          <w:i/>
          <w:u w:val="single"/>
        </w:rPr>
        <w:t xml:space="preserve">Proposal </w:t>
      </w:r>
      <w:r>
        <w:rPr>
          <w:b/>
          <w:i/>
          <w:u w:val="single"/>
        </w:rPr>
        <w:t>7</w:t>
      </w:r>
      <w:r w:rsidRPr="005658C9">
        <w:rPr>
          <w:rFonts w:eastAsiaTheme="minorEastAsia"/>
          <w:b/>
          <w:bCs/>
          <w:i/>
          <w:u w:val="single"/>
          <w:lang w:val="en-US" w:eastAsia="zh-CN"/>
        </w:rPr>
        <w:t xml:space="preserve">: </w:t>
      </w:r>
      <w:r w:rsidRPr="009E22B6">
        <w:t xml:space="preserve">For </w:t>
      </w:r>
      <w:r w:rsidRPr="00AA29BB">
        <w:t>SLS of SBFD</w:t>
      </w:r>
      <w:r>
        <w:t xml:space="preserve">, with the </w:t>
      </w:r>
      <w:r>
        <w:rPr>
          <w:rFonts w:eastAsiaTheme="minorEastAsia"/>
          <w:lang w:eastAsia="zh-CN"/>
        </w:rPr>
        <w:t xml:space="preserve">assumption of 1dB </w:t>
      </w:r>
      <w:r w:rsidRPr="00BA6FBD">
        <w:rPr>
          <w:rFonts w:eastAsiaTheme="minorEastAsia"/>
          <w:lang w:eastAsia="zh-CN"/>
        </w:rPr>
        <w:t>UL receiver sensitivity degradation</w:t>
      </w:r>
      <w:r w:rsidRPr="001A4B99">
        <w:t xml:space="preserve"> </w:t>
      </w:r>
      <w:r w:rsidRPr="001A4B99">
        <w:rPr>
          <w:rFonts w:eastAsiaTheme="minorEastAsia"/>
          <w:lang w:eastAsia="zh-CN"/>
        </w:rPr>
        <w:t>and SBFD antenna configuration Option-2</w:t>
      </w:r>
      <w:r>
        <w:rPr>
          <w:rFonts w:eastAsiaTheme="minorEastAsia"/>
          <w:lang w:eastAsia="zh-CN"/>
        </w:rPr>
        <w:t xml:space="preserve">, consider the </w:t>
      </w:r>
      <w:r>
        <w:rPr>
          <w:rFonts w:eastAsiaTheme="minorEastAsia"/>
          <w:iCs/>
          <w:lang w:eastAsia="zh-CN"/>
        </w:rPr>
        <w:t>below</w:t>
      </w:r>
      <w:r>
        <w:rPr>
          <w:rFonts w:eastAsiaTheme="minorEastAsia"/>
          <w:lang w:eastAsia="zh-CN"/>
        </w:rPr>
        <w:t xml:space="preserve"> candidate </w:t>
      </w:r>
      <w:r w:rsidRPr="00BA6FBD">
        <w:rPr>
          <w:rFonts w:eastAsiaTheme="minorEastAsia"/>
          <w:lang w:eastAsia="zh-CN"/>
        </w:rPr>
        <w:t>values for</w:t>
      </w:r>
      <w:r>
        <w:rPr>
          <w:rFonts w:eastAsiaTheme="minorEastAsia"/>
          <w:lang w:eastAsia="zh-CN"/>
        </w:rPr>
        <w:t xml:space="preserve"> RSI</w:t>
      </w:r>
      <w:r w:rsidRPr="00BA6FBD">
        <w:rPr>
          <w:rFonts w:eastAsiaTheme="minorEastAsia"/>
          <w:lang w:eastAsia="zh-CN"/>
        </w:rPr>
        <w:t xml:space="preserve"> </w:t>
      </w:r>
      <m:oMath>
        <m:sSubSup>
          <m:sSubSupPr>
            <m:ctrlPr>
              <w:rPr>
                <w:rFonts w:ascii="Cambria Math" w:eastAsiaTheme="minorEastAsia" w:hAnsi="Cambria Math"/>
                <w:i/>
                <w:iCs/>
                <w:lang w:eastAsia="zh-CN"/>
              </w:rPr>
            </m:ctrlPr>
          </m:sSubSupPr>
          <m:e>
            <m:r>
              <m:rPr>
                <m:sty m:val="p"/>
              </m:rPr>
              <w:rPr>
                <w:rFonts w:ascii="Cambria Math" w:eastAsiaTheme="minorEastAsia" w:hAnsi="Cambria Math"/>
                <w:lang w:eastAsia="zh-CN"/>
              </w:rPr>
              <m:t>α</m:t>
            </m:r>
          </m:e>
          <m:sub>
            <m:r>
              <m:rPr>
                <m:sty m:val="p"/>
              </m:rPr>
              <w:rPr>
                <w:rFonts w:ascii="Cambria Math" w:eastAsiaTheme="minorEastAsia" w:hAnsi="Cambria Math"/>
                <w:lang w:eastAsia="zh-CN"/>
              </w:rPr>
              <m:t>SI</m:t>
            </m:r>
          </m:sub>
          <m:sup/>
        </m:sSubSup>
      </m:oMath>
      <w:r>
        <w:rPr>
          <w:rFonts w:eastAsiaTheme="minorEastAsia"/>
          <w:iCs/>
          <w:lang w:eastAsia="zh-CN"/>
        </w:rPr>
        <w:t>.</w:t>
      </w:r>
    </w:p>
    <w:tbl>
      <w:tblPr>
        <w:tblStyle w:val="afa"/>
        <w:tblW w:w="9162" w:type="dxa"/>
        <w:jc w:val="center"/>
        <w:tblLook w:val="04A0" w:firstRow="1" w:lastRow="0" w:firstColumn="1" w:lastColumn="0" w:noHBand="0" w:noVBand="1"/>
      </w:tblPr>
      <w:tblGrid>
        <w:gridCol w:w="1616"/>
        <w:gridCol w:w="1049"/>
        <w:gridCol w:w="774"/>
        <w:gridCol w:w="1044"/>
        <w:gridCol w:w="769"/>
        <w:gridCol w:w="1186"/>
        <w:gridCol w:w="769"/>
        <w:gridCol w:w="1186"/>
        <w:gridCol w:w="769"/>
      </w:tblGrid>
      <w:tr w:rsidR="00C06A9B" w:rsidRPr="00DC6881" w14:paraId="116B0A68" w14:textId="77777777" w:rsidTr="006327E5">
        <w:trPr>
          <w:trHeight w:val="166"/>
          <w:jc w:val="center"/>
        </w:trPr>
        <w:tc>
          <w:tcPr>
            <w:tcW w:w="0" w:type="auto"/>
            <w:shd w:val="clear" w:color="auto" w:fill="DBE5F1" w:themeFill="accent1" w:themeFillTint="33"/>
          </w:tcPr>
          <w:p w14:paraId="1340DF07" w14:textId="77777777" w:rsidR="00C06A9B" w:rsidRDefault="00C06A9B" w:rsidP="006327E5">
            <w:pPr>
              <w:spacing w:before="0" w:after="0"/>
              <w:jc w:val="center"/>
              <w:rPr>
                <w:rFonts w:eastAsia="MS Mincho"/>
                <w:i/>
                <w:iCs/>
                <w:color w:val="0070C0"/>
              </w:rPr>
            </w:pPr>
          </w:p>
        </w:tc>
        <w:tc>
          <w:tcPr>
            <w:tcW w:w="0" w:type="auto"/>
            <w:gridSpan w:val="4"/>
            <w:shd w:val="clear" w:color="auto" w:fill="DBE5F1" w:themeFill="accent1" w:themeFillTint="33"/>
          </w:tcPr>
          <w:p w14:paraId="3AB8BB3A" w14:textId="77777777" w:rsidR="00C06A9B" w:rsidRDefault="00C06A9B" w:rsidP="006327E5">
            <w:pPr>
              <w:spacing w:before="0" w:after="0"/>
              <w:jc w:val="center"/>
              <w:rPr>
                <w:rFonts w:eastAsia="MS Mincho"/>
                <w:i/>
                <w:iCs/>
                <w:color w:val="0070C0"/>
              </w:rPr>
            </w:pPr>
            <w:r>
              <w:rPr>
                <w:rFonts w:eastAsia="MS Mincho"/>
                <w:i/>
                <w:iCs/>
                <w:color w:val="0070C0"/>
              </w:rPr>
              <w:t xml:space="preserve">no </w:t>
            </w:r>
            <w:r w:rsidRPr="00E33559">
              <w:rPr>
                <w:rFonts w:eastAsia="MS Mincho"/>
                <w:i/>
                <w:iCs/>
                <w:color w:val="0070C0"/>
              </w:rPr>
              <w:t>power boosting</w:t>
            </w:r>
          </w:p>
          <w:p w14:paraId="5BF375F0" w14:textId="77777777" w:rsidR="00C06A9B" w:rsidRPr="00DC6881" w:rsidRDefault="00C06A9B" w:rsidP="006327E5">
            <w:pPr>
              <w:spacing w:before="0" w:after="0"/>
              <w:jc w:val="center"/>
              <w:rPr>
                <w:rFonts w:eastAsia="MS Mincho"/>
                <w:b/>
                <w:bCs/>
              </w:rPr>
            </w:pPr>
            <w:r>
              <w:t>(</w:t>
            </w:r>
            <w:r>
              <w:rPr>
                <w:rFonts w:eastAsiaTheme="minorEastAsia"/>
                <w:lang w:eastAsia="zh-CN"/>
              </w:rPr>
              <w:t xml:space="preserve">BS </w:t>
            </w:r>
            <w:r w:rsidRPr="00BF22AF">
              <w:rPr>
                <w:rFonts w:eastAsiaTheme="minorEastAsia"/>
                <w:lang w:eastAsia="zh-CN"/>
              </w:rPr>
              <w:t xml:space="preserve">transmit power for </w:t>
            </w:r>
            <w:r>
              <w:rPr>
                <w:rFonts w:eastAsiaTheme="minorEastAsia"/>
                <w:lang w:eastAsia="zh-CN"/>
              </w:rPr>
              <w:t xml:space="preserve">SBFD </w:t>
            </w:r>
            <w:r w:rsidRPr="0010760D">
              <w:rPr>
                <w:rFonts w:eastAsiaTheme="minorEastAsia"/>
                <w:lang w:eastAsia="zh-CN"/>
              </w:rPr>
              <w:t>Option-1</w:t>
            </w:r>
            <w:r>
              <w:t>)</w:t>
            </w:r>
          </w:p>
        </w:tc>
        <w:tc>
          <w:tcPr>
            <w:tcW w:w="0" w:type="auto"/>
            <w:gridSpan w:val="4"/>
            <w:shd w:val="clear" w:color="auto" w:fill="DBE5F1" w:themeFill="accent1" w:themeFillTint="33"/>
          </w:tcPr>
          <w:p w14:paraId="2600582C" w14:textId="77777777" w:rsidR="00C06A9B" w:rsidRDefault="00C06A9B" w:rsidP="006327E5">
            <w:pPr>
              <w:spacing w:before="0" w:after="0"/>
              <w:jc w:val="center"/>
              <w:rPr>
                <w:rFonts w:eastAsia="MS Mincho"/>
                <w:i/>
                <w:iCs/>
                <w:color w:val="0070C0"/>
              </w:rPr>
            </w:pPr>
            <w:r>
              <w:rPr>
                <w:rFonts w:eastAsia="MS Mincho"/>
                <w:i/>
                <w:iCs/>
                <w:color w:val="0070C0"/>
              </w:rPr>
              <w:t xml:space="preserve">with </w:t>
            </w:r>
            <w:r w:rsidRPr="00E33559">
              <w:rPr>
                <w:rFonts w:eastAsia="MS Mincho"/>
                <w:i/>
                <w:iCs/>
                <w:color w:val="0070C0"/>
              </w:rPr>
              <w:t>power boosting</w:t>
            </w:r>
          </w:p>
          <w:p w14:paraId="76435D9B" w14:textId="77777777" w:rsidR="00C06A9B" w:rsidRPr="00DC6881" w:rsidRDefault="00C06A9B" w:rsidP="006327E5">
            <w:pPr>
              <w:spacing w:before="0" w:after="0"/>
              <w:jc w:val="center"/>
              <w:rPr>
                <w:rFonts w:eastAsia="MS Mincho"/>
                <w:b/>
                <w:bCs/>
              </w:rPr>
            </w:pPr>
            <w:r>
              <w:t>(</w:t>
            </w:r>
            <w:r>
              <w:rPr>
                <w:rFonts w:eastAsiaTheme="minorEastAsia"/>
                <w:lang w:eastAsia="zh-CN"/>
              </w:rPr>
              <w:t xml:space="preserve">BS </w:t>
            </w:r>
            <w:r w:rsidRPr="00BF22AF">
              <w:rPr>
                <w:rFonts w:eastAsiaTheme="minorEastAsia"/>
                <w:lang w:eastAsia="zh-CN"/>
              </w:rPr>
              <w:t xml:space="preserve">transmit power for </w:t>
            </w:r>
            <w:r>
              <w:rPr>
                <w:rFonts w:eastAsiaTheme="minorEastAsia"/>
                <w:lang w:eastAsia="zh-CN"/>
              </w:rPr>
              <w:t xml:space="preserve">SBFD </w:t>
            </w:r>
            <w:r w:rsidRPr="0010760D">
              <w:rPr>
                <w:rFonts w:eastAsiaTheme="minorEastAsia"/>
                <w:lang w:eastAsia="zh-CN"/>
              </w:rPr>
              <w:t>Option-</w:t>
            </w:r>
            <w:r>
              <w:rPr>
                <w:rFonts w:eastAsiaTheme="minorEastAsia"/>
                <w:lang w:eastAsia="zh-CN"/>
              </w:rPr>
              <w:t>2</w:t>
            </w:r>
            <w:r>
              <w:t>)</w:t>
            </w:r>
          </w:p>
        </w:tc>
      </w:tr>
      <w:tr w:rsidR="00C06A9B" w:rsidRPr="00DC6881" w14:paraId="0D0B2129" w14:textId="77777777" w:rsidTr="006327E5">
        <w:trPr>
          <w:trHeight w:val="166"/>
          <w:jc w:val="center"/>
        </w:trPr>
        <w:tc>
          <w:tcPr>
            <w:tcW w:w="0" w:type="auto"/>
            <w:shd w:val="clear" w:color="auto" w:fill="DBE5F1" w:themeFill="accent1" w:themeFillTint="33"/>
            <w:hideMark/>
          </w:tcPr>
          <w:p w14:paraId="527AFE70" w14:textId="77777777" w:rsidR="00C06A9B" w:rsidRPr="00DC6881" w:rsidRDefault="00C06A9B" w:rsidP="006327E5">
            <w:pPr>
              <w:spacing w:before="0" w:after="0"/>
              <w:jc w:val="center"/>
              <w:rPr>
                <w:rFonts w:eastAsia="MS Mincho"/>
                <w:i/>
                <w:iCs/>
                <w:lang w:val="en-US"/>
              </w:rPr>
            </w:pPr>
          </w:p>
        </w:tc>
        <w:tc>
          <w:tcPr>
            <w:tcW w:w="0" w:type="auto"/>
            <w:gridSpan w:val="2"/>
            <w:shd w:val="clear" w:color="auto" w:fill="DBE5F1" w:themeFill="accent1" w:themeFillTint="33"/>
            <w:hideMark/>
          </w:tcPr>
          <w:p w14:paraId="537FF38A" w14:textId="77777777" w:rsidR="00C06A9B" w:rsidRPr="00DC6881" w:rsidRDefault="00C06A9B" w:rsidP="006327E5">
            <w:pPr>
              <w:spacing w:before="0" w:after="0"/>
              <w:jc w:val="center"/>
              <w:rPr>
                <w:rFonts w:eastAsia="MS Mincho"/>
                <w:b/>
                <w:bCs/>
              </w:rPr>
            </w:pPr>
            <w:r w:rsidRPr="00DC6881">
              <w:rPr>
                <w:rFonts w:eastAsia="MS Mincho"/>
                <w:b/>
                <w:bCs/>
              </w:rPr>
              <w:t xml:space="preserve">FR1 (100 MHz), </w:t>
            </w:r>
            <w:r w:rsidRPr="00DC6881">
              <w:rPr>
                <w:rFonts w:eastAsia="MS Mincho"/>
                <w:b/>
                <w:bCs/>
              </w:rPr>
              <w:br/>
              <w:t>&lt;104, 55, 5&gt;, 30KHz</w:t>
            </w:r>
          </w:p>
        </w:tc>
        <w:tc>
          <w:tcPr>
            <w:tcW w:w="0" w:type="auto"/>
            <w:gridSpan w:val="2"/>
            <w:shd w:val="clear" w:color="auto" w:fill="DBE5F1" w:themeFill="accent1" w:themeFillTint="33"/>
            <w:hideMark/>
          </w:tcPr>
          <w:p w14:paraId="6EAEE1B4" w14:textId="77777777" w:rsidR="00C06A9B" w:rsidRPr="00DC6881" w:rsidRDefault="00C06A9B" w:rsidP="006327E5">
            <w:pPr>
              <w:spacing w:before="0" w:after="0"/>
              <w:jc w:val="center"/>
              <w:rPr>
                <w:rFonts w:eastAsia="MS Mincho"/>
                <w:b/>
                <w:bCs/>
              </w:rPr>
            </w:pPr>
            <w:r w:rsidRPr="00DC6881">
              <w:rPr>
                <w:rFonts w:eastAsia="MS Mincho"/>
                <w:b/>
                <w:bCs/>
              </w:rPr>
              <w:t>FR2-1(200 MHz),</w:t>
            </w:r>
            <w:r w:rsidRPr="00DC6881">
              <w:rPr>
                <w:rFonts w:eastAsia="MS Mincho"/>
                <w:b/>
                <w:bCs/>
              </w:rPr>
              <w:br/>
              <w:t>&lt;</w:t>
            </w:r>
            <w:r>
              <w:rPr>
                <w:rFonts w:eastAsia="MS Mincho"/>
                <w:b/>
                <w:bCs/>
              </w:rPr>
              <w:t>52</w:t>
            </w:r>
            <w:r w:rsidRPr="00E17E4F">
              <w:rPr>
                <w:rFonts w:eastAsia="MS Mincho"/>
                <w:b/>
                <w:bCs/>
              </w:rPr>
              <w:t>,</w:t>
            </w:r>
            <w:r>
              <w:rPr>
                <w:rFonts w:eastAsia="MS Mincho"/>
                <w:b/>
                <w:bCs/>
              </w:rPr>
              <w:t>26</w:t>
            </w:r>
            <w:r w:rsidRPr="00E17E4F">
              <w:rPr>
                <w:rFonts w:eastAsia="MS Mincho"/>
                <w:b/>
                <w:bCs/>
              </w:rPr>
              <w:t>,</w:t>
            </w:r>
            <w:r>
              <w:rPr>
                <w:rFonts w:eastAsia="MS Mincho"/>
                <w:b/>
                <w:bCs/>
              </w:rPr>
              <w:t>1</w:t>
            </w:r>
            <w:r w:rsidRPr="00DC6881">
              <w:rPr>
                <w:rFonts w:eastAsia="MS Mincho"/>
                <w:b/>
                <w:bCs/>
              </w:rPr>
              <w:t>&gt;, 120KHz</w:t>
            </w:r>
          </w:p>
        </w:tc>
        <w:tc>
          <w:tcPr>
            <w:tcW w:w="0" w:type="auto"/>
            <w:gridSpan w:val="2"/>
            <w:shd w:val="clear" w:color="auto" w:fill="DBE5F1" w:themeFill="accent1" w:themeFillTint="33"/>
          </w:tcPr>
          <w:p w14:paraId="461597CC" w14:textId="77777777" w:rsidR="00C06A9B" w:rsidRPr="00DC6881" w:rsidRDefault="00C06A9B" w:rsidP="006327E5">
            <w:pPr>
              <w:spacing w:before="0" w:after="0"/>
              <w:jc w:val="center"/>
              <w:rPr>
                <w:rFonts w:eastAsia="MS Mincho"/>
                <w:b/>
                <w:bCs/>
              </w:rPr>
            </w:pPr>
            <w:r w:rsidRPr="00DC6881">
              <w:rPr>
                <w:rFonts w:eastAsia="MS Mincho"/>
                <w:b/>
                <w:bCs/>
              </w:rPr>
              <w:t xml:space="preserve">FR1 (100 MHz), </w:t>
            </w:r>
            <w:r w:rsidRPr="00DC6881">
              <w:rPr>
                <w:rFonts w:eastAsia="MS Mincho"/>
                <w:b/>
                <w:bCs/>
              </w:rPr>
              <w:br/>
              <w:t>&lt;104, 55, 5&gt;, 30KHz</w:t>
            </w:r>
          </w:p>
        </w:tc>
        <w:tc>
          <w:tcPr>
            <w:tcW w:w="0" w:type="auto"/>
            <w:gridSpan w:val="2"/>
            <w:shd w:val="clear" w:color="auto" w:fill="DBE5F1" w:themeFill="accent1" w:themeFillTint="33"/>
          </w:tcPr>
          <w:p w14:paraId="456D4C0B" w14:textId="77777777" w:rsidR="00C06A9B" w:rsidRPr="00DC6881" w:rsidRDefault="00C06A9B" w:rsidP="006327E5">
            <w:pPr>
              <w:spacing w:before="0" w:after="0"/>
              <w:jc w:val="center"/>
              <w:rPr>
                <w:rFonts w:eastAsia="MS Mincho"/>
                <w:b/>
                <w:bCs/>
              </w:rPr>
            </w:pPr>
            <w:r w:rsidRPr="00DC6881">
              <w:rPr>
                <w:rFonts w:eastAsia="MS Mincho"/>
                <w:b/>
                <w:bCs/>
              </w:rPr>
              <w:t>FR2-1(200 MHz),</w:t>
            </w:r>
            <w:r w:rsidRPr="00DC6881">
              <w:rPr>
                <w:rFonts w:eastAsia="MS Mincho"/>
                <w:b/>
                <w:bCs/>
              </w:rPr>
              <w:br/>
              <w:t>&lt;</w:t>
            </w:r>
            <w:r>
              <w:rPr>
                <w:rFonts w:eastAsia="MS Mincho"/>
                <w:b/>
                <w:bCs/>
              </w:rPr>
              <w:t>52</w:t>
            </w:r>
            <w:r w:rsidRPr="00E17E4F">
              <w:rPr>
                <w:rFonts w:eastAsia="MS Mincho"/>
                <w:b/>
                <w:bCs/>
              </w:rPr>
              <w:t>,</w:t>
            </w:r>
            <w:r>
              <w:rPr>
                <w:rFonts w:eastAsia="MS Mincho"/>
                <w:b/>
                <w:bCs/>
              </w:rPr>
              <w:t>26</w:t>
            </w:r>
            <w:r w:rsidRPr="00E17E4F">
              <w:rPr>
                <w:rFonts w:eastAsia="MS Mincho"/>
                <w:b/>
                <w:bCs/>
              </w:rPr>
              <w:t>,</w:t>
            </w:r>
            <w:r>
              <w:rPr>
                <w:rFonts w:eastAsia="MS Mincho"/>
                <w:b/>
                <w:bCs/>
              </w:rPr>
              <w:t>1</w:t>
            </w:r>
            <w:r w:rsidRPr="00DC6881">
              <w:rPr>
                <w:rFonts w:eastAsia="MS Mincho"/>
                <w:b/>
                <w:bCs/>
              </w:rPr>
              <w:t>&gt;, 120KHz</w:t>
            </w:r>
          </w:p>
        </w:tc>
      </w:tr>
      <w:tr w:rsidR="00C06A9B" w:rsidRPr="00DC6881" w14:paraId="5860D1AF" w14:textId="77777777" w:rsidTr="006327E5">
        <w:trPr>
          <w:trHeight w:val="292"/>
          <w:jc w:val="center"/>
        </w:trPr>
        <w:tc>
          <w:tcPr>
            <w:tcW w:w="0" w:type="auto"/>
            <w:hideMark/>
          </w:tcPr>
          <w:p w14:paraId="7F03C93A" w14:textId="77777777" w:rsidR="00C06A9B" w:rsidRPr="00DC6881" w:rsidRDefault="00C06A9B" w:rsidP="006327E5">
            <w:pPr>
              <w:spacing w:before="0" w:after="0"/>
              <w:rPr>
                <w:rFonts w:eastAsia="MS Mincho"/>
              </w:rPr>
            </w:pPr>
          </w:p>
        </w:tc>
        <w:tc>
          <w:tcPr>
            <w:tcW w:w="0" w:type="auto"/>
            <w:noWrap/>
            <w:hideMark/>
          </w:tcPr>
          <w:p w14:paraId="4F4BC422" w14:textId="77777777" w:rsidR="00C06A9B" w:rsidRDefault="00C06A9B" w:rsidP="006327E5">
            <w:pPr>
              <w:spacing w:before="0" w:after="0"/>
              <w:rPr>
                <w:rFonts w:eastAsia="MS Mincho"/>
                <w:b/>
                <w:bCs/>
              </w:rPr>
            </w:pPr>
            <w:r w:rsidRPr="00DC6881">
              <w:rPr>
                <w:rFonts w:eastAsia="MS Mincho"/>
                <w:b/>
                <w:bCs/>
              </w:rPr>
              <w:t xml:space="preserve">Tx Power </w:t>
            </w:r>
          </w:p>
          <w:p w14:paraId="28B0352E" w14:textId="77777777" w:rsidR="00C06A9B" w:rsidRPr="00DC6881" w:rsidRDefault="00C06A9B" w:rsidP="006327E5">
            <w:pPr>
              <w:spacing w:before="0" w:after="0"/>
              <w:rPr>
                <w:rFonts w:eastAsia="MS Mincho"/>
                <w:b/>
                <w:bCs/>
              </w:rPr>
            </w:pPr>
            <w:r w:rsidRPr="00DC6881">
              <w:rPr>
                <w:rFonts w:eastAsia="MS Mincho"/>
                <w:b/>
                <w:bCs/>
              </w:rPr>
              <w:t>(dBm)</w:t>
            </w:r>
          </w:p>
        </w:tc>
        <w:tc>
          <w:tcPr>
            <w:tcW w:w="0" w:type="auto"/>
            <w:hideMark/>
          </w:tcPr>
          <w:p w14:paraId="0AF4DD9C" w14:textId="77777777" w:rsidR="00C06A9B" w:rsidRPr="00DC6881" w:rsidRDefault="00C06A9B" w:rsidP="006327E5">
            <w:pPr>
              <w:spacing w:before="0" w:after="0"/>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noWrap/>
            <w:hideMark/>
          </w:tcPr>
          <w:p w14:paraId="6EE6707A" w14:textId="77777777" w:rsidR="00C06A9B" w:rsidRDefault="00C06A9B" w:rsidP="006327E5">
            <w:pPr>
              <w:spacing w:before="0" w:after="0"/>
              <w:rPr>
                <w:rFonts w:eastAsia="MS Mincho"/>
                <w:b/>
                <w:bCs/>
              </w:rPr>
            </w:pPr>
            <w:r w:rsidRPr="00DC6881">
              <w:rPr>
                <w:rFonts w:eastAsia="MS Mincho"/>
                <w:b/>
                <w:bCs/>
              </w:rPr>
              <w:t>Tx Power</w:t>
            </w:r>
          </w:p>
          <w:p w14:paraId="1975EB1D" w14:textId="77777777" w:rsidR="00C06A9B" w:rsidRPr="00DC6881" w:rsidRDefault="00C06A9B" w:rsidP="006327E5">
            <w:pPr>
              <w:spacing w:before="0" w:after="0"/>
              <w:rPr>
                <w:rFonts w:eastAsia="MS Mincho"/>
                <w:b/>
                <w:bCs/>
              </w:rPr>
            </w:pPr>
            <w:r w:rsidRPr="00DC6881">
              <w:rPr>
                <w:rFonts w:eastAsia="MS Mincho"/>
                <w:b/>
                <w:bCs/>
              </w:rPr>
              <w:t xml:space="preserve"> (dBm)</w:t>
            </w:r>
          </w:p>
        </w:tc>
        <w:tc>
          <w:tcPr>
            <w:tcW w:w="0" w:type="auto"/>
            <w:hideMark/>
          </w:tcPr>
          <w:p w14:paraId="5BC97580" w14:textId="77777777" w:rsidR="00C06A9B" w:rsidRPr="00DC6881" w:rsidRDefault="00C06A9B" w:rsidP="006327E5">
            <w:pPr>
              <w:spacing w:before="0" w:after="0"/>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tcPr>
          <w:p w14:paraId="5AAD91A8" w14:textId="77777777" w:rsidR="00C06A9B" w:rsidRPr="00DC6881" w:rsidRDefault="00C06A9B" w:rsidP="006327E5">
            <w:pPr>
              <w:spacing w:before="0" w:after="0"/>
              <w:rPr>
                <w:rFonts w:eastAsia="MS Mincho"/>
                <w:b/>
                <w:bCs/>
              </w:rPr>
            </w:pPr>
            <w:r w:rsidRPr="00DC6881">
              <w:rPr>
                <w:rFonts w:eastAsia="MS Mincho"/>
                <w:b/>
                <w:bCs/>
              </w:rPr>
              <w:t>Tx Power (dBm)</w:t>
            </w:r>
          </w:p>
        </w:tc>
        <w:tc>
          <w:tcPr>
            <w:tcW w:w="0" w:type="auto"/>
          </w:tcPr>
          <w:p w14:paraId="4FB9B1EC" w14:textId="77777777" w:rsidR="00C06A9B" w:rsidRPr="00DC6881" w:rsidRDefault="00C06A9B" w:rsidP="006327E5">
            <w:pPr>
              <w:spacing w:before="0" w:after="0"/>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tcPr>
          <w:p w14:paraId="21EB870C" w14:textId="77777777" w:rsidR="00C06A9B" w:rsidRPr="00DC6881" w:rsidRDefault="00C06A9B" w:rsidP="006327E5">
            <w:pPr>
              <w:spacing w:before="0" w:after="0"/>
              <w:rPr>
                <w:rFonts w:eastAsia="MS Mincho"/>
                <w:b/>
                <w:bCs/>
              </w:rPr>
            </w:pPr>
            <w:r w:rsidRPr="00DC6881">
              <w:rPr>
                <w:rFonts w:eastAsia="MS Mincho"/>
                <w:b/>
                <w:bCs/>
              </w:rPr>
              <w:t>Tx Power (dBm)</w:t>
            </w:r>
          </w:p>
        </w:tc>
        <w:tc>
          <w:tcPr>
            <w:tcW w:w="0" w:type="auto"/>
          </w:tcPr>
          <w:p w14:paraId="63A8A8CE" w14:textId="77777777" w:rsidR="00C06A9B" w:rsidRPr="00DC6881" w:rsidRDefault="00C06A9B" w:rsidP="006327E5">
            <w:pPr>
              <w:spacing w:before="0" w:after="0"/>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r>
      <w:tr w:rsidR="00C06A9B" w:rsidRPr="00DC6881" w14:paraId="5BB8532B" w14:textId="77777777" w:rsidTr="006327E5">
        <w:trPr>
          <w:trHeight w:val="249"/>
          <w:jc w:val="center"/>
        </w:trPr>
        <w:tc>
          <w:tcPr>
            <w:tcW w:w="0" w:type="auto"/>
            <w:vMerge w:val="restart"/>
            <w:hideMark/>
          </w:tcPr>
          <w:p w14:paraId="1559012A" w14:textId="77777777" w:rsidR="00C06A9B" w:rsidRPr="00DC6881" w:rsidRDefault="00C06A9B" w:rsidP="006327E5">
            <w:pPr>
              <w:spacing w:before="0" w:after="0"/>
              <w:rPr>
                <w:rFonts w:eastAsia="MS Mincho"/>
                <w:b/>
                <w:bCs/>
              </w:rPr>
            </w:pPr>
            <w:r w:rsidRPr="00DC6881">
              <w:rPr>
                <w:rFonts w:eastAsia="MS Mincho"/>
                <w:b/>
                <w:bCs/>
              </w:rPr>
              <w:t>Urban macro</w:t>
            </w:r>
          </w:p>
        </w:tc>
        <w:tc>
          <w:tcPr>
            <w:tcW w:w="0" w:type="auto"/>
            <w:hideMark/>
          </w:tcPr>
          <w:p w14:paraId="128E72E4" w14:textId="77777777" w:rsidR="00C06A9B" w:rsidRPr="00DC6881" w:rsidRDefault="00C06A9B" w:rsidP="006327E5">
            <w:pPr>
              <w:spacing w:before="0" w:after="0"/>
              <w:rPr>
                <w:rFonts w:eastAsia="MS Mincho"/>
              </w:rPr>
            </w:pPr>
            <w:r w:rsidRPr="00DC6881">
              <w:rPr>
                <w:rFonts w:eastAsia="MS Mincho" w:hint="eastAsia"/>
              </w:rPr>
              <w:t>53</w:t>
            </w:r>
          </w:p>
        </w:tc>
        <w:tc>
          <w:tcPr>
            <w:tcW w:w="0" w:type="auto"/>
            <w:hideMark/>
          </w:tcPr>
          <w:p w14:paraId="7DDA4501" w14:textId="77777777" w:rsidR="00C06A9B" w:rsidRPr="00DC6881" w:rsidRDefault="00C06A9B" w:rsidP="006327E5">
            <w:pPr>
              <w:spacing w:before="0" w:after="0"/>
              <w:rPr>
                <w:rFonts w:eastAsia="MS Mincho"/>
              </w:rPr>
            </w:pPr>
            <w:r w:rsidRPr="00DC6881">
              <w:rPr>
                <w:rFonts w:eastAsia="MS Mincho"/>
              </w:rPr>
              <w:t>147.9</w:t>
            </w:r>
          </w:p>
        </w:tc>
        <w:tc>
          <w:tcPr>
            <w:tcW w:w="0" w:type="auto"/>
            <w:hideMark/>
          </w:tcPr>
          <w:p w14:paraId="39962FB3" w14:textId="77777777" w:rsidR="00C06A9B" w:rsidRPr="00DC6881" w:rsidRDefault="00C06A9B" w:rsidP="006327E5">
            <w:pPr>
              <w:spacing w:before="0" w:after="0"/>
              <w:rPr>
                <w:rFonts w:eastAsia="MS Mincho"/>
              </w:rPr>
            </w:pPr>
          </w:p>
        </w:tc>
        <w:tc>
          <w:tcPr>
            <w:tcW w:w="0" w:type="auto"/>
            <w:hideMark/>
          </w:tcPr>
          <w:p w14:paraId="51B0B513" w14:textId="77777777" w:rsidR="00C06A9B" w:rsidRPr="00DC6881" w:rsidRDefault="00C06A9B" w:rsidP="006327E5">
            <w:pPr>
              <w:spacing w:before="0" w:after="0"/>
              <w:rPr>
                <w:rFonts w:eastAsia="MS Mincho"/>
              </w:rPr>
            </w:pPr>
          </w:p>
        </w:tc>
        <w:tc>
          <w:tcPr>
            <w:tcW w:w="0" w:type="auto"/>
          </w:tcPr>
          <w:p w14:paraId="031F8BF2" w14:textId="77777777" w:rsidR="00C06A9B" w:rsidRPr="00DC6881" w:rsidRDefault="00C06A9B" w:rsidP="006327E5">
            <w:pPr>
              <w:spacing w:before="0" w:after="0"/>
              <w:rPr>
                <w:rFonts w:eastAsia="MS Mincho"/>
              </w:rPr>
            </w:pPr>
            <w:r w:rsidRPr="00DC6881">
              <w:rPr>
                <w:rFonts w:eastAsia="MS Mincho" w:hint="eastAsia"/>
              </w:rPr>
              <w:t>53</w:t>
            </w:r>
          </w:p>
        </w:tc>
        <w:tc>
          <w:tcPr>
            <w:tcW w:w="0" w:type="auto"/>
          </w:tcPr>
          <w:p w14:paraId="6C4887EC" w14:textId="77777777" w:rsidR="00C06A9B" w:rsidRPr="00DC6881" w:rsidRDefault="00C06A9B" w:rsidP="006327E5">
            <w:pPr>
              <w:spacing w:before="0" w:after="0"/>
              <w:rPr>
                <w:rFonts w:eastAsia="MS Mincho"/>
              </w:rPr>
            </w:pPr>
            <w:r w:rsidRPr="00DC6881">
              <w:rPr>
                <w:rFonts w:eastAsia="MS Mincho"/>
              </w:rPr>
              <w:t>149.1</w:t>
            </w:r>
          </w:p>
        </w:tc>
        <w:tc>
          <w:tcPr>
            <w:tcW w:w="0" w:type="auto"/>
          </w:tcPr>
          <w:p w14:paraId="35934DBE" w14:textId="77777777" w:rsidR="00C06A9B" w:rsidRPr="00DC6881" w:rsidRDefault="00C06A9B" w:rsidP="006327E5">
            <w:pPr>
              <w:spacing w:before="0" w:after="0"/>
              <w:rPr>
                <w:rFonts w:eastAsia="MS Mincho"/>
              </w:rPr>
            </w:pPr>
          </w:p>
        </w:tc>
        <w:tc>
          <w:tcPr>
            <w:tcW w:w="0" w:type="auto"/>
          </w:tcPr>
          <w:p w14:paraId="6F1A36E1" w14:textId="77777777" w:rsidR="00C06A9B" w:rsidRPr="00DC6881" w:rsidRDefault="00C06A9B" w:rsidP="006327E5">
            <w:pPr>
              <w:spacing w:before="0" w:after="0"/>
              <w:rPr>
                <w:rFonts w:eastAsia="MS Mincho"/>
              </w:rPr>
            </w:pPr>
          </w:p>
        </w:tc>
      </w:tr>
      <w:tr w:rsidR="00C06A9B" w:rsidRPr="00DC6881" w14:paraId="60360968" w14:textId="77777777" w:rsidTr="006327E5">
        <w:trPr>
          <w:trHeight w:val="249"/>
          <w:jc w:val="center"/>
        </w:trPr>
        <w:tc>
          <w:tcPr>
            <w:tcW w:w="0" w:type="auto"/>
            <w:vMerge/>
            <w:hideMark/>
          </w:tcPr>
          <w:p w14:paraId="495B7528" w14:textId="77777777" w:rsidR="00C06A9B" w:rsidRPr="00DC6881" w:rsidRDefault="00C06A9B" w:rsidP="006327E5">
            <w:pPr>
              <w:spacing w:before="0" w:after="0"/>
              <w:rPr>
                <w:rFonts w:eastAsia="MS Mincho"/>
                <w:b/>
                <w:bCs/>
              </w:rPr>
            </w:pPr>
          </w:p>
        </w:tc>
        <w:tc>
          <w:tcPr>
            <w:tcW w:w="0" w:type="auto"/>
            <w:hideMark/>
          </w:tcPr>
          <w:p w14:paraId="54AA65E2" w14:textId="77777777" w:rsidR="00C06A9B" w:rsidRPr="00DC6881" w:rsidRDefault="00C06A9B" w:rsidP="006327E5">
            <w:pPr>
              <w:spacing w:before="0" w:after="0"/>
              <w:rPr>
                <w:rFonts w:eastAsia="MS Mincho"/>
              </w:rPr>
            </w:pPr>
            <w:r w:rsidRPr="00DC6881">
              <w:rPr>
                <w:rFonts w:eastAsia="MS Mincho" w:hint="eastAsia"/>
              </w:rPr>
              <w:t>49</w:t>
            </w:r>
          </w:p>
        </w:tc>
        <w:tc>
          <w:tcPr>
            <w:tcW w:w="0" w:type="auto"/>
            <w:hideMark/>
          </w:tcPr>
          <w:p w14:paraId="28136D97" w14:textId="77777777" w:rsidR="00C06A9B" w:rsidRPr="00DC6881" w:rsidRDefault="00C06A9B" w:rsidP="006327E5">
            <w:pPr>
              <w:spacing w:before="0" w:after="0"/>
              <w:rPr>
                <w:rFonts w:eastAsia="MS Mincho"/>
              </w:rPr>
            </w:pPr>
            <w:r w:rsidRPr="00DC6881">
              <w:rPr>
                <w:rFonts w:eastAsia="MS Mincho"/>
              </w:rPr>
              <w:t>143.9</w:t>
            </w:r>
          </w:p>
        </w:tc>
        <w:tc>
          <w:tcPr>
            <w:tcW w:w="0" w:type="auto"/>
            <w:hideMark/>
          </w:tcPr>
          <w:p w14:paraId="0C5FEF35" w14:textId="77777777" w:rsidR="00C06A9B" w:rsidRPr="00DC6881" w:rsidRDefault="00C06A9B" w:rsidP="006327E5">
            <w:pPr>
              <w:spacing w:before="0" w:after="0"/>
              <w:rPr>
                <w:rFonts w:eastAsia="MS Mincho"/>
              </w:rPr>
            </w:pPr>
          </w:p>
        </w:tc>
        <w:tc>
          <w:tcPr>
            <w:tcW w:w="0" w:type="auto"/>
            <w:hideMark/>
          </w:tcPr>
          <w:p w14:paraId="57688451" w14:textId="77777777" w:rsidR="00C06A9B" w:rsidRPr="00DC6881" w:rsidRDefault="00C06A9B" w:rsidP="006327E5">
            <w:pPr>
              <w:spacing w:before="0" w:after="0"/>
              <w:rPr>
                <w:rFonts w:eastAsia="MS Mincho"/>
              </w:rPr>
            </w:pPr>
          </w:p>
        </w:tc>
        <w:tc>
          <w:tcPr>
            <w:tcW w:w="0" w:type="auto"/>
          </w:tcPr>
          <w:p w14:paraId="5FA8FCE1" w14:textId="77777777" w:rsidR="00C06A9B" w:rsidRPr="00DC6881" w:rsidRDefault="00C06A9B" w:rsidP="006327E5">
            <w:pPr>
              <w:spacing w:before="0" w:after="0"/>
              <w:rPr>
                <w:rFonts w:eastAsia="MS Mincho"/>
              </w:rPr>
            </w:pPr>
            <w:r w:rsidRPr="00DC6881">
              <w:rPr>
                <w:rFonts w:eastAsia="MS Mincho" w:hint="eastAsia"/>
              </w:rPr>
              <w:t>49</w:t>
            </w:r>
          </w:p>
        </w:tc>
        <w:tc>
          <w:tcPr>
            <w:tcW w:w="0" w:type="auto"/>
          </w:tcPr>
          <w:p w14:paraId="70FA1B54" w14:textId="77777777" w:rsidR="00C06A9B" w:rsidRPr="00DC6881" w:rsidRDefault="00C06A9B" w:rsidP="006327E5">
            <w:pPr>
              <w:spacing w:before="0" w:after="0"/>
              <w:rPr>
                <w:rFonts w:eastAsia="MS Mincho"/>
              </w:rPr>
            </w:pPr>
            <w:r w:rsidRPr="00DC6881">
              <w:rPr>
                <w:rFonts w:eastAsia="MS Mincho"/>
              </w:rPr>
              <w:t>145.1</w:t>
            </w:r>
          </w:p>
        </w:tc>
        <w:tc>
          <w:tcPr>
            <w:tcW w:w="0" w:type="auto"/>
          </w:tcPr>
          <w:p w14:paraId="45F74C51" w14:textId="77777777" w:rsidR="00C06A9B" w:rsidRPr="00DC6881" w:rsidRDefault="00C06A9B" w:rsidP="006327E5">
            <w:pPr>
              <w:spacing w:before="0" w:after="0"/>
              <w:rPr>
                <w:rFonts w:eastAsia="MS Mincho"/>
              </w:rPr>
            </w:pPr>
          </w:p>
        </w:tc>
        <w:tc>
          <w:tcPr>
            <w:tcW w:w="0" w:type="auto"/>
          </w:tcPr>
          <w:p w14:paraId="3B37A15C" w14:textId="77777777" w:rsidR="00C06A9B" w:rsidRPr="00DC6881" w:rsidRDefault="00C06A9B" w:rsidP="006327E5">
            <w:pPr>
              <w:spacing w:before="0" w:after="0"/>
              <w:rPr>
                <w:rFonts w:eastAsia="MS Mincho"/>
              </w:rPr>
            </w:pPr>
          </w:p>
        </w:tc>
      </w:tr>
      <w:tr w:rsidR="00C06A9B" w:rsidRPr="00DC6881" w14:paraId="12B1EBD1" w14:textId="77777777" w:rsidTr="006327E5">
        <w:trPr>
          <w:trHeight w:val="249"/>
          <w:jc w:val="center"/>
        </w:trPr>
        <w:tc>
          <w:tcPr>
            <w:tcW w:w="0" w:type="auto"/>
            <w:vMerge w:val="restart"/>
            <w:hideMark/>
          </w:tcPr>
          <w:p w14:paraId="1413C376" w14:textId="77777777" w:rsidR="00C06A9B" w:rsidRPr="00DC6881" w:rsidRDefault="00C06A9B" w:rsidP="006327E5">
            <w:pPr>
              <w:spacing w:before="0" w:after="0"/>
              <w:rPr>
                <w:rFonts w:eastAsia="MS Mincho"/>
                <w:b/>
                <w:bCs/>
              </w:rPr>
            </w:pPr>
            <w:r w:rsidRPr="00DC6881">
              <w:rPr>
                <w:rFonts w:eastAsia="MS Mincho"/>
                <w:b/>
                <w:bCs/>
              </w:rPr>
              <w:t>Dense Urban Macro layer</w:t>
            </w:r>
          </w:p>
        </w:tc>
        <w:tc>
          <w:tcPr>
            <w:tcW w:w="0" w:type="auto"/>
            <w:hideMark/>
          </w:tcPr>
          <w:p w14:paraId="553E2FD3" w14:textId="77777777" w:rsidR="00C06A9B" w:rsidRPr="00DC6881" w:rsidRDefault="00C06A9B" w:rsidP="006327E5">
            <w:pPr>
              <w:spacing w:before="0" w:after="0"/>
              <w:rPr>
                <w:rFonts w:eastAsia="MS Mincho"/>
              </w:rPr>
            </w:pPr>
            <w:r w:rsidRPr="00DC6881">
              <w:rPr>
                <w:rFonts w:eastAsia="MS Mincho" w:hint="eastAsia"/>
              </w:rPr>
              <w:t>53</w:t>
            </w:r>
          </w:p>
        </w:tc>
        <w:tc>
          <w:tcPr>
            <w:tcW w:w="0" w:type="auto"/>
            <w:hideMark/>
          </w:tcPr>
          <w:p w14:paraId="4DBDA711" w14:textId="77777777" w:rsidR="00C06A9B" w:rsidRPr="00DC6881" w:rsidRDefault="00C06A9B" w:rsidP="006327E5">
            <w:pPr>
              <w:spacing w:before="0" w:after="0"/>
              <w:rPr>
                <w:rFonts w:eastAsia="MS Mincho"/>
              </w:rPr>
            </w:pPr>
            <w:r w:rsidRPr="00DC6881">
              <w:rPr>
                <w:rFonts w:eastAsia="MS Mincho"/>
              </w:rPr>
              <w:t>147.9</w:t>
            </w:r>
          </w:p>
        </w:tc>
        <w:tc>
          <w:tcPr>
            <w:tcW w:w="0" w:type="auto"/>
            <w:hideMark/>
          </w:tcPr>
          <w:p w14:paraId="7FBF02DA" w14:textId="77777777" w:rsidR="00C06A9B" w:rsidRPr="00DC6881" w:rsidRDefault="00C06A9B" w:rsidP="006327E5">
            <w:pPr>
              <w:spacing w:before="0" w:after="0"/>
              <w:rPr>
                <w:rFonts w:eastAsia="MS Mincho"/>
              </w:rPr>
            </w:pPr>
            <w:r w:rsidRPr="00DC6881">
              <w:rPr>
                <w:rFonts w:eastAsia="MS Mincho" w:hint="eastAsia"/>
              </w:rPr>
              <w:t>4</w:t>
            </w:r>
            <w:r>
              <w:rPr>
                <w:rFonts w:eastAsia="MS Mincho"/>
              </w:rPr>
              <w:t>3</w:t>
            </w:r>
          </w:p>
        </w:tc>
        <w:tc>
          <w:tcPr>
            <w:tcW w:w="0" w:type="auto"/>
            <w:hideMark/>
          </w:tcPr>
          <w:p w14:paraId="5DDD5091" w14:textId="77777777" w:rsidR="00C06A9B" w:rsidRPr="00DC6881" w:rsidRDefault="00C06A9B" w:rsidP="006327E5">
            <w:pPr>
              <w:spacing w:before="0" w:after="0"/>
              <w:rPr>
                <w:rFonts w:eastAsia="MS Mincho"/>
              </w:rPr>
            </w:pPr>
            <w:r w:rsidRPr="00DC6881">
              <w:rPr>
                <w:rFonts w:eastAsia="MS Mincho"/>
              </w:rPr>
              <w:t>13</w:t>
            </w:r>
            <w:r>
              <w:rPr>
                <w:rFonts w:eastAsia="MS Mincho"/>
              </w:rPr>
              <w:t>3</w:t>
            </w:r>
            <w:r w:rsidRPr="00DC6881">
              <w:rPr>
                <w:rFonts w:eastAsia="MS Mincho"/>
              </w:rPr>
              <w:t>.1</w:t>
            </w:r>
          </w:p>
        </w:tc>
        <w:tc>
          <w:tcPr>
            <w:tcW w:w="0" w:type="auto"/>
          </w:tcPr>
          <w:p w14:paraId="0E68AFC2" w14:textId="77777777" w:rsidR="00C06A9B" w:rsidRPr="00DC6881" w:rsidRDefault="00C06A9B" w:rsidP="006327E5">
            <w:pPr>
              <w:spacing w:before="0" w:after="0"/>
              <w:rPr>
                <w:rFonts w:eastAsia="MS Mincho"/>
              </w:rPr>
            </w:pPr>
            <w:r w:rsidRPr="00DC6881">
              <w:rPr>
                <w:rFonts w:eastAsia="MS Mincho" w:hint="eastAsia"/>
              </w:rPr>
              <w:t>53</w:t>
            </w:r>
          </w:p>
        </w:tc>
        <w:tc>
          <w:tcPr>
            <w:tcW w:w="0" w:type="auto"/>
          </w:tcPr>
          <w:p w14:paraId="612B5A39" w14:textId="77777777" w:rsidR="00C06A9B" w:rsidRPr="00DC6881" w:rsidRDefault="00C06A9B" w:rsidP="006327E5">
            <w:pPr>
              <w:spacing w:before="0" w:after="0"/>
              <w:rPr>
                <w:rFonts w:eastAsia="MS Mincho"/>
              </w:rPr>
            </w:pPr>
            <w:r w:rsidRPr="00DC6881">
              <w:rPr>
                <w:rFonts w:eastAsia="MS Mincho"/>
              </w:rPr>
              <w:t>149.1</w:t>
            </w:r>
          </w:p>
        </w:tc>
        <w:tc>
          <w:tcPr>
            <w:tcW w:w="0" w:type="auto"/>
          </w:tcPr>
          <w:p w14:paraId="5731381D" w14:textId="77777777" w:rsidR="00C06A9B" w:rsidRPr="00DC6881" w:rsidRDefault="00C06A9B" w:rsidP="006327E5">
            <w:pPr>
              <w:spacing w:before="0" w:after="0"/>
              <w:rPr>
                <w:rFonts w:eastAsia="MS Mincho"/>
              </w:rPr>
            </w:pPr>
            <w:r w:rsidRPr="00DC6881">
              <w:rPr>
                <w:rFonts w:eastAsia="MS Mincho" w:hint="eastAsia"/>
              </w:rPr>
              <w:t>4</w:t>
            </w:r>
            <w:r>
              <w:rPr>
                <w:rFonts w:eastAsia="MS Mincho"/>
              </w:rPr>
              <w:t>3</w:t>
            </w:r>
          </w:p>
        </w:tc>
        <w:tc>
          <w:tcPr>
            <w:tcW w:w="0" w:type="auto"/>
          </w:tcPr>
          <w:p w14:paraId="16429099" w14:textId="77777777" w:rsidR="00C06A9B" w:rsidRPr="00DC6881" w:rsidRDefault="00C06A9B" w:rsidP="006327E5">
            <w:pPr>
              <w:spacing w:before="0" w:after="0"/>
              <w:rPr>
                <w:rFonts w:eastAsia="MS Mincho"/>
              </w:rPr>
            </w:pPr>
            <w:r w:rsidRPr="00DC6881">
              <w:rPr>
                <w:rFonts w:eastAsia="MS Mincho"/>
              </w:rPr>
              <w:t>13</w:t>
            </w:r>
            <w:r>
              <w:rPr>
                <w:rFonts w:eastAsia="MS Mincho"/>
              </w:rPr>
              <w:t>4.1</w:t>
            </w:r>
          </w:p>
        </w:tc>
      </w:tr>
      <w:tr w:rsidR="00C06A9B" w:rsidRPr="00DC6881" w14:paraId="114E1090" w14:textId="77777777" w:rsidTr="006327E5">
        <w:trPr>
          <w:trHeight w:val="249"/>
          <w:jc w:val="center"/>
        </w:trPr>
        <w:tc>
          <w:tcPr>
            <w:tcW w:w="0" w:type="auto"/>
            <w:vMerge/>
            <w:hideMark/>
          </w:tcPr>
          <w:p w14:paraId="4EB0672C" w14:textId="77777777" w:rsidR="00C06A9B" w:rsidRPr="00DC6881" w:rsidRDefault="00C06A9B" w:rsidP="006327E5">
            <w:pPr>
              <w:spacing w:before="0" w:after="0"/>
              <w:rPr>
                <w:rFonts w:eastAsia="MS Mincho"/>
                <w:b/>
                <w:bCs/>
              </w:rPr>
            </w:pPr>
          </w:p>
        </w:tc>
        <w:tc>
          <w:tcPr>
            <w:tcW w:w="0" w:type="auto"/>
            <w:hideMark/>
          </w:tcPr>
          <w:p w14:paraId="6072F04E" w14:textId="77777777" w:rsidR="00C06A9B" w:rsidRPr="00DC6881" w:rsidRDefault="00C06A9B" w:rsidP="006327E5">
            <w:pPr>
              <w:spacing w:before="0" w:after="0"/>
              <w:rPr>
                <w:rFonts w:eastAsia="MS Mincho"/>
              </w:rPr>
            </w:pPr>
            <w:r w:rsidRPr="00DC6881">
              <w:rPr>
                <w:rFonts w:eastAsia="MS Mincho" w:hint="eastAsia"/>
              </w:rPr>
              <w:t>44</w:t>
            </w:r>
          </w:p>
        </w:tc>
        <w:tc>
          <w:tcPr>
            <w:tcW w:w="0" w:type="auto"/>
            <w:hideMark/>
          </w:tcPr>
          <w:p w14:paraId="3479BAB3" w14:textId="77777777" w:rsidR="00C06A9B" w:rsidRPr="00DC6881" w:rsidRDefault="00C06A9B" w:rsidP="006327E5">
            <w:pPr>
              <w:spacing w:before="0" w:after="0"/>
              <w:rPr>
                <w:rFonts w:eastAsia="MS Mincho"/>
              </w:rPr>
            </w:pPr>
            <w:r w:rsidRPr="00DC6881">
              <w:rPr>
                <w:rFonts w:eastAsia="MS Mincho"/>
              </w:rPr>
              <w:t>138.9</w:t>
            </w:r>
          </w:p>
        </w:tc>
        <w:tc>
          <w:tcPr>
            <w:tcW w:w="0" w:type="auto"/>
            <w:hideMark/>
          </w:tcPr>
          <w:p w14:paraId="3CFC411D" w14:textId="77777777" w:rsidR="00C06A9B" w:rsidRPr="00DC6881" w:rsidRDefault="00C06A9B" w:rsidP="006327E5">
            <w:pPr>
              <w:spacing w:before="0" w:after="0"/>
              <w:rPr>
                <w:rFonts w:eastAsia="MS Mincho"/>
              </w:rPr>
            </w:pPr>
          </w:p>
        </w:tc>
        <w:tc>
          <w:tcPr>
            <w:tcW w:w="0" w:type="auto"/>
            <w:hideMark/>
          </w:tcPr>
          <w:p w14:paraId="345AD871" w14:textId="77777777" w:rsidR="00C06A9B" w:rsidRPr="00DC6881" w:rsidRDefault="00C06A9B" w:rsidP="006327E5">
            <w:pPr>
              <w:spacing w:before="0" w:after="0"/>
              <w:rPr>
                <w:rFonts w:eastAsia="MS Mincho"/>
              </w:rPr>
            </w:pPr>
          </w:p>
        </w:tc>
        <w:tc>
          <w:tcPr>
            <w:tcW w:w="0" w:type="auto"/>
          </w:tcPr>
          <w:p w14:paraId="1C2E37E7" w14:textId="77777777" w:rsidR="00C06A9B" w:rsidRPr="00DC6881" w:rsidRDefault="00C06A9B" w:rsidP="006327E5">
            <w:pPr>
              <w:spacing w:before="0" w:after="0"/>
              <w:rPr>
                <w:rFonts w:eastAsia="MS Mincho"/>
              </w:rPr>
            </w:pPr>
            <w:r w:rsidRPr="00DC6881">
              <w:rPr>
                <w:rFonts w:eastAsia="MS Mincho" w:hint="eastAsia"/>
              </w:rPr>
              <w:t>44</w:t>
            </w:r>
          </w:p>
        </w:tc>
        <w:tc>
          <w:tcPr>
            <w:tcW w:w="0" w:type="auto"/>
          </w:tcPr>
          <w:p w14:paraId="34234C05" w14:textId="77777777" w:rsidR="00C06A9B" w:rsidRPr="00DC6881" w:rsidRDefault="00C06A9B" w:rsidP="006327E5">
            <w:pPr>
              <w:spacing w:before="0" w:after="0"/>
              <w:rPr>
                <w:rFonts w:eastAsia="MS Mincho"/>
              </w:rPr>
            </w:pPr>
            <w:r w:rsidRPr="00DC6881">
              <w:rPr>
                <w:rFonts w:eastAsia="MS Mincho"/>
              </w:rPr>
              <w:t>140.1</w:t>
            </w:r>
          </w:p>
        </w:tc>
        <w:tc>
          <w:tcPr>
            <w:tcW w:w="0" w:type="auto"/>
          </w:tcPr>
          <w:p w14:paraId="49283102" w14:textId="77777777" w:rsidR="00C06A9B" w:rsidRPr="00DC6881" w:rsidRDefault="00C06A9B" w:rsidP="006327E5">
            <w:pPr>
              <w:spacing w:before="0" w:after="0"/>
              <w:rPr>
                <w:rFonts w:eastAsia="MS Mincho"/>
              </w:rPr>
            </w:pPr>
          </w:p>
        </w:tc>
        <w:tc>
          <w:tcPr>
            <w:tcW w:w="0" w:type="auto"/>
          </w:tcPr>
          <w:p w14:paraId="25ED07B9" w14:textId="77777777" w:rsidR="00C06A9B" w:rsidRPr="00DC6881" w:rsidRDefault="00C06A9B" w:rsidP="006327E5">
            <w:pPr>
              <w:spacing w:before="0" w:after="0"/>
              <w:rPr>
                <w:rFonts w:eastAsia="MS Mincho"/>
              </w:rPr>
            </w:pPr>
          </w:p>
        </w:tc>
      </w:tr>
      <w:tr w:rsidR="00C06A9B" w:rsidRPr="00DC6881" w14:paraId="2575C4BA" w14:textId="77777777" w:rsidTr="006327E5">
        <w:trPr>
          <w:trHeight w:val="249"/>
          <w:jc w:val="center"/>
        </w:trPr>
        <w:tc>
          <w:tcPr>
            <w:tcW w:w="0" w:type="auto"/>
            <w:hideMark/>
          </w:tcPr>
          <w:p w14:paraId="7ADE1B4E" w14:textId="77777777" w:rsidR="00C06A9B" w:rsidRPr="00DC6881" w:rsidRDefault="00C06A9B" w:rsidP="006327E5">
            <w:pPr>
              <w:spacing w:before="0" w:after="0"/>
              <w:rPr>
                <w:rFonts w:eastAsia="MS Mincho"/>
                <w:b/>
                <w:bCs/>
              </w:rPr>
            </w:pPr>
            <w:r w:rsidRPr="00DC6881">
              <w:rPr>
                <w:rFonts w:eastAsia="MS Mincho"/>
                <w:b/>
                <w:bCs/>
              </w:rPr>
              <w:t>Dense Urban Micro layer</w:t>
            </w:r>
          </w:p>
        </w:tc>
        <w:tc>
          <w:tcPr>
            <w:tcW w:w="0" w:type="auto"/>
            <w:hideMark/>
          </w:tcPr>
          <w:p w14:paraId="35CA8BFA" w14:textId="77777777" w:rsidR="00C06A9B" w:rsidRPr="00DC6881" w:rsidRDefault="00C06A9B" w:rsidP="006327E5">
            <w:pPr>
              <w:spacing w:before="0" w:after="0"/>
              <w:rPr>
                <w:rFonts w:eastAsia="MS Mincho"/>
              </w:rPr>
            </w:pPr>
            <w:r w:rsidRPr="00DC6881">
              <w:rPr>
                <w:rFonts w:eastAsia="MS Mincho" w:hint="eastAsia"/>
              </w:rPr>
              <w:t>38</w:t>
            </w:r>
          </w:p>
        </w:tc>
        <w:tc>
          <w:tcPr>
            <w:tcW w:w="0" w:type="auto"/>
            <w:hideMark/>
          </w:tcPr>
          <w:p w14:paraId="3668CD6A" w14:textId="77777777" w:rsidR="00C06A9B" w:rsidRPr="00DC6881" w:rsidRDefault="00C06A9B" w:rsidP="006327E5">
            <w:pPr>
              <w:spacing w:before="0" w:after="0"/>
              <w:rPr>
                <w:rFonts w:eastAsia="MS Mincho"/>
              </w:rPr>
            </w:pPr>
            <w:r w:rsidRPr="00DC6881">
              <w:rPr>
                <w:rFonts w:eastAsia="MS Mincho"/>
              </w:rPr>
              <w:t>132.9</w:t>
            </w:r>
          </w:p>
        </w:tc>
        <w:tc>
          <w:tcPr>
            <w:tcW w:w="0" w:type="auto"/>
            <w:hideMark/>
          </w:tcPr>
          <w:p w14:paraId="6D9D1BF2" w14:textId="77777777" w:rsidR="00C06A9B" w:rsidRPr="00DC6881" w:rsidRDefault="00C06A9B" w:rsidP="006327E5">
            <w:pPr>
              <w:spacing w:before="0" w:after="0"/>
              <w:rPr>
                <w:rFonts w:eastAsia="MS Mincho"/>
              </w:rPr>
            </w:pPr>
            <w:r w:rsidRPr="00DC6881">
              <w:rPr>
                <w:rFonts w:eastAsia="MS Mincho" w:hint="eastAsia"/>
              </w:rPr>
              <w:t>3</w:t>
            </w:r>
            <w:r>
              <w:rPr>
                <w:rFonts w:eastAsia="MS Mincho"/>
              </w:rPr>
              <w:t>3</w:t>
            </w:r>
          </w:p>
        </w:tc>
        <w:tc>
          <w:tcPr>
            <w:tcW w:w="0" w:type="auto"/>
            <w:hideMark/>
          </w:tcPr>
          <w:p w14:paraId="3F45F4D9" w14:textId="77777777" w:rsidR="00C06A9B" w:rsidRPr="00DC6881" w:rsidRDefault="00C06A9B" w:rsidP="006327E5">
            <w:pPr>
              <w:spacing w:before="0" w:after="0"/>
              <w:rPr>
                <w:rFonts w:eastAsia="MS Mincho"/>
              </w:rPr>
            </w:pPr>
            <w:r w:rsidRPr="00DC6881">
              <w:rPr>
                <w:rFonts w:eastAsia="MS Mincho"/>
              </w:rPr>
              <w:t>12</w:t>
            </w:r>
            <w:r>
              <w:rPr>
                <w:rFonts w:eastAsia="MS Mincho"/>
              </w:rPr>
              <w:t>3</w:t>
            </w:r>
            <w:r w:rsidRPr="00DC6881">
              <w:rPr>
                <w:rFonts w:eastAsia="MS Mincho"/>
              </w:rPr>
              <w:t>.1</w:t>
            </w:r>
          </w:p>
        </w:tc>
        <w:tc>
          <w:tcPr>
            <w:tcW w:w="0" w:type="auto"/>
          </w:tcPr>
          <w:p w14:paraId="79CEEBE4" w14:textId="77777777" w:rsidR="00C06A9B" w:rsidRPr="00DC6881" w:rsidRDefault="00C06A9B" w:rsidP="006327E5">
            <w:pPr>
              <w:spacing w:before="0" w:after="0"/>
              <w:rPr>
                <w:rFonts w:eastAsia="MS Mincho"/>
              </w:rPr>
            </w:pPr>
            <w:r w:rsidRPr="00DC6881">
              <w:rPr>
                <w:rFonts w:eastAsia="MS Mincho" w:hint="eastAsia"/>
              </w:rPr>
              <w:t>38</w:t>
            </w:r>
          </w:p>
        </w:tc>
        <w:tc>
          <w:tcPr>
            <w:tcW w:w="0" w:type="auto"/>
          </w:tcPr>
          <w:p w14:paraId="123C7979" w14:textId="77777777" w:rsidR="00C06A9B" w:rsidRPr="00DC6881" w:rsidRDefault="00C06A9B" w:rsidP="006327E5">
            <w:pPr>
              <w:spacing w:before="0" w:after="0"/>
              <w:rPr>
                <w:rFonts w:eastAsia="MS Mincho"/>
              </w:rPr>
            </w:pPr>
            <w:r w:rsidRPr="00DC6881">
              <w:rPr>
                <w:rFonts w:eastAsia="MS Mincho"/>
              </w:rPr>
              <w:t>134.1</w:t>
            </w:r>
          </w:p>
        </w:tc>
        <w:tc>
          <w:tcPr>
            <w:tcW w:w="0" w:type="auto"/>
          </w:tcPr>
          <w:p w14:paraId="350CE34F" w14:textId="77777777" w:rsidR="00C06A9B" w:rsidRPr="00DC6881" w:rsidRDefault="00C06A9B" w:rsidP="006327E5">
            <w:pPr>
              <w:spacing w:before="0" w:after="0"/>
              <w:rPr>
                <w:rFonts w:eastAsia="MS Mincho"/>
              </w:rPr>
            </w:pPr>
            <w:r w:rsidRPr="00DC6881">
              <w:rPr>
                <w:rFonts w:eastAsia="MS Mincho" w:hint="eastAsia"/>
              </w:rPr>
              <w:t>3</w:t>
            </w:r>
            <w:r>
              <w:rPr>
                <w:rFonts w:eastAsia="MS Mincho"/>
              </w:rPr>
              <w:t>3</w:t>
            </w:r>
          </w:p>
        </w:tc>
        <w:tc>
          <w:tcPr>
            <w:tcW w:w="0" w:type="auto"/>
          </w:tcPr>
          <w:p w14:paraId="4A792B0F" w14:textId="77777777" w:rsidR="00C06A9B" w:rsidRPr="00DC6881" w:rsidRDefault="00C06A9B" w:rsidP="006327E5">
            <w:pPr>
              <w:spacing w:before="0" w:after="0"/>
              <w:rPr>
                <w:rFonts w:eastAsia="MS Mincho"/>
              </w:rPr>
            </w:pPr>
            <w:r w:rsidRPr="00DC6881">
              <w:rPr>
                <w:rFonts w:eastAsia="MS Mincho"/>
              </w:rPr>
              <w:t>12</w:t>
            </w:r>
            <w:r>
              <w:rPr>
                <w:rFonts w:eastAsia="MS Mincho"/>
              </w:rPr>
              <w:t>4.1</w:t>
            </w:r>
          </w:p>
        </w:tc>
      </w:tr>
      <w:tr w:rsidR="00C06A9B" w:rsidRPr="00DC6881" w14:paraId="26AB702C" w14:textId="77777777" w:rsidTr="006327E5">
        <w:trPr>
          <w:trHeight w:val="249"/>
          <w:jc w:val="center"/>
        </w:trPr>
        <w:tc>
          <w:tcPr>
            <w:tcW w:w="0" w:type="auto"/>
            <w:hideMark/>
          </w:tcPr>
          <w:p w14:paraId="3208EB16" w14:textId="77777777" w:rsidR="00C06A9B" w:rsidRPr="00DC6881" w:rsidRDefault="00C06A9B" w:rsidP="006327E5">
            <w:pPr>
              <w:spacing w:before="0" w:after="0"/>
              <w:rPr>
                <w:rFonts w:eastAsia="MS Mincho"/>
                <w:b/>
                <w:bCs/>
              </w:rPr>
            </w:pPr>
            <w:r w:rsidRPr="00DC6881">
              <w:rPr>
                <w:rFonts w:eastAsia="MS Mincho"/>
                <w:b/>
                <w:bCs/>
              </w:rPr>
              <w:t>Indoor hotspot</w:t>
            </w:r>
          </w:p>
        </w:tc>
        <w:tc>
          <w:tcPr>
            <w:tcW w:w="0" w:type="auto"/>
            <w:hideMark/>
          </w:tcPr>
          <w:p w14:paraId="1B2F8AD4" w14:textId="77777777" w:rsidR="00C06A9B" w:rsidRPr="00DC6881" w:rsidRDefault="00C06A9B" w:rsidP="006327E5">
            <w:pPr>
              <w:spacing w:before="0" w:after="0"/>
              <w:rPr>
                <w:rFonts w:eastAsia="MS Mincho"/>
              </w:rPr>
            </w:pPr>
            <w:r w:rsidRPr="00DC6881">
              <w:rPr>
                <w:rFonts w:eastAsia="MS Mincho" w:hint="eastAsia"/>
              </w:rPr>
              <w:t>24</w:t>
            </w:r>
          </w:p>
        </w:tc>
        <w:tc>
          <w:tcPr>
            <w:tcW w:w="0" w:type="auto"/>
            <w:hideMark/>
          </w:tcPr>
          <w:p w14:paraId="09EDA6B5" w14:textId="77777777" w:rsidR="00C06A9B" w:rsidRPr="00DC6881" w:rsidRDefault="00C06A9B" w:rsidP="006327E5">
            <w:pPr>
              <w:spacing w:before="0" w:after="0"/>
              <w:rPr>
                <w:rFonts w:eastAsia="MS Mincho"/>
              </w:rPr>
            </w:pPr>
            <w:r w:rsidRPr="00DC6881">
              <w:rPr>
                <w:rFonts w:eastAsia="MS Mincho"/>
              </w:rPr>
              <w:t>118.9</w:t>
            </w:r>
          </w:p>
        </w:tc>
        <w:tc>
          <w:tcPr>
            <w:tcW w:w="0" w:type="auto"/>
            <w:hideMark/>
          </w:tcPr>
          <w:p w14:paraId="7D21305D" w14:textId="77777777" w:rsidR="00C06A9B" w:rsidRPr="00DC6881" w:rsidRDefault="00C06A9B" w:rsidP="006327E5">
            <w:pPr>
              <w:spacing w:before="0" w:after="0"/>
              <w:rPr>
                <w:rFonts w:eastAsia="MS Mincho"/>
              </w:rPr>
            </w:pPr>
            <w:r w:rsidRPr="00DC6881">
              <w:rPr>
                <w:rFonts w:eastAsia="MS Mincho" w:hint="eastAsia"/>
              </w:rPr>
              <w:t>23</w:t>
            </w:r>
          </w:p>
        </w:tc>
        <w:tc>
          <w:tcPr>
            <w:tcW w:w="0" w:type="auto"/>
            <w:hideMark/>
          </w:tcPr>
          <w:p w14:paraId="7D494BFA" w14:textId="77777777" w:rsidR="00C06A9B" w:rsidRPr="00DC6881" w:rsidRDefault="00C06A9B" w:rsidP="006327E5">
            <w:pPr>
              <w:spacing w:before="0" w:after="0"/>
              <w:rPr>
                <w:rFonts w:eastAsia="MS Mincho"/>
              </w:rPr>
            </w:pPr>
            <w:r w:rsidRPr="00DC6881">
              <w:rPr>
                <w:rFonts w:eastAsia="MS Mincho"/>
              </w:rPr>
              <w:t>113.1</w:t>
            </w:r>
          </w:p>
        </w:tc>
        <w:tc>
          <w:tcPr>
            <w:tcW w:w="0" w:type="auto"/>
          </w:tcPr>
          <w:p w14:paraId="7FF4C11C" w14:textId="77777777" w:rsidR="00C06A9B" w:rsidRPr="00DC6881" w:rsidRDefault="00C06A9B" w:rsidP="006327E5">
            <w:pPr>
              <w:spacing w:before="0" w:after="0"/>
              <w:rPr>
                <w:rFonts w:eastAsia="MS Mincho"/>
              </w:rPr>
            </w:pPr>
            <w:r w:rsidRPr="00DC6881">
              <w:rPr>
                <w:rFonts w:eastAsia="MS Mincho" w:hint="eastAsia"/>
              </w:rPr>
              <w:t>24</w:t>
            </w:r>
          </w:p>
        </w:tc>
        <w:tc>
          <w:tcPr>
            <w:tcW w:w="0" w:type="auto"/>
          </w:tcPr>
          <w:p w14:paraId="6BA142C9" w14:textId="77777777" w:rsidR="00C06A9B" w:rsidRPr="00DC6881" w:rsidRDefault="00C06A9B" w:rsidP="006327E5">
            <w:pPr>
              <w:spacing w:before="0" w:after="0"/>
              <w:rPr>
                <w:rFonts w:eastAsia="MS Mincho"/>
              </w:rPr>
            </w:pPr>
            <w:r w:rsidRPr="00DC6881">
              <w:rPr>
                <w:rFonts w:eastAsia="MS Mincho"/>
              </w:rPr>
              <w:t>120.1</w:t>
            </w:r>
          </w:p>
        </w:tc>
        <w:tc>
          <w:tcPr>
            <w:tcW w:w="0" w:type="auto"/>
          </w:tcPr>
          <w:p w14:paraId="248BFD5A" w14:textId="77777777" w:rsidR="00C06A9B" w:rsidRPr="00DC6881" w:rsidRDefault="00C06A9B" w:rsidP="006327E5">
            <w:pPr>
              <w:spacing w:before="0" w:after="0"/>
              <w:rPr>
                <w:rFonts w:eastAsia="MS Mincho"/>
              </w:rPr>
            </w:pPr>
            <w:r w:rsidRPr="00DC6881">
              <w:rPr>
                <w:rFonts w:eastAsia="MS Mincho" w:hint="eastAsia"/>
              </w:rPr>
              <w:t>23</w:t>
            </w:r>
          </w:p>
        </w:tc>
        <w:tc>
          <w:tcPr>
            <w:tcW w:w="0" w:type="auto"/>
          </w:tcPr>
          <w:p w14:paraId="29832191" w14:textId="77777777" w:rsidR="00C06A9B" w:rsidRPr="00DC6881" w:rsidRDefault="00C06A9B" w:rsidP="006327E5">
            <w:pPr>
              <w:spacing w:before="0" w:after="0"/>
              <w:rPr>
                <w:rFonts w:eastAsia="MS Mincho"/>
              </w:rPr>
            </w:pPr>
            <w:r w:rsidRPr="00DC6881">
              <w:rPr>
                <w:rFonts w:eastAsia="MS Mincho"/>
              </w:rPr>
              <w:t>114.</w:t>
            </w:r>
            <w:r>
              <w:rPr>
                <w:rFonts w:eastAsia="MS Mincho"/>
              </w:rPr>
              <w:t>1</w:t>
            </w:r>
          </w:p>
        </w:tc>
      </w:tr>
    </w:tbl>
    <w:p w14:paraId="2EAFF3DE" w14:textId="61DFF21E" w:rsidR="00282B53" w:rsidRDefault="00282B53" w:rsidP="00282B53">
      <w:pPr>
        <w:rPr>
          <w:bCs/>
          <w:iCs/>
        </w:rPr>
      </w:pPr>
      <w:r w:rsidRPr="008264A4">
        <w:rPr>
          <w:b/>
          <w:i/>
          <w:u w:val="single"/>
        </w:rPr>
        <w:t xml:space="preserve">Proposal </w:t>
      </w:r>
      <w:r>
        <w:rPr>
          <w:b/>
          <w:i/>
          <w:u w:val="single"/>
        </w:rPr>
        <w:t>8</w:t>
      </w:r>
      <w:r w:rsidRPr="008264A4">
        <w:rPr>
          <w:b/>
          <w:i/>
          <w:u w:val="single"/>
        </w:rPr>
        <w:t>:</w:t>
      </w:r>
      <w:r w:rsidRPr="008264A4">
        <w:rPr>
          <w:b/>
          <w:bCs/>
          <w:i/>
          <w:lang w:eastAsia="zh-CN"/>
        </w:rPr>
        <w:t xml:space="preserve"> </w:t>
      </w:r>
      <w:r>
        <w:t xml:space="preserve">Confirm the below working assumption </w:t>
      </w:r>
      <w:r w:rsidRPr="003C283E">
        <w:rPr>
          <w:lang w:eastAsia="zh-CN"/>
        </w:rPr>
        <w:t xml:space="preserve">related to modelling of </w:t>
      </w:r>
      <w:r w:rsidRPr="001515E1">
        <w:rPr>
          <w:rFonts w:cs="Times"/>
          <w:bCs/>
        </w:rPr>
        <w:t>co-site inter-sector co-channel inter-subband CLI</w:t>
      </w:r>
      <w:r>
        <w:rPr>
          <w:rFonts w:cs="Calibri"/>
        </w:rPr>
        <w:t>.</w:t>
      </w:r>
    </w:p>
    <w:tbl>
      <w:tblPr>
        <w:tblStyle w:val="afa"/>
        <w:tblW w:w="0" w:type="auto"/>
        <w:tblLook w:val="04A0" w:firstRow="1" w:lastRow="0" w:firstColumn="1" w:lastColumn="0" w:noHBand="0" w:noVBand="1"/>
      </w:tblPr>
      <w:tblGrid>
        <w:gridCol w:w="9629"/>
      </w:tblGrid>
      <w:tr w:rsidR="00282B53" w14:paraId="77B909DB" w14:textId="77777777" w:rsidTr="006327E5">
        <w:tc>
          <w:tcPr>
            <w:tcW w:w="9629" w:type="dxa"/>
          </w:tcPr>
          <w:p w14:paraId="2F2B49D7" w14:textId="77777777" w:rsidR="00282B53" w:rsidRDefault="00282B53" w:rsidP="006327E5">
            <w:pPr>
              <w:spacing w:before="0" w:after="0"/>
              <w:rPr>
                <w:lang w:eastAsia="zh-CN"/>
              </w:rPr>
            </w:pPr>
            <w:r>
              <w:rPr>
                <w:lang w:eastAsia="zh-CN"/>
              </w:rPr>
              <w:t>[</w:t>
            </w:r>
            <w:r w:rsidRPr="007C0D68">
              <w:rPr>
                <w:lang w:eastAsia="zh-CN"/>
              </w:rPr>
              <w:t>RAN1#11</w:t>
            </w:r>
            <w:r>
              <w:rPr>
                <w:lang w:eastAsia="zh-CN"/>
              </w:rPr>
              <w:t>2]</w:t>
            </w:r>
          </w:p>
          <w:p w14:paraId="2ABC8DCE" w14:textId="77777777" w:rsidR="00282B53" w:rsidRPr="001515E1" w:rsidRDefault="00282B53" w:rsidP="006327E5">
            <w:pPr>
              <w:spacing w:before="0" w:after="0"/>
              <w:rPr>
                <w:rFonts w:cs="Times"/>
                <w:b/>
                <w:bCs/>
                <w:highlight w:val="darkYellow"/>
              </w:rPr>
            </w:pPr>
            <w:r w:rsidRPr="001515E1">
              <w:rPr>
                <w:rFonts w:cs="Times"/>
                <w:b/>
                <w:bCs/>
                <w:highlight w:val="darkYellow"/>
              </w:rPr>
              <w:t xml:space="preserve">Working </w:t>
            </w:r>
            <w:r>
              <w:rPr>
                <w:rFonts w:cs="Times"/>
                <w:b/>
                <w:bCs/>
                <w:highlight w:val="darkYellow"/>
              </w:rPr>
              <w:t>A</w:t>
            </w:r>
            <w:r w:rsidRPr="001515E1">
              <w:rPr>
                <w:rFonts w:cs="Times"/>
                <w:b/>
                <w:bCs/>
                <w:highlight w:val="darkYellow"/>
              </w:rPr>
              <w:t>ssumption:</w:t>
            </w:r>
          </w:p>
          <w:p w14:paraId="1E98E35E" w14:textId="77777777" w:rsidR="00282B53" w:rsidRPr="001515E1" w:rsidRDefault="00282B53" w:rsidP="006327E5">
            <w:pPr>
              <w:spacing w:before="0" w:after="0"/>
              <w:rPr>
                <w:rFonts w:cs="Times"/>
                <w:bCs/>
              </w:rPr>
            </w:pPr>
            <w:r w:rsidRPr="001515E1">
              <w:rPr>
                <w:rFonts w:cs="Times"/>
                <w:bCs/>
              </w:rPr>
              <w:t xml:space="preserve">For co-site inter-sector co-channel inter-subband CLI modelling, before receiving RAN4’s reply on the 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1515E1">
              <w:rPr>
                <w:rFonts w:cs="Times"/>
              </w:rPr>
              <w:t xml:space="preserve">, RAN1 </w:t>
            </w:r>
            <w:r w:rsidRPr="001515E1">
              <w:rPr>
                <w:rFonts w:cs="Times"/>
                <w:bCs/>
              </w:rPr>
              <w:t>assume the following only for evaluation:</w:t>
            </w:r>
          </w:p>
          <w:p w14:paraId="6A574438" w14:textId="77777777" w:rsidR="00282B53" w:rsidRPr="001515E1" w:rsidRDefault="00282B53" w:rsidP="006327E5">
            <w:pPr>
              <w:numPr>
                <w:ilvl w:val="0"/>
                <w:numId w:val="12"/>
              </w:numPr>
              <w:spacing w:before="0" w:after="0"/>
              <w:ind w:left="760"/>
              <w:rPr>
                <w:rFonts w:cs="Times"/>
                <w:bCs/>
              </w:rPr>
            </w:pPr>
            <w:r w:rsidRPr="001515E1">
              <w:rPr>
                <w:rFonts w:cs="Times"/>
              </w:rPr>
              <w:lastRenderedPageBreak/>
              <w:t>FR1:</w:t>
            </w:r>
          </w:p>
          <w:p w14:paraId="30E10597" w14:textId="77777777" w:rsidR="00282B53" w:rsidRPr="001515E1" w:rsidRDefault="00282B53" w:rsidP="006327E5">
            <w:pPr>
              <w:numPr>
                <w:ilvl w:val="1"/>
                <w:numId w:val="12"/>
              </w:numPr>
              <w:spacing w:before="0" w:after="0"/>
              <w:ind w:left="1200" w:hanging="400"/>
              <w:rPr>
                <w:rFonts w:cs="Times"/>
                <w:bCs/>
              </w:rPr>
            </w:pPr>
            <w:r w:rsidRPr="001515E1">
              <w:rPr>
                <w:rFonts w:cs="Times"/>
              </w:rPr>
              <w:t>75dB for spatial isolation (RAN4 typical value).</w:t>
            </w:r>
          </w:p>
          <w:p w14:paraId="43A04540" w14:textId="77777777" w:rsidR="00282B53" w:rsidRPr="001515E1" w:rsidRDefault="00282B53" w:rsidP="006327E5">
            <w:pPr>
              <w:numPr>
                <w:ilvl w:val="1"/>
                <w:numId w:val="12"/>
              </w:numPr>
              <w:spacing w:before="0" w:after="0"/>
              <w:ind w:left="1200" w:hanging="400"/>
              <w:rPr>
                <w:rFonts w:cs="Times"/>
                <w:bCs/>
              </w:rPr>
            </w:pPr>
            <w:r w:rsidRPr="001515E1">
              <w:rPr>
                <w:rFonts w:cs="Times"/>
              </w:rPr>
              <w:t>93dB for spatial isolation (RAN4 best value).</w:t>
            </w:r>
          </w:p>
          <w:p w14:paraId="768D8874" w14:textId="77777777" w:rsidR="00282B53" w:rsidRPr="001515E1" w:rsidRDefault="00282B53" w:rsidP="006327E5">
            <w:pPr>
              <w:numPr>
                <w:ilvl w:val="1"/>
                <w:numId w:val="12"/>
              </w:numPr>
              <w:spacing w:before="0" w:after="0"/>
              <w:ind w:left="1200" w:hanging="400"/>
              <w:rPr>
                <w:rFonts w:cs="Times"/>
                <w:bCs/>
              </w:rPr>
            </w:pPr>
            <w:r w:rsidRPr="001515E1">
              <w:rPr>
                <w:rFonts w:cs="Times"/>
              </w:rPr>
              <w:t xml:space="preserve">100dB for spatial isolation </w:t>
            </w:r>
          </w:p>
          <w:p w14:paraId="2EB8D309" w14:textId="77777777" w:rsidR="00282B53" w:rsidRPr="001515E1" w:rsidRDefault="00282B53" w:rsidP="006327E5">
            <w:pPr>
              <w:numPr>
                <w:ilvl w:val="0"/>
                <w:numId w:val="12"/>
              </w:numPr>
              <w:spacing w:before="0" w:after="0"/>
              <w:ind w:left="760"/>
              <w:rPr>
                <w:rFonts w:cs="Times"/>
                <w:bCs/>
              </w:rPr>
            </w:pPr>
            <w:r w:rsidRPr="001515E1">
              <w:rPr>
                <w:rFonts w:cs="Times"/>
              </w:rPr>
              <w:t>FR2:</w:t>
            </w:r>
          </w:p>
          <w:p w14:paraId="0384D4B8" w14:textId="77777777" w:rsidR="00282B53" w:rsidRPr="001515E1" w:rsidRDefault="00282B53" w:rsidP="006327E5">
            <w:pPr>
              <w:numPr>
                <w:ilvl w:val="1"/>
                <w:numId w:val="12"/>
              </w:numPr>
              <w:spacing w:before="0" w:after="0"/>
              <w:ind w:left="1200" w:hanging="400"/>
              <w:rPr>
                <w:rFonts w:cs="Times"/>
                <w:bCs/>
              </w:rPr>
            </w:pPr>
            <w:r w:rsidRPr="001515E1">
              <w:rPr>
                <w:rFonts w:cs="Times"/>
              </w:rPr>
              <w:t>88dB for spatial isolation (RAN4 typical value).</w:t>
            </w:r>
          </w:p>
          <w:p w14:paraId="19E13F28" w14:textId="77777777" w:rsidR="00282B53" w:rsidRPr="001515E1" w:rsidRDefault="00282B53" w:rsidP="006327E5">
            <w:pPr>
              <w:numPr>
                <w:ilvl w:val="1"/>
                <w:numId w:val="12"/>
              </w:numPr>
              <w:spacing w:before="0" w:after="0"/>
              <w:ind w:left="1200" w:hanging="400"/>
              <w:rPr>
                <w:rFonts w:cs="Times"/>
                <w:bCs/>
              </w:rPr>
            </w:pPr>
            <w:r w:rsidRPr="001515E1">
              <w:rPr>
                <w:rFonts w:cs="Times"/>
              </w:rPr>
              <w:t>98dB for spatial isolation (RAN4 best value).</w:t>
            </w:r>
          </w:p>
          <w:p w14:paraId="7140B0BA" w14:textId="77777777" w:rsidR="00282B53" w:rsidRPr="001515E1" w:rsidRDefault="00282B53" w:rsidP="006327E5">
            <w:pPr>
              <w:numPr>
                <w:ilvl w:val="1"/>
                <w:numId w:val="12"/>
              </w:numPr>
              <w:spacing w:before="0" w:after="0"/>
              <w:ind w:left="1200" w:hanging="400"/>
              <w:rPr>
                <w:rFonts w:cs="Times"/>
                <w:bCs/>
              </w:rPr>
            </w:pPr>
            <w:r w:rsidRPr="001515E1">
              <w:rPr>
                <w:rFonts w:cs="Times"/>
              </w:rPr>
              <w:t xml:space="preserve">105dB for spatial isolation </w:t>
            </w:r>
          </w:p>
          <w:p w14:paraId="59C8CF8C" w14:textId="77777777" w:rsidR="00282B53" w:rsidRPr="001515E1" w:rsidRDefault="00282B53" w:rsidP="006327E5">
            <w:pPr>
              <w:numPr>
                <w:ilvl w:val="0"/>
                <w:numId w:val="12"/>
              </w:numPr>
              <w:spacing w:before="0" w:after="0"/>
              <w:ind w:left="760"/>
              <w:rPr>
                <w:rFonts w:cs="Times"/>
                <w:bCs/>
              </w:rPr>
            </w:pPr>
            <w:r w:rsidRPr="001515E1">
              <w:rPr>
                <w:rFonts w:cs="Times"/>
                <w:bCs/>
              </w:rPr>
              <w:t xml:space="preserve">In addition to spatial isolation and frequency isolation, companies can use digital cancelation and report the value, </w:t>
            </w:r>
            <w:proofErr w:type="spellStart"/>
            <w:proofErr w:type="gramStart"/>
            <w:r w:rsidRPr="001515E1">
              <w:rPr>
                <w:rFonts w:cs="Times"/>
                <w:bCs/>
              </w:rPr>
              <w:t>e,g</w:t>
            </w:r>
            <w:proofErr w:type="spellEnd"/>
            <w:r w:rsidRPr="001515E1">
              <w:rPr>
                <w:rFonts w:cs="Times"/>
                <w:bCs/>
              </w:rPr>
              <w:t>.</w:t>
            </w:r>
            <w:proofErr w:type="gramEnd"/>
            <w:r w:rsidRPr="001515E1">
              <w:rPr>
                <w:rFonts w:cs="Times"/>
                <w:bCs/>
              </w:rPr>
              <w:t>, 10dB. Above does not imply that RAN1 assumes or does not assume digital cancelation is feasible.</w:t>
            </w:r>
          </w:p>
          <w:p w14:paraId="07CF10FE" w14:textId="77777777" w:rsidR="00282B53" w:rsidRPr="001515E1" w:rsidRDefault="00282B53" w:rsidP="006327E5">
            <w:pPr>
              <w:numPr>
                <w:ilvl w:val="0"/>
                <w:numId w:val="12"/>
              </w:numPr>
              <w:spacing w:before="0" w:after="0"/>
              <w:ind w:left="760"/>
              <w:rPr>
                <w:rFonts w:cs="Times"/>
                <w:bCs/>
              </w:rPr>
            </w:pPr>
            <w:r w:rsidRPr="001515E1">
              <w:rPr>
                <w:rFonts w:cs="Times"/>
                <w:bCs/>
              </w:rPr>
              <w:t>The feasibility of these values is up to RAN4. These values can be revisited based on further RAN4 inputs.</w:t>
            </w:r>
          </w:p>
          <w:p w14:paraId="2DCB9FAA" w14:textId="77777777" w:rsidR="00282B53" w:rsidRPr="008614B6" w:rsidRDefault="00282B53" w:rsidP="006327E5">
            <w:pPr>
              <w:numPr>
                <w:ilvl w:val="0"/>
                <w:numId w:val="12"/>
              </w:numPr>
              <w:spacing w:before="0" w:after="0"/>
              <w:ind w:left="760"/>
              <w:rPr>
                <w:rFonts w:cs="Times"/>
                <w:bCs/>
              </w:rPr>
            </w:pPr>
            <w:r w:rsidRPr="001515E1">
              <w:rPr>
                <w:rFonts w:cs="Times"/>
                <w:bCs/>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bl>
    <w:p w14:paraId="544E91C8" w14:textId="7580C53D" w:rsidR="00932F3B" w:rsidRDefault="00932F3B" w:rsidP="00932F3B">
      <w:pPr>
        <w:rPr>
          <w:rFonts w:cstheme="minorHAnsi"/>
          <w:bCs/>
        </w:rPr>
      </w:pPr>
      <w:r w:rsidRPr="008264A4">
        <w:rPr>
          <w:b/>
          <w:i/>
          <w:u w:val="single"/>
        </w:rPr>
        <w:lastRenderedPageBreak/>
        <w:t xml:space="preserve">Proposal </w:t>
      </w:r>
      <w:r>
        <w:rPr>
          <w:b/>
          <w:i/>
          <w:u w:val="single"/>
        </w:rPr>
        <w:t>9</w:t>
      </w:r>
      <w:r w:rsidRPr="008264A4">
        <w:rPr>
          <w:b/>
          <w:i/>
          <w:u w:val="single"/>
        </w:rPr>
        <w:t>:</w:t>
      </w:r>
      <w:r>
        <w:rPr>
          <w:b/>
          <w:i/>
          <w:u w:val="single"/>
        </w:rPr>
        <w:t xml:space="preserve"> </w:t>
      </w:r>
      <w:r w:rsidRPr="000A2054">
        <w:rPr>
          <w:rFonts w:cstheme="minorHAnsi"/>
          <w:bCs/>
        </w:rPr>
        <w:t>Update the agreement in RAN1#111 as below:</w:t>
      </w:r>
    </w:p>
    <w:p w14:paraId="653B8051" w14:textId="77777777" w:rsidR="00932F3B" w:rsidRPr="003C681B" w:rsidRDefault="00932F3B" w:rsidP="00932F3B">
      <w:pPr>
        <w:spacing w:before="0" w:after="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w:t>
      </w:r>
      <w:proofErr w:type="gramStart"/>
      <w:r>
        <w:rPr>
          <w:rFonts w:cstheme="minorHAnsi"/>
          <w:bCs/>
        </w:rPr>
        <w:t>scale</w:t>
      </w:r>
      <w:proofErr w:type="gramEnd"/>
      <w:r>
        <w:rPr>
          <w:rFonts w:cstheme="minorHAnsi"/>
          <w:bCs/>
        </w:rPr>
        <w:t xml:space="preserv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w:t>
      </w:r>
      <w:r w:rsidRPr="003C681B">
        <w:rPr>
          <w:bCs/>
        </w:rPr>
        <w:t xml:space="preserve"> be modelled as</w:t>
      </w:r>
    </w:p>
    <w:p w14:paraId="36B69B63" w14:textId="77777777" w:rsidR="00932F3B" w:rsidRPr="003C681B" w:rsidRDefault="00CA1C4D" w:rsidP="00932F3B">
      <w:pPr>
        <w:spacing w:before="0" w:after="0"/>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932F3B" w:rsidRPr="003C681B">
        <w:rPr>
          <w:bCs/>
          <w:lang w:val="it-IT"/>
        </w:rPr>
        <w:t xml:space="preserve"> </w:t>
      </w:r>
    </w:p>
    <w:p w14:paraId="1673F764" w14:textId="77777777" w:rsidR="00932F3B" w:rsidRPr="003C681B" w:rsidRDefault="00CA1C4D" w:rsidP="00932F3B">
      <w:pPr>
        <w:widowControl w:val="0"/>
        <w:numPr>
          <w:ilvl w:val="1"/>
          <w:numId w:val="12"/>
        </w:numPr>
        <w:spacing w:before="0" w:after="0"/>
        <w:ind w:left="1200" w:hanging="400"/>
        <w:jc w:val="both"/>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932F3B"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932F3B" w:rsidRPr="003C681B">
        <w:rPr>
          <w:bCs/>
        </w:rPr>
        <w:t>, is modelled as white Gaussian noise</w:t>
      </w:r>
    </w:p>
    <w:p w14:paraId="79E6634F" w14:textId="77777777" w:rsidR="00932F3B" w:rsidRPr="003C681B" w:rsidRDefault="00CA1C4D" w:rsidP="00932F3B">
      <w:pPr>
        <w:widowControl w:val="0"/>
        <w:numPr>
          <w:ilvl w:val="1"/>
          <w:numId w:val="12"/>
        </w:numPr>
        <w:spacing w:before="0" w:after="0"/>
        <w:ind w:left="1200" w:hanging="400"/>
        <w:jc w:val="both"/>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167CBF71" w14:textId="77777777" w:rsidR="00932F3B" w:rsidRPr="003C681B" w:rsidRDefault="00CA1C4D" w:rsidP="00932F3B">
      <w:pPr>
        <w:widowControl w:val="0"/>
        <w:numPr>
          <w:ilvl w:val="1"/>
          <w:numId w:val="12"/>
        </w:numPr>
        <w:spacing w:before="0" w:after="0"/>
        <w:ind w:left="1200" w:hanging="400"/>
        <w:jc w:val="both"/>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932F3B" w:rsidRPr="003C681B">
        <w:rPr>
          <w:b/>
          <w:iCs/>
        </w:rPr>
        <w:t xml:space="preserve"> </w:t>
      </w:r>
    </w:p>
    <w:p w14:paraId="4AC921B3" w14:textId="77777777" w:rsidR="00932F3B" w:rsidRPr="003C681B" w:rsidRDefault="00CA1C4D" w:rsidP="00932F3B">
      <w:pPr>
        <w:widowControl w:val="0"/>
        <w:numPr>
          <w:ilvl w:val="1"/>
          <w:numId w:val="12"/>
        </w:numPr>
        <w:spacing w:before="0" w:after="0"/>
        <w:ind w:left="1200" w:hanging="400"/>
        <w:jc w:val="both"/>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932F3B"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932F3B" w:rsidRPr="003C681B">
        <w:rPr>
          <w:bCs/>
        </w:rPr>
        <w:t xml:space="preserve"> channel matrix between aggressor gNB and victim gNB at DL RB </w:t>
      </w:r>
      <m:oMath>
        <m:r>
          <w:rPr>
            <w:rFonts w:ascii="Cambria Math" w:hAnsi="Cambria Math"/>
          </w:rPr>
          <m:t>m</m:t>
        </m:r>
      </m:oMath>
      <w:r w:rsidR="00932F3B" w:rsidRPr="003C681B">
        <w:rPr>
          <w:bCs/>
        </w:rPr>
        <w:t xml:space="preserve">, the analog beams of the aggressor gNB and the victim gNB can be </w:t>
      </w:r>
      <w:proofErr w:type="gramStart"/>
      <w:r w:rsidR="00932F3B" w:rsidRPr="003C681B">
        <w:rPr>
          <w:bCs/>
        </w:rPr>
        <w:t>taken into account</w:t>
      </w:r>
      <w:proofErr w:type="gramEnd"/>
      <w:r w:rsidR="00932F3B" w:rsidRPr="003C681B">
        <w:rPr>
          <w:bCs/>
        </w:rPr>
        <w:t xml:space="preserve">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932F3B" w:rsidRPr="003C681B">
        <w:rPr>
          <w:bCs/>
        </w:rPr>
        <w:t>,</w:t>
      </w:r>
    </w:p>
    <w:p w14:paraId="211EAD17" w14:textId="77777777" w:rsidR="00932F3B" w:rsidRPr="003C681B" w:rsidRDefault="00CA1C4D" w:rsidP="00932F3B">
      <w:pPr>
        <w:widowControl w:val="0"/>
        <w:numPr>
          <w:ilvl w:val="1"/>
          <w:numId w:val="12"/>
        </w:numPr>
        <w:spacing w:before="0" w:after="0"/>
        <w:ind w:left="1200" w:hanging="400"/>
        <w:jc w:val="both"/>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932F3B" w:rsidRPr="003C681B">
        <w:rPr>
          <w:bCs/>
        </w:rPr>
        <w:t xml:space="preserve"> is the digital precoder at DL RB </w:t>
      </w:r>
      <m:oMath>
        <m:r>
          <w:rPr>
            <w:rFonts w:ascii="Cambria Math" w:hAnsi="Cambria Math"/>
          </w:rPr>
          <m:t>m</m:t>
        </m:r>
      </m:oMath>
      <w:r w:rsidR="00932F3B"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932F3B" w:rsidRPr="003C681B">
        <w:rPr>
          <w:bCs/>
        </w:rPr>
        <w:t>,</w:t>
      </w:r>
    </w:p>
    <w:p w14:paraId="30E315C3" w14:textId="77777777" w:rsidR="00932F3B" w:rsidRPr="003C681B" w:rsidRDefault="00CA1C4D" w:rsidP="00932F3B">
      <w:pPr>
        <w:widowControl w:val="0"/>
        <w:numPr>
          <w:ilvl w:val="1"/>
          <w:numId w:val="12"/>
        </w:numPr>
        <w:spacing w:before="0" w:after="0"/>
        <w:ind w:left="1200" w:hanging="400"/>
        <w:jc w:val="both"/>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932F3B" w:rsidRPr="003C681B">
        <w:rPr>
          <w:bCs/>
        </w:rPr>
        <w:t xml:space="preserve"> is the symbol transmitted at DL RB </w:t>
      </w:r>
      <m:oMath>
        <m:r>
          <w:rPr>
            <w:rFonts w:ascii="Cambria Math" w:hAnsi="Cambria Math"/>
          </w:rPr>
          <m:t>m</m:t>
        </m:r>
      </m:oMath>
      <w:r w:rsidR="00932F3B" w:rsidRPr="003C681B">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932F3B" w:rsidRPr="003C681B">
        <w:rPr>
          <w:bCs/>
        </w:rPr>
        <w:t>.</w:t>
      </w:r>
    </w:p>
    <w:p w14:paraId="12C69B7B" w14:textId="77777777" w:rsidR="00932F3B" w:rsidRPr="003C681B" w:rsidRDefault="00CA1C4D" w:rsidP="00932F3B">
      <w:pPr>
        <w:widowControl w:val="0"/>
        <w:numPr>
          <w:ilvl w:val="1"/>
          <w:numId w:val="12"/>
        </w:numPr>
        <w:spacing w:before="0" w:after="0"/>
        <w:ind w:left="1200" w:hanging="400"/>
        <w:jc w:val="both"/>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932F3B" w:rsidRPr="003C681B">
        <w:rPr>
          <w:bCs/>
        </w:rPr>
        <w:t xml:space="preserve"> is the total number of DL RBs in the DL </w:t>
      </w:r>
      <w:proofErr w:type="gramStart"/>
      <w:r w:rsidR="00932F3B" w:rsidRPr="003C681B">
        <w:rPr>
          <w:bCs/>
        </w:rPr>
        <w:t>subbands,</w:t>
      </w:r>
      <w:proofErr w:type="gramEnd"/>
    </w:p>
    <w:p w14:paraId="684775A7" w14:textId="77777777" w:rsidR="00932F3B" w:rsidRPr="008841DA" w:rsidRDefault="00932F3B" w:rsidP="00932F3B">
      <w:pPr>
        <w:widowControl w:val="0"/>
        <w:numPr>
          <w:ilvl w:val="1"/>
          <w:numId w:val="12"/>
        </w:numPr>
        <w:spacing w:before="0" w:after="0"/>
        <w:ind w:left="1200" w:hanging="400"/>
        <w:jc w:val="both"/>
        <w:rPr>
          <w:bCs/>
          <w:strike/>
          <w:color w:val="FF0000"/>
        </w:rPr>
      </w:pPr>
      <w:r w:rsidRPr="003C681B">
        <w:rPr>
          <w:rFonts w:hint="eastAsia"/>
          <w:bCs/>
        </w:rPr>
        <w:t>R</w:t>
      </w:r>
      <w:r w:rsidRPr="003C681B">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3C681B">
        <w:rPr>
          <w:bCs/>
        </w:rPr>
        <w:t xml:space="preserve"> (in channel selectivity) is given by gNB ACS </w:t>
      </w:r>
      <w:r w:rsidRPr="008841DA">
        <w:rPr>
          <w:bCs/>
          <w:strike/>
          <w:color w:val="FF0000"/>
        </w:rPr>
        <w:t>unless further RAN4 guidance is received.</w:t>
      </w:r>
    </w:p>
    <w:p w14:paraId="18797BCF" w14:textId="77777777" w:rsidR="00932F3B" w:rsidRPr="008841DA" w:rsidRDefault="00932F3B" w:rsidP="00932F3B">
      <w:pPr>
        <w:widowControl w:val="0"/>
        <w:numPr>
          <w:ilvl w:val="2"/>
          <w:numId w:val="12"/>
        </w:numPr>
        <w:spacing w:before="0" w:after="0"/>
        <w:ind w:left="1600"/>
        <w:jc w:val="both"/>
        <w:rPr>
          <w:bCs/>
          <w:strike/>
          <w:color w:val="FF0000"/>
        </w:rPr>
      </w:pPr>
      <w:r w:rsidRPr="008841DA">
        <w:rPr>
          <w:rFonts w:hint="eastAsia"/>
          <w:bCs/>
          <w:strike/>
          <w:color w:val="FF0000"/>
        </w:rPr>
        <w:t>Send</w:t>
      </w:r>
      <w:r w:rsidRPr="008841DA">
        <w:rPr>
          <w:bCs/>
          <w:strike/>
          <w:color w:val="FF0000"/>
        </w:rPr>
        <w:t xml:space="preserve"> </w:t>
      </w:r>
      <w:r w:rsidRPr="008841DA">
        <w:rPr>
          <w:rFonts w:hint="eastAsia"/>
          <w:bCs/>
          <w:strike/>
          <w:color w:val="FF0000"/>
        </w:rPr>
        <w:t>LS</w:t>
      </w:r>
      <w:r w:rsidRPr="008841DA">
        <w:rPr>
          <w:bCs/>
          <w:strike/>
          <w:color w:val="FF0000"/>
        </w:rPr>
        <w:t xml:space="preserve"> to RAN4 to confirm RAN1 understanding and check whether </w:t>
      </w:r>
      <m:oMath>
        <m:sSub>
          <m:sSubPr>
            <m:ctrlPr>
              <w:rPr>
                <w:rFonts w:ascii="Cambria Math" w:hAnsi="Cambria Math"/>
                <w:bCs/>
                <w:strike/>
                <w:color w:val="FF0000"/>
              </w:rPr>
            </m:ctrlPr>
          </m:sSubPr>
          <m:e>
            <m:r>
              <m:rPr>
                <m:sty m:val="p"/>
              </m:rPr>
              <w:rPr>
                <w:rFonts w:ascii="Cambria Math" w:hAnsi="Cambria Math"/>
                <w:strike/>
                <w:color w:val="FF0000"/>
              </w:rPr>
              <m:t>ICS</m:t>
            </m:r>
          </m:e>
          <m:sub>
            <m:r>
              <m:rPr>
                <m:sty m:val="p"/>
              </m:rPr>
              <w:rPr>
                <w:rFonts w:ascii="Cambria Math" w:hAnsi="Cambria Math"/>
                <w:strike/>
                <w:color w:val="FF0000"/>
              </w:rPr>
              <m:t>BS</m:t>
            </m:r>
          </m:sub>
        </m:sSub>
      </m:oMath>
      <w:r w:rsidRPr="008841DA">
        <w:rPr>
          <w:bCs/>
          <w:strike/>
          <w:color w:val="FF0000"/>
        </w:rPr>
        <w:t xml:space="preserve"> can be modelled </w:t>
      </w:r>
      <w:r w:rsidRPr="008841DA">
        <w:rPr>
          <w:bCs/>
          <w:iCs/>
          <w:strike/>
          <w:color w:val="FF0000"/>
        </w:rPr>
        <w:t>depending on the value of the blocker interference,</w:t>
      </w:r>
      <w:r w:rsidRPr="008841DA">
        <w:rPr>
          <w:rFonts w:hint="eastAsia"/>
          <w:iCs/>
          <w:strike/>
          <w:color w:val="FF0000"/>
          <w:sz w:val="22"/>
        </w:rPr>
        <w:t xml:space="preserve"> e</w:t>
      </w:r>
      <w:r w:rsidRPr="008841DA">
        <w:rPr>
          <w:iCs/>
          <w:strike/>
          <w:color w:val="FF0000"/>
          <w:sz w:val="22"/>
        </w:rPr>
        <w:t>.g.,</w:t>
      </w:r>
    </w:p>
    <w:p w14:paraId="078F7C82" w14:textId="77777777" w:rsidR="00932F3B" w:rsidRPr="008841DA" w:rsidRDefault="00CA1C4D" w:rsidP="00932F3B">
      <w:pPr>
        <w:pStyle w:val="aff2"/>
        <w:spacing w:before="0"/>
        <w:ind w:left="2240"/>
        <w:jc w:val="center"/>
        <w:rPr>
          <w:rFonts w:ascii="Calibri" w:hAnsi="Calibri" w:cs="Calibri"/>
          <w:strike/>
          <w:color w:val="FF0000"/>
          <w:sz w:val="22"/>
        </w:rPr>
      </w:pPr>
      <m:oMathPara>
        <m:oMath>
          <m:sSub>
            <m:sSubPr>
              <m:ctrlPr>
                <w:rPr>
                  <w:rFonts w:ascii="Cambria Math" w:hAnsi="Cambria Math" w:cs="Calibri"/>
                  <w:i/>
                  <w:iCs/>
                  <w:strike/>
                  <w:color w:val="FF0000"/>
                  <w:sz w:val="22"/>
                </w:rPr>
              </m:ctrlPr>
            </m:sSubPr>
            <m:e>
              <m:r>
                <w:rPr>
                  <w:rFonts w:ascii="Cambria Math" w:hAnsi="Cambria Math"/>
                  <w:strike/>
                  <w:color w:val="FF0000"/>
                </w:rPr>
                <m:t>ICS</m:t>
              </m:r>
            </m:e>
            <m:sub>
              <m:r>
                <w:rPr>
                  <w:rFonts w:ascii="Cambria Math" w:hAnsi="Cambria Math"/>
                  <w:strike/>
                  <w:color w:val="FF0000"/>
                </w:rPr>
                <m:t>BS</m:t>
              </m:r>
            </m:sub>
          </m:sSub>
          <m:r>
            <w:rPr>
              <w:rFonts w:ascii="Cambria Math" w:hAnsi="Cambria Math"/>
              <w:strike/>
              <w:color w:val="FF0000"/>
            </w:rPr>
            <m:t xml:space="preserve">= </m:t>
          </m:r>
          <m:d>
            <m:dPr>
              <m:begChr m:val="{"/>
              <m:endChr m:val=""/>
              <m:ctrlPr>
                <w:rPr>
                  <w:rFonts w:ascii="Cambria Math" w:hAnsi="Cambria Math" w:cs="Calibri"/>
                  <w:i/>
                  <w:iCs/>
                  <w:strike/>
                  <w:color w:val="FF0000"/>
                  <w:sz w:val="22"/>
                </w:rPr>
              </m:ctrlPr>
            </m:dPr>
            <m:e>
              <m:m>
                <m:mPr>
                  <m:mcs>
                    <m:mc>
                      <m:mcPr>
                        <m:count m:val="1"/>
                        <m:mcJc m:val="center"/>
                      </m:mcPr>
                    </m:mc>
                  </m:mcs>
                  <m:ctrlPr>
                    <w:rPr>
                      <w:rFonts w:ascii="Cambria Math" w:hAnsi="Cambria Math" w:cs="Calibri"/>
                      <w:i/>
                      <w:iCs/>
                      <w:strike/>
                      <w:color w:val="FF0000"/>
                      <w:sz w:val="22"/>
                    </w:rPr>
                  </m:ctrlPr>
                </m:mPr>
                <m:mr>
                  <m:e>
                    <m:r>
                      <w:rPr>
                        <w:rFonts w:ascii="Cambria Math" w:hAnsi="Cambria Math"/>
                        <w:strike/>
                        <w:color w:val="FF0000"/>
                      </w:rPr>
                      <m:t>IC</m:t>
                    </m:r>
                    <m:sSub>
                      <m:sSubPr>
                        <m:ctrlPr>
                          <w:rPr>
                            <w:rFonts w:ascii="Cambria Math" w:hAnsi="Cambria Math" w:cs="Calibri"/>
                            <w:i/>
                            <w:iCs/>
                            <w:strike/>
                            <w:color w:val="FF0000"/>
                            <w:sz w:val="22"/>
                          </w:rPr>
                        </m:ctrlPr>
                      </m:sSubPr>
                      <m:e>
                        <m:r>
                          <w:rPr>
                            <w:rFonts w:ascii="Cambria Math" w:hAnsi="Cambria Math"/>
                            <w:strike/>
                            <w:color w:val="FF0000"/>
                          </w:rPr>
                          <m:t>S</m:t>
                        </m:r>
                      </m:e>
                      <m:sub>
                        <m:r>
                          <w:rPr>
                            <w:rFonts w:ascii="Cambria Math" w:hAnsi="Cambria Math"/>
                            <w:strike/>
                            <w:color w:val="FF0000"/>
                          </w:rPr>
                          <m:t>1</m:t>
                        </m:r>
                      </m:sub>
                    </m:sSub>
                    <m:r>
                      <w:rPr>
                        <w:rFonts w:ascii="Cambria Math" w:hAnsi="Cambria Math"/>
                        <w:strike/>
                        <w:color w:val="FF0000"/>
                      </w:rPr>
                      <m:t xml:space="preserve">   </m:t>
                    </m:r>
                    <m:sSub>
                      <m:sSubPr>
                        <m:ctrlPr>
                          <w:rPr>
                            <w:rFonts w:ascii="Cambria Math" w:hAnsi="Cambria Math" w:cs="Calibri"/>
                            <w:i/>
                            <w:iCs/>
                            <w:strike/>
                            <w:color w:val="FF0000"/>
                            <w:sz w:val="22"/>
                          </w:rPr>
                        </m:ctrlPr>
                      </m:sSubPr>
                      <m:e>
                        <m:r>
                          <w:rPr>
                            <w:rFonts w:ascii="Cambria Math" w:hAnsi="Cambria Math"/>
                            <w:strike/>
                            <w:color w:val="FF0000"/>
                          </w:rPr>
                          <m:t>         P</m:t>
                        </m:r>
                      </m:e>
                      <m:sub>
                        <m:r>
                          <w:rPr>
                            <w:rFonts w:ascii="Cambria Math" w:hAnsi="Cambria Math"/>
                            <w:strike/>
                            <w:color w:val="FF0000"/>
                          </w:rPr>
                          <m:t>blocker</m:t>
                        </m:r>
                      </m:sub>
                    </m:sSub>
                    <m:r>
                      <w:rPr>
                        <w:rFonts w:ascii="Cambria Math" w:hAnsi="Cambria Math"/>
                        <w:strike/>
                        <w:color w:val="FF0000"/>
                      </w:rPr>
                      <m:t>&lt;</m:t>
                    </m:r>
                    <m:sSub>
                      <m:sSubPr>
                        <m:ctrlPr>
                          <w:rPr>
                            <w:rFonts w:ascii="Cambria Math" w:hAnsi="Cambria Math" w:cs="Calibri"/>
                            <w:i/>
                            <w:iCs/>
                            <w:strike/>
                            <w:color w:val="FF0000"/>
                            <w:sz w:val="22"/>
                          </w:rPr>
                        </m:ctrlPr>
                      </m:sSubPr>
                      <m:e>
                        <m:r>
                          <w:rPr>
                            <w:rFonts w:ascii="Cambria Math" w:hAnsi="Cambria Math"/>
                            <w:strike/>
                            <w:color w:val="FF0000"/>
                          </w:rPr>
                          <m:t>P</m:t>
                        </m:r>
                      </m:e>
                      <m:sub>
                        <m:r>
                          <w:rPr>
                            <w:rFonts w:ascii="Cambria Math" w:hAnsi="Cambria Math"/>
                            <w:strike/>
                            <w:color w:val="FF0000"/>
                          </w:rPr>
                          <m:t>1</m:t>
                        </m:r>
                      </m:sub>
                    </m:sSub>
                  </m:e>
                </m:mr>
                <m:mr>
                  <m:e>
                    <m:r>
                      <w:rPr>
                        <w:rFonts w:ascii="Cambria Math" w:hAnsi="Cambria Math"/>
                        <w:strike/>
                        <w:color w:val="FF0000"/>
                      </w:rPr>
                      <m:t xml:space="preserve"> IC</m:t>
                    </m:r>
                    <m:sSub>
                      <m:sSubPr>
                        <m:ctrlPr>
                          <w:rPr>
                            <w:rFonts w:ascii="Cambria Math" w:hAnsi="Cambria Math" w:cs="Calibri"/>
                            <w:i/>
                            <w:iCs/>
                            <w:strike/>
                            <w:color w:val="FF0000"/>
                            <w:sz w:val="22"/>
                          </w:rPr>
                        </m:ctrlPr>
                      </m:sSubPr>
                      <m:e>
                        <m:r>
                          <w:rPr>
                            <w:rFonts w:ascii="Cambria Math" w:hAnsi="Cambria Math"/>
                            <w:strike/>
                            <w:color w:val="FF0000"/>
                          </w:rPr>
                          <m:t>S</m:t>
                        </m:r>
                      </m:e>
                      <m:sub>
                        <m:r>
                          <w:rPr>
                            <w:rFonts w:ascii="Cambria Math" w:hAnsi="Cambria Math"/>
                            <w:strike/>
                            <w:color w:val="FF0000"/>
                          </w:rPr>
                          <m:t>2</m:t>
                        </m:r>
                      </m:sub>
                    </m:sSub>
                    <m:r>
                      <w:rPr>
                        <w:rFonts w:ascii="Cambria Math" w:hAnsi="Cambria Math"/>
                        <w:strike/>
                        <w:color w:val="FF0000"/>
                      </w:rPr>
                      <m:t>,   </m:t>
                    </m:r>
                    <m:sSub>
                      <m:sSubPr>
                        <m:ctrlPr>
                          <w:rPr>
                            <w:rFonts w:ascii="Cambria Math" w:hAnsi="Cambria Math" w:cs="Calibri"/>
                            <w:i/>
                            <w:iCs/>
                            <w:strike/>
                            <w:color w:val="FF0000"/>
                            <w:sz w:val="22"/>
                          </w:rPr>
                        </m:ctrlPr>
                      </m:sSubPr>
                      <m:e>
                        <m:r>
                          <w:rPr>
                            <w:rFonts w:ascii="Cambria Math" w:hAnsi="Cambria Math"/>
                            <w:strike/>
                            <w:color w:val="FF0000"/>
                          </w:rPr>
                          <m:t>P</m:t>
                        </m:r>
                      </m:e>
                      <m:sub>
                        <m:r>
                          <w:rPr>
                            <w:rFonts w:ascii="Cambria Math" w:hAnsi="Cambria Math"/>
                            <w:strike/>
                            <w:color w:val="FF0000"/>
                          </w:rPr>
                          <m:t>1</m:t>
                        </m:r>
                      </m:sub>
                    </m:sSub>
                    <m:sSub>
                      <m:sSubPr>
                        <m:ctrlPr>
                          <w:rPr>
                            <w:rFonts w:ascii="Cambria Math" w:hAnsi="Cambria Math" w:cs="Calibri"/>
                            <w:i/>
                            <w:iCs/>
                            <w:strike/>
                            <w:color w:val="FF0000"/>
                            <w:sz w:val="22"/>
                          </w:rPr>
                        </m:ctrlPr>
                      </m:sSubPr>
                      <m:e>
                        <m:r>
                          <w:rPr>
                            <w:rFonts w:ascii="Cambria Math" w:hAnsi="Cambria Math"/>
                            <w:strike/>
                            <w:color w:val="FF0000"/>
                          </w:rPr>
                          <m:t>&lt; P</m:t>
                        </m:r>
                      </m:e>
                      <m:sub>
                        <m:r>
                          <w:rPr>
                            <w:rFonts w:ascii="Cambria Math" w:hAnsi="Cambria Math"/>
                            <w:strike/>
                            <w:color w:val="FF0000"/>
                          </w:rPr>
                          <m:t>blcoker</m:t>
                        </m:r>
                      </m:sub>
                    </m:sSub>
                    <m:r>
                      <w:rPr>
                        <w:rFonts w:ascii="Cambria Math" w:hAnsi="Cambria Math"/>
                        <w:strike/>
                        <w:color w:val="FF0000"/>
                      </w:rPr>
                      <m:t>&lt;</m:t>
                    </m:r>
                    <m:sSub>
                      <m:sSubPr>
                        <m:ctrlPr>
                          <w:rPr>
                            <w:rFonts w:ascii="Cambria Math" w:hAnsi="Cambria Math" w:cs="Calibri"/>
                            <w:i/>
                            <w:iCs/>
                            <w:strike/>
                            <w:color w:val="FF0000"/>
                            <w:sz w:val="22"/>
                          </w:rPr>
                        </m:ctrlPr>
                      </m:sSubPr>
                      <m:e>
                        <m:r>
                          <w:rPr>
                            <w:rFonts w:ascii="Cambria Math" w:hAnsi="Cambria Math"/>
                            <w:strike/>
                            <w:color w:val="FF0000"/>
                          </w:rPr>
                          <m:t>P</m:t>
                        </m:r>
                      </m:e>
                      <m:sub>
                        <m:r>
                          <w:rPr>
                            <w:rFonts w:ascii="Cambria Math" w:hAnsi="Cambria Math"/>
                            <w:strike/>
                            <w:color w:val="FF0000"/>
                          </w:rPr>
                          <m:t>2</m:t>
                        </m:r>
                      </m:sub>
                    </m:sSub>
                  </m:e>
                </m:mr>
                <m:mr>
                  <m:e>
                    <m:r>
                      <w:rPr>
                        <w:rFonts w:ascii="Cambria Math" w:hAnsi="Cambria Math"/>
                        <w:strike/>
                        <w:color w:val="FF0000"/>
                      </w:rPr>
                      <m:t>IC</m:t>
                    </m:r>
                    <m:sSub>
                      <m:sSubPr>
                        <m:ctrlPr>
                          <w:rPr>
                            <w:rFonts w:ascii="Cambria Math" w:hAnsi="Cambria Math" w:cs="Calibri"/>
                            <w:i/>
                            <w:iCs/>
                            <w:strike/>
                            <w:color w:val="FF0000"/>
                            <w:sz w:val="22"/>
                          </w:rPr>
                        </m:ctrlPr>
                      </m:sSubPr>
                      <m:e>
                        <m:r>
                          <w:rPr>
                            <w:rFonts w:ascii="Cambria Math" w:hAnsi="Cambria Math"/>
                            <w:strike/>
                            <w:color w:val="FF0000"/>
                          </w:rPr>
                          <m:t>S</m:t>
                        </m:r>
                      </m:e>
                      <m:sub>
                        <m:r>
                          <w:rPr>
                            <w:rFonts w:ascii="Cambria Math" w:hAnsi="Cambria Math"/>
                            <w:strike/>
                            <w:color w:val="FF0000"/>
                          </w:rPr>
                          <m:t>3</m:t>
                        </m:r>
                      </m:sub>
                    </m:sSub>
                    <m:sSub>
                      <m:sSubPr>
                        <m:ctrlPr>
                          <w:rPr>
                            <w:rFonts w:ascii="Cambria Math" w:hAnsi="Cambria Math" w:cs="Calibri"/>
                            <w:i/>
                            <w:iCs/>
                            <w:strike/>
                            <w:color w:val="FF0000"/>
                            <w:sz w:val="22"/>
                          </w:rPr>
                        </m:ctrlPr>
                      </m:sSubPr>
                      <m:e>
                        <m:r>
                          <w:rPr>
                            <w:rFonts w:ascii="Cambria Math" w:hAnsi="Cambria Math"/>
                            <w:strike/>
                            <w:color w:val="FF0000"/>
                          </w:rPr>
                          <m:t>             P</m:t>
                        </m:r>
                      </m:e>
                      <m:sub>
                        <m:r>
                          <w:rPr>
                            <w:rFonts w:ascii="Cambria Math" w:hAnsi="Cambria Math"/>
                            <w:strike/>
                            <w:color w:val="FF0000"/>
                          </w:rPr>
                          <m:t>blocker</m:t>
                        </m:r>
                      </m:sub>
                    </m:sSub>
                    <m:r>
                      <w:rPr>
                        <w:rFonts w:ascii="Cambria Math" w:hAnsi="Cambria Math"/>
                        <w:strike/>
                        <w:color w:val="FF0000"/>
                      </w:rPr>
                      <m:t>&gt;</m:t>
                    </m:r>
                    <m:sSub>
                      <m:sSubPr>
                        <m:ctrlPr>
                          <w:rPr>
                            <w:rFonts w:ascii="Cambria Math" w:hAnsi="Cambria Math" w:cs="Calibri"/>
                            <w:i/>
                            <w:iCs/>
                            <w:strike/>
                            <w:color w:val="FF0000"/>
                            <w:sz w:val="22"/>
                          </w:rPr>
                        </m:ctrlPr>
                      </m:sSubPr>
                      <m:e>
                        <m:r>
                          <w:rPr>
                            <w:rFonts w:ascii="Cambria Math" w:hAnsi="Cambria Math"/>
                            <w:strike/>
                            <w:color w:val="FF0000"/>
                          </w:rPr>
                          <m:t>P</m:t>
                        </m:r>
                      </m:e>
                      <m:sub>
                        <m:r>
                          <w:rPr>
                            <w:rFonts w:ascii="Cambria Math" w:hAnsi="Cambria Math"/>
                            <w:strike/>
                            <w:color w:val="FF0000"/>
                          </w:rPr>
                          <m:t>2</m:t>
                        </m:r>
                      </m:sub>
                    </m:sSub>
                  </m:e>
                </m:mr>
              </m:m>
            </m:e>
          </m:d>
        </m:oMath>
      </m:oMathPara>
    </w:p>
    <w:p w14:paraId="26A84592" w14:textId="77777777" w:rsidR="00932F3B" w:rsidRDefault="00932F3B" w:rsidP="00932F3B">
      <w:pPr>
        <w:widowControl w:val="0"/>
        <w:numPr>
          <w:ilvl w:val="1"/>
          <w:numId w:val="12"/>
        </w:numPr>
        <w:spacing w:before="0" w:after="0"/>
        <w:ind w:left="1200" w:hanging="400"/>
        <w:jc w:val="both"/>
      </w:pPr>
      <w:r w:rsidRPr="003C681B">
        <w:rPr>
          <w:bCs/>
        </w:rPr>
        <w:t xml:space="preserve">Note: </w:t>
      </w:r>
      <m:oMath>
        <m:sSub>
          <m:sSubPr>
            <m:ctrlPr>
              <w:rPr>
                <w:rFonts w:ascii="Cambria Math" w:hAnsi="Cambria Math" w:cs="宋体"/>
                <w:sz w:val="24"/>
                <w:szCs w:val="24"/>
              </w:rPr>
            </m:ctrlPr>
          </m:sSubPr>
          <m:e>
            <m:r>
              <m:rPr>
                <m:sty m:val="p"/>
              </m:rPr>
              <w:rPr>
                <w:rFonts w:ascii="Cambria Math" w:hAnsi="Cambria Math"/>
              </w:rPr>
              <m:t>P</m:t>
            </m:r>
          </m:e>
          <m:sub>
            <m:r>
              <m:rPr>
                <m:sty m:val="p"/>
              </m:rPr>
              <w:rPr>
                <w:rFonts w:ascii="Cambria Math" w:hAnsi="Cambria Math"/>
              </w:rPr>
              <m:t>blocker</m:t>
            </m:r>
          </m:sub>
        </m:sSub>
      </m:oMath>
      <w:r w:rsidRPr="003C681B">
        <w:t xml:space="preserve"> can be reported by companies</w:t>
      </w:r>
      <w:r>
        <w:t>.</w:t>
      </w:r>
    </w:p>
    <w:p w14:paraId="2081AA50" w14:textId="15066D30" w:rsidR="00932F3B" w:rsidRDefault="00932F3B" w:rsidP="00932F3B">
      <w:pPr>
        <w:rPr>
          <w:bCs/>
          <w:iCs/>
        </w:rPr>
      </w:pPr>
      <w:r w:rsidRPr="008264A4">
        <w:rPr>
          <w:b/>
          <w:i/>
          <w:u w:val="single"/>
        </w:rPr>
        <w:t xml:space="preserve">Proposal </w:t>
      </w:r>
      <w:r w:rsidR="00A25F34">
        <w:rPr>
          <w:b/>
          <w:i/>
          <w:u w:val="single"/>
        </w:rPr>
        <w:t>10</w:t>
      </w:r>
      <w:r w:rsidRPr="008264A4">
        <w:rPr>
          <w:b/>
          <w:i/>
          <w:u w:val="single"/>
        </w:rPr>
        <w:t>:</w:t>
      </w:r>
      <w:r w:rsidRPr="008264A4">
        <w:rPr>
          <w:b/>
          <w:bCs/>
          <w:i/>
          <w:lang w:eastAsia="zh-CN"/>
        </w:rPr>
        <w:t xml:space="preserve"> </w:t>
      </w:r>
      <w:r w:rsidRPr="003D0A84">
        <w:rPr>
          <w:rFonts w:cs="Calibri"/>
        </w:rPr>
        <w:t>For SLS in RAN1,</w:t>
      </w:r>
      <w:r>
        <w:rPr>
          <w:rFonts w:cs="Calibri"/>
        </w:rPr>
        <w:t xml:space="preserve"> the BS noise figure is modelled as below</w:t>
      </w:r>
    </w:p>
    <w:p w14:paraId="296F825A" w14:textId="77777777" w:rsidR="00932F3B" w:rsidRPr="00E44D6C" w:rsidRDefault="00932F3B" w:rsidP="00932F3B">
      <w:pPr>
        <w:spacing w:before="0" w:after="0"/>
        <w:ind w:leftChars="988" w:left="1976"/>
      </w:pPr>
      <w:r w:rsidRPr="00E44D6C">
        <w:object w:dxaOrig="8053" w:dyaOrig="5461" w14:anchorId="512A06AA">
          <v:shape id="_x0000_i1029" type="#_x0000_t75" style="width:237pt;height:150.75pt" o:ole="">
            <v:imagedata r:id="rId10" o:title=""/>
          </v:shape>
          <o:OLEObject Type="Embed" ProgID="Visio.Drawing.15" ShapeID="_x0000_i1029" DrawAspect="Content" ObjectID="_1742391225" r:id="rId18"/>
        </w:object>
      </w:r>
    </w:p>
    <w:p w14:paraId="35E86E85" w14:textId="77777777" w:rsidR="00932F3B" w:rsidRPr="00E44D6C" w:rsidRDefault="00932F3B" w:rsidP="00932F3B">
      <w:pPr>
        <w:pStyle w:val="aff2"/>
        <w:numPr>
          <w:ilvl w:val="2"/>
          <w:numId w:val="34"/>
        </w:numPr>
        <w:spacing w:before="0"/>
        <w:ind w:leftChars="460" w:left="1280"/>
        <w:rPr>
          <w:szCs w:val="20"/>
        </w:rPr>
      </w:pPr>
      <w:r w:rsidRPr="00E44D6C">
        <w:rPr>
          <w:szCs w:val="20"/>
        </w:rPr>
        <w:t xml:space="preserve">X-axis: Total received power is the linear sum of all received power, including wanted signal, </w:t>
      </w:r>
      <w:r w:rsidRPr="009901FD">
        <w:rPr>
          <w:color w:val="FF0000"/>
          <w:szCs w:val="20"/>
        </w:rPr>
        <w:t xml:space="preserve">legacy UE-gNB interference, </w:t>
      </w:r>
      <w:r w:rsidRPr="00E44D6C">
        <w:rPr>
          <w:szCs w:val="20"/>
        </w:rPr>
        <w:t>self-interference, inter-gNB interference and inter-sector interference.</w:t>
      </w:r>
    </w:p>
    <w:p w14:paraId="30E4A428" w14:textId="77777777" w:rsidR="00932F3B" w:rsidRPr="00E44D6C" w:rsidRDefault="00932F3B" w:rsidP="00932F3B">
      <w:pPr>
        <w:pStyle w:val="aff2"/>
        <w:numPr>
          <w:ilvl w:val="2"/>
          <w:numId w:val="34"/>
        </w:numPr>
        <w:spacing w:before="0"/>
        <w:ind w:leftChars="460" w:left="1280"/>
        <w:rPr>
          <w:szCs w:val="20"/>
        </w:rPr>
      </w:pPr>
      <w:r w:rsidRPr="00E44D6C">
        <w:rPr>
          <w:szCs w:val="20"/>
        </w:rPr>
        <w:lastRenderedPageBreak/>
        <w:t>Y-axis: noise figure</w:t>
      </w:r>
    </w:p>
    <w:p w14:paraId="4E7A6314" w14:textId="77777777" w:rsidR="00932F3B" w:rsidRPr="00E44D6C" w:rsidRDefault="00932F3B" w:rsidP="00932F3B">
      <w:pPr>
        <w:pStyle w:val="aff2"/>
        <w:numPr>
          <w:ilvl w:val="2"/>
          <w:numId w:val="34"/>
        </w:numPr>
        <w:spacing w:before="0"/>
        <w:ind w:leftChars="460" w:left="1280"/>
        <w:rPr>
          <w:szCs w:val="20"/>
        </w:rPr>
      </w:pPr>
      <w:r w:rsidRPr="00E44D6C">
        <w:rPr>
          <w:szCs w:val="20"/>
        </w:rPr>
        <w:t xml:space="preserve">The values of A, B, C and D: </w:t>
      </w:r>
    </w:p>
    <w:p w14:paraId="4837DA38" w14:textId="77777777" w:rsidR="00932F3B" w:rsidRPr="00E44D6C" w:rsidRDefault="00932F3B" w:rsidP="00932F3B">
      <w:pPr>
        <w:pStyle w:val="aff2"/>
        <w:numPr>
          <w:ilvl w:val="3"/>
          <w:numId w:val="34"/>
        </w:numPr>
        <w:spacing w:before="0"/>
        <w:ind w:leftChars="803" w:left="1966"/>
        <w:rPr>
          <w:szCs w:val="20"/>
        </w:rPr>
      </w:pPr>
      <w:r w:rsidRPr="00E44D6C">
        <w:rPr>
          <w:szCs w:val="20"/>
        </w:rPr>
        <w:t>A = -43dBm</w:t>
      </w:r>
      <w:r w:rsidRPr="0075276C">
        <w:rPr>
          <w:szCs w:val="20"/>
        </w:rPr>
        <w:t xml:space="preserve"> </w:t>
      </w:r>
      <w:r w:rsidRPr="008841DA">
        <w:rPr>
          <w:color w:val="FF0000"/>
          <w:szCs w:val="20"/>
        </w:rPr>
        <w:t>for FR1, FFS for FR2-1</w:t>
      </w:r>
    </w:p>
    <w:p w14:paraId="21BB7C06" w14:textId="77777777" w:rsidR="00932F3B" w:rsidRPr="00E44D6C" w:rsidRDefault="00932F3B" w:rsidP="00932F3B">
      <w:pPr>
        <w:pStyle w:val="aff2"/>
        <w:numPr>
          <w:ilvl w:val="3"/>
          <w:numId w:val="34"/>
        </w:numPr>
        <w:spacing w:before="0"/>
        <w:ind w:leftChars="803" w:left="1966"/>
        <w:rPr>
          <w:szCs w:val="20"/>
        </w:rPr>
      </w:pPr>
      <w:r w:rsidRPr="00E44D6C">
        <w:rPr>
          <w:szCs w:val="20"/>
        </w:rPr>
        <w:t>B = -25dBm</w:t>
      </w:r>
      <w:r w:rsidRPr="0075276C">
        <w:rPr>
          <w:color w:val="FF0000"/>
          <w:szCs w:val="20"/>
        </w:rPr>
        <w:t xml:space="preserve"> </w:t>
      </w:r>
      <w:r w:rsidRPr="00ED0B91">
        <w:rPr>
          <w:color w:val="FF0000"/>
          <w:szCs w:val="20"/>
        </w:rPr>
        <w:t>for FR1, FFS for FR2-1</w:t>
      </w:r>
    </w:p>
    <w:p w14:paraId="3091B850" w14:textId="77777777" w:rsidR="00932F3B" w:rsidRPr="00E44D6C" w:rsidRDefault="00932F3B" w:rsidP="00932F3B">
      <w:pPr>
        <w:pStyle w:val="aff2"/>
        <w:numPr>
          <w:ilvl w:val="3"/>
          <w:numId w:val="34"/>
        </w:numPr>
        <w:spacing w:before="0"/>
        <w:ind w:leftChars="803" w:left="1966"/>
        <w:rPr>
          <w:szCs w:val="20"/>
        </w:rPr>
      </w:pPr>
      <w:r w:rsidRPr="00E44D6C">
        <w:rPr>
          <w:szCs w:val="20"/>
        </w:rPr>
        <w:t>C = 5dB</w:t>
      </w:r>
      <w:r w:rsidRPr="0075276C">
        <w:rPr>
          <w:color w:val="FF0000"/>
          <w:szCs w:val="20"/>
        </w:rPr>
        <w:t xml:space="preserve"> </w:t>
      </w:r>
      <w:r w:rsidRPr="00ED0B91">
        <w:rPr>
          <w:color w:val="FF0000"/>
          <w:szCs w:val="20"/>
        </w:rPr>
        <w:t>for FR1, FFS for FR2-1</w:t>
      </w:r>
    </w:p>
    <w:p w14:paraId="6158AF80" w14:textId="77777777" w:rsidR="00932F3B" w:rsidRPr="00E44D6C" w:rsidRDefault="00932F3B" w:rsidP="00932F3B">
      <w:pPr>
        <w:pStyle w:val="aff2"/>
        <w:numPr>
          <w:ilvl w:val="3"/>
          <w:numId w:val="34"/>
        </w:numPr>
        <w:spacing w:before="0"/>
        <w:ind w:leftChars="803" w:left="1966"/>
        <w:rPr>
          <w:szCs w:val="20"/>
        </w:rPr>
      </w:pPr>
      <w:r w:rsidRPr="00E44D6C">
        <w:rPr>
          <w:szCs w:val="20"/>
        </w:rPr>
        <w:t>D = 14dB</w:t>
      </w:r>
      <w:r w:rsidRPr="0075276C">
        <w:rPr>
          <w:color w:val="FF0000"/>
          <w:szCs w:val="20"/>
        </w:rPr>
        <w:t xml:space="preserve"> </w:t>
      </w:r>
      <w:r w:rsidRPr="00ED0B91">
        <w:rPr>
          <w:color w:val="FF0000"/>
          <w:szCs w:val="20"/>
        </w:rPr>
        <w:t>for FR1, FFS for FR2-1</w:t>
      </w:r>
    </w:p>
    <w:p w14:paraId="2251A48F" w14:textId="77777777" w:rsidR="00932F3B" w:rsidRDefault="00932F3B" w:rsidP="00932F3B">
      <w:pPr>
        <w:pStyle w:val="aff2"/>
        <w:numPr>
          <w:ilvl w:val="2"/>
          <w:numId w:val="34"/>
        </w:numPr>
        <w:spacing w:before="0"/>
        <w:ind w:leftChars="460" w:left="1280"/>
        <w:rPr>
          <w:lang w:eastAsia="zh-CN"/>
        </w:rPr>
      </w:pPr>
      <w:r w:rsidRPr="00E44D6C">
        <w:rPr>
          <w:szCs w:val="20"/>
        </w:rPr>
        <w:t>If the total received power is larger than B, the receiver will be blocked.</w:t>
      </w:r>
    </w:p>
    <w:p w14:paraId="3D7ADBDE" w14:textId="74666574" w:rsidR="004D47B8" w:rsidRDefault="004D47B8" w:rsidP="004D47B8">
      <w:pPr>
        <w:rPr>
          <w:bCs/>
          <w:iCs/>
        </w:rPr>
      </w:pPr>
      <w:r w:rsidRPr="008264A4">
        <w:rPr>
          <w:b/>
          <w:i/>
          <w:u w:val="single"/>
        </w:rPr>
        <w:t xml:space="preserve">Proposal </w:t>
      </w:r>
      <w:r>
        <w:rPr>
          <w:b/>
          <w:i/>
          <w:u w:val="single"/>
        </w:rPr>
        <w:t>11</w:t>
      </w:r>
      <w:r w:rsidRPr="008264A4">
        <w:rPr>
          <w:b/>
          <w:i/>
          <w:u w:val="single"/>
        </w:rPr>
        <w:t>:</w:t>
      </w:r>
      <w:r w:rsidRPr="008264A4">
        <w:rPr>
          <w:b/>
          <w:bCs/>
          <w:i/>
          <w:lang w:eastAsia="zh-CN"/>
        </w:rPr>
        <w:t xml:space="preserve"> </w:t>
      </w:r>
      <w:r>
        <w:t xml:space="preserve">Confirm the below working assumption </w:t>
      </w:r>
      <w:r w:rsidRPr="003C283E">
        <w:rPr>
          <w:lang w:eastAsia="zh-CN"/>
        </w:rPr>
        <w:t xml:space="preserve">related to the modelling of </w:t>
      </w:r>
      <w:r w:rsidRPr="000528A2">
        <w:rPr>
          <w:lang w:val="en-US" w:eastAsia="zh-CN"/>
        </w:rPr>
        <w:t>UE-UE co-channel inter-subband CLI</w:t>
      </w:r>
      <w:r>
        <w:rPr>
          <w:rFonts w:cs="Calibri"/>
        </w:rPr>
        <w:t>.</w:t>
      </w:r>
    </w:p>
    <w:p w14:paraId="2D519E94" w14:textId="77777777" w:rsidR="004D47B8" w:rsidRPr="001515E1" w:rsidRDefault="004D47B8" w:rsidP="004D47B8">
      <w:pPr>
        <w:spacing w:before="0" w:after="0"/>
        <w:rPr>
          <w:rFonts w:cs="Times"/>
          <w:b/>
          <w:highlight w:val="darkYellow"/>
        </w:rPr>
      </w:pPr>
      <w:r w:rsidRPr="001515E1">
        <w:rPr>
          <w:rFonts w:cs="Times"/>
          <w:b/>
          <w:highlight w:val="darkYellow"/>
        </w:rPr>
        <w:t>Working assumption:</w:t>
      </w:r>
    </w:p>
    <w:p w14:paraId="2F3D5FD2" w14:textId="77777777" w:rsidR="004D47B8" w:rsidRPr="001515E1" w:rsidRDefault="004D47B8" w:rsidP="004D47B8">
      <w:pPr>
        <w:spacing w:before="0" w:after="0"/>
        <w:rPr>
          <w:rFonts w:cs="Times"/>
          <w:bCs/>
        </w:rPr>
      </w:pPr>
      <w:r w:rsidRPr="001515E1">
        <w:rPr>
          <w:rFonts w:cs="Times"/>
          <w:bCs/>
        </w:rPr>
        <w:t xml:space="preserve">For SLS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6091BCC6" w14:textId="77777777" w:rsidR="004D47B8" w:rsidRPr="001515E1" w:rsidRDefault="00CA1C4D" w:rsidP="004D47B8">
      <w:pPr>
        <w:spacing w:before="0" w:after="0"/>
        <w:jc w:val="center"/>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4D47B8" w:rsidRPr="001515E1">
        <w:rPr>
          <w:rFonts w:cs="Times"/>
        </w:rPr>
        <w:t xml:space="preserve"> where,</w:t>
      </w:r>
    </w:p>
    <w:p w14:paraId="5203EEB1" w14:textId="77777777" w:rsidR="004D47B8" w:rsidRPr="001515E1" w:rsidRDefault="00CA1C4D" w:rsidP="004D47B8">
      <w:pPr>
        <w:pStyle w:val="aff2"/>
        <w:numPr>
          <w:ilvl w:val="0"/>
          <w:numId w:val="44"/>
        </w:numPr>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4D47B8" w:rsidRPr="001515E1">
        <w:rPr>
          <w:rFonts w:cs="Times"/>
        </w:rPr>
        <w:t xml:space="preserve"> is the first part of UE-UE co-channel inter-subband CLI across all Rx chains at DL RB </w:t>
      </w:r>
      <m:oMath>
        <m:r>
          <w:rPr>
            <w:rFonts w:ascii="Cambria Math" w:hAnsi="Cambria Math"/>
          </w:rPr>
          <m:t>n</m:t>
        </m:r>
      </m:oMath>
      <w:r w:rsidR="004D47B8" w:rsidRPr="001515E1">
        <w:rPr>
          <w:rFonts w:cs="Times"/>
        </w:rPr>
        <w:t>, caused by power leakage at aggressor UE,</w:t>
      </w:r>
    </w:p>
    <w:p w14:paraId="7BE8D251" w14:textId="77777777" w:rsidR="004D47B8" w:rsidRPr="001515E1" w:rsidRDefault="00CA1C4D" w:rsidP="004D47B8">
      <w:pPr>
        <w:pStyle w:val="aff2"/>
        <w:numPr>
          <w:ilvl w:val="1"/>
          <w:numId w:val="44"/>
        </w:numPr>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004D47B8" w:rsidRPr="001515E1">
        <w:rPr>
          <w:rFonts w:cs="Times"/>
        </w:rPr>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4D47B8" w:rsidRPr="001515E1">
        <w:rPr>
          <w:rFonts w:cs="Times"/>
        </w:rPr>
        <w:t xml:space="preserve"> channel matrix between aggressor UE and victim UE at DL RB </w:t>
      </w:r>
      <m:oMath>
        <m:r>
          <w:rPr>
            <w:rFonts w:ascii="Cambria Math" w:hAnsi="Cambria Math"/>
          </w:rPr>
          <m:t>n</m:t>
        </m:r>
      </m:oMath>
      <w:r w:rsidR="004D47B8" w:rsidRPr="001515E1">
        <w:rPr>
          <w:rFonts w:cs="Times"/>
        </w:rPr>
        <w:t xml:space="preserve">, the beamforming of the aggressor UE and the victim UE can be </w:t>
      </w:r>
      <w:proofErr w:type="gramStart"/>
      <w:r w:rsidR="004D47B8" w:rsidRPr="001515E1">
        <w:rPr>
          <w:rFonts w:cs="Times"/>
        </w:rPr>
        <w:t>taken into account</w:t>
      </w:r>
      <w:proofErr w:type="gramEnd"/>
      <w:r w:rsidR="004D47B8" w:rsidRPr="001515E1">
        <w:rPr>
          <w:rFonts w:cs="Times"/>
        </w:rPr>
        <w:t xml:space="preserve">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p>
    <w:p w14:paraId="2DD95B59" w14:textId="77777777" w:rsidR="004D47B8" w:rsidRPr="001515E1" w:rsidRDefault="00CA1C4D" w:rsidP="004D47B8">
      <w:pPr>
        <w:pStyle w:val="aff2"/>
        <w:numPr>
          <w:ilvl w:val="1"/>
          <w:numId w:val="44"/>
        </w:numPr>
        <w:overflowPunct w:val="0"/>
        <w:autoSpaceDE w:val="0"/>
        <w:autoSpaceDN w:val="0"/>
        <w:adjustRightInd w:val="0"/>
        <w:spacing w:before="0"/>
        <w:ind w:leftChars="0"/>
        <w:contextualSpacing/>
        <w:textAlignment w:val="baseline"/>
        <w:rPr>
          <w:rFonts w:cs="Times"/>
        </w:rPr>
      </w:pP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004D47B8" w:rsidRPr="001515E1">
        <w:rPr>
          <w:rFonts w:eastAsia="MS Mincho" w:cs="Times"/>
          <w:iCs/>
        </w:rPr>
        <w:t xml:space="preserve"> is the number of Rx chains and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004D47B8" w:rsidRPr="001515E1">
        <w:rPr>
          <w:rFonts w:eastAsia="MS Mincho" w:cs="Times"/>
          <w:iCs/>
        </w:rPr>
        <w:t xml:space="preserve"> is the number of Tx chains</w:t>
      </w:r>
    </w:p>
    <w:p w14:paraId="06922ACB" w14:textId="77777777" w:rsidR="004D47B8" w:rsidRPr="001515E1" w:rsidRDefault="004D47B8" w:rsidP="004D47B8">
      <w:pPr>
        <w:pStyle w:val="aff2"/>
        <w:numPr>
          <w:ilvl w:val="1"/>
          <w:numId w:val="44"/>
        </w:numPr>
        <w:overflowPunct w:val="0"/>
        <w:autoSpaceDE w:val="0"/>
        <w:autoSpaceDN w:val="0"/>
        <w:adjustRightInd w:val="0"/>
        <w:spacing w:before="0"/>
        <w:ind w:left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rPr>
          <w:rFonts w:cs="Times"/>
        </w:rPr>
        <w:t>.</w:t>
      </w:r>
    </w:p>
    <w:p w14:paraId="30806FD6" w14:textId="77777777" w:rsidR="004D47B8" w:rsidRPr="001515E1" w:rsidRDefault="00CA1C4D" w:rsidP="004D47B8">
      <w:pPr>
        <w:pStyle w:val="aff2"/>
        <w:numPr>
          <w:ilvl w:val="1"/>
          <w:numId w:val="44"/>
        </w:numPr>
        <w:overflowPunct w:val="0"/>
        <w:autoSpaceDE w:val="0"/>
        <w:autoSpaceDN w:val="0"/>
        <w:adjustRightInd w:val="0"/>
        <w:spacing w:before="0"/>
        <w:ind w:leftChars="0"/>
        <w:contextualSpacing/>
        <w:textAlignment w:val="baseline"/>
        <w:rPr>
          <w:rFonts w:cs="Times"/>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4D47B8" w:rsidRPr="001515E1">
        <w:rPr>
          <w:rFonts w:cs="Times"/>
          <w:bCs/>
          <w:iCs/>
        </w:rPr>
        <w:t>,</w:t>
      </w:r>
    </w:p>
    <w:p w14:paraId="4A4F2029" w14:textId="77777777" w:rsidR="004D47B8" w:rsidRPr="001515E1" w:rsidRDefault="004D47B8" w:rsidP="004D47B8">
      <w:pPr>
        <w:pStyle w:val="aff2"/>
        <w:numPr>
          <w:ilvl w:val="2"/>
          <w:numId w:val="44"/>
        </w:numPr>
        <w:overflowPunct w:val="0"/>
        <w:autoSpaceDE w:val="0"/>
        <w:autoSpaceDN w:val="0"/>
        <w:adjustRightInd w:val="0"/>
        <w:spacing w:before="0"/>
        <w:ind w:leftChars="0"/>
        <w:contextualSpacing/>
        <w:textAlignment w:val="baseline"/>
        <w:rPr>
          <w:rFonts w:cs="Times"/>
          <w:bCs/>
        </w:rPr>
      </w:pPr>
      <w:r w:rsidRPr="001515E1">
        <w:rPr>
          <w:rFonts w:cs="Times"/>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rPr>
          <w:rFonts w:cs="Times"/>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rPr>
          <w:rFonts w:cs="Times"/>
          <w:bCs/>
        </w:rPr>
        <w:t>, is modelled as white Gaussian noise</w:t>
      </w:r>
    </w:p>
    <w:p w14:paraId="5891A04E" w14:textId="77777777" w:rsidR="004D47B8" w:rsidRPr="001515E1" w:rsidRDefault="00CA1C4D" w:rsidP="004D47B8">
      <w:pPr>
        <w:pStyle w:val="aff2"/>
        <w:numPr>
          <w:ilvl w:val="2"/>
          <w:numId w:val="44"/>
        </w:numPr>
        <w:overflowPunct w:val="0"/>
        <w:autoSpaceDE w:val="0"/>
        <w:autoSpaceDN w:val="0"/>
        <w:adjustRightInd w:val="0"/>
        <w:spacing w:before="0"/>
        <w:ind w:leftChars="0"/>
        <w:contextualSpacing/>
        <w:textAlignment w:val="baseline"/>
        <w:rPr>
          <w:rFonts w:cs="Times"/>
          <w:bCs/>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004D47B8" w:rsidRPr="001515E1">
        <w:rPr>
          <w:rFonts w:cs="Times"/>
        </w:rPr>
        <w:t xml:space="preserve"> has the same meaning as in the agreement for the case only large-scale fading is </w:t>
      </w:r>
      <w:proofErr w:type="gramStart"/>
      <w:r w:rsidR="004D47B8" w:rsidRPr="001515E1">
        <w:rPr>
          <w:rFonts w:cs="Times"/>
        </w:rPr>
        <w:t>modelled</w:t>
      </w:r>
      <w:proofErr w:type="gramEnd"/>
    </w:p>
    <w:p w14:paraId="65BFC140" w14:textId="77777777" w:rsidR="004D47B8" w:rsidRPr="001515E1" w:rsidRDefault="00CA1C4D" w:rsidP="004D47B8">
      <w:pPr>
        <w:pStyle w:val="aff2"/>
        <w:numPr>
          <w:ilvl w:val="0"/>
          <w:numId w:val="44"/>
        </w:numPr>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4D47B8" w:rsidRPr="001515E1">
        <w:rPr>
          <w:rFonts w:cs="Times"/>
          <w:iCs/>
        </w:rPr>
        <w:t xml:space="preserve"> </w:t>
      </w:r>
      <w:r w:rsidR="004D47B8" w:rsidRPr="001515E1">
        <w:rPr>
          <w:rFonts w:cs="Times"/>
        </w:rPr>
        <w:t>is modelled as frequency flat</w:t>
      </w:r>
    </w:p>
    <w:p w14:paraId="0865AA31" w14:textId="77777777" w:rsidR="004D47B8" w:rsidRPr="00E0310E" w:rsidRDefault="00CA1C4D" w:rsidP="004D47B8">
      <w:pPr>
        <w:pStyle w:val="aff2"/>
        <w:overflowPunct w:val="0"/>
        <w:autoSpaceDE w:val="0"/>
        <w:autoSpaceDN w:val="0"/>
        <w:adjustRightInd w:val="0"/>
        <w:spacing w:before="0"/>
        <w:ind w:left="800" w:firstLine="440"/>
        <w:textAlignment w:val="baseline"/>
        <w:rPr>
          <w:rFonts w:cs="Times"/>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3F3EC988" w14:textId="77777777" w:rsidR="004D47B8" w:rsidRPr="001515E1" w:rsidRDefault="004D47B8" w:rsidP="004D47B8">
      <w:pPr>
        <w:pStyle w:val="aff2"/>
        <w:overflowPunct w:val="0"/>
        <w:autoSpaceDE w:val="0"/>
        <w:autoSpaceDN w:val="0"/>
        <w:adjustRightInd w:val="0"/>
        <w:spacing w:before="0"/>
        <w:ind w:left="800" w:firstLine="400"/>
        <w:textAlignment w:val="baseline"/>
        <w:rPr>
          <w:rFonts w:cs="Times"/>
        </w:rPr>
      </w:pPr>
    </w:p>
    <w:p w14:paraId="66C634EE" w14:textId="77777777" w:rsidR="004D47B8" w:rsidRPr="001515E1" w:rsidRDefault="00CA1C4D" w:rsidP="004D47B8">
      <w:pPr>
        <w:pStyle w:val="aff2"/>
        <w:numPr>
          <w:ilvl w:val="1"/>
          <w:numId w:val="44"/>
        </w:numPr>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4D47B8"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4D47B8" w:rsidRPr="001515E1">
        <w:rPr>
          <w:rFonts w:cs="Times"/>
        </w:rPr>
        <w:t xml:space="preserve">, is modelled as white Gaussian noise, </w:t>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oMath>
    </w:p>
    <w:p w14:paraId="5CE97616" w14:textId="77777777" w:rsidR="004D47B8" w:rsidRPr="001515E1" w:rsidRDefault="00CA1C4D" w:rsidP="004D47B8">
      <w:pPr>
        <w:pStyle w:val="aff2"/>
        <w:numPr>
          <w:ilvl w:val="1"/>
          <w:numId w:val="44"/>
        </w:numPr>
        <w:overflowPunct w:val="0"/>
        <w:autoSpaceDE w:val="0"/>
        <w:autoSpaceDN w:val="0"/>
        <w:adjustRightInd w:val="0"/>
        <w:spacing w:before="0"/>
        <w:ind w:leftChars="0"/>
        <w:contextualSpacing/>
        <w:textAlignment w:val="baseline"/>
        <w:rPr>
          <w:rFonts w:cs="Times"/>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r>
          <m:rPr>
            <m:sty m:val="p"/>
          </m:rP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r w:rsidR="004D47B8" w:rsidRPr="001515E1">
        <w:rPr>
          <w:rFonts w:cs="Times"/>
        </w:rPr>
        <w:t xml:space="preserve"> </w:t>
      </w:r>
    </w:p>
    <w:p w14:paraId="03640BDA" w14:textId="77777777" w:rsidR="004D47B8" w:rsidRPr="001515E1" w:rsidRDefault="00CA1C4D" w:rsidP="004D47B8">
      <w:pPr>
        <w:pStyle w:val="aff2"/>
        <w:numPr>
          <w:ilvl w:val="1"/>
          <w:numId w:val="44"/>
        </w:numPr>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4D47B8"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4D47B8" w:rsidRPr="001515E1">
        <w:rPr>
          <w:rFonts w:cs="Times"/>
        </w:rPr>
        <w:t xml:space="preserve"> channel matrix between aggressor UE and victim UE at UL RB </w:t>
      </w:r>
      <m:oMath>
        <m:r>
          <w:rPr>
            <w:rFonts w:ascii="Cambria Math" w:hAnsi="Cambria Math"/>
          </w:rPr>
          <m:t>m</m:t>
        </m:r>
      </m:oMath>
      <w:r w:rsidR="004D47B8" w:rsidRPr="001515E1">
        <w:rPr>
          <w:rFonts w:cs="Times"/>
        </w:rPr>
        <w:t xml:space="preserve">, the analog beams of the aggressor UE and the victim gNB can be </w:t>
      </w:r>
      <w:proofErr w:type="gramStart"/>
      <w:r w:rsidR="004D47B8" w:rsidRPr="001515E1">
        <w:rPr>
          <w:rFonts w:cs="Times"/>
        </w:rPr>
        <w:t>taken into account</w:t>
      </w:r>
      <w:proofErr w:type="gramEnd"/>
      <w:r w:rsidR="004D47B8" w:rsidRPr="001515E1">
        <w:rPr>
          <w:rFonts w:cs="Times"/>
        </w:rPr>
        <w:t xml:space="preserve">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4D47B8" w:rsidRPr="001515E1">
        <w:rPr>
          <w:rFonts w:cs="Times"/>
        </w:rPr>
        <w:t>,</w:t>
      </w:r>
    </w:p>
    <w:p w14:paraId="30276637" w14:textId="77777777" w:rsidR="004D47B8" w:rsidRPr="001515E1" w:rsidRDefault="004D47B8" w:rsidP="004D47B8">
      <w:pPr>
        <w:pStyle w:val="aff2"/>
        <w:numPr>
          <w:ilvl w:val="1"/>
          <w:numId w:val="44"/>
        </w:numPr>
        <w:overflowPunct w:val="0"/>
        <w:autoSpaceDE w:val="0"/>
        <w:autoSpaceDN w:val="0"/>
        <w:adjustRightInd w:val="0"/>
        <w:spacing w:before="0"/>
        <w:ind w:leftChars="0"/>
        <w:contextualSpacing/>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72891269" w14:textId="77777777" w:rsidR="004D47B8" w:rsidRPr="004B2BD9" w:rsidRDefault="00CA1C4D" w:rsidP="004D47B8">
      <w:pPr>
        <w:pStyle w:val="aff2"/>
        <w:numPr>
          <w:ilvl w:val="1"/>
          <w:numId w:val="44"/>
        </w:numPr>
        <w:overflowPunct w:val="0"/>
        <w:autoSpaceDE w:val="0"/>
        <w:autoSpaceDN w:val="0"/>
        <w:adjustRightInd w:val="0"/>
        <w:spacing w:before="0"/>
        <w:ind w:leftChars="0"/>
        <w:contextualSpacing/>
        <w:textAlignment w:val="baseline"/>
        <w:rPr>
          <w:rFonts w:cs="Times"/>
        </w:rPr>
      </w:pP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004D47B8" w:rsidRPr="004B2BD9">
        <w:rPr>
          <w:rFonts w:cs="Times"/>
        </w:rPr>
        <w:t xml:space="preserve"> is the symbol transmitted at UL RB </w:t>
      </w:r>
      <m:oMath>
        <m:r>
          <w:rPr>
            <w:rFonts w:ascii="Cambria Math" w:hAnsi="Cambria Math"/>
          </w:rPr>
          <m:t>m</m:t>
        </m:r>
      </m:oMath>
      <w:r w:rsidR="004D47B8" w:rsidRPr="004B2BD9">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4D47B8" w:rsidRPr="004B2BD9">
        <w:rPr>
          <w:rFonts w:cs="Times"/>
        </w:rPr>
        <w:t>.</w:t>
      </w:r>
    </w:p>
    <w:p w14:paraId="0F943C76" w14:textId="77777777" w:rsidR="004D47B8" w:rsidRPr="004B2BD9" w:rsidRDefault="00CA1C4D" w:rsidP="004D47B8">
      <w:pPr>
        <w:pStyle w:val="aff2"/>
        <w:numPr>
          <w:ilvl w:val="2"/>
          <w:numId w:val="44"/>
        </w:numPr>
        <w:tabs>
          <w:tab w:val="left" w:pos="2160"/>
        </w:tabs>
        <w:overflowPunct w:val="0"/>
        <w:autoSpaceDE w:val="0"/>
        <w:autoSpaceDN w:val="0"/>
        <w:adjustRightInd w:val="0"/>
        <w:spacing w:before="0"/>
        <w:ind w:leftChars="0"/>
        <w:contextualSpacing/>
        <w:textAlignment w:val="baseline"/>
        <w:rPr>
          <w:rFonts w:cs="Time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4D47B8" w:rsidRPr="004B2BD9">
        <w:rPr>
          <w:rFonts w:cs="Times"/>
        </w:rPr>
        <w:t xml:space="preserve"> has the same meaning as in the agreement for the case only large-scale fading is </w:t>
      </w:r>
      <w:proofErr w:type="gramStart"/>
      <w:r w:rsidR="004D47B8" w:rsidRPr="004B2BD9">
        <w:rPr>
          <w:rFonts w:cs="Times"/>
        </w:rPr>
        <w:t>modelled</w:t>
      </w:r>
      <w:proofErr w:type="gramEnd"/>
    </w:p>
    <w:p w14:paraId="44E02726" w14:textId="77777777" w:rsidR="004D47B8" w:rsidRPr="004B2BD9" w:rsidRDefault="00CA1C4D" w:rsidP="004D47B8">
      <w:pPr>
        <w:pStyle w:val="aff2"/>
        <w:numPr>
          <w:ilvl w:val="1"/>
          <w:numId w:val="44"/>
        </w:numPr>
        <w:overflowPunct w:val="0"/>
        <w:autoSpaceDE w:val="0"/>
        <w:autoSpaceDN w:val="0"/>
        <w:adjustRightInd w:val="0"/>
        <w:spacing w:before="0"/>
        <w:ind w:leftChars="0"/>
        <w:contextualSpacing/>
        <w:textAlignment w:val="baseline"/>
        <w:rPr>
          <w:rFonts w:cs="Time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004D47B8" w:rsidRPr="004B2BD9">
        <w:rPr>
          <w:rFonts w:cs="Times"/>
        </w:rPr>
        <w:t xml:space="preserve"> is the total number of UL RBs in the UL </w:t>
      </w:r>
      <w:proofErr w:type="gramStart"/>
      <w:r w:rsidR="004D47B8" w:rsidRPr="004B2BD9">
        <w:rPr>
          <w:rFonts w:cs="Times"/>
        </w:rPr>
        <w:t>subbands,</w:t>
      </w:r>
      <w:proofErr w:type="gramEnd"/>
    </w:p>
    <w:p w14:paraId="664AC40E" w14:textId="77777777" w:rsidR="004D47B8" w:rsidRPr="004B2BD9" w:rsidRDefault="00CA1C4D" w:rsidP="004D47B8">
      <w:pPr>
        <w:pStyle w:val="aff2"/>
        <w:numPr>
          <w:ilvl w:val="1"/>
          <w:numId w:val="44"/>
        </w:numPr>
        <w:overflowPunct w:val="0"/>
        <w:autoSpaceDE w:val="0"/>
        <w:autoSpaceDN w:val="0"/>
        <w:adjustRightInd w:val="0"/>
        <w:spacing w:before="0"/>
        <w:ind w:leftChars="0"/>
        <w:contextualSpacing/>
        <w:textAlignment w:val="baseline"/>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4D47B8" w:rsidRPr="004B2BD9">
        <w:rPr>
          <w:rFonts w:cs="Times"/>
        </w:rPr>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4D47B8" w:rsidRPr="004B2BD9">
        <w:rPr>
          <w:rFonts w:cs="Times"/>
        </w:rPr>
        <w:t>, it is up to RAN4. Companies can report the value used in their simulation before receiving RAN4’s further input.</w:t>
      </w:r>
    </w:p>
    <w:p w14:paraId="060F4424" w14:textId="08B76394" w:rsidR="00070846" w:rsidRDefault="00070846" w:rsidP="00070846">
      <w:pPr>
        <w:tabs>
          <w:tab w:val="left" w:pos="720"/>
        </w:tabs>
        <w:rPr>
          <w:rFonts w:eastAsia="MS Mincho"/>
        </w:rPr>
      </w:pPr>
      <w:r w:rsidRPr="008264A4">
        <w:rPr>
          <w:b/>
          <w:i/>
          <w:u w:val="single"/>
        </w:rPr>
        <w:t xml:space="preserve">Proposal </w:t>
      </w:r>
      <w:r>
        <w:rPr>
          <w:b/>
          <w:i/>
          <w:u w:val="single"/>
        </w:rPr>
        <w:t>12</w:t>
      </w:r>
      <w:r w:rsidRPr="005658C9">
        <w:rPr>
          <w:rFonts w:eastAsiaTheme="minorEastAsia"/>
          <w:b/>
          <w:bCs/>
          <w:i/>
          <w:u w:val="single"/>
          <w:lang w:val="en-US" w:eastAsia="zh-CN"/>
        </w:rPr>
        <w:t xml:space="preserve">: </w:t>
      </w:r>
      <w:r>
        <w:rPr>
          <w:bCs/>
        </w:rPr>
        <w:t xml:space="preserve">For SBFD evaluation, </w:t>
      </w:r>
      <w:r>
        <w:rPr>
          <w:rFonts w:cstheme="minorHAnsi"/>
        </w:rPr>
        <w:t>deprioritize SBFD subband configuration#2 with {DU} pattern.</w:t>
      </w:r>
    </w:p>
    <w:p w14:paraId="3B93ED1E" w14:textId="18A85EC1" w:rsidR="00F246BD" w:rsidRDefault="00F246BD" w:rsidP="00F246BD">
      <w:pPr>
        <w:rPr>
          <w:rFonts w:eastAsia="MS Mincho"/>
          <w:bCs/>
          <w:iCs/>
        </w:rPr>
      </w:pPr>
      <w:r w:rsidRPr="008264A4">
        <w:rPr>
          <w:b/>
          <w:i/>
          <w:u w:val="single"/>
        </w:rPr>
        <w:t xml:space="preserve">Proposal </w:t>
      </w:r>
      <w:r>
        <w:rPr>
          <w:b/>
          <w:i/>
          <w:u w:val="single"/>
        </w:rPr>
        <w:t>13</w:t>
      </w:r>
      <w:r w:rsidRPr="008264A4">
        <w:rPr>
          <w:b/>
          <w:i/>
          <w:u w:val="single"/>
        </w:rPr>
        <w:t>:</w:t>
      </w:r>
      <w:r w:rsidRPr="008264A4">
        <w:rPr>
          <w:b/>
          <w:bCs/>
          <w:i/>
          <w:lang w:eastAsia="zh-CN"/>
        </w:rPr>
        <w:t xml:space="preserve"> </w:t>
      </w:r>
      <w:r>
        <w:rPr>
          <w:rFonts w:eastAsiaTheme="minorEastAsia"/>
          <w:lang w:eastAsia="zh-CN"/>
        </w:rPr>
        <w:t>F</w:t>
      </w:r>
      <w:r>
        <w:rPr>
          <w:rFonts w:eastAsiaTheme="minorEastAsia"/>
          <w:bCs/>
          <w:lang w:eastAsia="zh-CN"/>
        </w:rPr>
        <w:t xml:space="preserve">or </w:t>
      </w:r>
      <w:r w:rsidRPr="004063C3">
        <w:rPr>
          <w:bCs/>
          <w:iCs/>
        </w:rPr>
        <w:t>coverage performance evaluation for SBFD</w:t>
      </w:r>
      <w:r>
        <w:rPr>
          <w:bCs/>
          <w:iCs/>
        </w:rPr>
        <w:t>,</w:t>
      </w:r>
      <w:r>
        <w:rPr>
          <w:rFonts w:eastAsiaTheme="minorEastAsia" w:hint="eastAsia"/>
          <w:bCs/>
          <w:lang w:eastAsia="zh-CN"/>
        </w:rPr>
        <w:t xml:space="preserve"> </w:t>
      </w:r>
      <w:r>
        <w:rPr>
          <w:rFonts w:eastAsiaTheme="minorEastAsia"/>
          <w:bCs/>
          <w:lang w:eastAsia="zh-CN"/>
        </w:rPr>
        <w:t>consider the following simulation assumptions for LLS</w:t>
      </w:r>
      <w:r>
        <w:rPr>
          <w:bCs/>
          <w:iCs/>
        </w:rPr>
        <w:t>.</w:t>
      </w:r>
    </w:p>
    <w:p w14:paraId="34FC660D" w14:textId="74768C60" w:rsidR="00F246BD" w:rsidRPr="0096048F" w:rsidRDefault="00F246BD" w:rsidP="00F246BD">
      <w:pPr>
        <w:pStyle w:val="af0"/>
        <w:rPr>
          <w:rFonts w:ascii="Times New Roman" w:hAnsi="Times New Roman"/>
        </w:rPr>
      </w:pPr>
      <w:proofErr w:type="gramStart"/>
      <w:r w:rsidRPr="00D31680">
        <w:rPr>
          <w:rFonts w:ascii="Times New Roman" w:hAnsi="Times New Roman"/>
        </w:rPr>
        <w:t>Table</w:t>
      </w:r>
      <w:r>
        <w:rPr>
          <w:rFonts w:ascii="Times New Roman" w:hAnsi="Times New Roman"/>
        </w:rPr>
        <w:t xml:space="preserve">  </w:t>
      </w:r>
      <w:r w:rsidRPr="0096048F">
        <w:rPr>
          <w:rFonts w:ascii="Times New Roman" w:hAnsi="Times New Roman"/>
        </w:rPr>
        <w:t>Simulation</w:t>
      </w:r>
      <w:proofErr w:type="gramEnd"/>
      <w:r w:rsidRPr="0096048F">
        <w:rPr>
          <w:rFonts w:ascii="Times New Roman" w:hAnsi="Times New Roman"/>
        </w:rPr>
        <w:t xml:space="preserve"> assumption</w:t>
      </w:r>
      <w:r>
        <w:rPr>
          <w:rFonts w:ascii="Times New Roman" w:hAnsi="Times New Roman"/>
        </w:rPr>
        <w:t xml:space="preserve"> for </w:t>
      </w:r>
      <w:r w:rsidRPr="00FE41A7">
        <w:rPr>
          <w:rFonts w:ascii="Times New Roman" w:hAnsi="Times New Roman"/>
        </w:rPr>
        <w:t>coverage performance evaluation for SBFD</w:t>
      </w:r>
      <w:r w:rsidRPr="00D8791E">
        <w:rPr>
          <w:rFonts w:ascii="Times New Roman" w:hAnsi="Times New Roman"/>
        </w:rPr>
        <w:t xml:space="preserve"> </w:t>
      </w:r>
      <w:r>
        <w:rPr>
          <w:rFonts w:ascii="Times New Roman" w:hAnsi="Times New Roman"/>
        </w:rPr>
        <w:t>for LLS.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8"/>
        <w:gridCol w:w="4432"/>
        <w:gridCol w:w="3059"/>
      </w:tblGrid>
      <w:tr w:rsidR="00F246BD" w:rsidRPr="000668E1" w14:paraId="384CF770" w14:textId="77777777" w:rsidTr="006327E5">
        <w:trPr>
          <w:trHeight w:val="379"/>
          <w:jc w:val="center"/>
        </w:trPr>
        <w:tc>
          <w:tcPr>
            <w:tcW w:w="2138" w:type="dxa"/>
            <w:shd w:val="clear" w:color="auto" w:fill="D9E2F3"/>
            <w:tcMar>
              <w:top w:w="0" w:type="dxa"/>
              <w:left w:w="108" w:type="dxa"/>
              <w:bottom w:w="0" w:type="dxa"/>
              <w:right w:w="108" w:type="dxa"/>
            </w:tcMar>
            <w:vAlign w:val="center"/>
            <w:hideMark/>
          </w:tcPr>
          <w:p w14:paraId="51E3C582" w14:textId="77777777" w:rsidR="00F246BD" w:rsidRPr="00D210BD" w:rsidRDefault="00F246BD" w:rsidP="006327E5">
            <w:pPr>
              <w:pStyle w:val="TAH"/>
              <w:spacing w:before="0"/>
              <w:rPr>
                <w:rFonts w:cs="Arial"/>
                <w:szCs w:val="18"/>
              </w:rPr>
            </w:pPr>
            <w:r w:rsidRPr="00D210BD">
              <w:rPr>
                <w:rFonts w:cs="Arial"/>
                <w:szCs w:val="18"/>
              </w:rPr>
              <w:t>Parameter</w:t>
            </w:r>
          </w:p>
        </w:tc>
        <w:tc>
          <w:tcPr>
            <w:tcW w:w="4432" w:type="dxa"/>
            <w:shd w:val="clear" w:color="auto" w:fill="D9E2F3"/>
            <w:tcMar>
              <w:top w:w="0" w:type="dxa"/>
              <w:left w:w="108" w:type="dxa"/>
              <w:bottom w:w="0" w:type="dxa"/>
              <w:right w:w="108" w:type="dxa"/>
            </w:tcMar>
            <w:vAlign w:val="center"/>
            <w:hideMark/>
          </w:tcPr>
          <w:p w14:paraId="2A1CDC54" w14:textId="77777777" w:rsidR="00F246BD" w:rsidRPr="00D210BD" w:rsidRDefault="00F246BD" w:rsidP="006327E5">
            <w:pPr>
              <w:pStyle w:val="TAH"/>
              <w:spacing w:before="0"/>
              <w:rPr>
                <w:rFonts w:cs="Arial"/>
                <w:szCs w:val="18"/>
              </w:rPr>
            </w:pPr>
            <w:r>
              <w:rPr>
                <w:rFonts w:cs="Arial"/>
                <w:szCs w:val="18"/>
              </w:rPr>
              <w:t>FR1</w:t>
            </w:r>
          </w:p>
        </w:tc>
        <w:tc>
          <w:tcPr>
            <w:tcW w:w="3059" w:type="dxa"/>
            <w:shd w:val="clear" w:color="auto" w:fill="D9E2F3"/>
            <w:vAlign w:val="center"/>
          </w:tcPr>
          <w:p w14:paraId="303D3CA9" w14:textId="77777777" w:rsidR="00F246BD" w:rsidRPr="00D210BD" w:rsidRDefault="00F246BD" w:rsidP="006327E5">
            <w:pPr>
              <w:pStyle w:val="TAH"/>
              <w:spacing w:before="0"/>
              <w:rPr>
                <w:rFonts w:cs="Arial"/>
                <w:szCs w:val="18"/>
                <w:lang w:eastAsia="zh-CN"/>
              </w:rPr>
            </w:pPr>
            <w:r>
              <w:rPr>
                <w:rFonts w:cs="Arial" w:hint="eastAsia"/>
                <w:szCs w:val="18"/>
                <w:lang w:eastAsia="zh-CN"/>
              </w:rPr>
              <w:t>F</w:t>
            </w:r>
            <w:r>
              <w:rPr>
                <w:rFonts w:cs="Arial"/>
                <w:szCs w:val="18"/>
                <w:lang w:eastAsia="zh-CN"/>
              </w:rPr>
              <w:t>R2-1</w:t>
            </w:r>
          </w:p>
        </w:tc>
      </w:tr>
      <w:tr w:rsidR="00F246BD" w:rsidRPr="000668E1" w14:paraId="55E19BB2" w14:textId="77777777" w:rsidTr="006327E5">
        <w:trPr>
          <w:trHeight w:val="147"/>
          <w:jc w:val="center"/>
        </w:trPr>
        <w:tc>
          <w:tcPr>
            <w:tcW w:w="2138" w:type="dxa"/>
            <w:tcMar>
              <w:top w:w="0" w:type="dxa"/>
              <w:left w:w="108" w:type="dxa"/>
              <w:bottom w:w="0" w:type="dxa"/>
              <w:right w:w="108" w:type="dxa"/>
            </w:tcMar>
            <w:vAlign w:val="center"/>
          </w:tcPr>
          <w:p w14:paraId="7BBD4792" w14:textId="77777777" w:rsidR="00F246BD" w:rsidRPr="00D210BD" w:rsidRDefault="00F246BD" w:rsidP="006327E5">
            <w:pPr>
              <w:spacing w:before="0" w:after="0"/>
              <w:jc w:val="both"/>
              <w:rPr>
                <w:rFonts w:ascii="Arial" w:hAnsi="Arial" w:cs="Arial"/>
                <w:sz w:val="18"/>
                <w:szCs w:val="18"/>
              </w:rPr>
            </w:pPr>
            <w:r w:rsidRPr="00D210BD">
              <w:rPr>
                <w:rFonts w:ascii="Arial" w:hAnsi="Arial" w:cs="Arial"/>
                <w:sz w:val="18"/>
                <w:szCs w:val="18"/>
              </w:rPr>
              <w:t>Scenario and frequency</w:t>
            </w:r>
          </w:p>
        </w:tc>
        <w:tc>
          <w:tcPr>
            <w:tcW w:w="4432" w:type="dxa"/>
            <w:tcMar>
              <w:top w:w="0" w:type="dxa"/>
              <w:left w:w="108" w:type="dxa"/>
              <w:bottom w:w="0" w:type="dxa"/>
              <w:right w:w="108" w:type="dxa"/>
            </w:tcMar>
            <w:vAlign w:val="center"/>
          </w:tcPr>
          <w:p w14:paraId="276F9B9C" w14:textId="77777777" w:rsidR="00F246BD" w:rsidRPr="00EE634F" w:rsidRDefault="00F246BD" w:rsidP="006327E5">
            <w:pPr>
              <w:keepNext/>
              <w:spacing w:before="0" w:after="0"/>
              <w:jc w:val="both"/>
              <w:rPr>
                <w:lang w:val="en-US" w:eastAsia="zh-CN"/>
              </w:rPr>
            </w:pPr>
            <w:r w:rsidRPr="00E30FEB">
              <w:rPr>
                <w:lang w:val="en-US" w:eastAsia="zh-CN"/>
              </w:rPr>
              <w:t>Urban Macro</w:t>
            </w:r>
            <w:r>
              <w:rPr>
                <w:lang w:val="en-US" w:eastAsia="zh-CN"/>
              </w:rPr>
              <w:t xml:space="preserve"> (ISD = 500m): 4GHz</w:t>
            </w:r>
          </w:p>
        </w:tc>
        <w:tc>
          <w:tcPr>
            <w:tcW w:w="3059" w:type="dxa"/>
            <w:vAlign w:val="center"/>
          </w:tcPr>
          <w:p w14:paraId="7FB174FA" w14:textId="77777777" w:rsidR="00F246BD" w:rsidRDefault="00F246BD" w:rsidP="006327E5">
            <w:pPr>
              <w:keepNext/>
              <w:spacing w:before="0" w:after="0"/>
              <w:jc w:val="both"/>
              <w:rPr>
                <w:lang w:val="en-US" w:eastAsia="zh-CN"/>
              </w:rPr>
            </w:pPr>
            <w:r w:rsidRPr="00645CB1">
              <w:rPr>
                <w:rFonts w:cs="Times"/>
              </w:rPr>
              <w:t>Dense Urban Macro Layer</w:t>
            </w:r>
            <w:r>
              <w:rPr>
                <w:lang w:val="en-US" w:eastAsia="zh-CN"/>
              </w:rPr>
              <w:t xml:space="preserve"> (ISD = 200m): 30GHz</w:t>
            </w:r>
          </w:p>
        </w:tc>
      </w:tr>
      <w:tr w:rsidR="00F246BD" w:rsidRPr="000668E1" w14:paraId="12688D4D" w14:textId="77777777" w:rsidTr="006327E5">
        <w:trPr>
          <w:trHeight w:val="147"/>
          <w:jc w:val="center"/>
        </w:trPr>
        <w:tc>
          <w:tcPr>
            <w:tcW w:w="2138" w:type="dxa"/>
            <w:tcMar>
              <w:top w:w="0" w:type="dxa"/>
              <w:left w:w="108" w:type="dxa"/>
              <w:bottom w:w="0" w:type="dxa"/>
              <w:right w:w="108" w:type="dxa"/>
            </w:tcMar>
            <w:vAlign w:val="center"/>
          </w:tcPr>
          <w:p w14:paraId="4B1EE5B0" w14:textId="77777777" w:rsidR="00F246BD" w:rsidRPr="00D210BD" w:rsidRDefault="00F246BD" w:rsidP="006327E5">
            <w:pPr>
              <w:spacing w:before="0" w:after="0"/>
              <w:jc w:val="both"/>
              <w:rPr>
                <w:rFonts w:ascii="Arial" w:hAnsi="Arial" w:cs="Arial"/>
                <w:sz w:val="18"/>
                <w:szCs w:val="18"/>
              </w:rPr>
            </w:pPr>
            <w:r w:rsidRPr="00F92E63">
              <w:rPr>
                <w:rFonts w:ascii="Arial" w:hAnsi="Arial" w:cs="Arial"/>
                <w:sz w:val="18"/>
                <w:szCs w:val="18"/>
              </w:rPr>
              <w:t>SBFD subband and slot configurations</w:t>
            </w:r>
          </w:p>
        </w:tc>
        <w:tc>
          <w:tcPr>
            <w:tcW w:w="7491" w:type="dxa"/>
            <w:gridSpan w:val="2"/>
            <w:tcMar>
              <w:top w:w="0" w:type="dxa"/>
              <w:left w:w="108" w:type="dxa"/>
              <w:bottom w:w="0" w:type="dxa"/>
              <w:right w:w="108" w:type="dxa"/>
            </w:tcMar>
            <w:vAlign w:val="center"/>
          </w:tcPr>
          <w:p w14:paraId="7B5E6B99" w14:textId="77777777" w:rsidR="00F246BD" w:rsidRDefault="00F246BD" w:rsidP="006327E5">
            <w:pPr>
              <w:keepNext/>
              <w:spacing w:before="0" w:after="0"/>
              <w:jc w:val="both"/>
              <w:rPr>
                <w:rFonts w:ascii="Arial" w:hAnsi="Arial" w:cs="Arial"/>
                <w:sz w:val="18"/>
                <w:szCs w:val="18"/>
                <w:lang w:eastAsia="zh-CN"/>
              </w:rPr>
            </w:pPr>
            <w:r w:rsidRPr="00E30FEB">
              <w:rPr>
                <w:lang w:val="en-US" w:eastAsia="zh-CN"/>
              </w:rPr>
              <w:t xml:space="preserve">Legacy TDD: </w:t>
            </w:r>
            <w:proofErr w:type="spellStart"/>
            <w:r w:rsidRPr="00E30FEB">
              <w:rPr>
                <w:lang w:val="en-US" w:eastAsia="zh-CN"/>
              </w:rPr>
              <w:t>DDDSU</w:t>
            </w:r>
            <w:proofErr w:type="spellEnd"/>
            <w:r w:rsidRPr="00E30FEB">
              <w:rPr>
                <w:lang w:val="en-US" w:eastAsia="zh-CN"/>
              </w:rPr>
              <w:t>, S=[12D:2G:0U]</w:t>
            </w:r>
          </w:p>
          <w:p w14:paraId="7052C48A" w14:textId="77777777" w:rsidR="00F246BD" w:rsidRDefault="00F246BD" w:rsidP="006327E5">
            <w:pPr>
              <w:keepNext/>
              <w:spacing w:before="0" w:after="0"/>
              <w:jc w:val="both"/>
              <w:rPr>
                <w:lang w:val="en-US" w:eastAsia="zh-CN"/>
              </w:rPr>
            </w:pPr>
            <w:r w:rsidRPr="00E30FEB">
              <w:rPr>
                <w:lang w:val="en-US" w:eastAsia="zh-CN"/>
              </w:rPr>
              <w:t xml:space="preserve">SBFD: </w:t>
            </w:r>
            <w:proofErr w:type="spellStart"/>
            <w:r w:rsidRPr="00E30FEB">
              <w:rPr>
                <w:lang w:val="en-US" w:eastAsia="zh-CN"/>
              </w:rPr>
              <w:t>XXXXU</w:t>
            </w:r>
            <w:proofErr w:type="spellEnd"/>
            <w:r>
              <w:rPr>
                <w:lang w:val="en-US" w:eastAsia="zh-CN"/>
              </w:rPr>
              <w:t>, where X denotes SBFD slot.</w:t>
            </w:r>
          </w:p>
          <w:p w14:paraId="324ADAFE" w14:textId="77777777" w:rsidR="00F246BD" w:rsidRDefault="00F246BD" w:rsidP="006327E5">
            <w:pPr>
              <w:keepNext/>
              <w:spacing w:before="0" w:after="0"/>
              <w:jc w:val="both"/>
              <w:rPr>
                <w:lang w:val="en-US" w:eastAsia="zh-CN"/>
              </w:rPr>
            </w:pPr>
            <w:r>
              <w:rPr>
                <w:lang w:val="en-US" w:eastAsia="zh-CN"/>
              </w:rPr>
              <w:t xml:space="preserve">For SBFD slot, </w:t>
            </w:r>
            <w:r w:rsidRPr="00F92E63">
              <w:rPr>
                <w:lang w:val="en-US" w:eastAsia="zh-CN"/>
              </w:rPr>
              <w:t xml:space="preserve">{DUD} pattern </w:t>
            </w:r>
            <w:r>
              <w:rPr>
                <w:lang w:val="en-US" w:eastAsia="zh-CN"/>
              </w:rPr>
              <w:t>is assumed,</w:t>
            </w:r>
          </w:p>
          <w:p w14:paraId="7CC01BA9" w14:textId="77777777" w:rsidR="00F246BD" w:rsidRDefault="00F246BD" w:rsidP="006327E5">
            <w:pPr>
              <w:keepNext/>
              <w:spacing w:before="0" w:after="0"/>
              <w:jc w:val="both"/>
              <w:rPr>
                <w:lang w:eastAsia="zh-CN"/>
              </w:rPr>
            </w:pPr>
            <w:r w:rsidRPr="00A12B9F">
              <w:rPr>
                <w:lang w:val="en-US" w:eastAsia="zh-CN"/>
              </w:rPr>
              <w:t>For FR1</w:t>
            </w:r>
            <w:r>
              <w:rPr>
                <w:lang w:val="en-US" w:eastAsia="zh-CN"/>
              </w:rPr>
              <w:t xml:space="preserve">, </w:t>
            </w:r>
            <w:r w:rsidRPr="00A12B9F">
              <w:rPr>
                <w:lang w:eastAsia="zh-CN"/>
              </w:rPr>
              <w:t xml:space="preserve">100MHz channel bandwidth and 30kHz SCS (273 </w:t>
            </w:r>
            <w:proofErr w:type="spellStart"/>
            <w:r w:rsidRPr="00A12B9F">
              <w:rPr>
                <w:lang w:eastAsia="zh-CN"/>
              </w:rPr>
              <w:t>PRB</w:t>
            </w:r>
            <w:proofErr w:type="spellEnd"/>
            <w:r w:rsidRPr="00A12B9F">
              <w:rPr>
                <w:lang w:eastAsia="zh-CN"/>
              </w:rPr>
              <w:t>): &lt; N</w:t>
            </w:r>
            <w:r w:rsidRPr="00A12B9F">
              <w:rPr>
                <w:vertAlign w:val="subscript"/>
                <w:lang w:eastAsia="zh-CN"/>
              </w:rPr>
              <w:t>D</w:t>
            </w:r>
            <w:r w:rsidRPr="00A12B9F">
              <w:rPr>
                <w:lang w:eastAsia="zh-CN"/>
              </w:rPr>
              <w:t>, N</w:t>
            </w:r>
            <w:r w:rsidRPr="00A12B9F">
              <w:rPr>
                <w:vertAlign w:val="subscript"/>
                <w:lang w:eastAsia="zh-CN"/>
              </w:rPr>
              <w:t>U</w:t>
            </w:r>
            <w:r w:rsidRPr="00A12B9F">
              <w:rPr>
                <w:lang w:eastAsia="zh-CN"/>
              </w:rPr>
              <w:t>,</w:t>
            </w:r>
            <w:r w:rsidRPr="00A12B9F">
              <w:rPr>
                <w:vertAlign w:val="subscript"/>
                <w:lang w:eastAsia="zh-CN"/>
              </w:rPr>
              <w:t xml:space="preserve"> </w:t>
            </w:r>
            <w:r w:rsidRPr="00A12B9F">
              <w:rPr>
                <w:lang w:eastAsia="zh-CN"/>
              </w:rPr>
              <w:t>N</w:t>
            </w:r>
            <w:r w:rsidRPr="00A12B9F">
              <w:rPr>
                <w:vertAlign w:val="subscript"/>
                <w:lang w:eastAsia="zh-CN"/>
              </w:rPr>
              <w:t>G</w:t>
            </w:r>
            <w:r w:rsidRPr="00A12B9F">
              <w:rPr>
                <w:lang w:eastAsia="zh-CN"/>
              </w:rPr>
              <w:t xml:space="preserve"> &gt; = &lt;104, 55, 5&gt;</w:t>
            </w:r>
          </w:p>
          <w:p w14:paraId="70F216FB" w14:textId="77777777" w:rsidR="00F246BD" w:rsidRPr="00E30FEB" w:rsidRDefault="00F246BD" w:rsidP="006327E5">
            <w:pPr>
              <w:keepNext/>
              <w:spacing w:before="0" w:after="0"/>
              <w:jc w:val="both"/>
              <w:rPr>
                <w:lang w:val="en-US" w:eastAsia="zh-CN"/>
              </w:rPr>
            </w:pPr>
            <w:r w:rsidRPr="00A12B9F">
              <w:rPr>
                <w:lang w:val="en-US" w:eastAsia="zh-CN"/>
              </w:rPr>
              <w:t>For FR</w:t>
            </w:r>
            <w:r>
              <w:rPr>
                <w:lang w:val="en-US" w:eastAsia="zh-CN"/>
              </w:rPr>
              <w:t>2-</w:t>
            </w:r>
            <w:r w:rsidRPr="00A12B9F">
              <w:rPr>
                <w:lang w:val="en-US" w:eastAsia="zh-CN"/>
              </w:rPr>
              <w:t>1</w:t>
            </w:r>
            <w:r>
              <w:rPr>
                <w:lang w:val="en-US" w:eastAsia="zh-CN"/>
              </w:rPr>
              <w:t xml:space="preserve">, </w:t>
            </w:r>
            <w:r w:rsidRPr="00A12B9F">
              <w:rPr>
                <w:lang w:eastAsia="zh-CN"/>
              </w:rPr>
              <w:t xml:space="preserve">200MHz channel bandwidth and 120kHz SCS (132 </w:t>
            </w:r>
            <w:proofErr w:type="spellStart"/>
            <w:r w:rsidRPr="00A12B9F">
              <w:rPr>
                <w:lang w:eastAsia="zh-CN"/>
              </w:rPr>
              <w:t>PRB</w:t>
            </w:r>
            <w:proofErr w:type="spellEnd"/>
            <w:r w:rsidRPr="00A12B9F">
              <w:rPr>
                <w:lang w:eastAsia="zh-CN"/>
              </w:rPr>
              <w:t>): &lt; N</w:t>
            </w:r>
            <w:r w:rsidRPr="00A12B9F">
              <w:rPr>
                <w:vertAlign w:val="subscript"/>
                <w:lang w:eastAsia="zh-CN"/>
              </w:rPr>
              <w:t>D</w:t>
            </w:r>
            <w:r w:rsidRPr="00A12B9F">
              <w:rPr>
                <w:lang w:eastAsia="zh-CN"/>
              </w:rPr>
              <w:t>, N</w:t>
            </w:r>
            <w:r w:rsidRPr="00A12B9F">
              <w:rPr>
                <w:vertAlign w:val="subscript"/>
                <w:lang w:eastAsia="zh-CN"/>
              </w:rPr>
              <w:t>U</w:t>
            </w:r>
            <w:r w:rsidRPr="00A12B9F">
              <w:rPr>
                <w:lang w:eastAsia="zh-CN"/>
              </w:rPr>
              <w:t>,</w:t>
            </w:r>
            <w:r w:rsidRPr="00A12B9F">
              <w:rPr>
                <w:vertAlign w:val="subscript"/>
                <w:lang w:eastAsia="zh-CN"/>
              </w:rPr>
              <w:t xml:space="preserve"> </w:t>
            </w:r>
            <w:r w:rsidRPr="00A12B9F">
              <w:rPr>
                <w:lang w:eastAsia="zh-CN"/>
              </w:rPr>
              <w:t>N</w:t>
            </w:r>
            <w:r w:rsidRPr="00A12B9F">
              <w:rPr>
                <w:vertAlign w:val="subscript"/>
                <w:lang w:eastAsia="zh-CN"/>
              </w:rPr>
              <w:t>G</w:t>
            </w:r>
            <w:r w:rsidRPr="00A12B9F">
              <w:rPr>
                <w:lang w:eastAsia="zh-CN"/>
              </w:rPr>
              <w:t xml:space="preserve"> &gt; = &lt;52, 26, 1&gt;</w:t>
            </w:r>
          </w:p>
        </w:tc>
      </w:tr>
      <w:tr w:rsidR="00F246BD" w:rsidRPr="000668E1" w14:paraId="494E265A" w14:textId="77777777" w:rsidTr="006327E5">
        <w:trPr>
          <w:trHeight w:val="147"/>
          <w:jc w:val="center"/>
        </w:trPr>
        <w:tc>
          <w:tcPr>
            <w:tcW w:w="2138" w:type="dxa"/>
            <w:tcMar>
              <w:top w:w="0" w:type="dxa"/>
              <w:left w:w="108" w:type="dxa"/>
              <w:bottom w:w="0" w:type="dxa"/>
              <w:right w:w="108" w:type="dxa"/>
            </w:tcMar>
            <w:vAlign w:val="center"/>
          </w:tcPr>
          <w:p w14:paraId="50018F06" w14:textId="77777777" w:rsidR="00F246BD" w:rsidRPr="00D210BD" w:rsidRDefault="00F246BD" w:rsidP="006327E5">
            <w:pPr>
              <w:spacing w:before="0" w:after="0"/>
              <w:jc w:val="both"/>
              <w:rPr>
                <w:rFonts w:ascii="Arial" w:hAnsi="Arial" w:cs="Arial"/>
                <w:sz w:val="18"/>
                <w:szCs w:val="18"/>
                <w:lang w:eastAsia="zh-CN"/>
              </w:rPr>
            </w:pPr>
            <w:r w:rsidRPr="00D210BD">
              <w:rPr>
                <w:rFonts w:ascii="Arial" w:hAnsi="Arial" w:cs="Arial"/>
                <w:sz w:val="18"/>
                <w:szCs w:val="18"/>
                <w:lang w:eastAsia="zh-CN"/>
              </w:rPr>
              <w:lastRenderedPageBreak/>
              <w:t>Target data rates for eMBB</w:t>
            </w:r>
          </w:p>
        </w:tc>
        <w:tc>
          <w:tcPr>
            <w:tcW w:w="4432" w:type="dxa"/>
            <w:tcMar>
              <w:top w:w="0" w:type="dxa"/>
              <w:left w:w="108" w:type="dxa"/>
              <w:bottom w:w="0" w:type="dxa"/>
              <w:right w:w="108" w:type="dxa"/>
            </w:tcMar>
            <w:vAlign w:val="center"/>
          </w:tcPr>
          <w:p w14:paraId="66D8C107" w14:textId="77777777" w:rsidR="00F246BD" w:rsidRPr="00D210BD" w:rsidRDefault="00F246BD" w:rsidP="006327E5">
            <w:pPr>
              <w:keepNext/>
              <w:spacing w:before="0" w:after="0"/>
              <w:jc w:val="both"/>
              <w:rPr>
                <w:rFonts w:ascii="Arial" w:hAnsi="Arial" w:cs="Arial"/>
                <w:sz w:val="18"/>
                <w:szCs w:val="18"/>
                <w:lang w:eastAsia="zh-CN"/>
              </w:rPr>
            </w:pPr>
            <w:r w:rsidRPr="00645CB1">
              <w:rPr>
                <w:rFonts w:cs="Times"/>
              </w:rPr>
              <w:t>PUSCH with 1Mbps target data rate</w:t>
            </w:r>
            <w:r>
              <w:rPr>
                <w:lang w:val="en-US" w:eastAsia="zh-CN"/>
              </w:rPr>
              <w:t xml:space="preserve"> </w:t>
            </w:r>
          </w:p>
        </w:tc>
        <w:tc>
          <w:tcPr>
            <w:tcW w:w="3059" w:type="dxa"/>
            <w:vAlign w:val="center"/>
          </w:tcPr>
          <w:p w14:paraId="2472204E" w14:textId="77777777" w:rsidR="00F246BD" w:rsidRPr="00645CB1" w:rsidRDefault="00F246BD" w:rsidP="006327E5">
            <w:pPr>
              <w:keepNext/>
              <w:spacing w:before="0" w:after="0"/>
              <w:jc w:val="both"/>
              <w:rPr>
                <w:rFonts w:cs="Times"/>
              </w:rPr>
            </w:pPr>
            <w:r w:rsidRPr="00645CB1">
              <w:rPr>
                <w:rFonts w:cs="Times"/>
              </w:rPr>
              <w:t>PUSCH with 5Mbps target data rate</w:t>
            </w:r>
          </w:p>
        </w:tc>
      </w:tr>
      <w:tr w:rsidR="00F246BD" w:rsidRPr="000668E1" w14:paraId="0C8A3C24" w14:textId="77777777" w:rsidTr="006327E5">
        <w:trPr>
          <w:trHeight w:val="147"/>
          <w:jc w:val="center"/>
        </w:trPr>
        <w:tc>
          <w:tcPr>
            <w:tcW w:w="2138" w:type="dxa"/>
            <w:tcMar>
              <w:top w:w="0" w:type="dxa"/>
              <w:left w:w="108" w:type="dxa"/>
              <w:bottom w:w="0" w:type="dxa"/>
              <w:right w:w="108" w:type="dxa"/>
            </w:tcMar>
            <w:vAlign w:val="center"/>
          </w:tcPr>
          <w:p w14:paraId="5622389D" w14:textId="77777777" w:rsidR="00F246BD" w:rsidRPr="00D210BD" w:rsidRDefault="00F246BD" w:rsidP="006327E5">
            <w:pPr>
              <w:spacing w:before="0" w:after="0"/>
              <w:jc w:val="both"/>
              <w:rPr>
                <w:rFonts w:ascii="Arial" w:hAnsi="Arial" w:cs="Arial"/>
                <w:sz w:val="18"/>
                <w:szCs w:val="18"/>
              </w:rPr>
            </w:pPr>
            <w:r w:rsidRPr="00D210BD">
              <w:rPr>
                <w:rFonts w:ascii="Arial" w:hAnsi="Arial" w:cs="Arial"/>
                <w:sz w:val="18"/>
                <w:szCs w:val="18"/>
              </w:rPr>
              <w:t xml:space="preserve">Pathloss model (select from </w:t>
            </w:r>
            <w:proofErr w:type="spellStart"/>
            <w:r w:rsidRPr="00D210BD">
              <w:rPr>
                <w:rFonts w:ascii="Arial" w:hAnsi="Arial" w:cs="Arial"/>
                <w:sz w:val="18"/>
                <w:szCs w:val="18"/>
              </w:rPr>
              <w:t>LoS</w:t>
            </w:r>
            <w:proofErr w:type="spellEnd"/>
            <w:r w:rsidRPr="00D210BD">
              <w:rPr>
                <w:rFonts w:ascii="Arial" w:hAnsi="Arial" w:cs="Arial"/>
                <w:sz w:val="18"/>
                <w:szCs w:val="18"/>
              </w:rPr>
              <w:t xml:space="preserve"> or </w:t>
            </w:r>
            <w:proofErr w:type="spellStart"/>
            <w:r w:rsidRPr="00D210BD">
              <w:rPr>
                <w:rFonts w:ascii="Arial" w:hAnsi="Arial" w:cs="Arial"/>
                <w:sz w:val="18"/>
                <w:szCs w:val="18"/>
              </w:rPr>
              <w:t>NLoS</w:t>
            </w:r>
            <w:proofErr w:type="spellEnd"/>
            <w:r w:rsidRPr="00D210BD">
              <w:rPr>
                <w:rFonts w:ascii="Arial" w:hAnsi="Arial" w:cs="Arial"/>
                <w:sz w:val="18"/>
                <w:szCs w:val="18"/>
              </w:rPr>
              <w:t>)</w:t>
            </w:r>
          </w:p>
        </w:tc>
        <w:tc>
          <w:tcPr>
            <w:tcW w:w="7491" w:type="dxa"/>
            <w:gridSpan w:val="2"/>
            <w:tcMar>
              <w:top w:w="0" w:type="dxa"/>
              <w:left w:w="108" w:type="dxa"/>
              <w:bottom w:w="0" w:type="dxa"/>
              <w:right w:w="108" w:type="dxa"/>
            </w:tcMar>
            <w:vAlign w:val="center"/>
          </w:tcPr>
          <w:p w14:paraId="79E2CAC7" w14:textId="77777777" w:rsidR="00F246BD" w:rsidRPr="00D210BD" w:rsidRDefault="00F246BD" w:rsidP="006327E5">
            <w:pPr>
              <w:keepNext/>
              <w:spacing w:before="0" w:after="0"/>
              <w:jc w:val="both"/>
              <w:rPr>
                <w:rFonts w:ascii="Arial" w:hAnsi="Arial" w:cs="Arial"/>
                <w:sz w:val="18"/>
                <w:szCs w:val="18"/>
                <w:lang w:eastAsia="zh-CN"/>
              </w:rPr>
            </w:pPr>
            <w:r w:rsidRPr="00D210BD">
              <w:rPr>
                <w:rFonts w:ascii="Arial" w:hAnsi="Arial" w:cs="Arial"/>
                <w:sz w:val="18"/>
                <w:szCs w:val="18"/>
                <w:lang w:eastAsia="zh-CN"/>
              </w:rPr>
              <w:t xml:space="preserve">Urban: </w:t>
            </w:r>
            <w:proofErr w:type="spellStart"/>
            <w:r w:rsidRPr="00D210BD">
              <w:rPr>
                <w:rFonts w:ascii="Arial" w:hAnsi="Arial" w:cs="Arial"/>
                <w:sz w:val="18"/>
                <w:szCs w:val="18"/>
                <w:lang w:eastAsia="zh-CN"/>
              </w:rPr>
              <w:t>NLoS</w:t>
            </w:r>
            <w:proofErr w:type="spellEnd"/>
          </w:p>
        </w:tc>
      </w:tr>
      <w:tr w:rsidR="00F246BD" w:rsidRPr="000668E1" w14:paraId="570A6338" w14:textId="77777777" w:rsidTr="006327E5">
        <w:trPr>
          <w:trHeight w:val="147"/>
          <w:jc w:val="center"/>
        </w:trPr>
        <w:tc>
          <w:tcPr>
            <w:tcW w:w="2138" w:type="dxa"/>
            <w:tcMar>
              <w:top w:w="0" w:type="dxa"/>
              <w:left w:w="108" w:type="dxa"/>
              <w:bottom w:w="0" w:type="dxa"/>
              <w:right w:w="108" w:type="dxa"/>
            </w:tcMar>
            <w:vAlign w:val="center"/>
          </w:tcPr>
          <w:p w14:paraId="2E31F0B2" w14:textId="77777777" w:rsidR="00F246BD" w:rsidRPr="00D210BD" w:rsidRDefault="00F246BD" w:rsidP="006327E5">
            <w:pPr>
              <w:spacing w:before="0" w:after="0"/>
              <w:jc w:val="both"/>
              <w:rPr>
                <w:rFonts w:ascii="Arial" w:hAnsi="Arial" w:cs="Arial"/>
                <w:sz w:val="18"/>
                <w:szCs w:val="18"/>
              </w:rPr>
            </w:pPr>
            <w:r w:rsidRPr="00944523">
              <w:rPr>
                <w:rFonts w:ascii="Arial" w:hAnsi="Arial" w:cs="Arial"/>
                <w:sz w:val="18"/>
                <w:szCs w:val="18"/>
              </w:rPr>
              <w:t>System bandwidth</w:t>
            </w:r>
          </w:p>
        </w:tc>
        <w:tc>
          <w:tcPr>
            <w:tcW w:w="4432" w:type="dxa"/>
            <w:tcMar>
              <w:top w:w="0" w:type="dxa"/>
              <w:left w:w="108" w:type="dxa"/>
              <w:bottom w:w="0" w:type="dxa"/>
              <w:right w:w="108" w:type="dxa"/>
            </w:tcMar>
            <w:vAlign w:val="center"/>
          </w:tcPr>
          <w:p w14:paraId="4CEB984E" w14:textId="77777777" w:rsidR="00F246BD" w:rsidRPr="00D210BD" w:rsidRDefault="00F246BD" w:rsidP="006327E5">
            <w:pPr>
              <w:keepNext/>
              <w:spacing w:before="0" w:after="0"/>
              <w:jc w:val="both"/>
              <w:rPr>
                <w:rFonts w:ascii="Arial" w:hAnsi="Arial" w:cs="Arial"/>
                <w:sz w:val="18"/>
                <w:szCs w:val="18"/>
                <w:lang w:eastAsia="zh-CN"/>
              </w:rPr>
            </w:pPr>
            <w:r w:rsidRPr="00944523">
              <w:rPr>
                <w:rFonts w:ascii="Arial" w:hAnsi="Arial" w:cs="Arial"/>
                <w:sz w:val="18"/>
                <w:szCs w:val="18"/>
                <w:lang w:eastAsia="zh-CN"/>
              </w:rPr>
              <w:t>100MHz</w:t>
            </w:r>
          </w:p>
        </w:tc>
        <w:tc>
          <w:tcPr>
            <w:tcW w:w="3059" w:type="dxa"/>
            <w:vAlign w:val="center"/>
          </w:tcPr>
          <w:p w14:paraId="053ED8A8" w14:textId="77777777" w:rsidR="00F246BD" w:rsidRPr="00944523" w:rsidRDefault="00F246BD" w:rsidP="006327E5">
            <w:pPr>
              <w:keepNext/>
              <w:spacing w:before="0" w:after="0"/>
              <w:jc w:val="both"/>
              <w:rPr>
                <w:rFonts w:ascii="Arial" w:hAnsi="Arial" w:cs="Arial"/>
                <w:sz w:val="18"/>
                <w:szCs w:val="18"/>
                <w:lang w:eastAsia="zh-CN"/>
              </w:rPr>
            </w:pPr>
            <w:r>
              <w:rPr>
                <w:rFonts w:ascii="Arial" w:hAnsi="Arial" w:cs="Arial"/>
                <w:sz w:val="18"/>
                <w:szCs w:val="18"/>
                <w:lang w:eastAsia="zh-CN"/>
              </w:rPr>
              <w:t>200MHz</w:t>
            </w:r>
          </w:p>
        </w:tc>
      </w:tr>
      <w:tr w:rsidR="00F246BD" w:rsidRPr="000668E1" w14:paraId="266D9CDA" w14:textId="77777777" w:rsidTr="006327E5">
        <w:trPr>
          <w:trHeight w:val="147"/>
          <w:jc w:val="center"/>
        </w:trPr>
        <w:tc>
          <w:tcPr>
            <w:tcW w:w="2138" w:type="dxa"/>
            <w:tcMar>
              <w:top w:w="0" w:type="dxa"/>
              <w:left w:w="108" w:type="dxa"/>
              <w:bottom w:w="0" w:type="dxa"/>
              <w:right w:w="108" w:type="dxa"/>
            </w:tcMar>
            <w:vAlign w:val="center"/>
          </w:tcPr>
          <w:p w14:paraId="448D5268" w14:textId="77777777" w:rsidR="00F246BD" w:rsidRPr="00D210BD" w:rsidRDefault="00F246BD" w:rsidP="006327E5">
            <w:pPr>
              <w:spacing w:before="0" w:after="0"/>
              <w:jc w:val="both"/>
              <w:rPr>
                <w:rFonts w:ascii="Arial" w:hAnsi="Arial" w:cs="Arial"/>
                <w:sz w:val="18"/>
                <w:szCs w:val="18"/>
              </w:rPr>
            </w:pPr>
            <w:r w:rsidRPr="00D210BD">
              <w:rPr>
                <w:rFonts w:ascii="Arial" w:hAnsi="Arial" w:cs="Arial"/>
                <w:sz w:val="18"/>
                <w:szCs w:val="18"/>
              </w:rPr>
              <w:t>Channel model for link-level simulation</w:t>
            </w:r>
          </w:p>
        </w:tc>
        <w:tc>
          <w:tcPr>
            <w:tcW w:w="4432" w:type="dxa"/>
            <w:tcMar>
              <w:top w:w="0" w:type="dxa"/>
              <w:left w:w="108" w:type="dxa"/>
              <w:bottom w:w="0" w:type="dxa"/>
              <w:right w:w="108" w:type="dxa"/>
            </w:tcMar>
            <w:vAlign w:val="center"/>
          </w:tcPr>
          <w:p w14:paraId="7C9F2B4E" w14:textId="77777777" w:rsidR="00F246BD" w:rsidRPr="00D210BD" w:rsidRDefault="00F246BD" w:rsidP="006327E5">
            <w:pPr>
              <w:keepNext/>
              <w:spacing w:before="0" w:after="0"/>
              <w:jc w:val="both"/>
              <w:rPr>
                <w:rFonts w:ascii="Arial" w:hAnsi="Arial" w:cs="Arial"/>
                <w:sz w:val="18"/>
                <w:szCs w:val="18"/>
                <w:lang w:eastAsia="zh-CN"/>
              </w:rPr>
            </w:pP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 xml:space="preserve">-C for </w:t>
            </w:r>
            <w:proofErr w:type="spellStart"/>
            <w:r w:rsidRPr="00D210BD">
              <w:rPr>
                <w:rFonts w:ascii="Arial" w:hAnsi="Arial" w:cs="Arial"/>
                <w:sz w:val="18"/>
                <w:szCs w:val="18"/>
                <w:lang w:eastAsia="zh-CN"/>
              </w:rPr>
              <w:t>NLOS</w:t>
            </w:r>
            <w:proofErr w:type="spellEnd"/>
          </w:p>
        </w:tc>
        <w:tc>
          <w:tcPr>
            <w:tcW w:w="3059" w:type="dxa"/>
            <w:vAlign w:val="center"/>
          </w:tcPr>
          <w:p w14:paraId="014D5324" w14:textId="77777777" w:rsidR="00F246BD" w:rsidRPr="00D210BD" w:rsidRDefault="00F246BD" w:rsidP="006327E5">
            <w:pPr>
              <w:keepNext/>
              <w:spacing w:before="0" w:after="0"/>
              <w:rPr>
                <w:rFonts w:ascii="Arial" w:hAnsi="Arial" w:cs="Arial"/>
                <w:sz w:val="18"/>
                <w:szCs w:val="18"/>
                <w:lang w:eastAsia="zh-CN"/>
              </w:rPr>
            </w:pPr>
            <w:r w:rsidRPr="00D210BD">
              <w:rPr>
                <w:rFonts w:ascii="Arial" w:hAnsi="Arial" w:cs="Arial"/>
                <w:sz w:val="18"/>
                <w:szCs w:val="18"/>
                <w:lang w:eastAsia="zh-CN"/>
              </w:rPr>
              <w:t xml:space="preserve">CDL- A,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 xml:space="preserve">-A, [urban/suburban: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-C]</w:t>
            </w:r>
          </w:p>
          <w:p w14:paraId="0E7B2CAD" w14:textId="77777777" w:rsidR="00F246BD" w:rsidRPr="00D210BD" w:rsidRDefault="00F246BD" w:rsidP="006327E5">
            <w:pPr>
              <w:keepNext/>
              <w:spacing w:before="0" w:after="0"/>
              <w:jc w:val="both"/>
              <w:rPr>
                <w:rFonts w:ascii="Arial" w:hAnsi="Arial" w:cs="Arial"/>
                <w:sz w:val="18"/>
                <w:szCs w:val="18"/>
                <w:lang w:eastAsia="zh-CN"/>
              </w:rPr>
            </w:pPr>
            <w:r w:rsidRPr="00D210BD">
              <w:rPr>
                <w:rFonts w:ascii="Arial" w:hAnsi="Arial" w:cs="Arial"/>
                <w:sz w:val="18"/>
                <w:szCs w:val="18"/>
                <w:lang w:eastAsia="zh-CN"/>
              </w:rPr>
              <w:t xml:space="preserve">Note: company can provide simulation results based on either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 xml:space="preserve"> channel or CDL model</w:t>
            </w:r>
          </w:p>
        </w:tc>
      </w:tr>
      <w:tr w:rsidR="00F246BD" w:rsidRPr="000668E1" w14:paraId="7E3CDE3A" w14:textId="77777777" w:rsidTr="006327E5">
        <w:trPr>
          <w:trHeight w:val="147"/>
          <w:jc w:val="center"/>
        </w:trPr>
        <w:tc>
          <w:tcPr>
            <w:tcW w:w="2138" w:type="dxa"/>
            <w:tcMar>
              <w:top w:w="0" w:type="dxa"/>
              <w:left w:w="108" w:type="dxa"/>
              <w:bottom w:w="0" w:type="dxa"/>
              <w:right w:w="108" w:type="dxa"/>
            </w:tcMar>
            <w:vAlign w:val="center"/>
          </w:tcPr>
          <w:p w14:paraId="5627186B" w14:textId="77777777" w:rsidR="00F246BD" w:rsidRPr="00D210BD" w:rsidRDefault="00F246BD" w:rsidP="006327E5">
            <w:pPr>
              <w:spacing w:before="0" w:after="0"/>
              <w:jc w:val="both"/>
              <w:rPr>
                <w:rFonts w:ascii="Arial" w:hAnsi="Arial" w:cs="Arial"/>
                <w:sz w:val="18"/>
                <w:szCs w:val="18"/>
              </w:rPr>
            </w:pPr>
            <w:r w:rsidRPr="00D210BD">
              <w:rPr>
                <w:rFonts w:ascii="Arial" w:hAnsi="Arial" w:cs="Arial"/>
                <w:sz w:val="18"/>
                <w:szCs w:val="18"/>
              </w:rPr>
              <w:t>Delay spread</w:t>
            </w:r>
          </w:p>
        </w:tc>
        <w:tc>
          <w:tcPr>
            <w:tcW w:w="4432" w:type="dxa"/>
            <w:tcMar>
              <w:top w:w="0" w:type="dxa"/>
              <w:left w:w="108" w:type="dxa"/>
              <w:bottom w:w="0" w:type="dxa"/>
              <w:right w:w="108" w:type="dxa"/>
            </w:tcMar>
            <w:vAlign w:val="center"/>
          </w:tcPr>
          <w:p w14:paraId="34E0B26D" w14:textId="77777777" w:rsidR="00F246BD" w:rsidRPr="00D210BD" w:rsidRDefault="00F246BD" w:rsidP="006327E5">
            <w:pPr>
              <w:keepNext/>
              <w:spacing w:before="0" w:after="0"/>
              <w:jc w:val="both"/>
              <w:rPr>
                <w:rFonts w:ascii="Arial" w:hAnsi="Arial" w:cs="Arial"/>
                <w:sz w:val="18"/>
                <w:szCs w:val="18"/>
                <w:lang w:eastAsia="zh-CN"/>
              </w:rPr>
            </w:pPr>
            <w:r w:rsidRPr="00D210BD">
              <w:rPr>
                <w:rFonts w:ascii="Arial" w:hAnsi="Arial" w:cs="Arial"/>
                <w:sz w:val="18"/>
                <w:szCs w:val="18"/>
                <w:lang w:eastAsia="zh-CN"/>
              </w:rPr>
              <w:t>300ns</w:t>
            </w:r>
          </w:p>
        </w:tc>
        <w:tc>
          <w:tcPr>
            <w:tcW w:w="3059" w:type="dxa"/>
            <w:vAlign w:val="center"/>
          </w:tcPr>
          <w:p w14:paraId="2B29D0D2" w14:textId="77777777" w:rsidR="00F246BD" w:rsidRPr="00D210BD" w:rsidRDefault="00F246BD" w:rsidP="006327E5">
            <w:pPr>
              <w:keepNext/>
              <w:spacing w:before="0" w:after="0"/>
              <w:jc w:val="both"/>
              <w:rPr>
                <w:rFonts w:ascii="Arial" w:hAnsi="Arial" w:cs="Arial"/>
                <w:sz w:val="18"/>
                <w:szCs w:val="18"/>
                <w:lang w:eastAsia="zh-CN"/>
              </w:rPr>
            </w:pPr>
            <w:r w:rsidRPr="00005B9E">
              <w:rPr>
                <w:rFonts w:ascii="Arial" w:hAnsi="Arial" w:cs="Arial"/>
                <w:sz w:val="18"/>
                <w:szCs w:val="18"/>
                <w:lang w:eastAsia="zh-CN"/>
              </w:rPr>
              <w:t>100ns</w:t>
            </w:r>
          </w:p>
        </w:tc>
      </w:tr>
      <w:tr w:rsidR="00F246BD" w:rsidRPr="000668E1" w14:paraId="1F85559F" w14:textId="77777777" w:rsidTr="006327E5">
        <w:trPr>
          <w:trHeight w:val="147"/>
          <w:jc w:val="center"/>
        </w:trPr>
        <w:tc>
          <w:tcPr>
            <w:tcW w:w="2138" w:type="dxa"/>
            <w:tcMar>
              <w:top w:w="0" w:type="dxa"/>
              <w:left w:w="108" w:type="dxa"/>
              <w:bottom w:w="0" w:type="dxa"/>
              <w:right w:w="108" w:type="dxa"/>
            </w:tcMar>
            <w:vAlign w:val="center"/>
          </w:tcPr>
          <w:p w14:paraId="00266464" w14:textId="77777777" w:rsidR="00F246BD" w:rsidRPr="00D210BD" w:rsidRDefault="00F246BD" w:rsidP="006327E5">
            <w:pPr>
              <w:spacing w:before="0" w:after="0"/>
              <w:jc w:val="both"/>
              <w:rPr>
                <w:rFonts w:ascii="Arial" w:hAnsi="Arial" w:cs="Arial"/>
                <w:sz w:val="18"/>
                <w:szCs w:val="18"/>
              </w:rPr>
            </w:pPr>
            <w:r w:rsidRPr="00D210BD">
              <w:rPr>
                <w:rFonts w:ascii="Arial" w:hAnsi="Arial" w:cs="Arial"/>
                <w:sz w:val="18"/>
                <w:szCs w:val="18"/>
              </w:rPr>
              <w:t>UE velocity</w:t>
            </w:r>
          </w:p>
        </w:tc>
        <w:tc>
          <w:tcPr>
            <w:tcW w:w="4432" w:type="dxa"/>
            <w:tcMar>
              <w:top w:w="0" w:type="dxa"/>
              <w:left w:w="108" w:type="dxa"/>
              <w:bottom w:w="0" w:type="dxa"/>
              <w:right w:w="108" w:type="dxa"/>
            </w:tcMar>
            <w:vAlign w:val="center"/>
          </w:tcPr>
          <w:p w14:paraId="5BE5F39E" w14:textId="77777777" w:rsidR="00F246BD" w:rsidRPr="00D210BD" w:rsidRDefault="00F246BD" w:rsidP="006327E5">
            <w:pPr>
              <w:keepNext/>
              <w:spacing w:before="0" w:after="0"/>
              <w:jc w:val="both"/>
              <w:rPr>
                <w:rFonts w:ascii="Arial" w:eastAsia="等线" w:hAnsi="Arial" w:cs="Arial"/>
                <w:sz w:val="18"/>
                <w:szCs w:val="18"/>
                <w:lang w:eastAsia="zh-CN"/>
              </w:rPr>
            </w:pPr>
            <w:r w:rsidRPr="00D210BD">
              <w:rPr>
                <w:rFonts w:ascii="Arial" w:hAnsi="Arial" w:cs="Arial"/>
                <w:sz w:val="18"/>
                <w:szCs w:val="18"/>
                <w:lang w:eastAsia="zh-CN"/>
              </w:rPr>
              <w:t>3km/h</w:t>
            </w:r>
            <w:r>
              <w:t xml:space="preserve"> </w:t>
            </w:r>
            <w:r w:rsidRPr="003A4B2D">
              <w:rPr>
                <w:rFonts w:ascii="Arial" w:hAnsi="Arial" w:cs="Arial"/>
                <w:sz w:val="18"/>
                <w:szCs w:val="18"/>
                <w:lang w:eastAsia="zh-CN"/>
              </w:rPr>
              <w:t>for indoor</w:t>
            </w:r>
          </w:p>
        </w:tc>
        <w:tc>
          <w:tcPr>
            <w:tcW w:w="3059" w:type="dxa"/>
            <w:vAlign w:val="center"/>
          </w:tcPr>
          <w:p w14:paraId="1FBFE372" w14:textId="77777777" w:rsidR="00F246BD" w:rsidRPr="00D210BD" w:rsidRDefault="00F246BD" w:rsidP="006327E5">
            <w:pPr>
              <w:keepNext/>
              <w:spacing w:before="0" w:after="0"/>
              <w:jc w:val="both"/>
              <w:rPr>
                <w:rFonts w:ascii="Arial" w:hAnsi="Arial" w:cs="Arial"/>
                <w:sz w:val="18"/>
                <w:szCs w:val="18"/>
                <w:lang w:eastAsia="zh-CN"/>
              </w:rPr>
            </w:pPr>
            <w:r w:rsidRPr="00005B9E">
              <w:rPr>
                <w:rFonts w:ascii="Arial" w:hAnsi="Arial" w:cs="Arial"/>
                <w:sz w:val="18"/>
                <w:szCs w:val="18"/>
                <w:lang w:eastAsia="zh-CN"/>
              </w:rPr>
              <w:t>3km/h for indoor, 30km/h for outdoor.</w:t>
            </w:r>
          </w:p>
        </w:tc>
      </w:tr>
      <w:tr w:rsidR="00F246BD" w:rsidRPr="000668E1" w14:paraId="49862CD9" w14:textId="77777777" w:rsidTr="006327E5">
        <w:trPr>
          <w:trHeight w:val="147"/>
          <w:jc w:val="center"/>
        </w:trPr>
        <w:tc>
          <w:tcPr>
            <w:tcW w:w="2138" w:type="dxa"/>
            <w:tcMar>
              <w:top w:w="0" w:type="dxa"/>
              <w:left w:w="108" w:type="dxa"/>
              <w:bottom w:w="0" w:type="dxa"/>
              <w:right w:w="108" w:type="dxa"/>
            </w:tcMar>
            <w:vAlign w:val="center"/>
          </w:tcPr>
          <w:p w14:paraId="593279FF" w14:textId="77777777" w:rsidR="00F246BD" w:rsidRPr="00D210BD" w:rsidRDefault="00F246BD" w:rsidP="006327E5">
            <w:pPr>
              <w:spacing w:before="0" w:after="0"/>
              <w:jc w:val="both"/>
              <w:rPr>
                <w:rFonts w:ascii="Arial" w:hAnsi="Arial" w:cs="Arial"/>
                <w:sz w:val="18"/>
                <w:szCs w:val="18"/>
              </w:rPr>
            </w:pPr>
            <w:r w:rsidRPr="007E2EE0">
              <w:rPr>
                <w:rFonts w:ascii="Arial" w:hAnsi="Arial" w:cs="Arial"/>
                <w:sz w:val="18"/>
                <w:szCs w:val="18"/>
              </w:rPr>
              <w:t>Number of antenna elements for BS</w:t>
            </w:r>
            <w:r>
              <w:rPr>
                <w:rFonts w:ascii="Arial" w:hAnsi="Arial" w:cs="Arial"/>
                <w:sz w:val="18"/>
                <w:szCs w:val="18"/>
              </w:rPr>
              <w:t xml:space="preserve"> (Legacy TDD)</w:t>
            </w:r>
          </w:p>
        </w:tc>
        <w:tc>
          <w:tcPr>
            <w:tcW w:w="4432" w:type="dxa"/>
            <w:tcMar>
              <w:top w:w="0" w:type="dxa"/>
              <w:left w:w="108" w:type="dxa"/>
              <w:bottom w:w="0" w:type="dxa"/>
              <w:right w:w="108" w:type="dxa"/>
            </w:tcMar>
          </w:tcPr>
          <w:p w14:paraId="007EFF30" w14:textId="77777777" w:rsidR="00F246BD" w:rsidRPr="00027BAC" w:rsidRDefault="00F246BD" w:rsidP="006327E5">
            <w:pPr>
              <w:pStyle w:val="B2"/>
              <w:ind w:left="0" w:firstLine="0"/>
              <w:rPr>
                <w:rFonts w:eastAsia="MS Mincho"/>
                <w:lang w:val="pt-BR"/>
              </w:rPr>
            </w:pPr>
            <w:r w:rsidRPr="00D210BD">
              <w:rPr>
                <w:rFonts w:ascii="Arial" w:hAnsi="Arial" w:cs="Arial"/>
                <w:sz w:val="18"/>
                <w:szCs w:val="18"/>
                <w:lang w:eastAsia="zh-CN"/>
              </w:rPr>
              <w:t>128 antenna elements</w:t>
            </w:r>
            <w:r>
              <w:rPr>
                <w:rFonts w:ascii="Arial" w:hAnsi="Arial" w:cs="Arial"/>
                <w:sz w:val="18"/>
                <w:szCs w:val="18"/>
                <w:lang w:eastAsia="zh-CN"/>
              </w:rPr>
              <w:t xml:space="preserve">, </w:t>
            </w:r>
            <w:r w:rsidRPr="00D210BD">
              <w:rPr>
                <w:rFonts w:ascii="Arial" w:hAnsi="Arial" w:cs="Arial"/>
                <w:sz w:val="18"/>
                <w:szCs w:val="18"/>
                <w:lang w:eastAsia="zh-CN"/>
              </w:rPr>
              <w:t>(</w:t>
            </w:r>
            <w:proofErr w:type="spellStart"/>
            <w:proofErr w:type="gramStart"/>
            <w:r w:rsidRPr="00D210BD">
              <w:rPr>
                <w:rFonts w:ascii="Arial" w:hAnsi="Arial" w:cs="Arial"/>
                <w:sz w:val="18"/>
                <w:szCs w:val="18"/>
                <w:lang w:eastAsia="zh-CN"/>
              </w:rPr>
              <w:t>M,N</w:t>
            </w:r>
            <w:proofErr w:type="gramEnd"/>
            <w:r w:rsidRPr="00D210BD">
              <w:rPr>
                <w:rFonts w:ascii="Arial" w:hAnsi="Arial" w:cs="Arial"/>
                <w:sz w:val="18"/>
                <w:szCs w:val="18"/>
                <w:lang w:eastAsia="zh-CN"/>
              </w:rPr>
              <w:t>,P,Mg,Ng</w:t>
            </w:r>
            <w:proofErr w:type="spellEnd"/>
            <w:r w:rsidRPr="00D210BD">
              <w:rPr>
                <w:rFonts w:ascii="Arial" w:hAnsi="Arial" w:cs="Arial"/>
                <w:sz w:val="18"/>
                <w:szCs w:val="18"/>
                <w:lang w:eastAsia="zh-CN"/>
              </w:rPr>
              <w:t>) = (8,8,2,1,1)</w:t>
            </w:r>
          </w:p>
        </w:tc>
        <w:tc>
          <w:tcPr>
            <w:tcW w:w="3059" w:type="dxa"/>
          </w:tcPr>
          <w:p w14:paraId="231075DC" w14:textId="77777777" w:rsidR="00F246BD" w:rsidRPr="009918C8" w:rsidRDefault="00F246BD" w:rsidP="006327E5">
            <w:pPr>
              <w:spacing w:before="0" w:after="0"/>
              <w:jc w:val="both"/>
              <w:rPr>
                <w:rFonts w:ascii="Arial" w:hAnsi="Arial" w:cs="Arial"/>
                <w:sz w:val="18"/>
                <w:szCs w:val="18"/>
                <w:lang w:eastAsia="zh-CN"/>
              </w:rPr>
            </w:pPr>
            <w:r>
              <w:rPr>
                <w:rFonts w:ascii="Arial" w:hAnsi="Arial" w:cs="Arial"/>
                <w:sz w:val="18"/>
                <w:szCs w:val="18"/>
                <w:lang w:eastAsia="zh-CN"/>
              </w:rPr>
              <w:t>512</w:t>
            </w:r>
            <w:r w:rsidRPr="00D210BD">
              <w:rPr>
                <w:rFonts w:ascii="Arial" w:hAnsi="Arial" w:cs="Arial"/>
                <w:sz w:val="18"/>
                <w:szCs w:val="18"/>
                <w:lang w:eastAsia="zh-CN"/>
              </w:rPr>
              <w:t xml:space="preserve"> antenna elements</w:t>
            </w:r>
            <w:r>
              <w:rPr>
                <w:rFonts w:ascii="Arial" w:hAnsi="Arial" w:cs="Arial"/>
                <w:sz w:val="18"/>
                <w:szCs w:val="18"/>
                <w:lang w:eastAsia="zh-CN"/>
              </w:rPr>
              <w:t xml:space="preserve">, </w:t>
            </w:r>
            <w:r w:rsidRPr="00D210BD">
              <w:rPr>
                <w:rFonts w:ascii="Arial" w:hAnsi="Arial" w:cs="Arial"/>
                <w:sz w:val="18"/>
                <w:szCs w:val="18"/>
                <w:lang w:eastAsia="zh-CN"/>
              </w:rPr>
              <w:t>(</w:t>
            </w:r>
            <w:proofErr w:type="spellStart"/>
            <w:proofErr w:type="gramStart"/>
            <w:r w:rsidRPr="00D210BD">
              <w:rPr>
                <w:rFonts w:ascii="Arial" w:hAnsi="Arial" w:cs="Arial"/>
                <w:sz w:val="18"/>
                <w:szCs w:val="18"/>
                <w:lang w:eastAsia="zh-CN"/>
              </w:rPr>
              <w:t>M,N</w:t>
            </w:r>
            <w:proofErr w:type="gramEnd"/>
            <w:r w:rsidRPr="00D210BD">
              <w:rPr>
                <w:rFonts w:ascii="Arial" w:hAnsi="Arial" w:cs="Arial"/>
                <w:sz w:val="18"/>
                <w:szCs w:val="18"/>
                <w:lang w:eastAsia="zh-CN"/>
              </w:rPr>
              <w:t>,P,Mg,Ng</w:t>
            </w:r>
            <w:proofErr w:type="spellEnd"/>
            <w:r w:rsidRPr="00D210BD">
              <w:rPr>
                <w:rFonts w:ascii="Arial" w:hAnsi="Arial" w:cs="Arial"/>
                <w:sz w:val="18"/>
                <w:szCs w:val="18"/>
                <w:lang w:eastAsia="zh-CN"/>
              </w:rPr>
              <w:t>) = (</w:t>
            </w:r>
            <w:r>
              <w:rPr>
                <w:rFonts w:ascii="Arial" w:hAnsi="Arial" w:cs="Arial"/>
                <w:sz w:val="18"/>
                <w:szCs w:val="18"/>
                <w:lang w:eastAsia="zh-CN"/>
              </w:rPr>
              <w:t>4</w:t>
            </w:r>
            <w:r w:rsidRPr="00D210BD">
              <w:rPr>
                <w:rFonts w:ascii="Arial" w:hAnsi="Arial" w:cs="Arial"/>
                <w:sz w:val="18"/>
                <w:szCs w:val="18"/>
                <w:lang w:eastAsia="zh-CN"/>
              </w:rPr>
              <w:t>,</w:t>
            </w:r>
            <w:r>
              <w:rPr>
                <w:rFonts w:ascii="Arial" w:hAnsi="Arial" w:cs="Arial"/>
                <w:sz w:val="18"/>
                <w:szCs w:val="18"/>
                <w:lang w:eastAsia="zh-CN"/>
              </w:rPr>
              <w:t>16</w:t>
            </w:r>
            <w:r w:rsidRPr="00D210BD">
              <w:rPr>
                <w:rFonts w:ascii="Arial" w:hAnsi="Arial" w:cs="Arial"/>
                <w:sz w:val="18"/>
                <w:szCs w:val="18"/>
                <w:lang w:eastAsia="zh-CN"/>
              </w:rPr>
              <w:t>,2,</w:t>
            </w:r>
            <w:r>
              <w:rPr>
                <w:rFonts w:ascii="Arial" w:hAnsi="Arial" w:cs="Arial"/>
                <w:sz w:val="18"/>
                <w:szCs w:val="18"/>
                <w:lang w:eastAsia="zh-CN"/>
              </w:rPr>
              <w:t>2</w:t>
            </w:r>
            <w:r w:rsidRPr="00D210BD">
              <w:rPr>
                <w:rFonts w:ascii="Arial" w:hAnsi="Arial" w:cs="Arial"/>
                <w:sz w:val="18"/>
                <w:szCs w:val="18"/>
                <w:lang w:eastAsia="zh-CN"/>
              </w:rPr>
              <w:t>,</w:t>
            </w:r>
            <w:r>
              <w:rPr>
                <w:rFonts w:ascii="Arial" w:hAnsi="Arial" w:cs="Arial"/>
                <w:sz w:val="18"/>
                <w:szCs w:val="18"/>
                <w:lang w:eastAsia="zh-CN"/>
              </w:rPr>
              <w:t>2</w:t>
            </w:r>
            <w:r w:rsidRPr="00D210BD">
              <w:rPr>
                <w:rFonts w:ascii="Arial" w:hAnsi="Arial" w:cs="Arial"/>
                <w:sz w:val="18"/>
                <w:szCs w:val="18"/>
                <w:lang w:eastAsia="zh-CN"/>
              </w:rPr>
              <w:t>)</w:t>
            </w:r>
          </w:p>
        </w:tc>
      </w:tr>
      <w:tr w:rsidR="00F246BD" w:rsidRPr="000668E1" w14:paraId="3B901B15" w14:textId="77777777" w:rsidTr="006327E5">
        <w:trPr>
          <w:trHeight w:val="147"/>
          <w:jc w:val="center"/>
        </w:trPr>
        <w:tc>
          <w:tcPr>
            <w:tcW w:w="2138" w:type="dxa"/>
            <w:tcMar>
              <w:top w:w="0" w:type="dxa"/>
              <w:left w:w="108" w:type="dxa"/>
              <w:bottom w:w="0" w:type="dxa"/>
              <w:right w:w="108" w:type="dxa"/>
            </w:tcMar>
            <w:vAlign w:val="center"/>
          </w:tcPr>
          <w:p w14:paraId="3B736174" w14:textId="77777777" w:rsidR="00F246BD" w:rsidRPr="007E2EE0" w:rsidRDefault="00F246BD" w:rsidP="006327E5">
            <w:pPr>
              <w:spacing w:before="0" w:after="0"/>
              <w:jc w:val="both"/>
              <w:rPr>
                <w:rFonts w:ascii="Arial" w:hAnsi="Arial" w:cs="Arial"/>
                <w:sz w:val="18"/>
                <w:szCs w:val="18"/>
              </w:rPr>
            </w:pPr>
            <w:r w:rsidRPr="007E2EE0">
              <w:rPr>
                <w:rFonts w:ascii="Arial" w:hAnsi="Arial" w:cs="Arial"/>
                <w:sz w:val="18"/>
                <w:szCs w:val="18"/>
              </w:rPr>
              <w:t xml:space="preserve">Number of </w:t>
            </w:r>
            <w:proofErr w:type="spellStart"/>
            <w:r w:rsidRPr="007E2EE0">
              <w:rPr>
                <w:rFonts w:ascii="Arial" w:hAnsi="Arial" w:cs="Arial"/>
                <w:sz w:val="18"/>
                <w:szCs w:val="18"/>
              </w:rPr>
              <w:t>TxRUs</w:t>
            </w:r>
            <w:proofErr w:type="spellEnd"/>
            <w:r w:rsidRPr="007E2EE0">
              <w:rPr>
                <w:rFonts w:ascii="Arial" w:hAnsi="Arial" w:cs="Arial"/>
                <w:sz w:val="18"/>
                <w:szCs w:val="18"/>
              </w:rPr>
              <w:t xml:space="preserve"> for BS</w:t>
            </w:r>
            <w:r>
              <w:rPr>
                <w:rFonts w:ascii="Arial" w:hAnsi="Arial" w:cs="Arial"/>
                <w:sz w:val="18"/>
                <w:szCs w:val="18"/>
              </w:rPr>
              <w:t xml:space="preserve"> (Legacy TDD)</w:t>
            </w:r>
          </w:p>
        </w:tc>
        <w:tc>
          <w:tcPr>
            <w:tcW w:w="4432" w:type="dxa"/>
            <w:tcMar>
              <w:top w:w="0" w:type="dxa"/>
              <w:left w:w="108" w:type="dxa"/>
              <w:bottom w:w="0" w:type="dxa"/>
              <w:right w:w="108" w:type="dxa"/>
            </w:tcMar>
            <w:vAlign w:val="center"/>
          </w:tcPr>
          <w:p w14:paraId="546E6E6A" w14:textId="77777777" w:rsidR="00F246BD" w:rsidRPr="00D210BD" w:rsidRDefault="00F246BD" w:rsidP="006327E5">
            <w:pPr>
              <w:keepNext/>
              <w:spacing w:before="0" w:after="0"/>
              <w:rPr>
                <w:rFonts w:ascii="Arial" w:hAnsi="Arial" w:cs="Arial"/>
                <w:sz w:val="18"/>
                <w:szCs w:val="18"/>
                <w:lang w:eastAsia="zh-CN"/>
              </w:rPr>
            </w:pPr>
            <w:r w:rsidRPr="00D210BD">
              <w:rPr>
                <w:rFonts w:ascii="Arial" w:hAnsi="Arial" w:cs="Arial"/>
                <w:sz w:val="18"/>
                <w:szCs w:val="18"/>
                <w:lang w:eastAsia="zh-CN"/>
              </w:rPr>
              <w:t>gNB architectures to study:</w:t>
            </w:r>
            <w:r>
              <w:rPr>
                <w:rFonts w:ascii="Arial" w:hAnsi="Arial" w:cs="Arial"/>
                <w:sz w:val="18"/>
                <w:szCs w:val="18"/>
                <w:lang w:eastAsia="zh-CN"/>
              </w:rPr>
              <w:t xml:space="preserve"> 32</w:t>
            </w:r>
            <w:r w:rsidRPr="00D210BD">
              <w:rPr>
                <w:rFonts w:ascii="Arial" w:hAnsi="Arial" w:cs="Arial"/>
                <w:sz w:val="18"/>
                <w:szCs w:val="18"/>
                <w:lang w:eastAsia="zh-CN"/>
              </w:rPr>
              <w:t>TxRUs</w:t>
            </w:r>
            <w:r>
              <w:rPr>
                <w:rFonts w:ascii="Arial" w:hAnsi="Arial" w:cs="Arial"/>
                <w:sz w:val="18"/>
                <w:szCs w:val="18"/>
                <w:lang w:eastAsia="zh-CN"/>
              </w:rPr>
              <w:t xml:space="preserve"> per panel, (</w:t>
            </w:r>
            <w:proofErr w:type="spellStart"/>
            <w:proofErr w:type="gramStart"/>
            <w:r w:rsidRPr="00D210BD">
              <w:rPr>
                <w:rFonts w:ascii="Arial" w:hAnsi="Arial" w:cs="Arial"/>
                <w:sz w:val="18"/>
                <w:szCs w:val="18"/>
                <w:lang w:eastAsia="zh-CN"/>
              </w:rPr>
              <w:t>M</w:t>
            </w:r>
            <w:r>
              <w:rPr>
                <w:rFonts w:ascii="Arial" w:hAnsi="Arial" w:cs="Arial"/>
                <w:sz w:val="18"/>
                <w:szCs w:val="18"/>
                <w:lang w:eastAsia="zh-CN"/>
              </w:rPr>
              <w:t>p</w:t>
            </w:r>
            <w:r w:rsidRPr="00D210BD">
              <w:rPr>
                <w:rFonts w:ascii="Arial" w:hAnsi="Arial" w:cs="Arial"/>
                <w:sz w:val="18"/>
                <w:szCs w:val="18"/>
                <w:lang w:eastAsia="zh-CN"/>
              </w:rPr>
              <w:t>,N</w:t>
            </w:r>
            <w:r>
              <w:rPr>
                <w:rFonts w:ascii="Arial" w:hAnsi="Arial" w:cs="Arial"/>
                <w:sz w:val="18"/>
                <w:szCs w:val="18"/>
                <w:lang w:eastAsia="zh-CN"/>
              </w:rPr>
              <w:t>p</w:t>
            </w:r>
            <w:proofErr w:type="spellEnd"/>
            <w:proofErr w:type="gramEnd"/>
            <w:r>
              <w:rPr>
                <w:rFonts w:ascii="Arial" w:hAnsi="Arial" w:cs="Arial"/>
                <w:sz w:val="18"/>
                <w:szCs w:val="18"/>
                <w:lang w:eastAsia="zh-CN"/>
              </w:rPr>
              <w:t>)=(2,8)</w:t>
            </w:r>
          </w:p>
          <w:p w14:paraId="2B8EB918" w14:textId="77777777" w:rsidR="00F246BD" w:rsidRPr="00D210BD" w:rsidRDefault="00F246BD" w:rsidP="006327E5">
            <w:pPr>
              <w:keepNext/>
              <w:spacing w:before="0" w:after="0"/>
              <w:rPr>
                <w:rFonts w:ascii="Arial" w:hAnsi="Arial" w:cs="Arial"/>
                <w:sz w:val="18"/>
                <w:szCs w:val="18"/>
                <w:lang w:eastAsia="zh-CN"/>
              </w:rPr>
            </w:pPr>
            <w:r w:rsidRPr="00D210BD">
              <w:rPr>
                <w:rFonts w:ascii="Arial" w:hAnsi="Arial" w:cs="Arial"/>
                <w:sz w:val="18"/>
                <w:szCs w:val="18"/>
                <w:lang w:eastAsia="zh-CN"/>
              </w:rPr>
              <w:t xml:space="preserve">gNB </w:t>
            </w:r>
            <w:proofErr w:type="spellStart"/>
            <w:r w:rsidRPr="00D210BD">
              <w:rPr>
                <w:rFonts w:ascii="Arial" w:hAnsi="Arial" w:cs="Arial"/>
                <w:sz w:val="18"/>
                <w:szCs w:val="18"/>
                <w:lang w:eastAsia="zh-CN"/>
              </w:rPr>
              <w:t>modeling</w:t>
            </w:r>
            <w:proofErr w:type="spellEnd"/>
            <w:r w:rsidRPr="00D210BD">
              <w:rPr>
                <w:rFonts w:ascii="Arial" w:hAnsi="Arial" w:cs="Arial"/>
                <w:sz w:val="18"/>
                <w:szCs w:val="18"/>
                <w:lang w:eastAsia="zh-CN"/>
              </w:rPr>
              <w:t xml:space="preserve"> in LLS for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w:t>
            </w:r>
          </w:p>
          <w:p w14:paraId="1D5F865E" w14:textId="77777777" w:rsidR="00F246BD" w:rsidRPr="00D210BD" w:rsidRDefault="00F246BD" w:rsidP="006327E5">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Option 1: 2 or 4</w:t>
            </w:r>
            <w:r>
              <w:rPr>
                <w:rFonts w:ascii="Arial" w:hAnsi="Arial" w:cs="Arial"/>
                <w:sz w:val="18"/>
                <w:szCs w:val="18"/>
                <w:lang w:eastAsia="zh-CN"/>
              </w:rPr>
              <w:t xml:space="preserve"> or 8</w:t>
            </w:r>
            <w:r w:rsidRPr="00D210BD">
              <w:rPr>
                <w:rFonts w:ascii="Arial" w:hAnsi="Arial" w:cs="Arial"/>
                <w:sz w:val="18"/>
                <w:szCs w:val="18"/>
                <w:lang w:eastAsia="zh-CN"/>
              </w:rPr>
              <w:t xml:space="preserve"> gNB RF chains </w:t>
            </w:r>
            <w:r>
              <w:rPr>
                <w:rFonts w:ascii="Arial" w:hAnsi="Arial" w:cs="Arial"/>
                <w:sz w:val="18"/>
                <w:szCs w:val="18"/>
                <w:lang w:eastAsia="zh-CN"/>
              </w:rPr>
              <w:t>per panel</w:t>
            </w:r>
            <w:r w:rsidRPr="00D210BD">
              <w:rPr>
                <w:rFonts w:ascii="Arial" w:hAnsi="Arial" w:cs="Arial"/>
                <w:sz w:val="18"/>
                <w:szCs w:val="18"/>
                <w:lang w:eastAsia="zh-CN"/>
              </w:rPr>
              <w:t xml:space="preserve"> in LLS. </w:t>
            </w:r>
          </w:p>
          <w:p w14:paraId="74B283E9" w14:textId="77777777" w:rsidR="00F246BD" w:rsidRPr="00D210BD" w:rsidRDefault="00F246BD" w:rsidP="006327E5">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 xml:space="preserve">Option 2 (Optional): Number of gNB RF chains = number of </w:t>
            </w:r>
            <w:proofErr w:type="spellStart"/>
            <w:r w:rsidRPr="00D210BD">
              <w:rPr>
                <w:rFonts w:ascii="Arial" w:hAnsi="Arial" w:cs="Arial"/>
                <w:sz w:val="18"/>
                <w:szCs w:val="18"/>
                <w:lang w:eastAsia="zh-CN"/>
              </w:rPr>
              <w:t>TXRUs</w:t>
            </w:r>
            <w:proofErr w:type="spellEnd"/>
            <w:r w:rsidRPr="00D210BD">
              <w:rPr>
                <w:rFonts w:ascii="Arial" w:hAnsi="Arial" w:cs="Arial"/>
                <w:sz w:val="18"/>
                <w:szCs w:val="18"/>
                <w:lang w:eastAsia="zh-CN"/>
              </w:rPr>
              <w:t xml:space="preserve"> in LLS. </w:t>
            </w:r>
          </w:p>
          <w:p w14:paraId="7F7B7195" w14:textId="77777777" w:rsidR="00F246BD" w:rsidRPr="005C01A2" w:rsidRDefault="00F246BD" w:rsidP="006327E5">
            <w:pPr>
              <w:pStyle w:val="B1"/>
              <w:spacing w:before="0" w:after="0"/>
              <w:rPr>
                <w:rFonts w:ascii="Arial" w:eastAsia="MS Mincho" w:hAnsi="Arial" w:cs="Arial"/>
                <w:iCs/>
                <w:sz w:val="18"/>
                <w:szCs w:val="18"/>
              </w:rPr>
            </w:pPr>
            <w:r w:rsidRPr="00D210BD">
              <w:rPr>
                <w:rFonts w:ascii="Arial" w:hAnsi="Arial" w:cs="Arial"/>
                <w:sz w:val="18"/>
                <w:szCs w:val="18"/>
                <w:lang w:eastAsia="zh-CN"/>
              </w:rPr>
              <w:t>-</w:t>
            </w:r>
            <w:r w:rsidRPr="00D210BD">
              <w:rPr>
                <w:rFonts w:ascii="Arial" w:hAnsi="Arial" w:cs="Arial"/>
                <w:sz w:val="18"/>
                <w:szCs w:val="18"/>
                <w:lang w:eastAsia="zh-CN"/>
              </w:rPr>
              <w:tab/>
              <w:t>Companies can report if and how correlation is modelled.</w:t>
            </w:r>
          </w:p>
        </w:tc>
        <w:tc>
          <w:tcPr>
            <w:tcW w:w="3059" w:type="dxa"/>
            <w:vAlign w:val="center"/>
          </w:tcPr>
          <w:p w14:paraId="3DC16FB8" w14:textId="77777777" w:rsidR="00F246BD" w:rsidRPr="00D210BD" w:rsidRDefault="00F246BD" w:rsidP="006327E5">
            <w:pPr>
              <w:keepNext/>
              <w:spacing w:before="0" w:after="0"/>
              <w:rPr>
                <w:rFonts w:ascii="Arial" w:hAnsi="Arial" w:cs="Arial"/>
                <w:sz w:val="18"/>
                <w:szCs w:val="18"/>
                <w:lang w:eastAsia="zh-CN"/>
              </w:rPr>
            </w:pPr>
            <w:r w:rsidRPr="00D210BD">
              <w:rPr>
                <w:rFonts w:ascii="Arial" w:hAnsi="Arial" w:cs="Arial"/>
                <w:sz w:val="18"/>
                <w:szCs w:val="18"/>
                <w:lang w:eastAsia="zh-CN"/>
              </w:rPr>
              <w:t>gNB architectures to study:</w:t>
            </w:r>
            <w:r>
              <w:rPr>
                <w:rFonts w:ascii="Arial" w:hAnsi="Arial" w:cs="Arial"/>
                <w:sz w:val="18"/>
                <w:szCs w:val="18"/>
                <w:lang w:eastAsia="zh-CN"/>
              </w:rPr>
              <w:t xml:space="preserve"> </w:t>
            </w:r>
            <w:r w:rsidRPr="00D210BD">
              <w:rPr>
                <w:rFonts w:ascii="Arial" w:hAnsi="Arial" w:cs="Arial"/>
                <w:sz w:val="18"/>
                <w:szCs w:val="18"/>
                <w:lang w:eastAsia="zh-CN"/>
              </w:rPr>
              <w:t>2TxRUs</w:t>
            </w:r>
            <w:r>
              <w:rPr>
                <w:rFonts w:ascii="Arial" w:hAnsi="Arial" w:cs="Arial"/>
                <w:sz w:val="18"/>
                <w:szCs w:val="18"/>
                <w:lang w:eastAsia="zh-CN"/>
              </w:rPr>
              <w:t xml:space="preserve"> per panel</w:t>
            </w:r>
          </w:p>
          <w:p w14:paraId="40E7B2CC" w14:textId="77777777" w:rsidR="00F246BD" w:rsidRDefault="00F246BD" w:rsidP="006327E5">
            <w:pPr>
              <w:spacing w:before="0" w:after="0"/>
              <w:jc w:val="both"/>
              <w:rPr>
                <w:rFonts w:ascii="Arial" w:hAnsi="Arial" w:cs="Arial"/>
                <w:sz w:val="18"/>
                <w:szCs w:val="18"/>
                <w:lang w:eastAsia="zh-CN"/>
              </w:rPr>
            </w:pPr>
            <w:r w:rsidRPr="00D210BD">
              <w:rPr>
                <w:rFonts w:ascii="Arial" w:hAnsi="Arial" w:cs="Arial"/>
                <w:sz w:val="18"/>
                <w:szCs w:val="18"/>
                <w:lang w:eastAsia="zh-CN"/>
              </w:rPr>
              <w:t xml:space="preserve">gNB </w:t>
            </w:r>
            <w:proofErr w:type="spellStart"/>
            <w:r w:rsidRPr="00D210BD">
              <w:rPr>
                <w:rFonts w:ascii="Arial" w:hAnsi="Arial" w:cs="Arial"/>
                <w:sz w:val="18"/>
                <w:szCs w:val="18"/>
                <w:lang w:eastAsia="zh-CN"/>
              </w:rPr>
              <w:t>modeling</w:t>
            </w:r>
            <w:proofErr w:type="spellEnd"/>
            <w:r w:rsidRPr="00D210BD">
              <w:rPr>
                <w:rFonts w:ascii="Arial" w:hAnsi="Arial" w:cs="Arial"/>
                <w:sz w:val="18"/>
                <w:szCs w:val="18"/>
                <w:lang w:eastAsia="zh-CN"/>
              </w:rPr>
              <w:t xml:space="preserve"> in LLS</w:t>
            </w:r>
            <w:r>
              <w:rPr>
                <w:rFonts w:ascii="Arial" w:hAnsi="Arial" w:cs="Arial"/>
                <w:sz w:val="18"/>
                <w:szCs w:val="18"/>
                <w:lang w:eastAsia="zh-CN"/>
              </w:rPr>
              <w:t xml:space="preserve">: </w:t>
            </w:r>
            <w:r w:rsidRPr="00D210BD">
              <w:rPr>
                <w:rFonts w:ascii="Arial" w:hAnsi="Arial" w:cs="Arial"/>
                <w:sz w:val="18"/>
                <w:szCs w:val="18"/>
                <w:lang w:eastAsia="zh-CN"/>
              </w:rPr>
              <w:t xml:space="preserve">gNB RF chains </w:t>
            </w:r>
            <w:r>
              <w:rPr>
                <w:rFonts w:ascii="Arial" w:hAnsi="Arial" w:cs="Arial"/>
                <w:sz w:val="18"/>
                <w:szCs w:val="18"/>
                <w:lang w:eastAsia="zh-CN"/>
              </w:rPr>
              <w:t>per panel</w:t>
            </w:r>
            <w:r w:rsidRPr="00D210BD">
              <w:rPr>
                <w:rFonts w:ascii="Arial" w:hAnsi="Arial" w:cs="Arial"/>
                <w:sz w:val="18"/>
                <w:szCs w:val="18"/>
                <w:lang w:eastAsia="zh-CN"/>
              </w:rPr>
              <w:t xml:space="preserve"> in LLS</w:t>
            </w:r>
          </w:p>
          <w:p w14:paraId="13C3047E" w14:textId="77777777" w:rsidR="00F246BD" w:rsidRPr="00AE51F4" w:rsidRDefault="00F246BD" w:rsidP="006327E5">
            <w:pPr>
              <w:spacing w:before="0" w:after="0"/>
              <w:jc w:val="both"/>
              <w:rPr>
                <w:rFonts w:ascii="Arial" w:hAnsi="Arial" w:cs="Arial"/>
                <w:sz w:val="18"/>
                <w:szCs w:val="18"/>
                <w:lang w:eastAsia="zh-CN"/>
              </w:rPr>
            </w:pPr>
            <w:r w:rsidRPr="00D210BD">
              <w:rPr>
                <w:rFonts w:ascii="Arial" w:hAnsi="Arial" w:cs="Arial"/>
                <w:sz w:val="18"/>
                <w:szCs w:val="18"/>
                <w:lang w:eastAsia="zh-CN"/>
              </w:rPr>
              <w:t>Note: Analog beamforming is assumed.</w:t>
            </w:r>
          </w:p>
        </w:tc>
      </w:tr>
      <w:tr w:rsidR="00F246BD" w:rsidRPr="000668E1" w14:paraId="37E9FA1C" w14:textId="77777777" w:rsidTr="006327E5">
        <w:trPr>
          <w:trHeight w:val="147"/>
          <w:jc w:val="center"/>
        </w:trPr>
        <w:tc>
          <w:tcPr>
            <w:tcW w:w="2138" w:type="dxa"/>
            <w:tcMar>
              <w:top w:w="0" w:type="dxa"/>
              <w:left w:w="108" w:type="dxa"/>
              <w:bottom w:w="0" w:type="dxa"/>
              <w:right w:w="108" w:type="dxa"/>
            </w:tcMar>
            <w:vAlign w:val="center"/>
          </w:tcPr>
          <w:p w14:paraId="226BCF25" w14:textId="77777777" w:rsidR="00F246BD" w:rsidRPr="009918C8" w:rsidRDefault="00F246BD" w:rsidP="006327E5">
            <w:pPr>
              <w:spacing w:before="0" w:after="0"/>
              <w:jc w:val="both"/>
              <w:rPr>
                <w:rFonts w:ascii="Arial" w:hAnsi="Arial" w:cs="Arial"/>
                <w:sz w:val="18"/>
                <w:szCs w:val="18"/>
              </w:rPr>
            </w:pPr>
            <w:r w:rsidRPr="009918C8">
              <w:rPr>
                <w:rFonts w:ascii="Arial" w:hAnsi="Arial" w:cs="Arial"/>
                <w:sz w:val="18"/>
                <w:szCs w:val="18"/>
              </w:rPr>
              <w:t>BS antenna configuration</w:t>
            </w:r>
            <w:r>
              <w:rPr>
                <w:rFonts w:ascii="Arial" w:hAnsi="Arial" w:cs="Arial"/>
                <w:sz w:val="18"/>
                <w:szCs w:val="18"/>
              </w:rPr>
              <w:t xml:space="preserve"> (SBFD)</w:t>
            </w:r>
          </w:p>
        </w:tc>
        <w:tc>
          <w:tcPr>
            <w:tcW w:w="7491" w:type="dxa"/>
            <w:gridSpan w:val="2"/>
            <w:tcMar>
              <w:top w:w="0" w:type="dxa"/>
              <w:left w:w="108" w:type="dxa"/>
              <w:bottom w:w="0" w:type="dxa"/>
              <w:right w:w="108" w:type="dxa"/>
            </w:tcMar>
            <w:vAlign w:val="center"/>
          </w:tcPr>
          <w:p w14:paraId="1CF6821B" w14:textId="77777777" w:rsidR="00F246BD" w:rsidRPr="009918C8" w:rsidRDefault="00F246BD" w:rsidP="006327E5">
            <w:pPr>
              <w:spacing w:before="0" w:after="0"/>
              <w:jc w:val="both"/>
              <w:rPr>
                <w:rFonts w:ascii="Arial" w:hAnsi="Arial" w:cs="Arial"/>
                <w:sz w:val="18"/>
                <w:szCs w:val="18"/>
                <w:lang w:eastAsia="zh-CN"/>
              </w:rPr>
            </w:pPr>
            <w:r w:rsidRPr="00934957">
              <w:rPr>
                <w:rFonts w:ascii="Arial" w:hAnsi="Arial" w:cs="Arial"/>
                <w:sz w:val="18"/>
                <w:szCs w:val="18"/>
                <w:lang w:eastAsia="zh-CN"/>
              </w:rPr>
              <w:t>Same area</w:t>
            </w:r>
            <w:r>
              <w:rPr>
                <w:rFonts w:ascii="Arial" w:hAnsi="Arial" w:cs="Arial"/>
                <w:sz w:val="18"/>
                <w:szCs w:val="18"/>
                <w:lang w:eastAsia="zh-CN"/>
              </w:rPr>
              <w:t xml:space="preserve"> </w:t>
            </w:r>
            <w:r w:rsidRPr="00934957">
              <w:rPr>
                <w:rFonts w:ascii="Arial" w:hAnsi="Arial" w:cs="Arial"/>
                <w:sz w:val="18"/>
                <w:szCs w:val="18"/>
                <w:lang w:eastAsia="zh-CN"/>
              </w:rPr>
              <w:t>&amp;</w:t>
            </w:r>
            <w:r>
              <w:rPr>
                <w:rFonts w:ascii="Arial" w:hAnsi="Arial" w:cs="Arial"/>
                <w:sz w:val="18"/>
                <w:szCs w:val="18"/>
                <w:lang w:eastAsia="zh-CN"/>
              </w:rPr>
              <w:t xml:space="preserve"> </w:t>
            </w:r>
            <w:r w:rsidRPr="00934957">
              <w:rPr>
                <w:rFonts w:ascii="Arial" w:hAnsi="Arial" w:cs="Arial"/>
                <w:sz w:val="18"/>
                <w:szCs w:val="18"/>
                <w:lang w:eastAsia="zh-CN"/>
              </w:rPr>
              <w:t xml:space="preserve">same </w:t>
            </w:r>
            <w:proofErr w:type="spellStart"/>
            <w:r w:rsidRPr="00934957">
              <w:rPr>
                <w:rFonts w:ascii="Arial" w:hAnsi="Arial" w:cs="Arial"/>
                <w:sz w:val="18"/>
                <w:szCs w:val="18"/>
                <w:lang w:eastAsia="zh-CN"/>
              </w:rPr>
              <w:t>TxRUs</w:t>
            </w:r>
            <w:proofErr w:type="spellEnd"/>
            <w:r w:rsidRPr="00934957">
              <w:rPr>
                <w:rFonts w:ascii="Arial" w:hAnsi="Arial" w:cs="Arial"/>
                <w:sz w:val="18"/>
                <w:szCs w:val="18"/>
                <w:lang w:eastAsia="zh-CN"/>
              </w:rPr>
              <w:t xml:space="preserve"> (higher priority): SBFD antenna configuration Option 2</w:t>
            </w:r>
          </w:p>
        </w:tc>
      </w:tr>
      <w:tr w:rsidR="00F246BD" w:rsidRPr="00D210BD" w14:paraId="3FF29442" w14:textId="77777777" w:rsidTr="006327E5">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CD5C5" w14:textId="77777777" w:rsidR="00F246BD" w:rsidRPr="00D210BD" w:rsidRDefault="00F246BD" w:rsidP="006327E5">
            <w:pPr>
              <w:spacing w:before="0" w:after="0"/>
              <w:jc w:val="both"/>
              <w:rPr>
                <w:rFonts w:ascii="Arial" w:hAnsi="Arial" w:cs="Arial"/>
                <w:sz w:val="18"/>
                <w:szCs w:val="18"/>
              </w:rPr>
            </w:pPr>
            <w:r w:rsidRPr="00D210BD">
              <w:rPr>
                <w:rFonts w:ascii="Arial" w:hAnsi="Arial" w:cs="Arial"/>
                <w:sz w:val="18"/>
                <w:szCs w:val="18"/>
              </w:rPr>
              <w:t xml:space="preserve">Frequency hopping </w:t>
            </w:r>
          </w:p>
        </w:tc>
        <w:tc>
          <w:tcPr>
            <w:tcW w:w="74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1B8FD" w14:textId="77777777" w:rsidR="00F246BD" w:rsidRPr="00D210BD" w:rsidRDefault="00F246BD" w:rsidP="006327E5">
            <w:pPr>
              <w:keepNext/>
              <w:spacing w:before="0" w:after="0"/>
              <w:jc w:val="both"/>
              <w:rPr>
                <w:rFonts w:ascii="Arial" w:hAnsi="Arial" w:cs="Arial"/>
                <w:sz w:val="18"/>
                <w:szCs w:val="18"/>
                <w:lang w:eastAsia="zh-CN"/>
              </w:rPr>
            </w:pPr>
            <w:r w:rsidRPr="00D210BD">
              <w:rPr>
                <w:rFonts w:ascii="Arial" w:hAnsi="Arial" w:cs="Arial"/>
                <w:sz w:val="18"/>
                <w:szCs w:val="18"/>
                <w:lang w:eastAsia="zh-CN"/>
              </w:rPr>
              <w:t>w/ or w/o frequency hopping</w:t>
            </w:r>
          </w:p>
        </w:tc>
      </w:tr>
      <w:tr w:rsidR="00F246BD" w:rsidRPr="00D210BD" w14:paraId="3508F213" w14:textId="77777777" w:rsidTr="006327E5">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E735A" w14:textId="77777777" w:rsidR="00F246BD" w:rsidRPr="00D210BD" w:rsidRDefault="00F246BD" w:rsidP="006327E5">
            <w:pPr>
              <w:spacing w:before="0" w:after="0"/>
              <w:jc w:val="both"/>
              <w:rPr>
                <w:rFonts w:ascii="Arial" w:hAnsi="Arial" w:cs="Arial"/>
                <w:sz w:val="18"/>
                <w:szCs w:val="18"/>
              </w:rPr>
            </w:pPr>
            <w:proofErr w:type="spellStart"/>
            <w:r w:rsidRPr="00D210BD">
              <w:rPr>
                <w:rFonts w:ascii="Arial" w:hAnsi="Arial" w:cs="Arial"/>
                <w:sz w:val="18"/>
                <w:szCs w:val="18"/>
              </w:rPr>
              <w:t>BLER</w:t>
            </w:r>
            <w:proofErr w:type="spellEnd"/>
          </w:p>
        </w:tc>
        <w:tc>
          <w:tcPr>
            <w:tcW w:w="74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C3990" w14:textId="77777777" w:rsidR="00F246BD" w:rsidRPr="00D210BD" w:rsidRDefault="00F246BD" w:rsidP="006327E5">
            <w:pPr>
              <w:keepNext/>
              <w:spacing w:before="0" w:after="0"/>
              <w:jc w:val="both"/>
              <w:rPr>
                <w:rFonts w:ascii="Arial" w:hAnsi="Arial" w:cs="Arial"/>
                <w:sz w:val="18"/>
                <w:szCs w:val="18"/>
                <w:lang w:eastAsia="zh-CN"/>
              </w:rPr>
            </w:pPr>
            <w:r w:rsidRPr="00D210BD">
              <w:rPr>
                <w:rFonts w:ascii="Arial" w:hAnsi="Arial" w:cs="Arial"/>
                <w:sz w:val="18"/>
                <w:szCs w:val="18"/>
                <w:lang w:eastAsia="zh-CN"/>
              </w:rPr>
              <w:t xml:space="preserve">10% </w:t>
            </w:r>
            <w:proofErr w:type="spellStart"/>
            <w:r w:rsidRPr="00D210BD">
              <w:rPr>
                <w:rFonts w:ascii="Arial" w:hAnsi="Arial" w:cs="Arial"/>
                <w:sz w:val="18"/>
                <w:szCs w:val="18"/>
                <w:lang w:eastAsia="zh-CN"/>
              </w:rPr>
              <w:t>iBLER</w:t>
            </w:r>
            <w:proofErr w:type="spellEnd"/>
            <w:r w:rsidRPr="00D210BD">
              <w:rPr>
                <w:rFonts w:ascii="Arial" w:hAnsi="Arial" w:cs="Arial"/>
                <w:sz w:val="18"/>
                <w:szCs w:val="18"/>
                <w:lang w:eastAsia="zh-CN"/>
              </w:rPr>
              <w:t>.</w:t>
            </w:r>
          </w:p>
        </w:tc>
      </w:tr>
      <w:tr w:rsidR="00F246BD" w:rsidRPr="00D210BD" w14:paraId="44C7A7D8" w14:textId="77777777" w:rsidTr="006327E5">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3B958D" w14:textId="77777777" w:rsidR="00F246BD" w:rsidRPr="00D210BD" w:rsidRDefault="00F246BD" w:rsidP="006327E5">
            <w:pPr>
              <w:spacing w:before="0" w:after="0"/>
              <w:jc w:val="both"/>
              <w:rPr>
                <w:rFonts w:ascii="Arial" w:hAnsi="Arial" w:cs="Arial"/>
                <w:sz w:val="18"/>
                <w:szCs w:val="18"/>
              </w:rPr>
            </w:pPr>
            <w:r w:rsidRPr="007E2EE0">
              <w:rPr>
                <w:rFonts w:ascii="Arial" w:hAnsi="Arial" w:cs="Arial"/>
                <w:sz w:val="18"/>
                <w:szCs w:val="18"/>
              </w:rPr>
              <w:t xml:space="preserve">Number of antenna elements for </w:t>
            </w:r>
            <w:r>
              <w:rPr>
                <w:rFonts w:ascii="Arial" w:hAnsi="Arial" w:cs="Arial"/>
                <w:sz w:val="18"/>
                <w:szCs w:val="18"/>
              </w:rPr>
              <w:t>UE</w:t>
            </w:r>
            <w:r w:rsidRPr="00F140DC" w:rsidDel="003A0994">
              <w:rPr>
                <w:rFonts w:ascii="Arial" w:hAnsi="Arial" w:cs="Arial"/>
                <w:sz w:val="18"/>
                <w:szCs w:val="18"/>
              </w:rPr>
              <w:t xml:space="preserve"> </w:t>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031D" w14:textId="77777777" w:rsidR="00F246BD" w:rsidRPr="00D210BD" w:rsidRDefault="00F246BD" w:rsidP="006327E5">
            <w:pPr>
              <w:keepNext/>
              <w:spacing w:before="0" w:after="0"/>
              <w:jc w:val="both"/>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 xml:space="preserve"> </w:t>
            </w:r>
            <w:r w:rsidRPr="00D210BD">
              <w:rPr>
                <w:rFonts w:ascii="Arial" w:hAnsi="Arial" w:cs="Arial"/>
                <w:sz w:val="18"/>
                <w:szCs w:val="18"/>
                <w:lang w:eastAsia="zh-CN"/>
              </w:rPr>
              <w:t>antenna elements</w:t>
            </w:r>
            <w:r>
              <w:rPr>
                <w:rFonts w:ascii="Arial" w:hAnsi="Arial" w:cs="Arial"/>
                <w:sz w:val="18"/>
                <w:szCs w:val="18"/>
                <w:lang w:eastAsia="zh-CN"/>
              </w:rPr>
              <w:t xml:space="preserve">, </w:t>
            </w:r>
            <w:r w:rsidRPr="00D210BD">
              <w:rPr>
                <w:rFonts w:ascii="Arial" w:hAnsi="Arial" w:cs="Arial"/>
                <w:sz w:val="18"/>
                <w:szCs w:val="18"/>
                <w:lang w:eastAsia="zh-CN"/>
              </w:rPr>
              <w:t>(</w:t>
            </w:r>
            <w:proofErr w:type="spellStart"/>
            <w:proofErr w:type="gramStart"/>
            <w:r w:rsidRPr="00D210BD">
              <w:rPr>
                <w:rFonts w:ascii="Arial" w:hAnsi="Arial" w:cs="Arial"/>
                <w:sz w:val="18"/>
                <w:szCs w:val="18"/>
                <w:lang w:eastAsia="zh-CN"/>
              </w:rPr>
              <w:t>M,N</w:t>
            </w:r>
            <w:proofErr w:type="gramEnd"/>
            <w:r w:rsidRPr="00D210BD">
              <w:rPr>
                <w:rFonts w:ascii="Arial" w:hAnsi="Arial" w:cs="Arial"/>
                <w:sz w:val="18"/>
                <w:szCs w:val="18"/>
                <w:lang w:eastAsia="zh-CN"/>
              </w:rPr>
              <w:t>,P,Mg,Ng</w:t>
            </w:r>
            <w:proofErr w:type="spellEnd"/>
            <w:r w:rsidRPr="00D210BD">
              <w:rPr>
                <w:rFonts w:ascii="Arial" w:hAnsi="Arial" w:cs="Arial"/>
                <w:sz w:val="18"/>
                <w:szCs w:val="18"/>
                <w:lang w:eastAsia="zh-CN"/>
              </w:rPr>
              <w:t>) = (</w:t>
            </w:r>
            <w:r>
              <w:rPr>
                <w:rFonts w:ascii="Arial" w:hAnsi="Arial" w:cs="Arial"/>
                <w:sz w:val="18"/>
                <w:szCs w:val="18"/>
                <w:lang w:eastAsia="zh-CN"/>
              </w:rPr>
              <w:t>1</w:t>
            </w:r>
            <w:r w:rsidRPr="00D210BD">
              <w:rPr>
                <w:rFonts w:ascii="Arial" w:hAnsi="Arial" w:cs="Arial"/>
                <w:sz w:val="18"/>
                <w:szCs w:val="18"/>
                <w:lang w:eastAsia="zh-CN"/>
              </w:rPr>
              <w:t>,</w:t>
            </w:r>
            <w:r>
              <w:rPr>
                <w:rFonts w:ascii="Arial" w:hAnsi="Arial" w:cs="Arial"/>
                <w:sz w:val="18"/>
                <w:szCs w:val="18"/>
                <w:lang w:eastAsia="zh-CN"/>
              </w:rPr>
              <w:t>1</w:t>
            </w:r>
            <w:r w:rsidRPr="00D210BD">
              <w:rPr>
                <w:rFonts w:ascii="Arial" w:hAnsi="Arial" w:cs="Arial"/>
                <w:sz w:val="18"/>
                <w:szCs w:val="18"/>
                <w:lang w:eastAsia="zh-CN"/>
              </w:rPr>
              <w:t>,2,1,1)</w:t>
            </w:r>
          </w:p>
        </w:tc>
        <w:tc>
          <w:tcPr>
            <w:tcW w:w="3059" w:type="dxa"/>
            <w:tcBorders>
              <w:top w:val="single" w:sz="4" w:space="0" w:color="auto"/>
              <w:left w:val="single" w:sz="4" w:space="0" w:color="auto"/>
              <w:bottom w:val="single" w:sz="4" w:space="0" w:color="auto"/>
              <w:right w:val="single" w:sz="4" w:space="0" w:color="auto"/>
            </w:tcBorders>
          </w:tcPr>
          <w:p w14:paraId="5FB52E8C" w14:textId="77777777" w:rsidR="00F246BD" w:rsidRPr="00D210BD" w:rsidRDefault="00F246BD" w:rsidP="006327E5">
            <w:pPr>
              <w:keepNext/>
              <w:spacing w:before="0" w:after="0"/>
              <w:jc w:val="both"/>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 xml:space="preserve">2 </w:t>
            </w:r>
            <w:r w:rsidRPr="00D210BD">
              <w:rPr>
                <w:rFonts w:ascii="Arial" w:hAnsi="Arial" w:cs="Arial"/>
                <w:sz w:val="18"/>
                <w:szCs w:val="18"/>
                <w:lang w:eastAsia="zh-CN"/>
              </w:rPr>
              <w:t>antenna elements</w:t>
            </w:r>
            <w:r>
              <w:rPr>
                <w:rFonts w:ascii="Arial" w:hAnsi="Arial" w:cs="Arial"/>
                <w:sz w:val="18"/>
                <w:szCs w:val="18"/>
                <w:lang w:eastAsia="zh-CN"/>
              </w:rPr>
              <w:t xml:space="preserve">, </w:t>
            </w:r>
            <w:r w:rsidRPr="00D210BD">
              <w:rPr>
                <w:rFonts w:ascii="Arial" w:hAnsi="Arial" w:cs="Arial"/>
                <w:sz w:val="18"/>
                <w:szCs w:val="18"/>
                <w:lang w:eastAsia="zh-CN"/>
              </w:rPr>
              <w:t>(</w:t>
            </w:r>
            <w:proofErr w:type="spellStart"/>
            <w:proofErr w:type="gramStart"/>
            <w:r w:rsidRPr="00D210BD">
              <w:rPr>
                <w:rFonts w:ascii="Arial" w:hAnsi="Arial" w:cs="Arial"/>
                <w:sz w:val="18"/>
                <w:szCs w:val="18"/>
                <w:lang w:eastAsia="zh-CN"/>
              </w:rPr>
              <w:t>M,N</w:t>
            </w:r>
            <w:proofErr w:type="gramEnd"/>
            <w:r w:rsidRPr="00D210BD">
              <w:rPr>
                <w:rFonts w:ascii="Arial" w:hAnsi="Arial" w:cs="Arial"/>
                <w:sz w:val="18"/>
                <w:szCs w:val="18"/>
                <w:lang w:eastAsia="zh-CN"/>
              </w:rPr>
              <w:t>,P,Mg,Ng</w:t>
            </w:r>
            <w:proofErr w:type="spellEnd"/>
            <w:r w:rsidRPr="00D210BD">
              <w:rPr>
                <w:rFonts w:ascii="Arial" w:hAnsi="Arial" w:cs="Arial"/>
                <w:sz w:val="18"/>
                <w:szCs w:val="18"/>
                <w:lang w:eastAsia="zh-CN"/>
              </w:rPr>
              <w:t>) = (</w:t>
            </w:r>
            <w:r>
              <w:rPr>
                <w:rFonts w:ascii="Arial" w:hAnsi="Arial" w:cs="Arial"/>
                <w:sz w:val="18"/>
                <w:szCs w:val="18"/>
                <w:lang w:eastAsia="zh-CN"/>
              </w:rPr>
              <w:t>2</w:t>
            </w:r>
            <w:r w:rsidRPr="00D210BD">
              <w:rPr>
                <w:rFonts w:ascii="Arial" w:hAnsi="Arial" w:cs="Arial"/>
                <w:sz w:val="18"/>
                <w:szCs w:val="18"/>
                <w:lang w:eastAsia="zh-CN"/>
              </w:rPr>
              <w:t>,</w:t>
            </w:r>
            <w:r>
              <w:rPr>
                <w:rFonts w:ascii="Arial" w:hAnsi="Arial" w:cs="Arial"/>
                <w:sz w:val="18"/>
                <w:szCs w:val="18"/>
                <w:lang w:eastAsia="zh-CN"/>
              </w:rPr>
              <w:t>4</w:t>
            </w:r>
            <w:r w:rsidRPr="00D210BD">
              <w:rPr>
                <w:rFonts w:ascii="Arial" w:hAnsi="Arial" w:cs="Arial"/>
                <w:sz w:val="18"/>
                <w:szCs w:val="18"/>
                <w:lang w:eastAsia="zh-CN"/>
              </w:rPr>
              <w:t>,2,1,</w:t>
            </w:r>
            <w:r>
              <w:rPr>
                <w:rFonts w:ascii="Arial" w:hAnsi="Arial" w:cs="Arial"/>
                <w:sz w:val="18"/>
                <w:szCs w:val="18"/>
                <w:lang w:eastAsia="zh-CN"/>
              </w:rPr>
              <w:t>2</w:t>
            </w:r>
            <w:r w:rsidRPr="00D210BD">
              <w:rPr>
                <w:rFonts w:ascii="Arial" w:hAnsi="Arial" w:cs="Arial"/>
                <w:sz w:val="18"/>
                <w:szCs w:val="18"/>
                <w:lang w:eastAsia="zh-CN"/>
              </w:rPr>
              <w:t>)</w:t>
            </w:r>
          </w:p>
        </w:tc>
      </w:tr>
      <w:tr w:rsidR="00F246BD" w:rsidRPr="00D210BD" w14:paraId="1B057100" w14:textId="77777777" w:rsidTr="006327E5">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7EF464" w14:textId="77777777" w:rsidR="00F246BD" w:rsidRPr="005C01A2" w:rsidRDefault="00F246BD" w:rsidP="006327E5">
            <w:pPr>
              <w:spacing w:before="0" w:after="0"/>
              <w:jc w:val="both"/>
              <w:rPr>
                <w:rFonts w:ascii="Arial" w:hAnsi="Arial" w:cs="Arial"/>
                <w:sz w:val="18"/>
                <w:szCs w:val="18"/>
              </w:rPr>
            </w:pPr>
            <w:r w:rsidRPr="007E2EE0">
              <w:rPr>
                <w:rFonts w:ascii="Arial" w:hAnsi="Arial" w:cs="Arial"/>
                <w:sz w:val="18"/>
                <w:szCs w:val="18"/>
              </w:rPr>
              <w:t xml:space="preserve">Number of </w:t>
            </w:r>
            <w:proofErr w:type="spellStart"/>
            <w:r w:rsidRPr="007E2EE0">
              <w:rPr>
                <w:rFonts w:ascii="Arial" w:hAnsi="Arial" w:cs="Arial"/>
                <w:sz w:val="18"/>
                <w:szCs w:val="18"/>
              </w:rPr>
              <w:t>TxRUs</w:t>
            </w:r>
            <w:proofErr w:type="spellEnd"/>
            <w:r w:rsidRPr="007E2EE0">
              <w:rPr>
                <w:rFonts w:ascii="Arial" w:hAnsi="Arial" w:cs="Arial"/>
                <w:sz w:val="18"/>
                <w:szCs w:val="18"/>
              </w:rPr>
              <w:t xml:space="preserve"> for </w:t>
            </w:r>
            <w:r>
              <w:rPr>
                <w:rFonts w:ascii="Arial" w:hAnsi="Arial" w:cs="Arial"/>
                <w:sz w:val="18"/>
                <w:szCs w:val="18"/>
              </w:rPr>
              <w:t>UE</w:t>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81E3" w14:textId="77777777" w:rsidR="00F246BD" w:rsidRPr="00D210BD" w:rsidRDefault="00F246BD" w:rsidP="006327E5">
            <w:pPr>
              <w:keepNext/>
              <w:spacing w:before="0" w:after="0"/>
              <w:rPr>
                <w:rFonts w:ascii="Arial" w:hAnsi="Arial" w:cs="Arial"/>
                <w:sz w:val="18"/>
                <w:szCs w:val="18"/>
                <w:lang w:eastAsia="zh-CN"/>
              </w:rPr>
            </w:pPr>
            <w:r>
              <w:rPr>
                <w:rFonts w:ascii="Arial" w:hAnsi="Arial" w:cs="Arial"/>
                <w:sz w:val="18"/>
                <w:szCs w:val="18"/>
                <w:lang w:eastAsia="zh-CN"/>
              </w:rPr>
              <w:t>UE</w:t>
            </w:r>
            <w:r w:rsidRPr="00D210BD">
              <w:rPr>
                <w:rFonts w:ascii="Arial" w:hAnsi="Arial" w:cs="Arial"/>
                <w:sz w:val="18"/>
                <w:szCs w:val="18"/>
                <w:lang w:eastAsia="zh-CN"/>
              </w:rPr>
              <w:t xml:space="preserve"> architectures to study:</w:t>
            </w:r>
            <w:r>
              <w:rPr>
                <w:rFonts w:ascii="Arial" w:hAnsi="Arial" w:cs="Arial"/>
                <w:sz w:val="18"/>
                <w:szCs w:val="18"/>
                <w:lang w:eastAsia="zh-CN"/>
              </w:rPr>
              <w:t xml:space="preserve"> 2</w:t>
            </w:r>
            <w:r w:rsidRPr="00D210BD">
              <w:rPr>
                <w:rFonts w:ascii="Arial" w:hAnsi="Arial" w:cs="Arial"/>
                <w:sz w:val="18"/>
                <w:szCs w:val="18"/>
                <w:lang w:eastAsia="zh-CN"/>
              </w:rPr>
              <w:t>TxRUs</w:t>
            </w:r>
            <w:r>
              <w:rPr>
                <w:rFonts w:ascii="Arial" w:hAnsi="Arial" w:cs="Arial"/>
                <w:sz w:val="18"/>
                <w:szCs w:val="18"/>
                <w:lang w:eastAsia="zh-CN"/>
              </w:rPr>
              <w:t xml:space="preserve"> per panel, (</w:t>
            </w:r>
            <w:proofErr w:type="spellStart"/>
            <w:proofErr w:type="gramStart"/>
            <w:r w:rsidRPr="00D210BD">
              <w:rPr>
                <w:rFonts w:ascii="Arial" w:hAnsi="Arial" w:cs="Arial"/>
                <w:sz w:val="18"/>
                <w:szCs w:val="18"/>
                <w:lang w:eastAsia="zh-CN"/>
              </w:rPr>
              <w:t>M</w:t>
            </w:r>
            <w:r>
              <w:rPr>
                <w:rFonts w:ascii="Arial" w:hAnsi="Arial" w:cs="Arial"/>
                <w:sz w:val="18"/>
                <w:szCs w:val="18"/>
                <w:lang w:eastAsia="zh-CN"/>
              </w:rPr>
              <w:t>p</w:t>
            </w:r>
            <w:r w:rsidRPr="00D210BD">
              <w:rPr>
                <w:rFonts w:ascii="Arial" w:hAnsi="Arial" w:cs="Arial"/>
                <w:sz w:val="18"/>
                <w:szCs w:val="18"/>
                <w:lang w:eastAsia="zh-CN"/>
              </w:rPr>
              <w:t>,N</w:t>
            </w:r>
            <w:r>
              <w:rPr>
                <w:rFonts w:ascii="Arial" w:hAnsi="Arial" w:cs="Arial"/>
                <w:sz w:val="18"/>
                <w:szCs w:val="18"/>
                <w:lang w:eastAsia="zh-CN"/>
              </w:rPr>
              <w:t>p</w:t>
            </w:r>
            <w:proofErr w:type="spellEnd"/>
            <w:proofErr w:type="gramEnd"/>
            <w:r>
              <w:rPr>
                <w:rFonts w:ascii="Arial" w:hAnsi="Arial" w:cs="Arial"/>
                <w:sz w:val="18"/>
                <w:szCs w:val="18"/>
                <w:lang w:eastAsia="zh-CN"/>
              </w:rPr>
              <w:t>)=(1,1)</w:t>
            </w:r>
          </w:p>
          <w:p w14:paraId="4AEDA7F9" w14:textId="77777777" w:rsidR="00F246BD" w:rsidRPr="00D210BD" w:rsidRDefault="00F246BD" w:rsidP="006327E5">
            <w:pPr>
              <w:keepNext/>
              <w:spacing w:before="0" w:after="0"/>
              <w:rPr>
                <w:rFonts w:ascii="Arial" w:hAnsi="Arial" w:cs="Arial"/>
                <w:sz w:val="18"/>
                <w:szCs w:val="18"/>
                <w:lang w:eastAsia="zh-CN"/>
              </w:rPr>
            </w:pPr>
            <w:r w:rsidRPr="00D210BD">
              <w:rPr>
                <w:rFonts w:ascii="Arial" w:hAnsi="Arial" w:cs="Arial"/>
                <w:sz w:val="18"/>
                <w:szCs w:val="18"/>
                <w:lang w:eastAsia="zh-CN"/>
              </w:rPr>
              <w:t xml:space="preserve">gNB </w:t>
            </w:r>
            <w:proofErr w:type="spellStart"/>
            <w:r w:rsidRPr="00D210BD">
              <w:rPr>
                <w:rFonts w:ascii="Arial" w:hAnsi="Arial" w:cs="Arial"/>
                <w:sz w:val="18"/>
                <w:szCs w:val="18"/>
                <w:lang w:eastAsia="zh-CN"/>
              </w:rPr>
              <w:t>modeling</w:t>
            </w:r>
            <w:proofErr w:type="spellEnd"/>
            <w:r w:rsidRPr="00D210BD">
              <w:rPr>
                <w:rFonts w:ascii="Arial" w:hAnsi="Arial" w:cs="Arial"/>
                <w:sz w:val="18"/>
                <w:szCs w:val="18"/>
                <w:lang w:eastAsia="zh-CN"/>
              </w:rPr>
              <w:t xml:space="preserve"> in LLS for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w:t>
            </w:r>
          </w:p>
          <w:p w14:paraId="1A51D260" w14:textId="77777777" w:rsidR="00F246BD" w:rsidRPr="00D210BD" w:rsidRDefault="00F246BD" w:rsidP="006327E5">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 xml:space="preserve">Option 1: </w:t>
            </w:r>
            <w:r>
              <w:rPr>
                <w:rFonts w:ascii="Arial" w:hAnsi="Arial" w:cs="Arial"/>
                <w:sz w:val="18"/>
                <w:szCs w:val="18"/>
                <w:lang w:eastAsia="zh-CN"/>
              </w:rPr>
              <w:t>1</w:t>
            </w:r>
            <w:r w:rsidRPr="00D210BD">
              <w:rPr>
                <w:rFonts w:ascii="Arial" w:hAnsi="Arial" w:cs="Arial"/>
                <w:sz w:val="18"/>
                <w:szCs w:val="18"/>
                <w:lang w:eastAsia="zh-CN"/>
              </w:rPr>
              <w:t xml:space="preserve"> </w:t>
            </w:r>
            <w:r>
              <w:rPr>
                <w:rFonts w:ascii="Arial" w:hAnsi="Arial" w:cs="Arial"/>
                <w:sz w:val="18"/>
                <w:szCs w:val="18"/>
                <w:lang w:eastAsia="zh-CN"/>
              </w:rPr>
              <w:t>UE</w:t>
            </w:r>
            <w:r w:rsidRPr="00D210BD">
              <w:rPr>
                <w:rFonts w:ascii="Arial" w:hAnsi="Arial" w:cs="Arial"/>
                <w:sz w:val="18"/>
                <w:szCs w:val="18"/>
                <w:lang w:eastAsia="zh-CN"/>
              </w:rPr>
              <w:t xml:space="preserve"> RF chains in LLS. </w:t>
            </w:r>
          </w:p>
          <w:p w14:paraId="50007B53" w14:textId="77777777" w:rsidR="00F246BD" w:rsidRPr="00D210BD" w:rsidRDefault="00F246BD" w:rsidP="006327E5">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 xml:space="preserve">Option 2 (Optional): Number of </w:t>
            </w:r>
            <w:r>
              <w:rPr>
                <w:rFonts w:ascii="Arial" w:hAnsi="Arial" w:cs="Arial"/>
                <w:sz w:val="18"/>
                <w:szCs w:val="18"/>
                <w:lang w:eastAsia="zh-CN"/>
              </w:rPr>
              <w:t>UE</w:t>
            </w:r>
            <w:r w:rsidRPr="00D210BD">
              <w:rPr>
                <w:rFonts w:ascii="Arial" w:hAnsi="Arial" w:cs="Arial"/>
                <w:sz w:val="18"/>
                <w:szCs w:val="18"/>
                <w:lang w:eastAsia="zh-CN"/>
              </w:rPr>
              <w:t xml:space="preserve"> RF chains = number of </w:t>
            </w:r>
            <w:proofErr w:type="spellStart"/>
            <w:r w:rsidRPr="00D210BD">
              <w:rPr>
                <w:rFonts w:ascii="Arial" w:hAnsi="Arial" w:cs="Arial"/>
                <w:sz w:val="18"/>
                <w:szCs w:val="18"/>
                <w:lang w:eastAsia="zh-CN"/>
              </w:rPr>
              <w:t>TXRUs</w:t>
            </w:r>
            <w:proofErr w:type="spellEnd"/>
            <w:r w:rsidRPr="00D210BD">
              <w:rPr>
                <w:rFonts w:ascii="Arial" w:hAnsi="Arial" w:cs="Arial"/>
                <w:sz w:val="18"/>
                <w:szCs w:val="18"/>
                <w:lang w:eastAsia="zh-CN"/>
              </w:rPr>
              <w:t xml:space="preserve"> in LLS. </w:t>
            </w:r>
          </w:p>
          <w:p w14:paraId="3D87FFCF" w14:textId="77777777" w:rsidR="00F246BD" w:rsidRDefault="00F246BD" w:rsidP="006327E5">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Companies can report if and how correlation is modelled.</w:t>
            </w:r>
          </w:p>
        </w:tc>
        <w:tc>
          <w:tcPr>
            <w:tcW w:w="3059" w:type="dxa"/>
            <w:tcBorders>
              <w:top w:val="single" w:sz="4" w:space="0" w:color="auto"/>
              <w:left w:val="single" w:sz="4" w:space="0" w:color="auto"/>
              <w:bottom w:val="single" w:sz="4" w:space="0" w:color="auto"/>
              <w:right w:val="single" w:sz="4" w:space="0" w:color="auto"/>
            </w:tcBorders>
          </w:tcPr>
          <w:p w14:paraId="256D8E2E" w14:textId="77777777" w:rsidR="00F246BD" w:rsidRPr="00D210BD" w:rsidRDefault="00F246BD" w:rsidP="006327E5">
            <w:pPr>
              <w:keepNext/>
              <w:spacing w:before="0" w:after="0"/>
              <w:rPr>
                <w:rFonts w:ascii="Arial" w:hAnsi="Arial" w:cs="Arial"/>
                <w:sz w:val="18"/>
                <w:szCs w:val="18"/>
                <w:lang w:eastAsia="zh-CN"/>
              </w:rPr>
            </w:pPr>
            <w:r>
              <w:rPr>
                <w:rFonts w:ascii="Arial" w:hAnsi="Arial" w:cs="Arial"/>
                <w:sz w:val="18"/>
                <w:szCs w:val="18"/>
                <w:lang w:eastAsia="zh-CN"/>
              </w:rPr>
              <w:t>UE</w:t>
            </w:r>
            <w:r w:rsidRPr="00D210BD">
              <w:rPr>
                <w:rFonts w:ascii="Arial" w:hAnsi="Arial" w:cs="Arial"/>
                <w:sz w:val="18"/>
                <w:szCs w:val="18"/>
                <w:lang w:eastAsia="zh-CN"/>
              </w:rPr>
              <w:t xml:space="preserve"> architectures to study:</w:t>
            </w:r>
            <w:r>
              <w:rPr>
                <w:rFonts w:ascii="Arial" w:hAnsi="Arial" w:cs="Arial"/>
                <w:sz w:val="18"/>
                <w:szCs w:val="18"/>
                <w:lang w:eastAsia="zh-CN"/>
              </w:rPr>
              <w:t xml:space="preserve"> 2</w:t>
            </w:r>
            <w:r w:rsidRPr="00D210BD">
              <w:rPr>
                <w:rFonts w:ascii="Arial" w:hAnsi="Arial" w:cs="Arial"/>
                <w:sz w:val="18"/>
                <w:szCs w:val="18"/>
                <w:lang w:eastAsia="zh-CN"/>
              </w:rPr>
              <w:t>TxRUs</w:t>
            </w:r>
            <w:r>
              <w:rPr>
                <w:rFonts w:ascii="Arial" w:hAnsi="Arial" w:cs="Arial"/>
                <w:sz w:val="18"/>
                <w:szCs w:val="18"/>
                <w:lang w:eastAsia="zh-CN"/>
              </w:rPr>
              <w:t xml:space="preserve"> per panel, (</w:t>
            </w:r>
            <w:proofErr w:type="spellStart"/>
            <w:proofErr w:type="gramStart"/>
            <w:r w:rsidRPr="00D210BD">
              <w:rPr>
                <w:rFonts w:ascii="Arial" w:hAnsi="Arial" w:cs="Arial"/>
                <w:sz w:val="18"/>
                <w:szCs w:val="18"/>
                <w:lang w:eastAsia="zh-CN"/>
              </w:rPr>
              <w:t>M</w:t>
            </w:r>
            <w:r>
              <w:rPr>
                <w:rFonts w:ascii="Arial" w:hAnsi="Arial" w:cs="Arial"/>
                <w:sz w:val="18"/>
                <w:szCs w:val="18"/>
                <w:lang w:eastAsia="zh-CN"/>
              </w:rPr>
              <w:t>p</w:t>
            </w:r>
            <w:r w:rsidRPr="00D210BD">
              <w:rPr>
                <w:rFonts w:ascii="Arial" w:hAnsi="Arial" w:cs="Arial"/>
                <w:sz w:val="18"/>
                <w:szCs w:val="18"/>
                <w:lang w:eastAsia="zh-CN"/>
              </w:rPr>
              <w:t>,N</w:t>
            </w:r>
            <w:r>
              <w:rPr>
                <w:rFonts w:ascii="Arial" w:hAnsi="Arial" w:cs="Arial"/>
                <w:sz w:val="18"/>
                <w:szCs w:val="18"/>
                <w:lang w:eastAsia="zh-CN"/>
              </w:rPr>
              <w:t>p</w:t>
            </w:r>
            <w:proofErr w:type="spellEnd"/>
            <w:proofErr w:type="gramEnd"/>
            <w:r>
              <w:rPr>
                <w:rFonts w:ascii="Arial" w:hAnsi="Arial" w:cs="Arial"/>
                <w:sz w:val="18"/>
                <w:szCs w:val="18"/>
                <w:lang w:eastAsia="zh-CN"/>
              </w:rPr>
              <w:t>)=(1,1)</w:t>
            </w:r>
          </w:p>
          <w:p w14:paraId="76F4365A" w14:textId="77777777" w:rsidR="00F246BD" w:rsidRPr="00D210BD" w:rsidRDefault="00F246BD" w:rsidP="006327E5">
            <w:pPr>
              <w:keepNext/>
              <w:spacing w:before="0" w:after="0"/>
              <w:rPr>
                <w:rFonts w:ascii="Arial" w:hAnsi="Arial" w:cs="Arial"/>
                <w:sz w:val="18"/>
                <w:szCs w:val="18"/>
                <w:lang w:eastAsia="zh-CN"/>
              </w:rPr>
            </w:pPr>
            <w:r w:rsidRPr="00D210BD">
              <w:rPr>
                <w:rFonts w:ascii="Arial" w:hAnsi="Arial" w:cs="Arial"/>
                <w:sz w:val="18"/>
                <w:szCs w:val="18"/>
                <w:lang w:eastAsia="zh-CN"/>
              </w:rPr>
              <w:t xml:space="preserve">gNB </w:t>
            </w:r>
            <w:proofErr w:type="spellStart"/>
            <w:r w:rsidRPr="00D210BD">
              <w:rPr>
                <w:rFonts w:ascii="Arial" w:hAnsi="Arial" w:cs="Arial"/>
                <w:sz w:val="18"/>
                <w:szCs w:val="18"/>
                <w:lang w:eastAsia="zh-CN"/>
              </w:rPr>
              <w:t>modeling</w:t>
            </w:r>
            <w:proofErr w:type="spellEnd"/>
            <w:r w:rsidRPr="00D210BD">
              <w:rPr>
                <w:rFonts w:ascii="Arial" w:hAnsi="Arial" w:cs="Arial"/>
                <w:sz w:val="18"/>
                <w:szCs w:val="18"/>
                <w:lang w:eastAsia="zh-CN"/>
              </w:rPr>
              <w:t xml:space="preserve"> in LLS for </w:t>
            </w:r>
            <w:proofErr w:type="spellStart"/>
            <w:r w:rsidRPr="00D210BD">
              <w:rPr>
                <w:rFonts w:ascii="Arial" w:hAnsi="Arial" w:cs="Arial"/>
                <w:sz w:val="18"/>
                <w:szCs w:val="18"/>
                <w:lang w:eastAsia="zh-CN"/>
              </w:rPr>
              <w:t>TDL</w:t>
            </w:r>
            <w:proofErr w:type="spellEnd"/>
            <w:r w:rsidRPr="00D210BD">
              <w:rPr>
                <w:rFonts w:ascii="Arial" w:hAnsi="Arial" w:cs="Arial"/>
                <w:sz w:val="18"/>
                <w:szCs w:val="18"/>
                <w:lang w:eastAsia="zh-CN"/>
              </w:rPr>
              <w:t>:</w:t>
            </w:r>
          </w:p>
          <w:p w14:paraId="11D60B04" w14:textId="77777777" w:rsidR="00F246BD" w:rsidRPr="00D210BD" w:rsidRDefault="00F246BD" w:rsidP="006327E5">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 xml:space="preserve">Option 1: </w:t>
            </w:r>
            <w:r>
              <w:rPr>
                <w:rFonts w:ascii="Arial" w:hAnsi="Arial" w:cs="Arial"/>
                <w:sz w:val="18"/>
                <w:szCs w:val="18"/>
                <w:lang w:eastAsia="zh-CN"/>
              </w:rPr>
              <w:t>1, 2</w:t>
            </w:r>
            <w:r w:rsidRPr="00D210BD">
              <w:rPr>
                <w:rFonts w:ascii="Arial" w:hAnsi="Arial" w:cs="Arial"/>
                <w:sz w:val="18"/>
                <w:szCs w:val="18"/>
                <w:lang w:eastAsia="zh-CN"/>
              </w:rPr>
              <w:t xml:space="preserve"> </w:t>
            </w:r>
            <w:r>
              <w:rPr>
                <w:rFonts w:ascii="Arial" w:hAnsi="Arial" w:cs="Arial"/>
                <w:sz w:val="18"/>
                <w:szCs w:val="18"/>
                <w:lang w:eastAsia="zh-CN"/>
              </w:rPr>
              <w:t>UE</w:t>
            </w:r>
            <w:r w:rsidRPr="00D210BD">
              <w:rPr>
                <w:rFonts w:ascii="Arial" w:hAnsi="Arial" w:cs="Arial"/>
                <w:sz w:val="18"/>
                <w:szCs w:val="18"/>
                <w:lang w:eastAsia="zh-CN"/>
              </w:rPr>
              <w:t xml:space="preserve"> RF chains in LLS. </w:t>
            </w:r>
          </w:p>
          <w:p w14:paraId="5B7156B8" w14:textId="77777777" w:rsidR="00F246BD" w:rsidRPr="00D210BD" w:rsidRDefault="00F246BD" w:rsidP="006327E5">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 xml:space="preserve">Option 2 (Optional): Number of </w:t>
            </w:r>
            <w:r>
              <w:rPr>
                <w:rFonts w:ascii="Arial" w:hAnsi="Arial" w:cs="Arial"/>
                <w:sz w:val="18"/>
                <w:szCs w:val="18"/>
                <w:lang w:eastAsia="zh-CN"/>
              </w:rPr>
              <w:t>UE</w:t>
            </w:r>
            <w:r w:rsidRPr="00D210BD">
              <w:rPr>
                <w:rFonts w:ascii="Arial" w:hAnsi="Arial" w:cs="Arial"/>
                <w:sz w:val="18"/>
                <w:szCs w:val="18"/>
                <w:lang w:eastAsia="zh-CN"/>
              </w:rPr>
              <w:t xml:space="preserve"> RF chains = number of </w:t>
            </w:r>
            <w:proofErr w:type="spellStart"/>
            <w:r w:rsidRPr="00D210BD">
              <w:rPr>
                <w:rFonts w:ascii="Arial" w:hAnsi="Arial" w:cs="Arial"/>
                <w:sz w:val="18"/>
                <w:szCs w:val="18"/>
                <w:lang w:eastAsia="zh-CN"/>
              </w:rPr>
              <w:t>TXRUs</w:t>
            </w:r>
            <w:proofErr w:type="spellEnd"/>
            <w:r w:rsidRPr="00D210BD">
              <w:rPr>
                <w:rFonts w:ascii="Arial" w:hAnsi="Arial" w:cs="Arial"/>
                <w:sz w:val="18"/>
                <w:szCs w:val="18"/>
                <w:lang w:eastAsia="zh-CN"/>
              </w:rPr>
              <w:t xml:space="preserve"> in LLS. </w:t>
            </w:r>
          </w:p>
          <w:p w14:paraId="2618A883" w14:textId="77777777" w:rsidR="00F246BD" w:rsidRDefault="00F246BD" w:rsidP="006327E5">
            <w:pPr>
              <w:pStyle w:val="B1"/>
              <w:spacing w:before="0" w:after="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t>Companies can report if and how correlation is modelled.</w:t>
            </w:r>
          </w:p>
        </w:tc>
      </w:tr>
      <w:tr w:rsidR="00F246BD" w:rsidRPr="00D210BD" w14:paraId="672C061B" w14:textId="77777777" w:rsidTr="006327E5">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CC473" w14:textId="77777777" w:rsidR="00F246BD" w:rsidRPr="00D210BD" w:rsidRDefault="00F246BD" w:rsidP="006327E5">
            <w:pPr>
              <w:spacing w:before="0" w:after="0"/>
              <w:jc w:val="both"/>
              <w:rPr>
                <w:rFonts w:ascii="Arial" w:hAnsi="Arial" w:cs="Arial"/>
                <w:sz w:val="18"/>
                <w:szCs w:val="18"/>
              </w:rPr>
            </w:pPr>
            <w:r w:rsidRPr="00D210BD">
              <w:rPr>
                <w:rFonts w:ascii="Arial" w:hAnsi="Arial" w:cs="Arial"/>
                <w:sz w:val="18"/>
                <w:szCs w:val="18"/>
              </w:rPr>
              <w:t xml:space="preserve">DMRS configuration </w:t>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93323" w14:textId="77777777" w:rsidR="00F246BD" w:rsidRPr="00D210BD" w:rsidRDefault="00F246BD" w:rsidP="006327E5">
            <w:pPr>
              <w:keepNext/>
              <w:spacing w:before="0" w:after="0"/>
              <w:jc w:val="both"/>
              <w:rPr>
                <w:rFonts w:ascii="Arial" w:hAnsi="Arial" w:cs="Arial"/>
                <w:sz w:val="18"/>
                <w:szCs w:val="18"/>
                <w:lang w:eastAsia="zh-CN"/>
              </w:rPr>
            </w:pPr>
            <w:r w:rsidRPr="00D210BD">
              <w:rPr>
                <w:rFonts w:ascii="Arial" w:hAnsi="Arial" w:cs="Arial"/>
                <w:sz w:val="18"/>
                <w:szCs w:val="18"/>
                <w:lang w:eastAsia="zh-CN"/>
              </w:rPr>
              <w:t>For 3km/h: Type I, 1 or 2 DMRS symbol, no multiplexing with data.</w:t>
            </w:r>
          </w:p>
        </w:tc>
        <w:tc>
          <w:tcPr>
            <w:tcW w:w="3059" w:type="dxa"/>
            <w:tcBorders>
              <w:top w:val="single" w:sz="4" w:space="0" w:color="auto"/>
              <w:left w:val="single" w:sz="4" w:space="0" w:color="auto"/>
              <w:bottom w:val="single" w:sz="4" w:space="0" w:color="auto"/>
              <w:right w:val="single" w:sz="4" w:space="0" w:color="auto"/>
            </w:tcBorders>
            <w:vAlign w:val="center"/>
          </w:tcPr>
          <w:p w14:paraId="7C4BAADD" w14:textId="77777777" w:rsidR="00F246BD" w:rsidRPr="00D210BD" w:rsidRDefault="00F246BD" w:rsidP="006327E5">
            <w:pPr>
              <w:keepNext/>
              <w:spacing w:before="0" w:after="0"/>
              <w:rPr>
                <w:rFonts w:ascii="Arial" w:hAnsi="Arial" w:cs="Arial"/>
                <w:sz w:val="18"/>
                <w:szCs w:val="18"/>
                <w:lang w:eastAsia="zh-CN"/>
              </w:rPr>
            </w:pPr>
            <w:r w:rsidRPr="00D210BD">
              <w:rPr>
                <w:rFonts w:ascii="Arial" w:hAnsi="Arial" w:cs="Arial"/>
                <w:sz w:val="18"/>
                <w:szCs w:val="18"/>
                <w:lang w:eastAsia="zh-CN"/>
              </w:rPr>
              <w:t>For 3km/h: Type I, 1 or 2 DMRS symbol, no multiplexing with data.</w:t>
            </w:r>
          </w:p>
          <w:p w14:paraId="7DE6E8BA" w14:textId="77777777" w:rsidR="00F246BD" w:rsidRPr="00D210BD" w:rsidRDefault="00F246BD" w:rsidP="006327E5">
            <w:pPr>
              <w:keepNext/>
              <w:spacing w:before="0" w:after="0"/>
              <w:rPr>
                <w:rFonts w:ascii="Arial" w:hAnsi="Arial" w:cs="Arial"/>
                <w:sz w:val="18"/>
                <w:szCs w:val="18"/>
                <w:lang w:eastAsia="zh-CN"/>
              </w:rPr>
            </w:pPr>
            <w:r w:rsidRPr="00D210BD">
              <w:rPr>
                <w:rFonts w:ascii="Arial" w:hAnsi="Arial" w:cs="Arial"/>
                <w:sz w:val="18"/>
                <w:szCs w:val="18"/>
                <w:lang w:eastAsia="zh-CN"/>
              </w:rPr>
              <w:t>For 30km/h (optional: 120km/h): Type I, 2 or 3 DMRS symbol, no multiplexing with data.</w:t>
            </w:r>
          </w:p>
          <w:p w14:paraId="1E7B1EEF" w14:textId="77777777" w:rsidR="00F246BD" w:rsidRPr="00D210BD" w:rsidRDefault="00F246BD" w:rsidP="006327E5">
            <w:pPr>
              <w:keepNext/>
              <w:spacing w:before="0" w:after="0"/>
              <w:rPr>
                <w:rFonts w:ascii="Arial" w:hAnsi="Arial" w:cs="Arial"/>
                <w:sz w:val="18"/>
                <w:szCs w:val="18"/>
                <w:lang w:eastAsia="zh-CN"/>
              </w:rPr>
            </w:pPr>
            <w:r w:rsidRPr="00D210BD">
              <w:rPr>
                <w:rFonts w:ascii="Arial" w:hAnsi="Arial" w:cs="Arial"/>
                <w:sz w:val="18"/>
                <w:szCs w:val="18"/>
                <w:lang w:eastAsia="zh-CN"/>
              </w:rPr>
              <w:t>For frequency hopping for PUSCH: Type I, 1 or 2 DMRS symbol for each hop, no multiplexing with data.</w:t>
            </w:r>
          </w:p>
          <w:p w14:paraId="745E77EF" w14:textId="77777777" w:rsidR="00F246BD" w:rsidRPr="00D210BD" w:rsidRDefault="00F246BD" w:rsidP="006327E5">
            <w:pPr>
              <w:keepNext/>
              <w:spacing w:before="0" w:after="0"/>
              <w:jc w:val="both"/>
              <w:rPr>
                <w:rFonts w:ascii="Arial" w:hAnsi="Arial" w:cs="Arial"/>
                <w:sz w:val="18"/>
                <w:szCs w:val="18"/>
                <w:lang w:eastAsia="zh-CN"/>
              </w:rPr>
            </w:pPr>
            <w:r w:rsidRPr="00D210BD">
              <w:rPr>
                <w:rFonts w:ascii="Arial" w:hAnsi="Arial" w:cs="Arial"/>
                <w:sz w:val="18"/>
                <w:szCs w:val="18"/>
                <w:lang w:eastAsia="zh-CN"/>
              </w:rPr>
              <w:t>PUSCH/</w:t>
            </w:r>
            <w:proofErr w:type="spellStart"/>
            <w:r w:rsidRPr="00D210BD">
              <w:rPr>
                <w:rFonts w:ascii="Arial" w:hAnsi="Arial" w:cs="Arial"/>
                <w:sz w:val="18"/>
                <w:szCs w:val="18"/>
                <w:lang w:eastAsia="zh-CN"/>
              </w:rPr>
              <w:t>PDSCH</w:t>
            </w:r>
            <w:proofErr w:type="spellEnd"/>
            <w:r w:rsidRPr="00D210BD">
              <w:rPr>
                <w:rFonts w:ascii="Arial" w:hAnsi="Arial" w:cs="Arial"/>
                <w:sz w:val="18"/>
                <w:szCs w:val="18"/>
                <w:lang w:eastAsia="zh-CN"/>
              </w:rPr>
              <w:t xml:space="preserve"> mapping Type, the number of DMRS symbols and DMRS position(s) are reported by companies.</w:t>
            </w:r>
          </w:p>
        </w:tc>
      </w:tr>
      <w:tr w:rsidR="00F246BD" w:rsidRPr="00D210BD" w14:paraId="34DE7B57" w14:textId="77777777" w:rsidTr="006327E5">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3246F" w14:textId="77777777" w:rsidR="00F246BD" w:rsidRPr="00D210BD" w:rsidRDefault="00F246BD" w:rsidP="006327E5">
            <w:pPr>
              <w:spacing w:before="0" w:after="0"/>
              <w:jc w:val="both"/>
              <w:rPr>
                <w:rFonts w:ascii="Arial" w:hAnsi="Arial" w:cs="Arial"/>
                <w:sz w:val="18"/>
                <w:szCs w:val="18"/>
              </w:rPr>
            </w:pPr>
            <w:r w:rsidRPr="00D210BD">
              <w:rPr>
                <w:rFonts w:ascii="Arial" w:hAnsi="Arial" w:cs="Arial"/>
                <w:sz w:val="18"/>
                <w:szCs w:val="18"/>
              </w:rPr>
              <w:t>Waveform</w:t>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97C01" w14:textId="77777777" w:rsidR="00F246BD" w:rsidRPr="00D210BD" w:rsidRDefault="00F246BD" w:rsidP="006327E5">
            <w:pPr>
              <w:keepNext/>
              <w:spacing w:before="0" w:after="0"/>
              <w:jc w:val="both"/>
              <w:rPr>
                <w:rFonts w:ascii="Arial" w:hAnsi="Arial" w:cs="Arial"/>
                <w:sz w:val="18"/>
                <w:szCs w:val="18"/>
                <w:lang w:eastAsia="zh-CN"/>
              </w:rPr>
            </w:pPr>
            <w:r w:rsidRPr="00D210BD">
              <w:rPr>
                <w:rFonts w:ascii="Arial" w:hAnsi="Arial" w:cs="Arial"/>
                <w:sz w:val="18"/>
                <w:szCs w:val="18"/>
                <w:lang w:eastAsia="zh-CN"/>
              </w:rPr>
              <w:t>DFT-s-OFDM, CP-OFDM (optional)</w:t>
            </w:r>
          </w:p>
        </w:tc>
        <w:tc>
          <w:tcPr>
            <w:tcW w:w="3059" w:type="dxa"/>
            <w:tcBorders>
              <w:top w:val="single" w:sz="4" w:space="0" w:color="auto"/>
              <w:left w:val="single" w:sz="4" w:space="0" w:color="auto"/>
              <w:bottom w:val="single" w:sz="4" w:space="0" w:color="auto"/>
              <w:right w:val="single" w:sz="4" w:space="0" w:color="auto"/>
            </w:tcBorders>
            <w:vAlign w:val="center"/>
          </w:tcPr>
          <w:p w14:paraId="7CA72FB7" w14:textId="77777777" w:rsidR="00F246BD" w:rsidRPr="00D210BD" w:rsidRDefault="00F246BD" w:rsidP="006327E5">
            <w:pPr>
              <w:keepNext/>
              <w:spacing w:before="0" w:after="0"/>
              <w:jc w:val="both"/>
              <w:rPr>
                <w:rFonts w:ascii="Arial" w:hAnsi="Arial" w:cs="Arial"/>
                <w:sz w:val="18"/>
                <w:szCs w:val="18"/>
                <w:lang w:eastAsia="zh-CN"/>
              </w:rPr>
            </w:pPr>
            <w:r w:rsidRPr="002235FA">
              <w:rPr>
                <w:rFonts w:ascii="Arial" w:hAnsi="Arial" w:cs="Arial"/>
                <w:sz w:val="18"/>
                <w:szCs w:val="18"/>
                <w:lang w:eastAsia="zh-CN"/>
              </w:rPr>
              <w:t>DFT-s-OFDM</w:t>
            </w:r>
          </w:p>
        </w:tc>
      </w:tr>
      <w:tr w:rsidR="00F246BD" w:rsidRPr="00D210BD" w14:paraId="07957A60" w14:textId="77777777" w:rsidTr="006327E5">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2E75D2" w14:textId="77777777" w:rsidR="00F246BD" w:rsidRPr="00D210BD" w:rsidRDefault="00F246BD" w:rsidP="006327E5">
            <w:pPr>
              <w:spacing w:before="0" w:after="0"/>
              <w:jc w:val="both"/>
              <w:rPr>
                <w:rFonts w:ascii="Arial" w:hAnsi="Arial" w:cs="Arial"/>
                <w:sz w:val="18"/>
                <w:szCs w:val="18"/>
              </w:rPr>
            </w:pPr>
            <w:r w:rsidRPr="00F92E63">
              <w:rPr>
                <w:rFonts w:ascii="Arial" w:hAnsi="Arial" w:cs="Arial"/>
                <w:sz w:val="18"/>
                <w:szCs w:val="18"/>
              </w:rPr>
              <w:t>SCS</w:t>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6AE27D" w14:textId="77777777" w:rsidR="00F246BD" w:rsidRPr="00D210BD" w:rsidRDefault="00F246BD" w:rsidP="006327E5">
            <w:pPr>
              <w:keepNext/>
              <w:spacing w:before="0" w:after="0"/>
              <w:jc w:val="both"/>
              <w:rPr>
                <w:rFonts w:ascii="Arial" w:hAnsi="Arial" w:cs="Arial"/>
                <w:sz w:val="18"/>
                <w:szCs w:val="18"/>
                <w:lang w:eastAsia="zh-CN"/>
              </w:rPr>
            </w:pPr>
            <w:r w:rsidRPr="00D210BD">
              <w:rPr>
                <w:rFonts w:ascii="Arial" w:hAnsi="Arial" w:cs="Arial"/>
                <w:sz w:val="18"/>
                <w:szCs w:val="18"/>
                <w:lang w:eastAsia="zh-CN"/>
              </w:rPr>
              <w:t>30kHz</w:t>
            </w:r>
          </w:p>
        </w:tc>
        <w:tc>
          <w:tcPr>
            <w:tcW w:w="3059" w:type="dxa"/>
            <w:tcBorders>
              <w:top w:val="single" w:sz="4" w:space="0" w:color="auto"/>
              <w:left w:val="single" w:sz="4" w:space="0" w:color="auto"/>
              <w:bottom w:val="single" w:sz="4" w:space="0" w:color="auto"/>
              <w:right w:val="single" w:sz="4" w:space="0" w:color="auto"/>
            </w:tcBorders>
            <w:vAlign w:val="center"/>
          </w:tcPr>
          <w:p w14:paraId="527FB026" w14:textId="77777777" w:rsidR="00F246BD" w:rsidRPr="00D210BD" w:rsidRDefault="00F246BD" w:rsidP="006327E5">
            <w:pPr>
              <w:keepNext/>
              <w:spacing w:before="0" w:after="0"/>
              <w:jc w:val="both"/>
              <w:rPr>
                <w:rFonts w:ascii="Arial" w:hAnsi="Arial" w:cs="Arial"/>
                <w:sz w:val="18"/>
                <w:szCs w:val="18"/>
                <w:lang w:eastAsia="zh-CN"/>
              </w:rPr>
            </w:pPr>
            <w:r w:rsidRPr="002235FA">
              <w:rPr>
                <w:rFonts w:ascii="Arial" w:hAnsi="Arial" w:cs="Arial"/>
                <w:sz w:val="18"/>
                <w:szCs w:val="18"/>
                <w:lang w:eastAsia="zh-CN"/>
              </w:rPr>
              <w:t>120kHz.</w:t>
            </w:r>
          </w:p>
        </w:tc>
      </w:tr>
      <w:tr w:rsidR="00F246BD" w:rsidRPr="00D210BD" w14:paraId="448F5622" w14:textId="77777777" w:rsidTr="006327E5">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845CD1" w14:textId="77777777" w:rsidR="00F246BD" w:rsidRPr="00F92E63" w:rsidRDefault="00F246BD" w:rsidP="006327E5">
            <w:pPr>
              <w:spacing w:before="0" w:after="0"/>
              <w:jc w:val="both"/>
              <w:rPr>
                <w:rFonts w:ascii="Arial" w:hAnsi="Arial" w:cs="Arial"/>
                <w:sz w:val="18"/>
                <w:szCs w:val="18"/>
              </w:rPr>
            </w:pPr>
            <w:r w:rsidRPr="00D210BD">
              <w:rPr>
                <w:rFonts w:ascii="Arial" w:hAnsi="Arial" w:cs="Arial"/>
                <w:sz w:val="18"/>
                <w:szCs w:val="18"/>
              </w:rPr>
              <w:t>PUSCH duration</w:t>
            </w:r>
            <w:r w:rsidRPr="00D210BD">
              <w:rPr>
                <w:rFonts w:ascii="Arial" w:hAnsi="Arial" w:cs="Arial"/>
                <w:sz w:val="18"/>
                <w:szCs w:val="18"/>
              </w:rPr>
              <w:tab/>
            </w:r>
          </w:p>
        </w:tc>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E96A48" w14:textId="77777777" w:rsidR="00F246BD" w:rsidRPr="00D210BD" w:rsidRDefault="00F246BD" w:rsidP="006327E5">
            <w:pPr>
              <w:keepNext/>
              <w:spacing w:before="0" w:after="0"/>
              <w:jc w:val="both"/>
              <w:rPr>
                <w:rFonts w:ascii="Arial" w:hAnsi="Arial" w:cs="Arial"/>
                <w:sz w:val="18"/>
                <w:szCs w:val="18"/>
                <w:lang w:eastAsia="zh-CN"/>
              </w:rPr>
            </w:pPr>
            <w:r w:rsidRPr="00D210BD">
              <w:rPr>
                <w:rFonts w:ascii="Arial" w:hAnsi="Arial" w:cs="Arial"/>
                <w:sz w:val="18"/>
                <w:szCs w:val="18"/>
                <w:lang w:eastAsia="zh-CN"/>
              </w:rPr>
              <w:t>14 OS</w:t>
            </w:r>
          </w:p>
        </w:tc>
        <w:tc>
          <w:tcPr>
            <w:tcW w:w="3059" w:type="dxa"/>
            <w:tcBorders>
              <w:top w:val="single" w:sz="4" w:space="0" w:color="auto"/>
              <w:left w:val="single" w:sz="4" w:space="0" w:color="auto"/>
              <w:bottom w:val="single" w:sz="4" w:space="0" w:color="auto"/>
              <w:right w:val="single" w:sz="4" w:space="0" w:color="auto"/>
            </w:tcBorders>
            <w:vAlign w:val="center"/>
          </w:tcPr>
          <w:p w14:paraId="319F3A61" w14:textId="77777777" w:rsidR="00F246BD" w:rsidRPr="00D210BD" w:rsidRDefault="00F246BD" w:rsidP="006327E5">
            <w:pPr>
              <w:keepNext/>
              <w:spacing w:before="0" w:after="0"/>
              <w:jc w:val="both"/>
              <w:rPr>
                <w:rFonts w:ascii="Arial" w:hAnsi="Arial" w:cs="Arial"/>
                <w:sz w:val="18"/>
                <w:szCs w:val="18"/>
                <w:lang w:eastAsia="zh-CN"/>
              </w:rPr>
            </w:pPr>
            <w:r w:rsidRPr="002235FA">
              <w:rPr>
                <w:rFonts w:ascii="Arial" w:hAnsi="Arial" w:cs="Arial"/>
                <w:sz w:val="18"/>
                <w:szCs w:val="18"/>
                <w:lang w:eastAsia="zh-CN"/>
              </w:rPr>
              <w:t>14 OS</w:t>
            </w:r>
          </w:p>
        </w:tc>
      </w:tr>
      <w:tr w:rsidR="00F246BD" w:rsidRPr="00D210BD" w14:paraId="2C927CA2" w14:textId="77777777" w:rsidTr="006327E5">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82759" w14:textId="77777777" w:rsidR="00F246BD" w:rsidRPr="00D210BD" w:rsidRDefault="00F246BD" w:rsidP="006327E5">
            <w:pPr>
              <w:spacing w:before="0" w:after="0"/>
              <w:jc w:val="both"/>
              <w:rPr>
                <w:rFonts w:ascii="Arial" w:hAnsi="Arial" w:cs="Arial"/>
                <w:sz w:val="18"/>
                <w:szCs w:val="18"/>
              </w:rPr>
            </w:pPr>
            <w:r w:rsidRPr="00D210BD">
              <w:rPr>
                <w:rFonts w:ascii="Arial" w:hAnsi="Arial" w:cs="Arial"/>
                <w:sz w:val="18"/>
                <w:szCs w:val="18"/>
              </w:rPr>
              <w:t xml:space="preserve">Repetitions </w:t>
            </w:r>
          </w:p>
        </w:tc>
        <w:tc>
          <w:tcPr>
            <w:tcW w:w="74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3A68BB" w14:textId="77777777" w:rsidR="00F246BD" w:rsidRDefault="00F246BD" w:rsidP="006327E5">
            <w:pPr>
              <w:keepNext/>
              <w:spacing w:before="0" w:after="0"/>
              <w:jc w:val="both"/>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 xml:space="preserve">egacy TDD: </w:t>
            </w:r>
            <w:r w:rsidRPr="00D210BD">
              <w:rPr>
                <w:rFonts w:ascii="Arial" w:hAnsi="Arial" w:cs="Arial"/>
                <w:sz w:val="18"/>
                <w:szCs w:val="18"/>
                <w:lang w:eastAsia="zh-CN"/>
              </w:rPr>
              <w:t>w/o repetition</w:t>
            </w:r>
          </w:p>
          <w:p w14:paraId="5DD0C13F" w14:textId="77777777" w:rsidR="00F246BD" w:rsidRPr="002235FA" w:rsidRDefault="00F246BD" w:rsidP="006327E5">
            <w:pPr>
              <w:keepNext/>
              <w:spacing w:before="0" w:after="0"/>
              <w:jc w:val="both"/>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 xml:space="preserve">BFD: </w:t>
            </w:r>
            <w:r>
              <w:rPr>
                <w:rFonts w:ascii="Arial" w:hAnsi="Arial" w:cs="Arial"/>
                <w:sz w:val="18"/>
                <w:szCs w:val="18"/>
                <w:lang w:val="en-US" w:eastAsia="zh-CN"/>
              </w:rPr>
              <w:t xml:space="preserve">up to </w:t>
            </w:r>
            <w:r w:rsidRPr="002235FA">
              <w:rPr>
                <w:rFonts w:ascii="Arial" w:hAnsi="Arial" w:cs="Arial"/>
                <w:sz w:val="18"/>
                <w:szCs w:val="18"/>
                <w:lang w:eastAsia="zh-CN"/>
              </w:rPr>
              <w:t>compan</w:t>
            </w:r>
            <w:r>
              <w:rPr>
                <w:rFonts w:ascii="Arial" w:hAnsi="Arial" w:cs="Arial"/>
                <w:sz w:val="18"/>
                <w:szCs w:val="18"/>
                <w:lang w:eastAsia="zh-CN"/>
              </w:rPr>
              <w:t>y to</w:t>
            </w:r>
            <w:r w:rsidRPr="00D210BD">
              <w:rPr>
                <w:rFonts w:ascii="Arial" w:hAnsi="Arial" w:cs="Arial"/>
                <w:sz w:val="18"/>
                <w:szCs w:val="18"/>
                <w:lang w:val="en-US" w:eastAsia="zh-CN"/>
              </w:rPr>
              <w:t xml:space="preserve"> repor</w:t>
            </w:r>
            <w:r>
              <w:rPr>
                <w:rFonts w:ascii="Arial" w:hAnsi="Arial" w:cs="Arial"/>
                <w:sz w:val="18"/>
                <w:szCs w:val="18"/>
                <w:lang w:val="en-US" w:eastAsia="zh-CN"/>
              </w:rPr>
              <w:t>t</w:t>
            </w:r>
          </w:p>
        </w:tc>
      </w:tr>
      <w:tr w:rsidR="00F246BD" w:rsidRPr="00D210BD" w14:paraId="648BFACE" w14:textId="77777777" w:rsidTr="006327E5">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C4182A" w14:textId="77777777" w:rsidR="00F246BD" w:rsidRPr="00D210BD" w:rsidRDefault="00F246BD" w:rsidP="006327E5">
            <w:pPr>
              <w:spacing w:before="0" w:after="0"/>
              <w:jc w:val="both"/>
              <w:rPr>
                <w:rFonts w:ascii="Arial" w:hAnsi="Arial" w:cs="Arial"/>
                <w:sz w:val="18"/>
                <w:szCs w:val="18"/>
              </w:rPr>
            </w:pPr>
            <w:r w:rsidRPr="00D210BD">
              <w:rPr>
                <w:rFonts w:ascii="Arial" w:hAnsi="Arial" w:cs="Arial"/>
                <w:sz w:val="18"/>
                <w:szCs w:val="18"/>
              </w:rPr>
              <w:t xml:space="preserve">HARQ configuration </w:t>
            </w:r>
          </w:p>
        </w:tc>
        <w:tc>
          <w:tcPr>
            <w:tcW w:w="74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DFB769" w14:textId="77777777" w:rsidR="00F246BD" w:rsidRPr="002235FA" w:rsidRDefault="00F246BD" w:rsidP="006327E5">
            <w:pPr>
              <w:keepNext/>
              <w:spacing w:before="0" w:after="0"/>
              <w:jc w:val="both"/>
              <w:rPr>
                <w:rFonts w:ascii="Arial" w:hAnsi="Arial" w:cs="Arial"/>
                <w:sz w:val="18"/>
                <w:szCs w:val="18"/>
                <w:lang w:eastAsia="zh-CN"/>
              </w:rPr>
            </w:pPr>
            <w:r w:rsidRPr="002235FA">
              <w:rPr>
                <w:rFonts w:ascii="Arial" w:hAnsi="Arial" w:cs="Arial"/>
                <w:sz w:val="18"/>
                <w:szCs w:val="18"/>
                <w:lang w:eastAsia="zh-CN"/>
              </w:rPr>
              <w:t xml:space="preserve">whether HARQ is adopted is </w:t>
            </w:r>
            <w:r>
              <w:rPr>
                <w:rFonts w:ascii="Arial" w:hAnsi="Arial" w:cs="Arial"/>
                <w:sz w:val="18"/>
                <w:szCs w:val="18"/>
                <w:lang w:val="en-US" w:eastAsia="zh-CN"/>
              </w:rPr>
              <w:t xml:space="preserve">up to </w:t>
            </w:r>
            <w:r w:rsidRPr="002235FA">
              <w:rPr>
                <w:rFonts w:ascii="Arial" w:hAnsi="Arial" w:cs="Arial"/>
                <w:sz w:val="18"/>
                <w:szCs w:val="18"/>
                <w:lang w:eastAsia="zh-CN"/>
              </w:rPr>
              <w:t>compan</w:t>
            </w:r>
            <w:r>
              <w:rPr>
                <w:rFonts w:ascii="Arial" w:hAnsi="Arial" w:cs="Arial"/>
                <w:sz w:val="18"/>
                <w:szCs w:val="18"/>
                <w:lang w:eastAsia="zh-CN"/>
              </w:rPr>
              <w:t>y to</w:t>
            </w:r>
            <w:r w:rsidRPr="00D210BD">
              <w:rPr>
                <w:rFonts w:ascii="Arial" w:hAnsi="Arial" w:cs="Arial"/>
                <w:sz w:val="18"/>
                <w:szCs w:val="18"/>
                <w:lang w:val="en-US" w:eastAsia="zh-CN"/>
              </w:rPr>
              <w:t xml:space="preserve"> repor</w:t>
            </w:r>
            <w:r>
              <w:rPr>
                <w:rFonts w:ascii="Arial" w:hAnsi="Arial" w:cs="Arial"/>
                <w:sz w:val="18"/>
                <w:szCs w:val="18"/>
                <w:lang w:val="en-US" w:eastAsia="zh-CN"/>
              </w:rPr>
              <w:t>t</w:t>
            </w:r>
          </w:p>
        </w:tc>
      </w:tr>
      <w:tr w:rsidR="00F246BD" w:rsidRPr="00D210BD" w14:paraId="250A8B36" w14:textId="77777777" w:rsidTr="006327E5">
        <w:trPr>
          <w:trHeight w:val="147"/>
          <w:jc w:val="center"/>
        </w:trPr>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18B7F" w14:textId="77777777" w:rsidR="00F246BD" w:rsidRPr="00D210BD" w:rsidRDefault="00F246BD" w:rsidP="006327E5">
            <w:pPr>
              <w:spacing w:before="0" w:after="0"/>
              <w:jc w:val="both"/>
              <w:rPr>
                <w:rFonts w:ascii="Arial" w:hAnsi="Arial" w:cs="Arial"/>
                <w:sz w:val="18"/>
                <w:szCs w:val="18"/>
              </w:rPr>
            </w:pPr>
            <w:proofErr w:type="spellStart"/>
            <w:r w:rsidRPr="00D210BD">
              <w:rPr>
                <w:rFonts w:ascii="Arial" w:hAnsi="Arial" w:cs="Arial"/>
                <w:sz w:val="18"/>
                <w:szCs w:val="18"/>
              </w:rPr>
              <w:t>PRBs</w:t>
            </w:r>
            <w:proofErr w:type="spellEnd"/>
            <w:r w:rsidRPr="00D210BD">
              <w:rPr>
                <w:rFonts w:ascii="Arial" w:hAnsi="Arial" w:cs="Arial"/>
                <w:sz w:val="18"/>
                <w:szCs w:val="18"/>
              </w:rPr>
              <w:t>/TBS/MCS</w:t>
            </w:r>
          </w:p>
        </w:tc>
        <w:tc>
          <w:tcPr>
            <w:tcW w:w="74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17F19" w14:textId="77777777" w:rsidR="00F246BD" w:rsidRDefault="00F246BD" w:rsidP="006327E5">
            <w:pPr>
              <w:keepNext/>
              <w:spacing w:before="0" w:after="0"/>
              <w:rPr>
                <w:rFonts w:ascii="Arial" w:hAnsi="Arial" w:cs="Arial"/>
                <w:sz w:val="18"/>
                <w:szCs w:val="18"/>
                <w:lang w:val="en-US" w:eastAsia="zh-CN"/>
              </w:rPr>
            </w:pPr>
            <w:r w:rsidRPr="00D210BD">
              <w:rPr>
                <w:rFonts w:ascii="Arial" w:hAnsi="Arial" w:cs="Arial"/>
                <w:sz w:val="18"/>
                <w:szCs w:val="18"/>
                <w:lang w:val="en-US" w:eastAsia="zh-CN"/>
              </w:rPr>
              <w:t xml:space="preserve">Any value of </w:t>
            </w:r>
            <w:proofErr w:type="spellStart"/>
            <w:r w:rsidRPr="00D210BD">
              <w:rPr>
                <w:rFonts w:ascii="Arial" w:hAnsi="Arial" w:cs="Arial"/>
                <w:sz w:val="18"/>
                <w:szCs w:val="18"/>
                <w:lang w:val="en-US" w:eastAsia="zh-CN"/>
              </w:rPr>
              <w:t>PRBs</w:t>
            </w:r>
            <w:proofErr w:type="spellEnd"/>
            <w:r w:rsidRPr="00D210BD">
              <w:rPr>
                <w:rFonts w:ascii="Arial" w:hAnsi="Arial" w:cs="Arial"/>
                <w:sz w:val="18"/>
                <w:szCs w:val="18"/>
                <w:lang w:val="en-US" w:eastAsia="zh-CN"/>
              </w:rPr>
              <w:t>, and corresponding MCS index,</w:t>
            </w:r>
            <w:r>
              <w:rPr>
                <w:rFonts w:ascii="Arial" w:hAnsi="Arial" w:cs="Arial"/>
                <w:sz w:val="18"/>
                <w:szCs w:val="18"/>
                <w:lang w:val="en-US" w:eastAsia="zh-CN"/>
              </w:rPr>
              <w:t xml:space="preserve"> up to </w:t>
            </w:r>
            <w:r w:rsidRPr="002235FA">
              <w:rPr>
                <w:rFonts w:ascii="Arial" w:hAnsi="Arial" w:cs="Arial"/>
                <w:sz w:val="18"/>
                <w:szCs w:val="18"/>
                <w:lang w:eastAsia="zh-CN"/>
              </w:rPr>
              <w:t>compan</w:t>
            </w:r>
            <w:r>
              <w:rPr>
                <w:rFonts w:ascii="Arial" w:hAnsi="Arial" w:cs="Arial"/>
                <w:sz w:val="18"/>
                <w:szCs w:val="18"/>
                <w:lang w:eastAsia="zh-CN"/>
              </w:rPr>
              <w:t>y to</w:t>
            </w:r>
            <w:r w:rsidRPr="00D210BD">
              <w:rPr>
                <w:rFonts w:ascii="Arial" w:hAnsi="Arial" w:cs="Arial"/>
                <w:sz w:val="18"/>
                <w:szCs w:val="18"/>
                <w:lang w:val="en-US" w:eastAsia="zh-CN"/>
              </w:rPr>
              <w:t xml:space="preserve"> repor</w:t>
            </w:r>
            <w:r>
              <w:rPr>
                <w:rFonts w:ascii="Arial" w:hAnsi="Arial" w:cs="Arial"/>
                <w:sz w:val="18"/>
                <w:szCs w:val="18"/>
                <w:lang w:val="en-US" w:eastAsia="zh-CN"/>
              </w:rPr>
              <w:t>t</w:t>
            </w:r>
          </w:p>
          <w:p w14:paraId="39A5B481" w14:textId="77777777" w:rsidR="00F246BD" w:rsidRPr="002235FA" w:rsidRDefault="00F246BD" w:rsidP="006327E5">
            <w:pPr>
              <w:keepNext/>
              <w:spacing w:before="0" w:after="0"/>
              <w:jc w:val="both"/>
              <w:rPr>
                <w:rFonts w:ascii="Arial" w:hAnsi="Arial" w:cs="Arial"/>
                <w:sz w:val="18"/>
                <w:szCs w:val="18"/>
                <w:lang w:eastAsia="zh-CN"/>
              </w:rPr>
            </w:pPr>
            <w:r w:rsidRPr="00D210BD">
              <w:rPr>
                <w:rFonts w:ascii="Arial" w:hAnsi="Arial" w:cs="Arial"/>
                <w:sz w:val="18"/>
                <w:szCs w:val="18"/>
                <w:lang w:val="en-US" w:eastAsia="zh-CN"/>
              </w:rPr>
              <w:t xml:space="preserve">TBS can be calculated based on e.g. the number of </w:t>
            </w:r>
            <w:proofErr w:type="spellStart"/>
            <w:r w:rsidRPr="00D210BD">
              <w:rPr>
                <w:rFonts w:ascii="Arial" w:hAnsi="Arial" w:cs="Arial"/>
                <w:sz w:val="18"/>
                <w:szCs w:val="18"/>
                <w:lang w:val="en-US" w:eastAsia="zh-CN"/>
              </w:rPr>
              <w:t>PRBs</w:t>
            </w:r>
            <w:proofErr w:type="spellEnd"/>
            <w:r w:rsidRPr="00D210BD">
              <w:rPr>
                <w:rFonts w:ascii="Arial" w:hAnsi="Arial" w:cs="Arial"/>
                <w:sz w:val="18"/>
                <w:szCs w:val="18"/>
                <w:lang w:val="en-US" w:eastAsia="zh-CN"/>
              </w:rPr>
              <w:t>, target data rate, frame structure and overhead.</w:t>
            </w:r>
          </w:p>
        </w:tc>
      </w:tr>
    </w:tbl>
    <w:p w14:paraId="76188B80" w14:textId="58B982E8" w:rsidR="00AB36AA" w:rsidRDefault="00AB36AA" w:rsidP="00AB36AA">
      <w:pPr>
        <w:rPr>
          <w:rFonts w:eastAsia="MS Mincho"/>
          <w:bCs/>
          <w:iCs/>
        </w:rPr>
      </w:pPr>
      <w:r w:rsidRPr="008264A4">
        <w:rPr>
          <w:b/>
          <w:i/>
          <w:u w:val="single"/>
        </w:rPr>
        <w:t xml:space="preserve">Proposal </w:t>
      </w:r>
      <w:r>
        <w:rPr>
          <w:b/>
          <w:i/>
          <w:u w:val="single"/>
        </w:rPr>
        <w:t>14</w:t>
      </w:r>
      <w:r w:rsidRPr="008264A4">
        <w:rPr>
          <w:b/>
          <w:i/>
          <w:u w:val="single"/>
        </w:rPr>
        <w:t>:</w:t>
      </w:r>
      <w:r w:rsidRPr="008264A4">
        <w:rPr>
          <w:b/>
          <w:bCs/>
          <w:i/>
          <w:lang w:eastAsia="zh-CN"/>
        </w:rPr>
        <w:t xml:space="preserve"> </w:t>
      </w:r>
      <w:r>
        <w:rPr>
          <w:rFonts w:eastAsiaTheme="minorEastAsia"/>
          <w:lang w:eastAsia="zh-CN"/>
        </w:rPr>
        <w:t>F</w:t>
      </w:r>
      <w:r>
        <w:rPr>
          <w:rFonts w:eastAsiaTheme="minorEastAsia"/>
          <w:bCs/>
          <w:lang w:eastAsia="zh-CN"/>
        </w:rPr>
        <w:t xml:space="preserve">or </w:t>
      </w:r>
      <w:r w:rsidRPr="004063C3">
        <w:rPr>
          <w:bCs/>
          <w:iCs/>
        </w:rPr>
        <w:t>coverage performance evaluation for SBFD</w:t>
      </w:r>
      <w:r>
        <w:rPr>
          <w:bCs/>
          <w:iCs/>
        </w:rPr>
        <w:t>,</w:t>
      </w:r>
      <w:r>
        <w:rPr>
          <w:rFonts w:eastAsiaTheme="minorEastAsia" w:hint="eastAsia"/>
          <w:bCs/>
          <w:lang w:eastAsia="zh-CN"/>
        </w:rPr>
        <w:t xml:space="preserve"> </w:t>
      </w:r>
      <w:r>
        <w:rPr>
          <w:rFonts w:eastAsia="MS Mincho"/>
        </w:rPr>
        <w:t>the l</w:t>
      </w:r>
      <w:r w:rsidRPr="00FD0261">
        <w:rPr>
          <w:rFonts w:eastAsia="MS Mincho"/>
        </w:rPr>
        <w:t>ink budget template</w:t>
      </w:r>
      <w:r>
        <w:rPr>
          <w:rFonts w:eastAsia="MS Mincho"/>
        </w:rPr>
        <w:t xml:space="preserve"> in Table A.3 in TR 38.830</w:t>
      </w:r>
      <w:r>
        <w:rPr>
          <w:bCs/>
          <w:iCs/>
        </w:rPr>
        <w:t xml:space="preserve"> with necessary modification </w:t>
      </w:r>
      <w:r>
        <w:rPr>
          <w:rFonts w:eastAsia="MS Mincho"/>
        </w:rPr>
        <w:t>as shown in Annex B</w:t>
      </w:r>
      <w:r>
        <w:rPr>
          <w:bCs/>
          <w:iCs/>
        </w:rPr>
        <w:t xml:space="preserve"> can be used as a starting point.</w:t>
      </w:r>
    </w:p>
    <w:p w14:paraId="6837EE99" w14:textId="77777777" w:rsidR="000B27A7" w:rsidRPr="00DE3F99" w:rsidRDefault="000B27A7" w:rsidP="00F2470F">
      <w:pPr>
        <w:jc w:val="both"/>
        <w:rPr>
          <w:rFonts w:eastAsiaTheme="minorEastAsia"/>
          <w:bCs/>
          <w:lang w:eastAsia="zh-CN"/>
        </w:rPr>
      </w:pPr>
    </w:p>
    <w:p w14:paraId="5717CEE9" w14:textId="77777777" w:rsidR="00F2470F" w:rsidRPr="005B6E70" w:rsidRDefault="00F2470F" w:rsidP="00F2470F">
      <w:pPr>
        <w:pStyle w:val="1"/>
        <w:jc w:val="both"/>
        <w:rPr>
          <w:rFonts w:ascii="Times New Roman" w:eastAsiaTheme="minorEastAsia" w:hAnsi="Times New Roman"/>
          <w:lang w:eastAsia="zh-CN"/>
        </w:rPr>
      </w:pPr>
      <w:r w:rsidRPr="005B6E70">
        <w:rPr>
          <w:rFonts w:ascii="Times New Roman" w:eastAsiaTheme="minorEastAsia" w:hAnsi="Times New Roman"/>
          <w:lang w:eastAsia="zh-CN"/>
        </w:rPr>
        <w:lastRenderedPageBreak/>
        <w:t>References</w:t>
      </w:r>
    </w:p>
    <w:p w14:paraId="1470A599" w14:textId="33BC39D2" w:rsidR="002470CF" w:rsidRDefault="002470CF" w:rsidP="002470CF">
      <w:pPr>
        <w:pStyle w:val="aff2"/>
        <w:numPr>
          <w:ilvl w:val="0"/>
          <w:numId w:val="5"/>
        </w:numPr>
        <w:ind w:leftChars="0"/>
        <w:jc w:val="both"/>
        <w:rPr>
          <w:rFonts w:ascii="Times New Roman" w:hAnsi="Times New Roman"/>
          <w:lang w:val="x-none" w:eastAsia="zh-CN"/>
        </w:rPr>
      </w:pPr>
      <w:bookmarkStart w:id="29" w:name="_Ref126588819"/>
      <w:bookmarkStart w:id="30" w:name="_Ref117840526"/>
      <w:bookmarkStart w:id="31" w:name="_Ref114819689"/>
      <w:bookmarkStart w:id="32" w:name="_Ref109373236"/>
      <w:bookmarkStart w:id="33" w:name="_Ref101168138"/>
      <w:r w:rsidRPr="00C1256B">
        <w:rPr>
          <w:rFonts w:ascii="Times New Roman" w:hAnsi="Times New Roman"/>
          <w:lang w:val="x-none" w:eastAsia="zh-CN"/>
        </w:rPr>
        <w:t>Chairman's Notes RAN1#1</w:t>
      </w:r>
      <w:r>
        <w:rPr>
          <w:rFonts w:ascii="Times New Roman" w:hAnsi="Times New Roman"/>
          <w:lang w:val="x-none" w:eastAsia="zh-CN"/>
        </w:rPr>
        <w:t>12</w:t>
      </w:r>
      <w:r w:rsidRPr="00C1256B">
        <w:rPr>
          <w:rFonts w:ascii="Times New Roman" w:hAnsi="Times New Roman"/>
          <w:lang w:val="x-none" w:eastAsia="zh-CN"/>
        </w:rPr>
        <w:t xml:space="preserve">, </w:t>
      </w:r>
      <w:r w:rsidR="00334561" w:rsidRPr="00334561">
        <w:rPr>
          <w:rFonts w:ascii="Times New Roman" w:hAnsi="Times New Roman"/>
          <w:lang w:val="x-none" w:eastAsia="zh-CN"/>
        </w:rPr>
        <w:t>Athens, Greece, February 27th – March 3rd, 2023</w:t>
      </w:r>
      <w:r>
        <w:rPr>
          <w:rFonts w:ascii="Times New Roman" w:hAnsi="Times New Roman"/>
          <w:lang w:val="x-none" w:eastAsia="zh-CN"/>
        </w:rPr>
        <w:t>.</w:t>
      </w:r>
    </w:p>
    <w:p w14:paraId="1CD3E37E" w14:textId="0E13C883" w:rsidR="006F7787" w:rsidRDefault="008E6ADD" w:rsidP="00EE1066">
      <w:pPr>
        <w:pStyle w:val="aff2"/>
        <w:numPr>
          <w:ilvl w:val="0"/>
          <w:numId w:val="5"/>
        </w:numPr>
        <w:ind w:leftChars="0"/>
        <w:jc w:val="both"/>
        <w:rPr>
          <w:rFonts w:ascii="Times New Roman" w:hAnsi="Times New Roman"/>
          <w:lang w:val="x-none" w:eastAsia="zh-CN"/>
        </w:rPr>
      </w:pPr>
      <w:r w:rsidRPr="00C1256B">
        <w:rPr>
          <w:rFonts w:ascii="Times New Roman" w:hAnsi="Times New Roman"/>
          <w:lang w:val="x-none" w:eastAsia="zh-CN"/>
        </w:rPr>
        <w:t>Chairman's Notes RAN1#1</w:t>
      </w:r>
      <w:r>
        <w:rPr>
          <w:rFonts w:ascii="Times New Roman" w:hAnsi="Times New Roman"/>
          <w:lang w:val="x-none" w:eastAsia="zh-CN"/>
        </w:rPr>
        <w:t>11</w:t>
      </w:r>
      <w:r w:rsidRPr="00C1256B">
        <w:rPr>
          <w:rFonts w:ascii="Times New Roman" w:hAnsi="Times New Roman"/>
          <w:lang w:val="x-none" w:eastAsia="zh-CN"/>
        </w:rPr>
        <w:t xml:space="preserve">, </w:t>
      </w:r>
      <w:r w:rsidR="005C0DF2" w:rsidRPr="005C0DF2">
        <w:rPr>
          <w:rFonts w:ascii="Times New Roman" w:hAnsi="Times New Roman"/>
          <w:lang w:val="x-none" w:eastAsia="zh-CN"/>
        </w:rPr>
        <w:t>Toulouse, France, November 14th – 18th, 2022</w:t>
      </w:r>
      <w:r>
        <w:rPr>
          <w:rFonts w:ascii="Times New Roman" w:hAnsi="Times New Roman"/>
          <w:lang w:val="x-none" w:eastAsia="zh-CN"/>
        </w:rPr>
        <w:t>.</w:t>
      </w:r>
      <w:bookmarkEnd w:id="29"/>
    </w:p>
    <w:p w14:paraId="59298C6A" w14:textId="08AE2BD3" w:rsidR="00577797" w:rsidRDefault="00577797" w:rsidP="00EE1066">
      <w:pPr>
        <w:pStyle w:val="aff2"/>
        <w:numPr>
          <w:ilvl w:val="0"/>
          <w:numId w:val="5"/>
        </w:numPr>
        <w:ind w:leftChars="0"/>
        <w:jc w:val="both"/>
        <w:rPr>
          <w:rFonts w:ascii="Times New Roman" w:hAnsi="Times New Roman"/>
          <w:lang w:val="x-none" w:eastAsia="zh-CN"/>
        </w:rPr>
      </w:pPr>
      <w:r w:rsidRPr="00C1256B">
        <w:rPr>
          <w:rFonts w:ascii="Times New Roman" w:hAnsi="Times New Roman"/>
          <w:lang w:val="x-none" w:eastAsia="zh-CN"/>
        </w:rPr>
        <w:t>Chairman's Notes RAN1#1</w:t>
      </w:r>
      <w:r>
        <w:rPr>
          <w:rFonts w:ascii="Times New Roman" w:hAnsi="Times New Roman"/>
          <w:lang w:val="x-none" w:eastAsia="zh-CN"/>
        </w:rPr>
        <w:t>10b-e</w:t>
      </w:r>
      <w:r w:rsidRPr="00C1256B">
        <w:rPr>
          <w:rFonts w:ascii="Times New Roman" w:hAnsi="Times New Roman"/>
          <w:lang w:val="x-none" w:eastAsia="zh-CN"/>
        </w:rPr>
        <w:t xml:space="preserve">, </w:t>
      </w:r>
      <w:r w:rsidR="00735E3A" w:rsidRPr="00735E3A">
        <w:rPr>
          <w:rFonts w:ascii="Times New Roman" w:hAnsi="Times New Roman"/>
          <w:lang w:val="x-none" w:eastAsia="zh-CN"/>
        </w:rPr>
        <w:t>e-Meeting, October 10th – 19th, 2022</w:t>
      </w:r>
      <w:r>
        <w:rPr>
          <w:rFonts w:ascii="Times New Roman" w:hAnsi="Times New Roman"/>
          <w:lang w:val="x-none" w:eastAsia="zh-CN"/>
        </w:rPr>
        <w:t>.</w:t>
      </w:r>
      <w:bookmarkEnd w:id="30"/>
    </w:p>
    <w:p w14:paraId="219EE932" w14:textId="38D9FB77" w:rsidR="00A65FF8" w:rsidRDefault="003D025A" w:rsidP="00EE1066">
      <w:pPr>
        <w:pStyle w:val="aff2"/>
        <w:numPr>
          <w:ilvl w:val="0"/>
          <w:numId w:val="5"/>
        </w:numPr>
        <w:ind w:leftChars="0"/>
        <w:jc w:val="both"/>
        <w:rPr>
          <w:rFonts w:ascii="Times New Roman" w:hAnsi="Times New Roman"/>
          <w:lang w:val="x-none" w:eastAsia="zh-CN"/>
        </w:rPr>
      </w:pPr>
      <w:bookmarkStart w:id="34" w:name="_Ref117840418"/>
      <w:r w:rsidRPr="00C1256B">
        <w:rPr>
          <w:rFonts w:ascii="Times New Roman" w:hAnsi="Times New Roman"/>
          <w:lang w:val="x-none" w:eastAsia="zh-CN"/>
        </w:rPr>
        <w:t>Chairman's Notes RAN1#1</w:t>
      </w:r>
      <w:r>
        <w:rPr>
          <w:rFonts w:ascii="Times New Roman" w:hAnsi="Times New Roman"/>
          <w:lang w:val="x-none" w:eastAsia="zh-CN"/>
        </w:rPr>
        <w:t>10</w:t>
      </w:r>
      <w:r w:rsidRPr="00C1256B">
        <w:rPr>
          <w:rFonts w:ascii="Times New Roman" w:hAnsi="Times New Roman"/>
          <w:lang w:val="x-none" w:eastAsia="zh-CN"/>
        </w:rPr>
        <w:t xml:space="preserve">, </w:t>
      </w:r>
      <w:r w:rsidR="0042492A" w:rsidRPr="0042492A">
        <w:rPr>
          <w:rFonts w:ascii="Times New Roman" w:hAnsi="Times New Roman"/>
          <w:lang w:val="x-none" w:eastAsia="zh-CN"/>
        </w:rPr>
        <w:t xml:space="preserve">Toulouse, France, </w:t>
      </w:r>
      <w:r w:rsidR="009A7230" w:rsidRPr="0042492A">
        <w:rPr>
          <w:rFonts w:ascii="Times New Roman" w:hAnsi="Times New Roman"/>
          <w:lang w:val="x-none" w:eastAsia="zh-CN"/>
        </w:rPr>
        <w:t xml:space="preserve">August </w:t>
      </w:r>
      <w:r w:rsidR="0042492A" w:rsidRPr="0042492A">
        <w:rPr>
          <w:rFonts w:ascii="Times New Roman" w:hAnsi="Times New Roman"/>
          <w:lang w:val="x-none" w:eastAsia="zh-CN"/>
        </w:rPr>
        <w:t>22nd – 26th</w:t>
      </w:r>
      <w:r w:rsidR="009A7230">
        <w:rPr>
          <w:rFonts w:ascii="Times New Roman" w:hAnsi="Times New Roman"/>
          <w:lang w:val="x-none" w:eastAsia="zh-CN"/>
        </w:rPr>
        <w:t>,</w:t>
      </w:r>
      <w:r w:rsidR="0042492A" w:rsidRPr="0042492A">
        <w:rPr>
          <w:rFonts w:ascii="Times New Roman" w:hAnsi="Times New Roman"/>
          <w:lang w:val="x-none" w:eastAsia="zh-CN"/>
        </w:rPr>
        <w:t xml:space="preserve"> 2022</w:t>
      </w:r>
      <w:r>
        <w:rPr>
          <w:rFonts w:ascii="Times New Roman" w:hAnsi="Times New Roman"/>
          <w:lang w:val="x-none" w:eastAsia="zh-CN"/>
        </w:rPr>
        <w:t>.</w:t>
      </w:r>
      <w:bookmarkEnd w:id="31"/>
      <w:bookmarkEnd w:id="34"/>
    </w:p>
    <w:p w14:paraId="49052186" w14:textId="1D179108" w:rsidR="004C50A5" w:rsidRDefault="004C50A5" w:rsidP="004C50A5">
      <w:pPr>
        <w:pStyle w:val="aff2"/>
        <w:numPr>
          <w:ilvl w:val="0"/>
          <w:numId w:val="5"/>
        </w:numPr>
        <w:ind w:leftChars="0"/>
        <w:jc w:val="both"/>
        <w:rPr>
          <w:rFonts w:ascii="Times New Roman" w:hAnsi="Times New Roman"/>
          <w:lang w:val="x-none" w:eastAsia="zh-CN"/>
        </w:rPr>
      </w:pPr>
      <w:bookmarkStart w:id="35" w:name="_Ref114818845"/>
      <w:r w:rsidRPr="00C1256B">
        <w:rPr>
          <w:rFonts w:ascii="Times New Roman" w:hAnsi="Times New Roman"/>
          <w:lang w:val="x-none" w:eastAsia="zh-CN"/>
        </w:rPr>
        <w:t>Chairman's Notes RAN1#10</w:t>
      </w:r>
      <w:r>
        <w:rPr>
          <w:rFonts w:ascii="Times New Roman" w:hAnsi="Times New Roman"/>
          <w:lang w:val="x-none" w:eastAsia="zh-CN"/>
        </w:rPr>
        <w:t>9</w:t>
      </w:r>
      <w:r w:rsidRPr="00C1256B">
        <w:rPr>
          <w:rFonts w:ascii="Times New Roman" w:hAnsi="Times New Roman"/>
          <w:lang w:val="x-none" w:eastAsia="zh-CN"/>
        </w:rPr>
        <w:t xml:space="preserve">-e, </w:t>
      </w:r>
      <w:r w:rsidR="00376D18" w:rsidRPr="00BE54B3">
        <w:rPr>
          <w:rFonts w:ascii="Times New Roman" w:hAnsi="Times New Roman"/>
          <w:lang w:val="x-none" w:eastAsia="zh-CN"/>
        </w:rPr>
        <w:t xml:space="preserve">May </w:t>
      </w:r>
      <w:r w:rsidRPr="00BE54B3">
        <w:rPr>
          <w:rFonts w:ascii="Times New Roman" w:hAnsi="Times New Roman"/>
          <w:lang w:val="x-none" w:eastAsia="zh-CN"/>
        </w:rPr>
        <w:t>9th – 20th</w:t>
      </w:r>
      <w:r w:rsidR="00376D18">
        <w:rPr>
          <w:rFonts w:ascii="Times New Roman" w:hAnsi="Times New Roman"/>
          <w:lang w:val="x-none" w:eastAsia="zh-CN"/>
        </w:rPr>
        <w:t>,</w:t>
      </w:r>
      <w:r w:rsidRPr="00BE54B3">
        <w:rPr>
          <w:rFonts w:ascii="Times New Roman" w:hAnsi="Times New Roman"/>
          <w:lang w:val="x-none" w:eastAsia="zh-CN"/>
        </w:rPr>
        <w:t xml:space="preserve"> 2022</w:t>
      </w:r>
      <w:r>
        <w:rPr>
          <w:rFonts w:ascii="Times New Roman" w:hAnsi="Times New Roman"/>
          <w:lang w:val="x-none" w:eastAsia="zh-CN"/>
        </w:rPr>
        <w:t>.</w:t>
      </w:r>
      <w:bookmarkEnd w:id="35"/>
    </w:p>
    <w:p w14:paraId="2B7A6CD7" w14:textId="0538385C" w:rsidR="00274976" w:rsidRDefault="00274976" w:rsidP="00EE1066">
      <w:pPr>
        <w:pStyle w:val="aff2"/>
        <w:numPr>
          <w:ilvl w:val="0"/>
          <w:numId w:val="5"/>
        </w:numPr>
        <w:ind w:leftChars="0"/>
        <w:jc w:val="both"/>
        <w:rPr>
          <w:rFonts w:ascii="Times New Roman" w:hAnsi="Times New Roman"/>
          <w:lang w:val="x-none" w:eastAsia="zh-CN"/>
        </w:rPr>
      </w:pPr>
      <w:bookmarkStart w:id="36" w:name="_Ref115165211"/>
      <w:r w:rsidRPr="00C1256B">
        <w:rPr>
          <w:rFonts w:ascii="Times New Roman" w:hAnsi="Times New Roman"/>
          <w:lang w:val="x-none" w:eastAsia="zh-CN"/>
        </w:rPr>
        <w:t>Chairman's Notes RAN</w:t>
      </w:r>
      <w:r>
        <w:rPr>
          <w:rFonts w:ascii="Times New Roman" w:hAnsi="Times New Roman"/>
          <w:lang w:val="x-none" w:eastAsia="zh-CN"/>
        </w:rPr>
        <w:t>4</w:t>
      </w:r>
      <w:r w:rsidRPr="00C1256B">
        <w:rPr>
          <w:rFonts w:ascii="Times New Roman" w:hAnsi="Times New Roman"/>
          <w:lang w:val="x-none" w:eastAsia="zh-CN"/>
        </w:rPr>
        <w:t>#1</w:t>
      </w:r>
      <w:r>
        <w:rPr>
          <w:rFonts w:ascii="Times New Roman" w:hAnsi="Times New Roman"/>
          <w:lang w:val="x-none" w:eastAsia="zh-CN"/>
        </w:rPr>
        <w:t>04-e</w:t>
      </w:r>
      <w:r w:rsidRPr="00C1256B">
        <w:rPr>
          <w:rFonts w:ascii="Times New Roman" w:hAnsi="Times New Roman"/>
          <w:lang w:val="x-none" w:eastAsia="zh-CN"/>
        </w:rPr>
        <w:t xml:space="preserve">, </w:t>
      </w:r>
      <w:r w:rsidR="00376D18" w:rsidRPr="00274976">
        <w:rPr>
          <w:rFonts w:ascii="Times New Roman" w:hAnsi="Times New Roman"/>
          <w:lang w:val="x-none" w:eastAsia="zh-CN"/>
        </w:rPr>
        <w:t xml:space="preserve">October </w:t>
      </w:r>
      <w:r w:rsidRPr="00274976">
        <w:rPr>
          <w:rFonts w:ascii="Times New Roman" w:hAnsi="Times New Roman"/>
          <w:lang w:val="x-none" w:eastAsia="zh-CN"/>
        </w:rPr>
        <w:t>10</w:t>
      </w:r>
      <w:r w:rsidR="00321321" w:rsidRPr="00BE54B3">
        <w:rPr>
          <w:rFonts w:ascii="Times New Roman" w:hAnsi="Times New Roman"/>
          <w:lang w:val="x-none" w:eastAsia="zh-CN"/>
        </w:rPr>
        <w:t>th</w:t>
      </w:r>
      <w:r w:rsidRPr="00274976">
        <w:rPr>
          <w:rFonts w:ascii="Times New Roman" w:hAnsi="Times New Roman"/>
          <w:lang w:val="x-none" w:eastAsia="zh-CN"/>
        </w:rPr>
        <w:t xml:space="preserve"> – 21</w:t>
      </w:r>
      <w:r w:rsidR="00321321" w:rsidRPr="00BE54B3">
        <w:rPr>
          <w:rFonts w:ascii="Times New Roman" w:hAnsi="Times New Roman"/>
          <w:lang w:val="x-none" w:eastAsia="zh-CN"/>
        </w:rPr>
        <w:t>th</w:t>
      </w:r>
      <w:r w:rsidR="00376D18">
        <w:rPr>
          <w:rFonts w:ascii="Times New Roman" w:hAnsi="Times New Roman"/>
          <w:lang w:val="x-none" w:eastAsia="zh-CN"/>
        </w:rPr>
        <w:t>,</w:t>
      </w:r>
      <w:r w:rsidRPr="00274976">
        <w:rPr>
          <w:rFonts w:ascii="Times New Roman" w:hAnsi="Times New Roman"/>
          <w:lang w:val="x-none" w:eastAsia="zh-CN"/>
        </w:rPr>
        <w:t xml:space="preserve"> 2022</w:t>
      </w:r>
      <w:r>
        <w:rPr>
          <w:rFonts w:ascii="Times New Roman" w:hAnsi="Times New Roman"/>
          <w:lang w:val="x-none" w:eastAsia="zh-CN"/>
        </w:rPr>
        <w:t>.</w:t>
      </w:r>
      <w:bookmarkEnd w:id="36"/>
    </w:p>
    <w:p w14:paraId="58D6E348" w14:textId="62EDAE71" w:rsidR="00D440B9" w:rsidRPr="00D440B9" w:rsidRDefault="00D440B9" w:rsidP="00FA4E72">
      <w:pPr>
        <w:pStyle w:val="aff2"/>
        <w:numPr>
          <w:ilvl w:val="0"/>
          <w:numId w:val="5"/>
        </w:numPr>
        <w:ind w:leftChars="0"/>
        <w:jc w:val="both"/>
        <w:rPr>
          <w:rFonts w:ascii="Times New Roman" w:hAnsi="Times New Roman"/>
          <w:lang w:val="x-none" w:eastAsia="zh-CN"/>
        </w:rPr>
      </w:pPr>
      <w:r w:rsidRPr="00D440B9">
        <w:rPr>
          <w:rFonts w:ascii="Times New Roman" w:hAnsi="Times New Roman"/>
          <w:lang w:val="x-none" w:eastAsia="zh-CN"/>
        </w:rPr>
        <w:t xml:space="preserve">Chairman's Notes RAN4#105, Toulouse, </w:t>
      </w:r>
      <w:r w:rsidRPr="005C0DF2">
        <w:rPr>
          <w:rFonts w:ascii="Times New Roman" w:hAnsi="Times New Roman"/>
          <w:lang w:val="x-none" w:eastAsia="zh-CN"/>
        </w:rPr>
        <w:t>France</w:t>
      </w:r>
      <w:r w:rsidRPr="00D440B9">
        <w:rPr>
          <w:rFonts w:ascii="Times New Roman" w:hAnsi="Times New Roman"/>
          <w:lang w:val="x-none" w:eastAsia="zh-CN"/>
        </w:rPr>
        <w:t xml:space="preserve">, </w:t>
      </w:r>
      <w:r w:rsidRPr="005C0DF2">
        <w:rPr>
          <w:rFonts w:ascii="Times New Roman" w:hAnsi="Times New Roman"/>
          <w:lang w:val="x-none" w:eastAsia="zh-CN"/>
        </w:rPr>
        <w:t>November 14th – 18th, 2022</w:t>
      </w:r>
      <w:r>
        <w:rPr>
          <w:rFonts w:ascii="Times New Roman" w:hAnsi="Times New Roman"/>
          <w:lang w:val="x-none" w:eastAsia="zh-CN"/>
        </w:rPr>
        <w:t>.</w:t>
      </w:r>
    </w:p>
    <w:p w14:paraId="0FEDB8D9" w14:textId="1B151D1C" w:rsidR="00D440B9" w:rsidRDefault="00541F5A" w:rsidP="00936799">
      <w:pPr>
        <w:pStyle w:val="aff2"/>
        <w:numPr>
          <w:ilvl w:val="0"/>
          <w:numId w:val="5"/>
        </w:numPr>
        <w:ind w:leftChars="0"/>
        <w:jc w:val="both"/>
        <w:rPr>
          <w:rFonts w:ascii="Times New Roman" w:hAnsi="Times New Roman"/>
          <w:lang w:val="x-none" w:eastAsia="zh-CN"/>
        </w:rPr>
      </w:pPr>
      <w:bookmarkStart w:id="37" w:name="_Ref126588888"/>
      <w:r w:rsidRPr="00EE7399">
        <w:rPr>
          <w:rFonts w:ascii="Times New Roman" w:hAnsi="Times New Roman"/>
          <w:lang w:val="x-none" w:eastAsia="zh-CN"/>
        </w:rPr>
        <w:t>R1-2212993, Final Summary on evaluation on NR duplex evolution, Moderator (CMCC).</w:t>
      </w:r>
      <w:bookmarkEnd w:id="37"/>
    </w:p>
    <w:p w14:paraId="140A71CC" w14:textId="01958EFA" w:rsidR="009E5E21" w:rsidRPr="00EE7399" w:rsidRDefault="009E5E21" w:rsidP="00936799">
      <w:pPr>
        <w:pStyle w:val="aff2"/>
        <w:numPr>
          <w:ilvl w:val="0"/>
          <w:numId w:val="5"/>
        </w:numPr>
        <w:ind w:leftChars="0"/>
        <w:jc w:val="both"/>
        <w:rPr>
          <w:rFonts w:ascii="Times New Roman" w:hAnsi="Times New Roman"/>
          <w:lang w:val="x-none" w:eastAsia="zh-CN"/>
        </w:rPr>
      </w:pPr>
      <w:bookmarkStart w:id="38" w:name="_Ref127214562"/>
      <w:r w:rsidRPr="009E5E21">
        <w:rPr>
          <w:rFonts w:ascii="Times New Roman" w:hAnsi="Times New Roman"/>
          <w:lang w:val="x-none" w:eastAsia="zh-CN"/>
        </w:rPr>
        <w:t>R1-2300025</w:t>
      </w:r>
      <w:r>
        <w:rPr>
          <w:rFonts w:ascii="Times New Roman" w:hAnsi="Times New Roman"/>
          <w:lang w:val="x-none" w:eastAsia="zh-CN"/>
        </w:rPr>
        <w:t xml:space="preserve">, </w:t>
      </w:r>
      <w:r w:rsidRPr="009E5E21">
        <w:rPr>
          <w:rFonts w:ascii="Times New Roman" w:hAnsi="Times New Roman"/>
          <w:lang w:val="x-none" w:eastAsia="zh-CN"/>
        </w:rPr>
        <w:t>LS response to RAN1 for interference modelling and Sub-band configuration</w:t>
      </w:r>
      <w:r>
        <w:rPr>
          <w:rFonts w:ascii="Times New Roman" w:hAnsi="Times New Roman"/>
          <w:lang w:val="x-none" w:eastAsia="zh-CN"/>
        </w:rPr>
        <w:t xml:space="preserve">, </w:t>
      </w:r>
      <w:r w:rsidR="000739D9" w:rsidRPr="000739D9">
        <w:rPr>
          <w:rFonts w:ascii="Times New Roman" w:hAnsi="Times New Roman"/>
          <w:lang w:val="x-none" w:eastAsia="zh-CN"/>
        </w:rPr>
        <w:t>RAN4, Samsung</w:t>
      </w:r>
      <w:bookmarkEnd w:id="38"/>
    </w:p>
    <w:p w14:paraId="36AA034A" w14:textId="1918A661" w:rsidR="00FC71B9" w:rsidRDefault="00AC09D3" w:rsidP="00C01195">
      <w:pPr>
        <w:pStyle w:val="1"/>
        <w:numPr>
          <w:ilvl w:val="0"/>
          <w:numId w:val="0"/>
        </w:numPr>
        <w:rPr>
          <w:lang w:eastAsia="zh-CN"/>
        </w:rPr>
      </w:pPr>
      <w:bookmarkStart w:id="39" w:name="_GoBack"/>
      <w:bookmarkEnd w:id="32"/>
      <w:bookmarkEnd w:id="33"/>
      <w:bookmarkEnd w:id="39"/>
      <w:r w:rsidRPr="007B4F60">
        <w:rPr>
          <w:lang w:eastAsia="zh-CN"/>
        </w:rPr>
        <w:t xml:space="preserve">Annex </w:t>
      </w:r>
      <w:r w:rsidR="00F1638F">
        <w:rPr>
          <w:lang w:eastAsia="zh-CN"/>
        </w:rPr>
        <w:t>A</w:t>
      </w:r>
      <w:r>
        <w:rPr>
          <w:lang w:eastAsia="zh-CN"/>
        </w:rPr>
        <w:t xml:space="preserve">: </w:t>
      </w:r>
      <w:r w:rsidR="00545835">
        <w:rPr>
          <w:rFonts w:eastAsiaTheme="minorEastAsia"/>
          <w:lang w:eastAsia="zh-CN"/>
        </w:rPr>
        <w:t>F</w:t>
      </w:r>
      <w:r w:rsidR="00545835" w:rsidRPr="002D023D">
        <w:rPr>
          <w:rFonts w:eastAsiaTheme="minorEastAsia"/>
          <w:lang w:eastAsia="zh-CN"/>
        </w:rPr>
        <w:t>ormat for capturing evaluation results in TR 38.858</w:t>
      </w:r>
    </w:p>
    <w:p w14:paraId="28917AC9" w14:textId="77777777" w:rsidR="00545835" w:rsidRPr="001C15C7" w:rsidRDefault="00545835" w:rsidP="00545835">
      <w:pPr>
        <w:rPr>
          <w:rFonts w:cstheme="minorHAnsi"/>
          <w:i/>
          <w:iCs/>
          <w:color w:val="4F81BD" w:themeColor="accent1"/>
        </w:rPr>
      </w:pPr>
      <w:r w:rsidRPr="001C15C7">
        <w:rPr>
          <w:rFonts w:cstheme="minorHAnsi"/>
          <w:i/>
          <w:iCs/>
          <w:color w:val="4F81BD" w:themeColor="accent1"/>
        </w:rPr>
        <w:t xml:space="preserve">Note: </w:t>
      </w:r>
      <w:r w:rsidRPr="001C15C7">
        <w:rPr>
          <w:rFonts w:cstheme="minorHAnsi" w:hint="eastAsia"/>
          <w:i/>
          <w:iCs/>
          <w:color w:val="4F81BD" w:themeColor="accent1"/>
        </w:rPr>
        <w:t>T</w:t>
      </w:r>
      <w:r w:rsidRPr="001C15C7">
        <w:rPr>
          <w:rFonts w:cstheme="minorHAnsi"/>
          <w:i/>
          <w:iCs/>
          <w:color w:val="4F81BD" w:themeColor="accent1"/>
        </w:rPr>
        <w:t xml:space="preserve">he followings are </w:t>
      </w:r>
      <w:r>
        <w:rPr>
          <w:rFonts w:cstheme="minorHAnsi"/>
          <w:i/>
          <w:iCs/>
          <w:color w:val="4F81BD" w:themeColor="accent1"/>
        </w:rPr>
        <w:t xml:space="preserve">moderator’s </w:t>
      </w:r>
      <w:r w:rsidRPr="001C15C7">
        <w:rPr>
          <w:rFonts w:cstheme="minorHAnsi"/>
          <w:i/>
          <w:iCs/>
          <w:color w:val="4F81BD" w:themeColor="accent1"/>
        </w:rPr>
        <w:t>initial thinking on how to capture the evaluation results and observations under TR clause 7.3 for SBFD.</w:t>
      </w:r>
    </w:p>
    <w:p w14:paraId="6E4DD675" w14:textId="77777777" w:rsidR="00D217F5" w:rsidRPr="00234E41" w:rsidRDefault="00D217F5" w:rsidP="00D217F5">
      <w:pPr>
        <w:rPr>
          <w:rFonts w:eastAsia="MS Mincho"/>
          <w:b/>
          <w:i/>
          <w:sz w:val="28"/>
          <w:szCs w:val="28"/>
        </w:rPr>
      </w:pPr>
      <w:r w:rsidRPr="00234E41">
        <w:rPr>
          <w:rFonts w:eastAsia="MS Mincho"/>
          <w:b/>
          <w:i/>
          <w:sz w:val="28"/>
          <w:szCs w:val="28"/>
        </w:rPr>
        <w:t>7.3</w:t>
      </w:r>
      <w:r w:rsidRPr="00234E41">
        <w:rPr>
          <w:rFonts w:eastAsia="MS Mincho"/>
          <w:b/>
          <w:i/>
          <w:sz w:val="28"/>
          <w:szCs w:val="28"/>
        </w:rPr>
        <w:tab/>
        <w:t>Performance evaluation results</w:t>
      </w:r>
    </w:p>
    <w:p w14:paraId="3B293D6A" w14:textId="77777777" w:rsidR="00D217F5" w:rsidRPr="00D217F5" w:rsidRDefault="00D217F5" w:rsidP="00D217F5">
      <w:pPr>
        <w:rPr>
          <w:rFonts w:eastAsia="MS Mincho"/>
          <w:b/>
          <w:sz w:val="24"/>
          <w:szCs w:val="28"/>
        </w:rPr>
      </w:pPr>
      <w:r w:rsidRPr="00D217F5">
        <w:rPr>
          <w:rFonts w:eastAsia="MS Mincho"/>
          <w:b/>
          <w:sz w:val="24"/>
          <w:szCs w:val="28"/>
        </w:rPr>
        <w:t>7.3.1</w:t>
      </w:r>
      <w:r w:rsidRPr="00D217F5">
        <w:rPr>
          <w:rFonts w:eastAsia="MS Mincho"/>
          <w:b/>
          <w:sz w:val="24"/>
          <w:szCs w:val="28"/>
        </w:rPr>
        <w:tab/>
        <w:t>SBFD Deployment Cases 1</w:t>
      </w:r>
    </w:p>
    <w:p w14:paraId="3825EF8A" w14:textId="77777777" w:rsidR="00D217F5" w:rsidRPr="00234E41" w:rsidRDefault="00D217F5" w:rsidP="00D217F5">
      <w:pPr>
        <w:rPr>
          <w:rFonts w:eastAsia="MS Mincho"/>
          <w:b/>
          <w:sz w:val="22"/>
          <w:szCs w:val="28"/>
        </w:rPr>
      </w:pPr>
      <w:r w:rsidRPr="00234E41">
        <w:rPr>
          <w:rFonts w:eastAsia="MS Mincho"/>
          <w:b/>
          <w:sz w:val="22"/>
          <w:szCs w:val="28"/>
        </w:rPr>
        <w:t>7.3.1.1</w:t>
      </w:r>
      <w:r w:rsidRPr="00234E41">
        <w:rPr>
          <w:rFonts w:eastAsia="MS Mincho"/>
          <w:b/>
          <w:sz w:val="22"/>
          <w:szCs w:val="28"/>
        </w:rPr>
        <w:tab/>
        <w:t>Indoor Office-FR1</w:t>
      </w:r>
    </w:p>
    <w:p w14:paraId="2263476B" w14:textId="77777777" w:rsidR="00D217F5" w:rsidRPr="00D217F5" w:rsidRDefault="00D217F5" w:rsidP="00D217F5">
      <w:pPr>
        <w:rPr>
          <w:rFonts w:eastAsia="MS Mincho"/>
        </w:rPr>
      </w:pPr>
      <w:r w:rsidRPr="00D217F5">
        <w:rPr>
          <w:rFonts w:eastAsia="MS Mincho" w:hint="eastAsia"/>
        </w:rPr>
        <w:t>…</w:t>
      </w:r>
    </w:p>
    <w:p w14:paraId="4AF7C652" w14:textId="55B795E2" w:rsidR="00D217F5" w:rsidRPr="00234E41" w:rsidRDefault="00D217F5" w:rsidP="00D217F5">
      <w:pPr>
        <w:rPr>
          <w:rFonts w:eastAsia="MS Mincho"/>
          <w:b/>
          <w:sz w:val="22"/>
          <w:szCs w:val="28"/>
        </w:rPr>
      </w:pPr>
      <w:r w:rsidRPr="00234E41">
        <w:rPr>
          <w:rFonts w:eastAsia="MS Mincho"/>
          <w:b/>
          <w:sz w:val="22"/>
          <w:szCs w:val="28"/>
        </w:rPr>
        <w:t>7.3.1.2</w:t>
      </w:r>
      <w:r w:rsidRPr="00234E41">
        <w:rPr>
          <w:rFonts w:eastAsia="MS Mincho"/>
          <w:b/>
          <w:sz w:val="22"/>
          <w:szCs w:val="28"/>
        </w:rPr>
        <w:tab/>
        <w:t>Urban Macro-FR1</w:t>
      </w:r>
    </w:p>
    <w:p w14:paraId="4945DDC4" w14:textId="77777777" w:rsidR="00545835" w:rsidRDefault="00545835" w:rsidP="00545835">
      <w:bookmarkStart w:id="40" w:name="_Hlk130468422"/>
      <w:r>
        <w:t xml:space="preserve">For </w:t>
      </w:r>
      <w:r w:rsidRPr="004703F3">
        <w:t>Urban Macro</w:t>
      </w:r>
      <w:r w:rsidRPr="00123115">
        <w:rPr>
          <w:rFonts w:cstheme="minorHAnsi"/>
        </w:rPr>
        <w:t xml:space="preserve"> </w:t>
      </w:r>
      <w:r>
        <w:rPr>
          <w:rFonts w:cstheme="minorHAnsi"/>
        </w:rPr>
        <w:t xml:space="preserve">in FR1 </w:t>
      </w:r>
      <w:r>
        <w:rPr>
          <w:rFonts w:cstheme="minorHAnsi" w:hint="eastAsia"/>
        </w:rPr>
        <w:t>in</w:t>
      </w:r>
      <w:r>
        <w:rPr>
          <w:rFonts w:cstheme="minorHAnsi"/>
        </w:rPr>
        <w:t xml:space="preserve"> </w:t>
      </w:r>
      <w:r w:rsidRPr="006E7A2C">
        <w:t>SBFD Deployment Case 1</w:t>
      </w:r>
      <w:bookmarkEnd w:id="40"/>
      <w:r>
        <w:t>, the evaluation results are included in Annex D.X. These e</w:t>
      </w:r>
      <w:r w:rsidRPr="00C64ECB">
        <w:t>valuation results</w:t>
      </w:r>
      <w:r>
        <w:t xml:space="preserve"> are </w:t>
      </w:r>
      <w:bookmarkStart w:id="41" w:name="_Hlk130502773"/>
      <w:r>
        <w:t xml:space="preserve">categorized </w:t>
      </w:r>
      <w:bookmarkEnd w:id="41"/>
      <w:r>
        <w:t xml:space="preserve">into </w:t>
      </w:r>
      <w:r w:rsidRPr="00D81133">
        <w:rPr>
          <w:i/>
          <w:iCs/>
        </w:rPr>
        <w:t>X</w:t>
      </w:r>
      <w:r>
        <w:t xml:space="preserve"> sub-cases in Table-X based on the different key assumptions. Each sub-case is based on one combination of key assumptions.</w:t>
      </w:r>
    </w:p>
    <w:p w14:paraId="185980D9" w14:textId="77777777" w:rsidR="00545835" w:rsidRDefault="00545835" w:rsidP="00545835">
      <w:pPr>
        <w:rPr>
          <w:i/>
          <w:iCs/>
          <w:color w:val="4F81BD" w:themeColor="accent1"/>
        </w:rPr>
      </w:pPr>
      <w:r w:rsidRPr="00430988">
        <w:rPr>
          <w:rFonts w:hint="eastAsia"/>
          <w:i/>
          <w:iCs/>
          <w:color w:val="4F81BD" w:themeColor="accent1"/>
        </w:rPr>
        <w:t>N</w:t>
      </w:r>
      <w:r w:rsidRPr="00430988">
        <w:rPr>
          <w:i/>
          <w:iCs/>
          <w:color w:val="4F81BD" w:themeColor="accent1"/>
        </w:rPr>
        <w:t>ote: How many sub-cases will be determined and which assumptions will be used for the categorization can be discussed based on the final evaluation results and assumptions submitted by companies. Here we just provide one example for the categorization.</w:t>
      </w:r>
    </w:p>
    <w:p w14:paraId="3CB0B3BD" w14:textId="77777777" w:rsidR="00545835" w:rsidRPr="007A10D1" w:rsidRDefault="00545835" w:rsidP="00545835">
      <w:pPr>
        <w:rPr>
          <w:b/>
        </w:rPr>
      </w:pPr>
      <w:r w:rsidRPr="007A10D1">
        <w:rPr>
          <w:rFonts w:hint="eastAsia"/>
          <w:b/>
        </w:rPr>
        <w:t>T</w:t>
      </w:r>
      <w:r w:rsidRPr="007A10D1">
        <w:rPr>
          <w:b/>
        </w:rPr>
        <w:t xml:space="preserve">able </w:t>
      </w:r>
      <w:r>
        <w:rPr>
          <w:rFonts w:cstheme="minorHAnsi"/>
          <w:b/>
        </w:rPr>
        <w:t>X</w:t>
      </w:r>
      <w:r w:rsidRPr="007A10D1">
        <w:rPr>
          <w:rFonts w:cstheme="minorHAnsi"/>
          <w:b/>
        </w:rPr>
        <w:t xml:space="preserve">: </w:t>
      </w:r>
      <w:r>
        <w:rPr>
          <w:rFonts w:cstheme="minorHAnsi"/>
          <w:b/>
        </w:rPr>
        <w:t>S</w:t>
      </w:r>
      <w:r w:rsidRPr="007A10D1">
        <w:rPr>
          <w:rFonts w:cstheme="minorHAnsi"/>
          <w:b/>
        </w:rPr>
        <w:t>ub</w:t>
      </w:r>
      <w:r>
        <w:rPr>
          <w:rFonts w:cstheme="minorHAnsi"/>
          <w:b/>
        </w:rPr>
        <w:t>-</w:t>
      </w:r>
      <w:r w:rsidRPr="007A10D1">
        <w:rPr>
          <w:rFonts w:cstheme="minorHAnsi"/>
          <w:b/>
        </w:rPr>
        <w:t xml:space="preserve">cases </w:t>
      </w:r>
      <w:r>
        <w:rPr>
          <w:rFonts w:cstheme="minorHAnsi"/>
          <w:b/>
        </w:rPr>
        <w:t>f</w:t>
      </w:r>
      <w:r w:rsidRPr="00014A65">
        <w:rPr>
          <w:rFonts w:cstheme="minorHAnsi"/>
          <w:b/>
        </w:rPr>
        <w:t>or Urban Macro in FR1 in SBFD Deployment Case 1</w:t>
      </w:r>
      <w:r>
        <w:rPr>
          <w:rFonts w:cstheme="minorHAnsi"/>
          <w:b/>
        </w:rPr>
        <w:t>.</w:t>
      </w:r>
    </w:p>
    <w:tbl>
      <w:tblPr>
        <w:tblStyle w:val="afa"/>
        <w:tblW w:w="0" w:type="auto"/>
        <w:jc w:val="center"/>
        <w:tblLayout w:type="fixed"/>
        <w:tblLook w:val="04A0" w:firstRow="1" w:lastRow="0" w:firstColumn="1" w:lastColumn="0" w:noHBand="0" w:noVBand="1"/>
      </w:tblPr>
      <w:tblGrid>
        <w:gridCol w:w="1486"/>
        <w:gridCol w:w="469"/>
        <w:gridCol w:w="469"/>
        <w:gridCol w:w="530"/>
        <w:gridCol w:w="580"/>
        <w:gridCol w:w="660"/>
        <w:gridCol w:w="660"/>
        <w:gridCol w:w="567"/>
        <w:gridCol w:w="567"/>
        <w:gridCol w:w="787"/>
        <w:gridCol w:w="787"/>
        <w:gridCol w:w="603"/>
        <w:gridCol w:w="603"/>
        <w:gridCol w:w="603"/>
      </w:tblGrid>
      <w:tr w:rsidR="00545835" w:rsidRPr="0037749D" w14:paraId="1A9C48AD" w14:textId="77777777" w:rsidTr="003F2588">
        <w:trPr>
          <w:trHeight w:val="313"/>
          <w:jc w:val="center"/>
        </w:trPr>
        <w:tc>
          <w:tcPr>
            <w:tcW w:w="1486" w:type="dxa"/>
            <w:vMerge w:val="restart"/>
            <w:tcBorders>
              <w:tl2br w:val="single" w:sz="4" w:space="0" w:color="auto"/>
            </w:tcBorders>
          </w:tcPr>
          <w:p w14:paraId="61EC2842" w14:textId="77777777" w:rsidR="00545835" w:rsidRDefault="00545835" w:rsidP="003F2588">
            <w:pPr>
              <w:spacing w:before="0" w:after="0"/>
              <w:rPr>
                <w:rFonts w:asciiTheme="minorHAnsi" w:hAnsiTheme="minorHAnsi" w:cstheme="minorHAnsi"/>
                <w:b/>
                <w:sz w:val="16"/>
                <w:szCs w:val="18"/>
              </w:rPr>
            </w:pPr>
            <w:r>
              <w:rPr>
                <w:rFonts w:asciiTheme="minorHAnsi" w:hAnsiTheme="minorHAnsi" w:cstheme="minorHAnsi"/>
                <w:b/>
                <w:sz w:val="16"/>
                <w:szCs w:val="18"/>
              </w:rPr>
              <w:t>Key assumptions</w:t>
            </w:r>
          </w:p>
          <w:p w14:paraId="3BD15A92" w14:textId="77777777" w:rsidR="00545835" w:rsidRDefault="00545835" w:rsidP="003F2588">
            <w:pPr>
              <w:spacing w:before="0" w:after="0"/>
              <w:rPr>
                <w:rFonts w:asciiTheme="minorHAnsi" w:hAnsiTheme="minorHAnsi" w:cstheme="minorHAnsi"/>
                <w:b/>
                <w:sz w:val="16"/>
                <w:szCs w:val="18"/>
              </w:rPr>
            </w:pPr>
          </w:p>
          <w:p w14:paraId="698C70C6" w14:textId="77777777" w:rsidR="00545835" w:rsidRDefault="00545835" w:rsidP="003F2588">
            <w:pPr>
              <w:spacing w:before="0" w:after="0"/>
              <w:rPr>
                <w:rFonts w:asciiTheme="minorHAnsi" w:hAnsiTheme="minorHAnsi" w:cstheme="minorHAnsi"/>
                <w:b/>
                <w:sz w:val="16"/>
                <w:szCs w:val="18"/>
              </w:rPr>
            </w:pPr>
          </w:p>
          <w:p w14:paraId="4BCF3EAF" w14:textId="77777777" w:rsidR="00545835" w:rsidRDefault="00545835" w:rsidP="003F2588">
            <w:pPr>
              <w:spacing w:before="0" w:after="0"/>
              <w:rPr>
                <w:rFonts w:asciiTheme="minorHAnsi" w:hAnsiTheme="minorHAnsi" w:cstheme="minorHAnsi"/>
                <w:b/>
                <w:sz w:val="16"/>
                <w:szCs w:val="18"/>
              </w:rPr>
            </w:pPr>
          </w:p>
          <w:p w14:paraId="68A4A8D9" w14:textId="77777777" w:rsidR="00545835" w:rsidRDefault="00545835" w:rsidP="003F2588">
            <w:pPr>
              <w:spacing w:before="0" w:after="0"/>
              <w:rPr>
                <w:rFonts w:asciiTheme="minorHAnsi" w:hAnsiTheme="minorHAnsi" w:cstheme="minorHAnsi"/>
                <w:b/>
                <w:sz w:val="16"/>
                <w:szCs w:val="18"/>
              </w:rPr>
            </w:pPr>
          </w:p>
          <w:p w14:paraId="0FEE6E8B" w14:textId="77777777" w:rsidR="00545835" w:rsidRDefault="00545835" w:rsidP="003F2588">
            <w:pPr>
              <w:spacing w:before="0" w:after="0"/>
              <w:rPr>
                <w:rFonts w:asciiTheme="minorHAnsi" w:hAnsiTheme="minorHAnsi" w:cstheme="minorHAnsi"/>
                <w:b/>
                <w:sz w:val="16"/>
                <w:szCs w:val="18"/>
              </w:rPr>
            </w:pPr>
          </w:p>
          <w:p w14:paraId="49137894" w14:textId="77777777" w:rsidR="00545835" w:rsidRDefault="00545835" w:rsidP="003F2588">
            <w:pPr>
              <w:spacing w:before="0" w:after="0"/>
              <w:rPr>
                <w:rFonts w:asciiTheme="minorHAnsi" w:hAnsiTheme="minorHAnsi" w:cstheme="minorHAnsi"/>
                <w:b/>
                <w:sz w:val="16"/>
                <w:szCs w:val="18"/>
              </w:rPr>
            </w:pPr>
          </w:p>
          <w:p w14:paraId="0B059472" w14:textId="77777777" w:rsidR="00545835" w:rsidRDefault="00545835" w:rsidP="003F2588">
            <w:pPr>
              <w:spacing w:before="0" w:after="0"/>
              <w:rPr>
                <w:rFonts w:asciiTheme="minorHAnsi" w:hAnsiTheme="minorHAnsi" w:cstheme="minorHAnsi"/>
                <w:b/>
                <w:sz w:val="16"/>
                <w:szCs w:val="18"/>
              </w:rPr>
            </w:pPr>
          </w:p>
          <w:p w14:paraId="701C823F" w14:textId="77777777" w:rsidR="00545835" w:rsidRPr="0037749D" w:rsidRDefault="00545835" w:rsidP="003F2588">
            <w:pPr>
              <w:spacing w:before="0" w:after="0"/>
              <w:rPr>
                <w:rFonts w:asciiTheme="minorHAnsi" w:hAnsiTheme="minorHAnsi" w:cstheme="minorHAnsi"/>
                <w:b/>
                <w:sz w:val="16"/>
                <w:szCs w:val="18"/>
              </w:rPr>
            </w:pPr>
            <w:r w:rsidRPr="0037749D">
              <w:rPr>
                <w:rFonts w:asciiTheme="minorHAnsi" w:hAnsiTheme="minorHAnsi" w:cstheme="minorHAnsi"/>
                <w:b/>
                <w:sz w:val="16"/>
                <w:szCs w:val="18"/>
              </w:rPr>
              <w:t>Sub</w:t>
            </w:r>
            <w:r>
              <w:rPr>
                <w:rFonts w:asciiTheme="minorHAnsi" w:hAnsiTheme="minorHAnsi" w:cstheme="minorHAnsi"/>
                <w:b/>
                <w:sz w:val="16"/>
                <w:szCs w:val="18"/>
              </w:rPr>
              <w:t>-</w:t>
            </w:r>
            <w:r w:rsidRPr="0037749D">
              <w:rPr>
                <w:rFonts w:asciiTheme="minorHAnsi" w:hAnsiTheme="minorHAnsi" w:cstheme="minorHAnsi"/>
                <w:b/>
                <w:sz w:val="16"/>
                <w:szCs w:val="18"/>
              </w:rPr>
              <w:t>cases</w:t>
            </w:r>
          </w:p>
        </w:tc>
        <w:tc>
          <w:tcPr>
            <w:tcW w:w="2048" w:type="dxa"/>
            <w:gridSpan w:val="4"/>
          </w:tcPr>
          <w:p w14:paraId="10BDAADE" w14:textId="77777777" w:rsidR="00545835" w:rsidRDefault="00545835" w:rsidP="003F2588">
            <w:pPr>
              <w:spacing w:before="0" w:after="0"/>
              <w:rPr>
                <w:rFonts w:asciiTheme="minorHAnsi" w:hAnsiTheme="minorHAnsi" w:cstheme="minorHAnsi"/>
                <w:b/>
                <w:sz w:val="16"/>
                <w:szCs w:val="18"/>
              </w:rPr>
            </w:pPr>
            <w:r w:rsidRPr="0037749D">
              <w:rPr>
                <w:rFonts w:asciiTheme="minorHAnsi" w:hAnsiTheme="minorHAnsi" w:cstheme="minorHAnsi"/>
                <w:b/>
                <w:sz w:val="16"/>
                <w:szCs w:val="18"/>
              </w:rPr>
              <w:t>Interference modelling</w:t>
            </w:r>
          </w:p>
          <w:p w14:paraId="5750C36A" w14:textId="77777777" w:rsidR="00545835" w:rsidRPr="00CF3F20" w:rsidRDefault="00545835" w:rsidP="003F2588">
            <w:pPr>
              <w:spacing w:before="0" w:after="0"/>
              <w:rPr>
                <w:rFonts w:asciiTheme="minorHAnsi" w:hAnsiTheme="minorHAnsi" w:cstheme="minorHAnsi"/>
                <w:bCs/>
                <w:sz w:val="16"/>
                <w:szCs w:val="18"/>
              </w:rPr>
            </w:pPr>
            <w:r w:rsidRPr="00CF3F20">
              <w:rPr>
                <w:rFonts w:asciiTheme="minorHAnsi" w:hAnsiTheme="minorHAnsi" w:cstheme="minorHAnsi"/>
                <w:bCs/>
                <w:sz w:val="16"/>
                <w:szCs w:val="18"/>
              </w:rPr>
              <w:t>(e.g., Co-site: Spatial isolation</w:t>
            </w:r>
            <w:r>
              <w:rPr>
                <w:rFonts w:asciiTheme="minorHAnsi" w:hAnsiTheme="minorHAnsi" w:cstheme="minorHAnsi"/>
                <w:bCs/>
                <w:sz w:val="16"/>
                <w:szCs w:val="18"/>
              </w:rPr>
              <w:t xml:space="preserve"> </w:t>
            </w:r>
            <w:r w:rsidRPr="00CF3F20">
              <w:rPr>
                <w:rFonts w:asciiTheme="minorHAnsi" w:hAnsiTheme="minorHAnsi" w:cstheme="minorHAnsi"/>
                <w:bCs/>
                <w:sz w:val="16"/>
                <w:szCs w:val="18"/>
              </w:rPr>
              <w:t>+</w:t>
            </w:r>
            <w:r>
              <w:rPr>
                <w:rFonts w:asciiTheme="minorHAnsi" w:hAnsiTheme="minorHAnsi" w:cstheme="minorHAnsi"/>
                <w:bCs/>
                <w:sz w:val="16"/>
                <w:szCs w:val="18"/>
              </w:rPr>
              <w:t xml:space="preserve"> </w:t>
            </w:r>
            <w:r w:rsidRPr="00CF3F20">
              <w:rPr>
                <w:rFonts w:asciiTheme="minorHAnsi" w:hAnsiTheme="minorHAnsi" w:cstheme="minorHAnsi"/>
                <w:bCs/>
                <w:sz w:val="16"/>
                <w:szCs w:val="18"/>
              </w:rPr>
              <w:t>digital isolation)</w:t>
            </w:r>
          </w:p>
        </w:tc>
        <w:tc>
          <w:tcPr>
            <w:tcW w:w="1320" w:type="dxa"/>
            <w:gridSpan w:val="2"/>
          </w:tcPr>
          <w:p w14:paraId="50659F42" w14:textId="77777777" w:rsidR="00545835" w:rsidRPr="0037749D" w:rsidRDefault="00545835" w:rsidP="003F2588">
            <w:pPr>
              <w:spacing w:before="0" w:after="0"/>
              <w:rPr>
                <w:rFonts w:asciiTheme="minorHAnsi" w:hAnsiTheme="minorHAnsi" w:cstheme="minorHAnsi"/>
                <w:b/>
                <w:sz w:val="16"/>
                <w:szCs w:val="18"/>
              </w:rPr>
            </w:pPr>
            <w:r w:rsidRPr="0037749D">
              <w:rPr>
                <w:rFonts w:asciiTheme="minorHAnsi" w:hAnsiTheme="minorHAnsi" w:cstheme="minorHAnsi"/>
                <w:b/>
                <w:sz w:val="16"/>
                <w:szCs w:val="18"/>
              </w:rPr>
              <w:t>SBFD slot configuration</w:t>
            </w:r>
          </w:p>
        </w:tc>
        <w:tc>
          <w:tcPr>
            <w:tcW w:w="1134" w:type="dxa"/>
            <w:gridSpan w:val="2"/>
          </w:tcPr>
          <w:p w14:paraId="659B9A70" w14:textId="77777777" w:rsidR="00545835" w:rsidRPr="0037749D" w:rsidRDefault="00545835" w:rsidP="003F2588">
            <w:pPr>
              <w:spacing w:before="0" w:after="0"/>
              <w:rPr>
                <w:rFonts w:asciiTheme="minorHAnsi" w:hAnsiTheme="minorHAnsi" w:cstheme="minorHAnsi"/>
                <w:b/>
                <w:sz w:val="16"/>
                <w:szCs w:val="18"/>
              </w:rPr>
            </w:pPr>
            <w:r w:rsidRPr="0037749D">
              <w:rPr>
                <w:rFonts w:asciiTheme="minorHAnsi" w:hAnsiTheme="minorHAnsi" w:cstheme="minorHAnsi"/>
                <w:b/>
                <w:sz w:val="16"/>
                <w:szCs w:val="18"/>
              </w:rPr>
              <w:t>BS transmit power</w:t>
            </w:r>
          </w:p>
        </w:tc>
        <w:tc>
          <w:tcPr>
            <w:tcW w:w="1574" w:type="dxa"/>
            <w:gridSpan w:val="2"/>
          </w:tcPr>
          <w:p w14:paraId="1D80B75F" w14:textId="77777777" w:rsidR="00545835" w:rsidRPr="0037749D" w:rsidRDefault="00545835" w:rsidP="003F2588">
            <w:pPr>
              <w:spacing w:before="0" w:after="0"/>
              <w:rPr>
                <w:rFonts w:asciiTheme="minorHAnsi" w:hAnsiTheme="minorHAnsi" w:cstheme="minorHAnsi"/>
                <w:b/>
                <w:sz w:val="16"/>
                <w:szCs w:val="18"/>
              </w:rPr>
            </w:pPr>
            <w:r w:rsidRPr="0037749D">
              <w:rPr>
                <w:rFonts w:asciiTheme="minorHAnsi" w:hAnsiTheme="minorHAnsi" w:cstheme="minorHAnsi"/>
                <w:b/>
                <w:sz w:val="16"/>
                <w:szCs w:val="18"/>
              </w:rPr>
              <w:t>SBFD antenna configuration</w:t>
            </w:r>
          </w:p>
        </w:tc>
        <w:tc>
          <w:tcPr>
            <w:tcW w:w="1206" w:type="dxa"/>
            <w:gridSpan w:val="2"/>
          </w:tcPr>
          <w:p w14:paraId="6E077493" w14:textId="77777777" w:rsidR="00545835" w:rsidRDefault="00545835" w:rsidP="003F2588">
            <w:pPr>
              <w:spacing w:before="0" w:after="0"/>
              <w:rPr>
                <w:rFonts w:cstheme="minorHAnsi"/>
                <w:b/>
                <w:sz w:val="16"/>
                <w:szCs w:val="18"/>
              </w:rPr>
            </w:pPr>
            <w:r>
              <w:rPr>
                <w:rFonts w:asciiTheme="minorHAnsi" w:hAnsiTheme="minorHAnsi" w:cstheme="minorHAnsi"/>
                <w:b/>
                <w:sz w:val="16"/>
                <w:szCs w:val="18"/>
              </w:rPr>
              <w:t>Packet Size</w:t>
            </w:r>
          </w:p>
        </w:tc>
        <w:tc>
          <w:tcPr>
            <w:tcW w:w="603" w:type="dxa"/>
            <w:vMerge w:val="restart"/>
          </w:tcPr>
          <w:p w14:paraId="2F102D08" w14:textId="77777777" w:rsidR="00545835" w:rsidRPr="0037749D" w:rsidRDefault="00545835" w:rsidP="003F2588">
            <w:pPr>
              <w:spacing w:before="0" w:after="0"/>
              <w:rPr>
                <w:rFonts w:asciiTheme="minorHAnsi" w:hAnsiTheme="minorHAnsi" w:cstheme="minorHAnsi"/>
                <w:b/>
                <w:sz w:val="16"/>
                <w:szCs w:val="18"/>
              </w:rPr>
            </w:pPr>
            <w:r>
              <w:rPr>
                <w:rFonts w:asciiTheme="minorHAnsi" w:hAnsiTheme="minorHAnsi" w:cstheme="minorHAnsi"/>
                <w:b/>
                <w:sz w:val="16"/>
                <w:szCs w:val="18"/>
              </w:rPr>
              <w:t>Sources</w:t>
            </w:r>
          </w:p>
        </w:tc>
      </w:tr>
      <w:tr w:rsidR="00545835" w:rsidRPr="0037749D" w14:paraId="7DB371AC" w14:textId="77777777" w:rsidTr="003F2588">
        <w:trPr>
          <w:trHeight w:val="628"/>
          <w:jc w:val="center"/>
        </w:trPr>
        <w:tc>
          <w:tcPr>
            <w:tcW w:w="1486" w:type="dxa"/>
            <w:vMerge/>
            <w:tcBorders>
              <w:top w:val="nil"/>
              <w:tl2br w:val="single" w:sz="4" w:space="0" w:color="auto"/>
            </w:tcBorders>
          </w:tcPr>
          <w:p w14:paraId="789CD43C" w14:textId="77777777" w:rsidR="00545835" w:rsidRPr="00196A84" w:rsidRDefault="00545835" w:rsidP="003F2588">
            <w:pPr>
              <w:spacing w:before="0" w:after="0"/>
              <w:rPr>
                <w:rFonts w:asciiTheme="minorHAnsi" w:hAnsiTheme="minorHAnsi" w:cstheme="minorHAnsi"/>
                <w:b/>
                <w:bCs/>
                <w:sz w:val="16"/>
                <w:szCs w:val="18"/>
              </w:rPr>
            </w:pPr>
          </w:p>
        </w:tc>
        <w:tc>
          <w:tcPr>
            <w:tcW w:w="469" w:type="dxa"/>
          </w:tcPr>
          <w:p w14:paraId="3386F543" w14:textId="77777777" w:rsidR="00545835" w:rsidRPr="00196A84" w:rsidRDefault="00545835" w:rsidP="003F2588">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75dB</w:t>
            </w:r>
          </w:p>
        </w:tc>
        <w:tc>
          <w:tcPr>
            <w:tcW w:w="469" w:type="dxa"/>
          </w:tcPr>
          <w:p w14:paraId="5B7BE1BB" w14:textId="77777777" w:rsidR="00545835" w:rsidRPr="00196A84" w:rsidRDefault="00545835" w:rsidP="003F2588">
            <w:pPr>
              <w:spacing w:before="0" w:after="0"/>
              <w:rPr>
                <w:rFonts w:asciiTheme="minorHAnsi" w:hAnsiTheme="minorHAnsi" w:cstheme="minorHAnsi"/>
                <w:b/>
                <w:bCs/>
                <w:sz w:val="16"/>
                <w:szCs w:val="18"/>
              </w:rPr>
            </w:pPr>
            <w:r w:rsidRPr="00196A84">
              <w:rPr>
                <w:rFonts w:asciiTheme="minorHAnsi" w:hAnsiTheme="minorHAnsi" w:cstheme="minorHAnsi" w:hint="eastAsia"/>
                <w:b/>
                <w:bCs/>
                <w:sz w:val="16"/>
                <w:szCs w:val="18"/>
              </w:rPr>
              <w:t>9</w:t>
            </w:r>
            <w:r w:rsidRPr="00196A84">
              <w:rPr>
                <w:rFonts w:asciiTheme="minorHAnsi" w:hAnsiTheme="minorHAnsi" w:cstheme="minorHAnsi"/>
                <w:b/>
                <w:bCs/>
                <w:sz w:val="16"/>
                <w:szCs w:val="18"/>
              </w:rPr>
              <w:t>3dB</w:t>
            </w:r>
          </w:p>
        </w:tc>
        <w:tc>
          <w:tcPr>
            <w:tcW w:w="530" w:type="dxa"/>
          </w:tcPr>
          <w:p w14:paraId="3A8FAD55" w14:textId="77777777" w:rsidR="00545835" w:rsidRPr="00196A84" w:rsidRDefault="00545835" w:rsidP="003F2588">
            <w:pPr>
              <w:spacing w:before="0" w:after="0"/>
              <w:rPr>
                <w:rFonts w:asciiTheme="minorHAnsi" w:hAnsiTheme="minorHAnsi" w:cstheme="minorHAnsi"/>
                <w:b/>
                <w:bCs/>
                <w:sz w:val="16"/>
                <w:szCs w:val="18"/>
              </w:rPr>
            </w:pPr>
            <w:r w:rsidRPr="00196A84">
              <w:rPr>
                <w:rFonts w:asciiTheme="minorHAnsi" w:hAnsiTheme="minorHAnsi" w:cstheme="minorHAnsi" w:hint="eastAsia"/>
                <w:b/>
                <w:bCs/>
                <w:sz w:val="16"/>
                <w:szCs w:val="18"/>
              </w:rPr>
              <w:t>1</w:t>
            </w:r>
            <w:r w:rsidRPr="00196A84">
              <w:rPr>
                <w:rFonts w:asciiTheme="minorHAnsi" w:hAnsiTheme="minorHAnsi" w:cstheme="minorHAnsi"/>
                <w:b/>
                <w:bCs/>
                <w:sz w:val="16"/>
                <w:szCs w:val="18"/>
              </w:rPr>
              <w:t>00dB</w:t>
            </w:r>
          </w:p>
        </w:tc>
        <w:tc>
          <w:tcPr>
            <w:tcW w:w="580" w:type="dxa"/>
          </w:tcPr>
          <w:p w14:paraId="34F96D06" w14:textId="77777777" w:rsidR="00545835" w:rsidRPr="00196A84" w:rsidRDefault="00545835" w:rsidP="003F2588">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100+10 dB</w:t>
            </w:r>
          </w:p>
        </w:tc>
        <w:tc>
          <w:tcPr>
            <w:tcW w:w="660" w:type="dxa"/>
          </w:tcPr>
          <w:p w14:paraId="5FD83C2B" w14:textId="77777777" w:rsidR="00545835" w:rsidRPr="00196A84" w:rsidRDefault="00545835" w:rsidP="003F2588">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Alt-2:</w:t>
            </w:r>
            <w:r w:rsidRPr="00196A84">
              <w:rPr>
                <w:b/>
                <w:bCs/>
              </w:rPr>
              <w:t xml:space="preserve"> </w:t>
            </w:r>
            <w:r w:rsidRPr="00196A84">
              <w:rPr>
                <w:rFonts w:asciiTheme="minorHAnsi" w:hAnsiTheme="minorHAnsi" w:cstheme="minorHAnsi"/>
                <w:b/>
                <w:bCs/>
                <w:sz w:val="16"/>
                <w:szCs w:val="18"/>
              </w:rPr>
              <w:t>{</w:t>
            </w:r>
            <w:proofErr w:type="spellStart"/>
            <w:r w:rsidRPr="00196A84">
              <w:rPr>
                <w:rFonts w:asciiTheme="minorHAnsi" w:hAnsiTheme="minorHAnsi" w:cstheme="minorHAnsi"/>
                <w:b/>
                <w:bCs/>
                <w:sz w:val="16"/>
                <w:szCs w:val="18"/>
              </w:rPr>
              <w:t>DDDSU</w:t>
            </w:r>
            <w:proofErr w:type="spellEnd"/>
            <w:r w:rsidRPr="00196A84">
              <w:rPr>
                <w:rFonts w:asciiTheme="minorHAnsi" w:hAnsiTheme="minorHAnsi" w:cstheme="minorHAnsi"/>
                <w:b/>
                <w:bCs/>
                <w:sz w:val="16"/>
                <w:szCs w:val="18"/>
              </w:rPr>
              <w:t>} vs.   {</w:t>
            </w:r>
            <w:proofErr w:type="spellStart"/>
            <w:r w:rsidRPr="00196A84">
              <w:rPr>
                <w:rFonts w:asciiTheme="minorHAnsi" w:hAnsiTheme="minorHAnsi" w:cstheme="minorHAnsi"/>
                <w:b/>
                <w:bCs/>
                <w:sz w:val="16"/>
                <w:szCs w:val="18"/>
              </w:rPr>
              <w:t>XXXXU</w:t>
            </w:r>
            <w:proofErr w:type="spellEnd"/>
            <w:r w:rsidRPr="00196A84">
              <w:rPr>
                <w:rFonts w:asciiTheme="minorHAnsi" w:hAnsiTheme="minorHAnsi" w:cstheme="minorHAnsi"/>
                <w:b/>
                <w:bCs/>
                <w:sz w:val="16"/>
                <w:szCs w:val="18"/>
              </w:rPr>
              <w:t>}</w:t>
            </w:r>
          </w:p>
        </w:tc>
        <w:tc>
          <w:tcPr>
            <w:tcW w:w="660" w:type="dxa"/>
          </w:tcPr>
          <w:p w14:paraId="05893848" w14:textId="77777777" w:rsidR="00545835" w:rsidRPr="00196A84" w:rsidRDefault="00545835" w:rsidP="003F2588">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Alt-4:</w:t>
            </w:r>
          </w:p>
          <w:p w14:paraId="7C40E2E4" w14:textId="77777777" w:rsidR="00545835" w:rsidRPr="00196A84" w:rsidRDefault="00545835" w:rsidP="003F2588">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w:t>
            </w:r>
            <w:proofErr w:type="spellStart"/>
            <w:r w:rsidRPr="00196A84">
              <w:rPr>
                <w:rFonts w:asciiTheme="minorHAnsi" w:hAnsiTheme="minorHAnsi" w:cstheme="minorHAnsi"/>
                <w:b/>
                <w:bCs/>
                <w:sz w:val="16"/>
                <w:szCs w:val="18"/>
              </w:rPr>
              <w:t>DDDSU</w:t>
            </w:r>
            <w:proofErr w:type="spellEnd"/>
            <w:r w:rsidRPr="00196A84">
              <w:rPr>
                <w:rFonts w:asciiTheme="minorHAnsi" w:hAnsiTheme="minorHAnsi" w:cstheme="minorHAnsi"/>
                <w:b/>
                <w:bCs/>
                <w:sz w:val="16"/>
                <w:szCs w:val="18"/>
              </w:rPr>
              <w:t>} vs.   {</w:t>
            </w:r>
            <w:proofErr w:type="spellStart"/>
            <w:r w:rsidRPr="00196A84">
              <w:rPr>
                <w:rFonts w:asciiTheme="minorHAnsi" w:hAnsiTheme="minorHAnsi" w:cstheme="minorHAnsi"/>
                <w:b/>
                <w:bCs/>
                <w:sz w:val="16"/>
                <w:szCs w:val="18"/>
              </w:rPr>
              <w:t>XXXXX</w:t>
            </w:r>
            <w:proofErr w:type="spellEnd"/>
            <w:r w:rsidRPr="00196A84">
              <w:rPr>
                <w:rFonts w:asciiTheme="minorHAnsi" w:hAnsiTheme="minorHAnsi" w:cstheme="minorHAnsi"/>
                <w:b/>
                <w:bCs/>
                <w:sz w:val="16"/>
                <w:szCs w:val="18"/>
              </w:rPr>
              <w:t>}</w:t>
            </w:r>
          </w:p>
        </w:tc>
        <w:tc>
          <w:tcPr>
            <w:tcW w:w="567" w:type="dxa"/>
          </w:tcPr>
          <w:p w14:paraId="604D42A2" w14:textId="77777777" w:rsidR="00545835" w:rsidRPr="00196A84" w:rsidRDefault="00545835" w:rsidP="003F2588">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53dBm</w:t>
            </w:r>
          </w:p>
        </w:tc>
        <w:tc>
          <w:tcPr>
            <w:tcW w:w="567" w:type="dxa"/>
          </w:tcPr>
          <w:p w14:paraId="0F0219CB" w14:textId="77777777" w:rsidR="00545835" w:rsidRPr="00196A84" w:rsidRDefault="00545835" w:rsidP="003F2588">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4</w:t>
            </w:r>
            <w:r>
              <w:rPr>
                <w:rFonts w:asciiTheme="minorHAnsi" w:hAnsiTheme="minorHAnsi" w:cstheme="minorHAnsi"/>
                <w:b/>
                <w:bCs/>
                <w:sz w:val="16"/>
                <w:szCs w:val="18"/>
              </w:rPr>
              <w:t>9</w:t>
            </w:r>
            <w:r w:rsidRPr="00196A84">
              <w:rPr>
                <w:rFonts w:asciiTheme="minorHAnsi" w:hAnsiTheme="minorHAnsi" w:cstheme="minorHAnsi"/>
                <w:b/>
                <w:bCs/>
                <w:sz w:val="16"/>
                <w:szCs w:val="18"/>
              </w:rPr>
              <w:t>dBm</w:t>
            </w:r>
          </w:p>
        </w:tc>
        <w:tc>
          <w:tcPr>
            <w:tcW w:w="787" w:type="dxa"/>
          </w:tcPr>
          <w:p w14:paraId="5EA44B86" w14:textId="77777777" w:rsidR="00545835" w:rsidRPr="00196A84" w:rsidRDefault="00545835" w:rsidP="003F2588">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 xml:space="preserve">Twice </w:t>
            </w:r>
            <w:proofErr w:type="spellStart"/>
            <w:r w:rsidRPr="00196A84">
              <w:rPr>
                <w:rFonts w:asciiTheme="minorHAnsi" w:hAnsiTheme="minorHAnsi" w:cstheme="minorHAnsi"/>
                <w:b/>
                <w:bCs/>
                <w:sz w:val="16"/>
                <w:szCs w:val="18"/>
              </w:rPr>
              <w:t>area&amp;same</w:t>
            </w:r>
            <w:proofErr w:type="spellEnd"/>
            <w:r w:rsidRPr="00196A84">
              <w:rPr>
                <w:rFonts w:asciiTheme="minorHAnsi" w:hAnsiTheme="minorHAnsi" w:cstheme="minorHAnsi"/>
                <w:b/>
                <w:bCs/>
                <w:sz w:val="16"/>
                <w:szCs w:val="18"/>
              </w:rPr>
              <w:t xml:space="preserve"> </w:t>
            </w:r>
            <w:proofErr w:type="spellStart"/>
            <w:r w:rsidRPr="00196A84">
              <w:rPr>
                <w:rFonts w:asciiTheme="minorHAnsi" w:hAnsiTheme="minorHAnsi" w:cstheme="minorHAnsi"/>
                <w:b/>
                <w:bCs/>
                <w:sz w:val="16"/>
                <w:szCs w:val="18"/>
              </w:rPr>
              <w:t>TxRUs</w:t>
            </w:r>
            <w:proofErr w:type="spellEnd"/>
          </w:p>
        </w:tc>
        <w:tc>
          <w:tcPr>
            <w:tcW w:w="787" w:type="dxa"/>
          </w:tcPr>
          <w:p w14:paraId="5FF23828" w14:textId="77777777" w:rsidR="00545835" w:rsidRPr="00196A84" w:rsidRDefault="00545835" w:rsidP="003F2588">
            <w:pPr>
              <w:spacing w:before="0" w:after="0"/>
              <w:rPr>
                <w:rFonts w:asciiTheme="minorHAnsi" w:hAnsiTheme="minorHAnsi" w:cstheme="minorHAnsi"/>
                <w:b/>
                <w:bCs/>
                <w:sz w:val="16"/>
                <w:szCs w:val="18"/>
              </w:rPr>
            </w:pPr>
            <w:r w:rsidRPr="00196A84">
              <w:rPr>
                <w:rFonts w:asciiTheme="minorHAnsi" w:hAnsiTheme="minorHAnsi" w:cstheme="minorHAnsi"/>
                <w:b/>
                <w:bCs/>
                <w:sz w:val="16"/>
                <w:szCs w:val="18"/>
              </w:rPr>
              <w:t xml:space="preserve">Same </w:t>
            </w:r>
            <w:proofErr w:type="spellStart"/>
            <w:r w:rsidRPr="00196A84">
              <w:rPr>
                <w:rFonts w:asciiTheme="minorHAnsi" w:hAnsiTheme="minorHAnsi" w:cstheme="minorHAnsi"/>
                <w:b/>
                <w:bCs/>
                <w:sz w:val="16"/>
                <w:szCs w:val="18"/>
              </w:rPr>
              <w:t>area&amp;same</w:t>
            </w:r>
            <w:proofErr w:type="spellEnd"/>
            <w:r w:rsidRPr="00196A84">
              <w:rPr>
                <w:rFonts w:asciiTheme="minorHAnsi" w:hAnsiTheme="minorHAnsi" w:cstheme="minorHAnsi"/>
                <w:b/>
                <w:bCs/>
                <w:sz w:val="16"/>
                <w:szCs w:val="18"/>
              </w:rPr>
              <w:t xml:space="preserve"> </w:t>
            </w:r>
            <w:proofErr w:type="spellStart"/>
            <w:r w:rsidRPr="00196A84">
              <w:rPr>
                <w:rFonts w:asciiTheme="minorHAnsi" w:hAnsiTheme="minorHAnsi" w:cstheme="minorHAnsi"/>
                <w:b/>
                <w:bCs/>
                <w:sz w:val="16"/>
                <w:szCs w:val="18"/>
              </w:rPr>
              <w:t>TxRUs</w:t>
            </w:r>
            <w:proofErr w:type="spellEnd"/>
          </w:p>
        </w:tc>
        <w:tc>
          <w:tcPr>
            <w:tcW w:w="603" w:type="dxa"/>
          </w:tcPr>
          <w:p w14:paraId="6A61469F" w14:textId="77777777" w:rsidR="00545835" w:rsidRPr="00E03E87" w:rsidRDefault="00545835" w:rsidP="003F2588">
            <w:pPr>
              <w:spacing w:before="0" w:after="0"/>
              <w:rPr>
                <w:rFonts w:asciiTheme="minorHAnsi" w:hAnsiTheme="minorHAnsi" w:cstheme="minorHAnsi"/>
                <w:b/>
                <w:bCs/>
                <w:sz w:val="16"/>
                <w:szCs w:val="18"/>
              </w:rPr>
            </w:pPr>
            <w:r>
              <w:rPr>
                <w:rFonts w:asciiTheme="minorHAnsi" w:hAnsiTheme="minorHAnsi" w:cstheme="minorHAnsi"/>
                <w:b/>
                <w:bCs/>
                <w:sz w:val="16"/>
                <w:szCs w:val="18"/>
              </w:rPr>
              <w:t xml:space="preserve">DL: </w:t>
            </w:r>
            <w:r w:rsidRPr="00C12D60">
              <w:rPr>
                <w:rFonts w:asciiTheme="minorHAnsi" w:hAnsiTheme="minorHAnsi" w:cstheme="minorHAnsi"/>
                <w:b/>
                <w:bCs/>
                <w:sz w:val="16"/>
                <w:szCs w:val="18"/>
              </w:rPr>
              <w:t>4Kbytes</w:t>
            </w:r>
            <w:r>
              <w:rPr>
                <w:rFonts w:asciiTheme="minorHAnsi" w:hAnsiTheme="minorHAnsi" w:cstheme="minorHAnsi"/>
                <w:b/>
                <w:bCs/>
                <w:sz w:val="16"/>
                <w:szCs w:val="18"/>
              </w:rPr>
              <w:t xml:space="preserve">, UL: </w:t>
            </w:r>
            <w:r w:rsidRPr="00C12D60">
              <w:rPr>
                <w:rFonts w:asciiTheme="minorHAnsi" w:hAnsiTheme="minorHAnsi" w:cstheme="minorHAnsi"/>
                <w:b/>
                <w:bCs/>
                <w:sz w:val="16"/>
                <w:szCs w:val="18"/>
              </w:rPr>
              <w:t>1Kbyte</w:t>
            </w:r>
          </w:p>
        </w:tc>
        <w:tc>
          <w:tcPr>
            <w:tcW w:w="603" w:type="dxa"/>
          </w:tcPr>
          <w:p w14:paraId="30DF37C6" w14:textId="77777777" w:rsidR="00545835" w:rsidRPr="00E03E87" w:rsidRDefault="00545835" w:rsidP="003F2588">
            <w:pPr>
              <w:spacing w:before="0" w:after="0"/>
              <w:rPr>
                <w:rFonts w:asciiTheme="minorHAnsi" w:hAnsiTheme="minorHAnsi" w:cstheme="minorHAnsi"/>
                <w:b/>
                <w:bCs/>
                <w:sz w:val="16"/>
                <w:szCs w:val="18"/>
              </w:rPr>
            </w:pPr>
            <w:r>
              <w:rPr>
                <w:rFonts w:asciiTheme="minorHAnsi" w:hAnsiTheme="minorHAnsi" w:cstheme="minorHAnsi"/>
                <w:b/>
                <w:bCs/>
                <w:sz w:val="16"/>
                <w:szCs w:val="18"/>
              </w:rPr>
              <w:t>DL: 0.5M</w:t>
            </w:r>
            <w:r w:rsidRPr="00C12D60">
              <w:rPr>
                <w:rFonts w:asciiTheme="minorHAnsi" w:hAnsiTheme="minorHAnsi" w:cstheme="minorHAnsi"/>
                <w:b/>
                <w:bCs/>
                <w:sz w:val="16"/>
                <w:szCs w:val="18"/>
              </w:rPr>
              <w:t>bytes</w:t>
            </w:r>
            <w:r>
              <w:rPr>
                <w:rFonts w:asciiTheme="minorHAnsi" w:hAnsiTheme="minorHAnsi" w:cstheme="minorHAnsi"/>
                <w:b/>
                <w:bCs/>
                <w:sz w:val="16"/>
                <w:szCs w:val="18"/>
              </w:rPr>
              <w:t>, UL: 0.125M</w:t>
            </w:r>
            <w:r w:rsidRPr="00C12D60">
              <w:rPr>
                <w:rFonts w:asciiTheme="minorHAnsi" w:hAnsiTheme="minorHAnsi" w:cstheme="minorHAnsi"/>
                <w:b/>
                <w:bCs/>
                <w:sz w:val="16"/>
                <w:szCs w:val="18"/>
              </w:rPr>
              <w:t>byte</w:t>
            </w:r>
          </w:p>
        </w:tc>
        <w:tc>
          <w:tcPr>
            <w:tcW w:w="603" w:type="dxa"/>
            <w:vMerge/>
          </w:tcPr>
          <w:p w14:paraId="7E6B83FD" w14:textId="77777777" w:rsidR="00545835" w:rsidRPr="00196A84" w:rsidRDefault="00545835" w:rsidP="003F2588">
            <w:pPr>
              <w:spacing w:before="0" w:after="0"/>
              <w:rPr>
                <w:rFonts w:asciiTheme="minorHAnsi" w:hAnsiTheme="minorHAnsi" w:cstheme="minorHAnsi"/>
                <w:b/>
                <w:bCs/>
                <w:sz w:val="16"/>
                <w:szCs w:val="18"/>
              </w:rPr>
            </w:pPr>
          </w:p>
        </w:tc>
      </w:tr>
      <w:tr w:rsidR="00545835" w:rsidRPr="0037749D" w14:paraId="470A8A5F" w14:textId="77777777" w:rsidTr="003F2588">
        <w:trPr>
          <w:trHeight w:val="393"/>
          <w:jc w:val="center"/>
        </w:trPr>
        <w:tc>
          <w:tcPr>
            <w:tcW w:w="1486" w:type="dxa"/>
          </w:tcPr>
          <w:p w14:paraId="681CE1EC" w14:textId="77777777" w:rsidR="00545835" w:rsidRPr="0037749D" w:rsidRDefault="00545835" w:rsidP="003F2588">
            <w:pPr>
              <w:spacing w:before="0" w:after="0"/>
              <w:rPr>
                <w:rFonts w:asciiTheme="minorHAnsi" w:hAnsiTheme="minorHAnsi" w:cstheme="minorHAnsi"/>
                <w:sz w:val="16"/>
                <w:szCs w:val="18"/>
              </w:rPr>
            </w:pPr>
            <w:bookmarkStart w:id="42" w:name="_Hlk130468745"/>
            <w:r>
              <w:rPr>
                <w:rFonts w:asciiTheme="minorHAnsi" w:hAnsiTheme="minorHAnsi" w:cstheme="minorHAnsi"/>
                <w:sz w:val="16"/>
                <w:szCs w:val="18"/>
              </w:rPr>
              <w:t>SBFD#1_UMa_FR1_Sub#1</w:t>
            </w:r>
            <w:bookmarkEnd w:id="42"/>
          </w:p>
        </w:tc>
        <w:tc>
          <w:tcPr>
            <w:tcW w:w="469" w:type="dxa"/>
          </w:tcPr>
          <w:p w14:paraId="3714001D" w14:textId="77777777" w:rsidR="00545835" w:rsidRPr="009B581F" w:rsidRDefault="00545835" w:rsidP="003F2588">
            <w:pPr>
              <w:spacing w:before="0" w:after="0"/>
              <w:rPr>
                <w:rFonts w:asciiTheme="minorHAnsi" w:hAnsiTheme="minorHAnsi" w:cstheme="minorHAnsi"/>
                <w:sz w:val="16"/>
                <w:szCs w:val="18"/>
              </w:rPr>
            </w:pPr>
          </w:p>
        </w:tc>
        <w:tc>
          <w:tcPr>
            <w:tcW w:w="469" w:type="dxa"/>
          </w:tcPr>
          <w:p w14:paraId="15552929" w14:textId="77777777" w:rsidR="00545835" w:rsidRDefault="00545835" w:rsidP="003F2588">
            <w:pPr>
              <w:spacing w:before="0" w:after="0"/>
              <w:rPr>
                <w:sz w:val="16"/>
                <w:szCs w:val="18"/>
              </w:rPr>
            </w:pPr>
          </w:p>
        </w:tc>
        <w:tc>
          <w:tcPr>
            <w:tcW w:w="530" w:type="dxa"/>
          </w:tcPr>
          <w:p w14:paraId="7F18CE73" w14:textId="77777777" w:rsidR="00545835" w:rsidRDefault="00545835" w:rsidP="003F2588">
            <w:pPr>
              <w:spacing w:before="0" w:after="0"/>
              <w:rPr>
                <w:sz w:val="16"/>
                <w:szCs w:val="18"/>
              </w:rPr>
            </w:pPr>
          </w:p>
        </w:tc>
        <w:tc>
          <w:tcPr>
            <w:tcW w:w="580" w:type="dxa"/>
          </w:tcPr>
          <w:p w14:paraId="75B519B2" w14:textId="77777777" w:rsidR="00545835" w:rsidRPr="0037749D" w:rsidRDefault="00545835" w:rsidP="003F2588">
            <w:pPr>
              <w:spacing w:before="0" w:after="0"/>
              <w:rPr>
                <w:rFonts w:asciiTheme="minorHAnsi" w:hAnsiTheme="minorHAnsi" w:cstheme="minorHAnsi"/>
                <w:sz w:val="16"/>
                <w:szCs w:val="18"/>
              </w:rPr>
            </w:pPr>
            <w:r>
              <w:rPr>
                <w:sz w:val="16"/>
                <w:szCs w:val="18"/>
              </w:rPr>
              <w:t>○</w:t>
            </w:r>
          </w:p>
        </w:tc>
        <w:tc>
          <w:tcPr>
            <w:tcW w:w="660" w:type="dxa"/>
          </w:tcPr>
          <w:p w14:paraId="3FA7AEAF" w14:textId="77777777" w:rsidR="00545835" w:rsidRPr="0037749D" w:rsidRDefault="00545835" w:rsidP="003F2588">
            <w:pPr>
              <w:spacing w:before="0" w:after="0"/>
              <w:rPr>
                <w:rFonts w:asciiTheme="minorHAnsi" w:hAnsiTheme="minorHAnsi" w:cstheme="minorHAnsi"/>
                <w:sz w:val="16"/>
                <w:szCs w:val="18"/>
              </w:rPr>
            </w:pPr>
            <w:r>
              <w:rPr>
                <w:sz w:val="16"/>
                <w:szCs w:val="18"/>
              </w:rPr>
              <w:t>○</w:t>
            </w:r>
          </w:p>
        </w:tc>
        <w:tc>
          <w:tcPr>
            <w:tcW w:w="660" w:type="dxa"/>
          </w:tcPr>
          <w:p w14:paraId="1EE55481" w14:textId="77777777" w:rsidR="00545835" w:rsidRPr="0037749D" w:rsidRDefault="00545835" w:rsidP="003F2588">
            <w:pPr>
              <w:spacing w:before="0" w:after="0"/>
              <w:rPr>
                <w:rFonts w:asciiTheme="minorHAnsi" w:hAnsiTheme="minorHAnsi" w:cstheme="minorHAnsi"/>
                <w:sz w:val="16"/>
                <w:szCs w:val="18"/>
              </w:rPr>
            </w:pPr>
          </w:p>
        </w:tc>
        <w:tc>
          <w:tcPr>
            <w:tcW w:w="567" w:type="dxa"/>
          </w:tcPr>
          <w:p w14:paraId="5EE7A60A" w14:textId="77777777" w:rsidR="00545835" w:rsidRPr="0037749D" w:rsidRDefault="00545835" w:rsidP="003F2588">
            <w:pPr>
              <w:spacing w:before="0" w:after="0"/>
              <w:rPr>
                <w:rFonts w:asciiTheme="minorHAnsi" w:hAnsiTheme="minorHAnsi" w:cstheme="minorHAnsi"/>
                <w:sz w:val="16"/>
                <w:szCs w:val="18"/>
              </w:rPr>
            </w:pPr>
            <w:r>
              <w:rPr>
                <w:sz w:val="16"/>
                <w:szCs w:val="18"/>
              </w:rPr>
              <w:t>○</w:t>
            </w:r>
          </w:p>
        </w:tc>
        <w:tc>
          <w:tcPr>
            <w:tcW w:w="567" w:type="dxa"/>
          </w:tcPr>
          <w:p w14:paraId="77D9AAEA" w14:textId="77777777" w:rsidR="00545835" w:rsidRPr="0037749D" w:rsidRDefault="00545835" w:rsidP="003F2588">
            <w:pPr>
              <w:spacing w:before="0" w:after="0"/>
              <w:rPr>
                <w:rFonts w:asciiTheme="minorHAnsi" w:hAnsiTheme="minorHAnsi" w:cstheme="minorHAnsi"/>
                <w:sz w:val="16"/>
                <w:szCs w:val="18"/>
              </w:rPr>
            </w:pPr>
          </w:p>
        </w:tc>
        <w:tc>
          <w:tcPr>
            <w:tcW w:w="787" w:type="dxa"/>
          </w:tcPr>
          <w:p w14:paraId="747ED8AD" w14:textId="77777777" w:rsidR="00545835" w:rsidRPr="0037749D" w:rsidRDefault="00545835" w:rsidP="003F2588">
            <w:pPr>
              <w:spacing w:before="0" w:after="0"/>
              <w:rPr>
                <w:rFonts w:asciiTheme="minorHAnsi" w:hAnsiTheme="minorHAnsi" w:cstheme="minorHAnsi"/>
                <w:sz w:val="16"/>
                <w:szCs w:val="18"/>
              </w:rPr>
            </w:pPr>
            <w:r>
              <w:rPr>
                <w:sz w:val="16"/>
                <w:szCs w:val="18"/>
              </w:rPr>
              <w:t>○</w:t>
            </w:r>
          </w:p>
        </w:tc>
        <w:tc>
          <w:tcPr>
            <w:tcW w:w="787" w:type="dxa"/>
          </w:tcPr>
          <w:p w14:paraId="414B66D9" w14:textId="77777777" w:rsidR="00545835" w:rsidRPr="0037749D" w:rsidRDefault="00545835" w:rsidP="003F2588">
            <w:pPr>
              <w:spacing w:before="0" w:after="0"/>
              <w:rPr>
                <w:rFonts w:asciiTheme="minorHAnsi" w:hAnsiTheme="minorHAnsi" w:cstheme="minorHAnsi"/>
                <w:sz w:val="16"/>
                <w:szCs w:val="18"/>
              </w:rPr>
            </w:pPr>
          </w:p>
        </w:tc>
        <w:tc>
          <w:tcPr>
            <w:tcW w:w="603" w:type="dxa"/>
          </w:tcPr>
          <w:p w14:paraId="04B5725F" w14:textId="77777777" w:rsidR="00545835" w:rsidRDefault="00545835" w:rsidP="003F2588">
            <w:pPr>
              <w:spacing w:before="0" w:after="0"/>
              <w:rPr>
                <w:rFonts w:cstheme="minorHAnsi"/>
                <w:sz w:val="16"/>
                <w:szCs w:val="18"/>
              </w:rPr>
            </w:pPr>
          </w:p>
        </w:tc>
        <w:tc>
          <w:tcPr>
            <w:tcW w:w="603" w:type="dxa"/>
          </w:tcPr>
          <w:p w14:paraId="3FF14A54" w14:textId="77777777" w:rsidR="00545835" w:rsidRDefault="00545835" w:rsidP="003F2588">
            <w:pPr>
              <w:spacing w:before="0" w:after="0"/>
              <w:rPr>
                <w:rFonts w:cstheme="minorHAnsi"/>
                <w:sz w:val="16"/>
                <w:szCs w:val="18"/>
              </w:rPr>
            </w:pPr>
          </w:p>
        </w:tc>
        <w:tc>
          <w:tcPr>
            <w:tcW w:w="603" w:type="dxa"/>
          </w:tcPr>
          <w:p w14:paraId="26BD4B9D" w14:textId="77777777" w:rsidR="00545835" w:rsidRPr="0037749D" w:rsidRDefault="00545835" w:rsidP="003F2588">
            <w:pPr>
              <w:spacing w:before="0" w:after="0"/>
              <w:rPr>
                <w:rFonts w:asciiTheme="minorHAnsi" w:hAnsiTheme="minorHAnsi" w:cstheme="minorHAnsi"/>
                <w:sz w:val="16"/>
                <w:szCs w:val="18"/>
              </w:rPr>
            </w:pPr>
            <w:r>
              <w:rPr>
                <w:rFonts w:asciiTheme="minorHAnsi" w:hAnsiTheme="minorHAnsi" w:cstheme="minorHAnsi" w:hint="eastAsia"/>
                <w:sz w:val="16"/>
                <w:szCs w:val="18"/>
              </w:rPr>
              <w:t>Source</w:t>
            </w:r>
            <w:r>
              <w:rPr>
                <w:rFonts w:asciiTheme="minorHAnsi" w:hAnsiTheme="minorHAnsi" w:cstheme="minorHAnsi"/>
                <w:sz w:val="16"/>
                <w:szCs w:val="18"/>
              </w:rPr>
              <w:t xml:space="preserve"> [X], …</w:t>
            </w:r>
          </w:p>
        </w:tc>
      </w:tr>
      <w:tr w:rsidR="00545835" w:rsidRPr="0037749D" w14:paraId="71253151" w14:textId="77777777" w:rsidTr="003F2588">
        <w:trPr>
          <w:trHeight w:val="387"/>
          <w:jc w:val="center"/>
        </w:trPr>
        <w:tc>
          <w:tcPr>
            <w:tcW w:w="1486" w:type="dxa"/>
          </w:tcPr>
          <w:p w14:paraId="7A6B2B29" w14:textId="77777777" w:rsidR="00545835" w:rsidRPr="0037749D" w:rsidRDefault="00545835" w:rsidP="003F2588">
            <w:pPr>
              <w:spacing w:before="0" w:after="0"/>
              <w:rPr>
                <w:rFonts w:asciiTheme="minorHAnsi" w:hAnsiTheme="minorHAnsi" w:cstheme="minorHAnsi"/>
                <w:sz w:val="16"/>
                <w:szCs w:val="18"/>
              </w:rPr>
            </w:pPr>
            <w:r>
              <w:rPr>
                <w:rFonts w:asciiTheme="minorHAnsi" w:hAnsiTheme="minorHAnsi" w:cstheme="minorHAnsi"/>
                <w:sz w:val="16"/>
                <w:szCs w:val="18"/>
              </w:rPr>
              <w:t>SBFD#1_UMa_FR1_Sub#2</w:t>
            </w:r>
          </w:p>
        </w:tc>
        <w:tc>
          <w:tcPr>
            <w:tcW w:w="469" w:type="dxa"/>
          </w:tcPr>
          <w:p w14:paraId="7C63BD20" w14:textId="77777777" w:rsidR="00545835" w:rsidRPr="009B581F" w:rsidRDefault="00545835" w:rsidP="003F2588">
            <w:pPr>
              <w:spacing w:before="0" w:after="0"/>
              <w:rPr>
                <w:rFonts w:asciiTheme="minorHAnsi" w:hAnsiTheme="minorHAnsi" w:cstheme="minorHAnsi"/>
                <w:sz w:val="16"/>
                <w:szCs w:val="18"/>
              </w:rPr>
            </w:pPr>
          </w:p>
        </w:tc>
        <w:tc>
          <w:tcPr>
            <w:tcW w:w="469" w:type="dxa"/>
          </w:tcPr>
          <w:p w14:paraId="195B70EF" w14:textId="77777777" w:rsidR="00545835" w:rsidRDefault="00545835" w:rsidP="003F2588">
            <w:pPr>
              <w:spacing w:before="0" w:after="0"/>
              <w:rPr>
                <w:sz w:val="16"/>
                <w:szCs w:val="18"/>
              </w:rPr>
            </w:pPr>
          </w:p>
        </w:tc>
        <w:tc>
          <w:tcPr>
            <w:tcW w:w="530" w:type="dxa"/>
          </w:tcPr>
          <w:p w14:paraId="6408417C" w14:textId="77777777" w:rsidR="00545835" w:rsidRDefault="00545835" w:rsidP="003F2588">
            <w:pPr>
              <w:spacing w:before="0" w:after="0"/>
              <w:rPr>
                <w:sz w:val="16"/>
                <w:szCs w:val="18"/>
              </w:rPr>
            </w:pPr>
          </w:p>
        </w:tc>
        <w:tc>
          <w:tcPr>
            <w:tcW w:w="580" w:type="dxa"/>
          </w:tcPr>
          <w:p w14:paraId="2BC528E2" w14:textId="77777777" w:rsidR="00545835" w:rsidRPr="0037749D" w:rsidRDefault="00545835" w:rsidP="003F2588">
            <w:pPr>
              <w:spacing w:before="0" w:after="0"/>
              <w:rPr>
                <w:rFonts w:asciiTheme="minorHAnsi" w:hAnsiTheme="minorHAnsi" w:cstheme="minorHAnsi"/>
                <w:sz w:val="16"/>
                <w:szCs w:val="18"/>
              </w:rPr>
            </w:pPr>
            <w:r>
              <w:rPr>
                <w:sz w:val="16"/>
                <w:szCs w:val="18"/>
              </w:rPr>
              <w:t>○</w:t>
            </w:r>
          </w:p>
        </w:tc>
        <w:tc>
          <w:tcPr>
            <w:tcW w:w="660" w:type="dxa"/>
          </w:tcPr>
          <w:p w14:paraId="45BE4316" w14:textId="77777777" w:rsidR="00545835" w:rsidRPr="0037749D" w:rsidRDefault="00545835" w:rsidP="003F2588">
            <w:pPr>
              <w:spacing w:before="0" w:after="0"/>
              <w:rPr>
                <w:rFonts w:asciiTheme="minorHAnsi" w:hAnsiTheme="minorHAnsi" w:cstheme="minorHAnsi"/>
                <w:sz w:val="16"/>
                <w:szCs w:val="18"/>
              </w:rPr>
            </w:pPr>
          </w:p>
        </w:tc>
        <w:tc>
          <w:tcPr>
            <w:tcW w:w="660" w:type="dxa"/>
          </w:tcPr>
          <w:p w14:paraId="2F208CCB" w14:textId="77777777" w:rsidR="00545835" w:rsidRPr="0037749D" w:rsidRDefault="00545835" w:rsidP="003F2588">
            <w:pPr>
              <w:spacing w:before="0" w:after="0"/>
              <w:rPr>
                <w:rFonts w:asciiTheme="minorHAnsi" w:hAnsiTheme="minorHAnsi" w:cstheme="minorHAnsi"/>
                <w:sz w:val="16"/>
                <w:szCs w:val="18"/>
              </w:rPr>
            </w:pPr>
            <w:r>
              <w:rPr>
                <w:sz w:val="16"/>
                <w:szCs w:val="18"/>
              </w:rPr>
              <w:t>○</w:t>
            </w:r>
          </w:p>
        </w:tc>
        <w:tc>
          <w:tcPr>
            <w:tcW w:w="567" w:type="dxa"/>
          </w:tcPr>
          <w:p w14:paraId="0EC60D82" w14:textId="77777777" w:rsidR="00545835" w:rsidRPr="0037749D" w:rsidRDefault="00545835" w:rsidP="003F2588">
            <w:pPr>
              <w:spacing w:before="0" w:after="0"/>
              <w:rPr>
                <w:rFonts w:asciiTheme="minorHAnsi" w:hAnsiTheme="minorHAnsi" w:cstheme="minorHAnsi"/>
                <w:sz w:val="16"/>
                <w:szCs w:val="18"/>
              </w:rPr>
            </w:pPr>
            <w:r>
              <w:rPr>
                <w:sz w:val="16"/>
                <w:szCs w:val="18"/>
              </w:rPr>
              <w:t>○</w:t>
            </w:r>
          </w:p>
        </w:tc>
        <w:tc>
          <w:tcPr>
            <w:tcW w:w="567" w:type="dxa"/>
          </w:tcPr>
          <w:p w14:paraId="5F00EBD2" w14:textId="77777777" w:rsidR="00545835" w:rsidRPr="0037749D" w:rsidRDefault="00545835" w:rsidP="003F2588">
            <w:pPr>
              <w:spacing w:before="0" w:after="0"/>
              <w:rPr>
                <w:rFonts w:asciiTheme="minorHAnsi" w:hAnsiTheme="minorHAnsi" w:cstheme="minorHAnsi"/>
                <w:sz w:val="16"/>
                <w:szCs w:val="18"/>
              </w:rPr>
            </w:pPr>
          </w:p>
        </w:tc>
        <w:tc>
          <w:tcPr>
            <w:tcW w:w="787" w:type="dxa"/>
          </w:tcPr>
          <w:p w14:paraId="4163CEF3" w14:textId="77777777" w:rsidR="00545835" w:rsidRPr="0037749D" w:rsidRDefault="00545835" w:rsidP="003F2588">
            <w:pPr>
              <w:spacing w:before="0" w:after="0"/>
              <w:rPr>
                <w:rFonts w:asciiTheme="minorHAnsi" w:hAnsiTheme="minorHAnsi" w:cstheme="minorHAnsi"/>
                <w:sz w:val="16"/>
                <w:szCs w:val="18"/>
              </w:rPr>
            </w:pPr>
            <w:r>
              <w:rPr>
                <w:sz w:val="16"/>
                <w:szCs w:val="18"/>
              </w:rPr>
              <w:t>○</w:t>
            </w:r>
          </w:p>
        </w:tc>
        <w:tc>
          <w:tcPr>
            <w:tcW w:w="787" w:type="dxa"/>
          </w:tcPr>
          <w:p w14:paraId="2D071D31" w14:textId="77777777" w:rsidR="00545835" w:rsidRPr="0037749D" w:rsidRDefault="00545835" w:rsidP="003F2588">
            <w:pPr>
              <w:spacing w:before="0" w:after="0"/>
              <w:rPr>
                <w:rFonts w:asciiTheme="minorHAnsi" w:hAnsiTheme="minorHAnsi" w:cstheme="minorHAnsi"/>
                <w:sz w:val="16"/>
                <w:szCs w:val="18"/>
              </w:rPr>
            </w:pPr>
          </w:p>
        </w:tc>
        <w:tc>
          <w:tcPr>
            <w:tcW w:w="603" w:type="dxa"/>
          </w:tcPr>
          <w:p w14:paraId="04F79D46" w14:textId="77777777" w:rsidR="00545835" w:rsidRDefault="00545835" w:rsidP="003F2588">
            <w:pPr>
              <w:spacing w:before="0" w:after="0"/>
              <w:rPr>
                <w:rFonts w:cstheme="minorHAnsi"/>
                <w:sz w:val="16"/>
                <w:szCs w:val="18"/>
              </w:rPr>
            </w:pPr>
          </w:p>
        </w:tc>
        <w:tc>
          <w:tcPr>
            <w:tcW w:w="603" w:type="dxa"/>
          </w:tcPr>
          <w:p w14:paraId="2A5929F3" w14:textId="77777777" w:rsidR="00545835" w:rsidRDefault="00545835" w:rsidP="003F2588">
            <w:pPr>
              <w:spacing w:before="0" w:after="0"/>
              <w:rPr>
                <w:rFonts w:cstheme="minorHAnsi"/>
                <w:sz w:val="16"/>
                <w:szCs w:val="18"/>
              </w:rPr>
            </w:pPr>
          </w:p>
        </w:tc>
        <w:tc>
          <w:tcPr>
            <w:tcW w:w="603" w:type="dxa"/>
          </w:tcPr>
          <w:p w14:paraId="39AB0680" w14:textId="77777777" w:rsidR="00545835" w:rsidRPr="0037749D" w:rsidRDefault="00545835" w:rsidP="003F2588">
            <w:pPr>
              <w:spacing w:before="0" w:after="0"/>
              <w:rPr>
                <w:rFonts w:asciiTheme="minorHAnsi" w:hAnsiTheme="minorHAnsi" w:cstheme="minorHAnsi"/>
                <w:sz w:val="16"/>
                <w:szCs w:val="18"/>
              </w:rPr>
            </w:pPr>
            <w:r>
              <w:rPr>
                <w:rFonts w:asciiTheme="minorHAnsi" w:hAnsiTheme="minorHAnsi" w:cstheme="minorHAnsi" w:hint="eastAsia"/>
                <w:sz w:val="16"/>
                <w:szCs w:val="18"/>
              </w:rPr>
              <w:t>Source</w:t>
            </w:r>
            <w:r>
              <w:rPr>
                <w:rFonts w:asciiTheme="minorHAnsi" w:hAnsiTheme="minorHAnsi" w:cstheme="minorHAnsi"/>
                <w:sz w:val="16"/>
                <w:szCs w:val="18"/>
              </w:rPr>
              <w:t xml:space="preserve"> [X], …</w:t>
            </w:r>
          </w:p>
        </w:tc>
      </w:tr>
      <w:tr w:rsidR="00545835" w:rsidRPr="0037749D" w14:paraId="4EF51D0B" w14:textId="77777777" w:rsidTr="003F2588">
        <w:trPr>
          <w:trHeight w:val="387"/>
          <w:jc w:val="center"/>
        </w:trPr>
        <w:tc>
          <w:tcPr>
            <w:tcW w:w="1486" w:type="dxa"/>
          </w:tcPr>
          <w:p w14:paraId="3AE1E1F1" w14:textId="77777777" w:rsidR="00545835" w:rsidRPr="0037749D" w:rsidRDefault="00545835" w:rsidP="003F2588">
            <w:pPr>
              <w:spacing w:before="0" w:after="0"/>
              <w:rPr>
                <w:rFonts w:asciiTheme="minorHAnsi" w:hAnsiTheme="minorHAnsi" w:cstheme="minorHAnsi"/>
                <w:sz w:val="16"/>
                <w:szCs w:val="18"/>
              </w:rPr>
            </w:pPr>
          </w:p>
        </w:tc>
        <w:tc>
          <w:tcPr>
            <w:tcW w:w="469" w:type="dxa"/>
          </w:tcPr>
          <w:p w14:paraId="06A5BB96" w14:textId="77777777" w:rsidR="00545835" w:rsidRPr="0037749D" w:rsidRDefault="00545835" w:rsidP="003F2588">
            <w:pPr>
              <w:spacing w:before="0" w:after="0"/>
              <w:rPr>
                <w:rFonts w:asciiTheme="minorHAnsi" w:hAnsiTheme="minorHAnsi" w:cstheme="minorHAnsi"/>
                <w:sz w:val="16"/>
                <w:szCs w:val="18"/>
              </w:rPr>
            </w:pPr>
          </w:p>
        </w:tc>
        <w:tc>
          <w:tcPr>
            <w:tcW w:w="469" w:type="dxa"/>
          </w:tcPr>
          <w:p w14:paraId="1F1A2596" w14:textId="77777777" w:rsidR="00545835" w:rsidRPr="0037749D" w:rsidRDefault="00545835" w:rsidP="003F2588">
            <w:pPr>
              <w:spacing w:before="0" w:after="0"/>
              <w:rPr>
                <w:rFonts w:cstheme="minorHAnsi"/>
                <w:sz w:val="16"/>
                <w:szCs w:val="18"/>
              </w:rPr>
            </w:pPr>
          </w:p>
        </w:tc>
        <w:tc>
          <w:tcPr>
            <w:tcW w:w="530" w:type="dxa"/>
          </w:tcPr>
          <w:p w14:paraId="4920B8E5" w14:textId="77777777" w:rsidR="00545835" w:rsidRPr="0037749D" w:rsidRDefault="00545835" w:rsidP="003F2588">
            <w:pPr>
              <w:spacing w:before="0" w:after="0"/>
              <w:rPr>
                <w:rFonts w:cstheme="minorHAnsi"/>
                <w:sz w:val="16"/>
                <w:szCs w:val="18"/>
              </w:rPr>
            </w:pPr>
          </w:p>
        </w:tc>
        <w:tc>
          <w:tcPr>
            <w:tcW w:w="580" w:type="dxa"/>
          </w:tcPr>
          <w:p w14:paraId="0761F506" w14:textId="77777777" w:rsidR="00545835" w:rsidRPr="0037749D" w:rsidRDefault="00545835" w:rsidP="003F2588">
            <w:pPr>
              <w:spacing w:before="0" w:after="0"/>
              <w:rPr>
                <w:rFonts w:asciiTheme="minorHAnsi" w:hAnsiTheme="minorHAnsi" w:cstheme="minorHAnsi"/>
                <w:sz w:val="16"/>
                <w:szCs w:val="18"/>
              </w:rPr>
            </w:pPr>
          </w:p>
        </w:tc>
        <w:tc>
          <w:tcPr>
            <w:tcW w:w="660" w:type="dxa"/>
          </w:tcPr>
          <w:p w14:paraId="540193C3" w14:textId="77777777" w:rsidR="00545835" w:rsidRPr="0037749D" w:rsidRDefault="00545835" w:rsidP="003F2588">
            <w:pPr>
              <w:spacing w:before="0" w:after="0"/>
              <w:rPr>
                <w:rFonts w:asciiTheme="minorHAnsi" w:hAnsiTheme="minorHAnsi" w:cstheme="minorHAnsi"/>
                <w:sz w:val="16"/>
                <w:szCs w:val="18"/>
              </w:rPr>
            </w:pPr>
          </w:p>
        </w:tc>
        <w:tc>
          <w:tcPr>
            <w:tcW w:w="660" w:type="dxa"/>
          </w:tcPr>
          <w:p w14:paraId="5B8E7C9A" w14:textId="77777777" w:rsidR="00545835" w:rsidRPr="0037749D" w:rsidRDefault="00545835" w:rsidP="003F2588">
            <w:pPr>
              <w:spacing w:before="0" w:after="0"/>
              <w:rPr>
                <w:rFonts w:asciiTheme="minorHAnsi" w:hAnsiTheme="minorHAnsi" w:cstheme="minorHAnsi"/>
                <w:sz w:val="16"/>
                <w:szCs w:val="18"/>
              </w:rPr>
            </w:pPr>
          </w:p>
        </w:tc>
        <w:tc>
          <w:tcPr>
            <w:tcW w:w="567" w:type="dxa"/>
          </w:tcPr>
          <w:p w14:paraId="044EF4D8" w14:textId="77777777" w:rsidR="00545835" w:rsidRPr="0037749D" w:rsidRDefault="00545835" w:rsidP="003F2588">
            <w:pPr>
              <w:spacing w:before="0" w:after="0"/>
              <w:rPr>
                <w:rFonts w:asciiTheme="minorHAnsi" w:hAnsiTheme="minorHAnsi" w:cstheme="minorHAnsi"/>
                <w:sz w:val="16"/>
                <w:szCs w:val="18"/>
              </w:rPr>
            </w:pPr>
          </w:p>
        </w:tc>
        <w:tc>
          <w:tcPr>
            <w:tcW w:w="567" w:type="dxa"/>
          </w:tcPr>
          <w:p w14:paraId="6413AE3A" w14:textId="77777777" w:rsidR="00545835" w:rsidRPr="0037749D" w:rsidRDefault="00545835" w:rsidP="003F2588">
            <w:pPr>
              <w:spacing w:before="0" w:after="0"/>
              <w:rPr>
                <w:rFonts w:asciiTheme="minorHAnsi" w:hAnsiTheme="minorHAnsi" w:cstheme="minorHAnsi"/>
                <w:sz w:val="16"/>
                <w:szCs w:val="18"/>
              </w:rPr>
            </w:pPr>
          </w:p>
        </w:tc>
        <w:tc>
          <w:tcPr>
            <w:tcW w:w="787" w:type="dxa"/>
          </w:tcPr>
          <w:p w14:paraId="620FC3E8" w14:textId="77777777" w:rsidR="00545835" w:rsidRPr="0037749D" w:rsidRDefault="00545835" w:rsidP="003F2588">
            <w:pPr>
              <w:spacing w:before="0" w:after="0"/>
              <w:rPr>
                <w:rFonts w:asciiTheme="minorHAnsi" w:hAnsiTheme="minorHAnsi" w:cstheme="minorHAnsi"/>
                <w:sz w:val="16"/>
                <w:szCs w:val="18"/>
              </w:rPr>
            </w:pPr>
          </w:p>
        </w:tc>
        <w:tc>
          <w:tcPr>
            <w:tcW w:w="787" w:type="dxa"/>
          </w:tcPr>
          <w:p w14:paraId="11DB7725" w14:textId="77777777" w:rsidR="00545835" w:rsidRPr="0037749D" w:rsidRDefault="00545835" w:rsidP="003F2588">
            <w:pPr>
              <w:spacing w:before="0" w:after="0"/>
              <w:rPr>
                <w:rFonts w:asciiTheme="minorHAnsi" w:hAnsiTheme="minorHAnsi" w:cstheme="minorHAnsi"/>
                <w:sz w:val="16"/>
                <w:szCs w:val="18"/>
              </w:rPr>
            </w:pPr>
          </w:p>
        </w:tc>
        <w:tc>
          <w:tcPr>
            <w:tcW w:w="603" w:type="dxa"/>
          </w:tcPr>
          <w:p w14:paraId="2B769471" w14:textId="77777777" w:rsidR="00545835" w:rsidRPr="0037749D" w:rsidRDefault="00545835" w:rsidP="003F2588">
            <w:pPr>
              <w:spacing w:before="0" w:after="0"/>
              <w:rPr>
                <w:rFonts w:cstheme="minorHAnsi"/>
                <w:sz w:val="16"/>
                <w:szCs w:val="18"/>
              </w:rPr>
            </w:pPr>
          </w:p>
        </w:tc>
        <w:tc>
          <w:tcPr>
            <w:tcW w:w="603" w:type="dxa"/>
          </w:tcPr>
          <w:p w14:paraId="7F299042" w14:textId="77777777" w:rsidR="00545835" w:rsidRPr="0037749D" w:rsidRDefault="00545835" w:rsidP="003F2588">
            <w:pPr>
              <w:spacing w:before="0" w:after="0"/>
              <w:rPr>
                <w:rFonts w:cstheme="minorHAnsi"/>
                <w:sz w:val="16"/>
                <w:szCs w:val="18"/>
              </w:rPr>
            </w:pPr>
          </w:p>
        </w:tc>
        <w:tc>
          <w:tcPr>
            <w:tcW w:w="603" w:type="dxa"/>
          </w:tcPr>
          <w:p w14:paraId="789032AD" w14:textId="77777777" w:rsidR="00545835" w:rsidRPr="0037749D" w:rsidRDefault="00545835" w:rsidP="003F2588">
            <w:pPr>
              <w:spacing w:before="0" w:after="0"/>
              <w:rPr>
                <w:rFonts w:asciiTheme="minorHAnsi" w:hAnsiTheme="minorHAnsi" w:cstheme="minorHAnsi"/>
                <w:sz w:val="16"/>
                <w:szCs w:val="18"/>
              </w:rPr>
            </w:pPr>
          </w:p>
        </w:tc>
      </w:tr>
    </w:tbl>
    <w:p w14:paraId="2C681520" w14:textId="77777777" w:rsidR="00545835" w:rsidRPr="00F608AA" w:rsidRDefault="00545835" w:rsidP="00545835">
      <w:pPr>
        <w:rPr>
          <w:rFonts w:cstheme="minorHAnsi"/>
        </w:rPr>
      </w:pPr>
    </w:p>
    <w:p w14:paraId="2871E3CA" w14:textId="1BB7A975" w:rsidR="003F2588" w:rsidRPr="003F2588" w:rsidRDefault="003F2588" w:rsidP="00545835">
      <w:pPr>
        <w:rPr>
          <w:rFonts w:eastAsia="MS Mincho"/>
          <w:b/>
          <w:sz w:val="22"/>
          <w:szCs w:val="28"/>
        </w:rPr>
      </w:pPr>
      <w:r w:rsidRPr="003F2588">
        <w:rPr>
          <w:rFonts w:eastAsia="MS Mincho"/>
          <w:b/>
          <w:sz w:val="22"/>
          <w:szCs w:val="28"/>
        </w:rPr>
        <w:lastRenderedPageBreak/>
        <w:t>7.1.1.</w:t>
      </w:r>
      <w:r w:rsidR="00473DC0">
        <w:rPr>
          <w:rFonts w:eastAsia="MS Mincho"/>
          <w:b/>
          <w:sz w:val="22"/>
          <w:szCs w:val="28"/>
        </w:rPr>
        <w:t>2</w:t>
      </w:r>
      <w:r w:rsidRPr="003F2588">
        <w:rPr>
          <w:rFonts w:eastAsia="MS Mincho"/>
          <w:b/>
          <w:sz w:val="22"/>
          <w:szCs w:val="28"/>
        </w:rPr>
        <w:t>.1</w:t>
      </w:r>
      <w:r w:rsidRPr="003F2588">
        <w:rPr>
          <w:rFonts w:eastAsia="MS Mincho"/>
          <w:b/>
          <w:sz w:val="22"/>
          <w:szCs w:val="28"/>
        </w:rPr>
        <w:tab/>
        <w:t>SBFD#1_UMa_FR1_Sub#1</w:t>
      </w:r>
    </w:p>
    <w:p w14:paraId="6CCF50F7" w14:textId="4437B6F0" w:rsidR="00545835" w:rsidRDefault="00545835" w:rsidP="00545835">
      <w:r>
        <w:t>For</w:t>
      </w:r>
      <w:bookmarkStart w:id="43" w:name="_Hlk130469204"/>
      <w:r>
        <w:t xml:space="preserve"> sub-case </w:t>
      </w:r>
      <w:r w:rsidRPr="00BA43DA">
        <w:t>SBFD#1_UMa_FR1_Sub#1</w:t>
      </w:r>
      <w:bookmarkEnd w:id="43"/>
      <w:r>
        <w:t xml:space="preserve">, </w:t>
      </w:r>
      <w:r w:rsidRPr="00BA43DA">
        <w:rPr>
          <w:i/>
          <w:iCs/>
        </w:rPr>
        <w:t>[</w:t>
      </w:r>
      <w:r w:rsidRPr="00BA43DA">
        <w:rPr>
          <w:rFonts w:hint="eastAsia"/>
          <w:i/>
          <w:iCs/>
        </w:rPr>
        <w:t>X</w:t>
      </w:r>
      <w:r w:rsidRPr="00BA43DA">
        <w:rPr>
          <w:i/>
          <w:iCs/>
        </w:rPr>
        <w:t>]</w:t>
      </w:r>
      <w:r>
        <w:t xml:space="preserve"> sources provided the results. The performance gains of SBFD over legacy TDD are summarized in Table-Y. For each performance metric, the {</w:t>
      </w:r>
      <w:r w:rsidRPr="00D92983">
        <w:t>mean, &lt;</w:t>
      </w:r>
      <w:proofErr w:type="spellStart"/>
      <w:r w:rsidRPr="00D92983">
        <w:t>min</w:t>
      </w:r>
      <w:r>
        <w:t>~</w:t>
      </w:r>
      <w:r w:rsidRPr="00D92983">
        <w:t>max</w:t>
      </w:r>
      <w:proofErr w:type="spellEnd"/>
      <w:r w:rsidRPr="00D92983">
        <w:t>&gt;</w:t>
      </w:r>
      <w:r>
        <w:t xml:space="preserve">} is used to </w:t>
      </w:r>
      <w:r w:rsidRPr="00D92983">
        <w:t xml:space="preserve">represent the mean </w:t>
      </w:r>
      <w:r>
        <w:t>value and the value range</w:t>
      </w:r>
      <w:r w:rsidRPr="00D92983">
        <w:t xml:space="preserve"> from the sources</w:t>
      </w:r>
      <w:r>
        <w:t>.</w:t>
      </w:r>
    </w:p>
    <w:p w14:paraId="6861F908" w14:textId="77777777" w:rsidR="00545835" w:rsidRPr="007A10D1" w:rsidRDefault="00545835" w:rsidP="00545835">
      <w:pPr>
        <w:rPr>
          <w:b/>
        </w:rPr>
      </w:pPr>
      <w:r w:rsidRPr="007A10D1">
        <w:rPr>
          <w:rFonts w:hint="eastAsia"/>
          <w:b/>
        </w:rPr>
        <w:t>T</w:t>
      </w:r>
      <w:r w:rsidRPr="007A10D1">
        <w:rPr>
          <w:b/>
        </w:rPr>
        <w:t>able</w:t>
      </w:r>
      <w:r>
        <w:rPr>
          <w:b/>
        </w:rPr>
        <w:t>-Y:</w:t>
      </w:r>
      <w:r w:rsidRPr="007A10D1">
        <w:rPr>
          <w:rFonts w:cstheme="minorHAnsi"/>
          <w:b/>
        </w:rPr>
        <w:t xml:space="preserve"> </w:t>
      </w:r>
      <w:r>
        <w:rPr>
          <w:rFonts w:cstheme="minorHAnsi"/>
          <w:b/>
        </w:rPr>
        <w:t>Summary of results for s</w:t>
      </w:r>
      <w:r w:rsidRPr="00BA43DA">
        <w:rPr>
          <w:rFonts w:cstheme="minorHAnsi"/>
          <w:b/>
        </w:rPr>
        <w:t>ub-case SBFD#1_UMa_FR1_Sub#1</w:t>
      </w:r>
      <w:r w:rsidRPr="007A10D1">
        <w:rPr>
          <w:rFonts w:cstheme="minorHAnsi"/>
          <w:b/>
        </w:rPr>
        <w:t>.</w:t>
      </w:r>
    </w:p>
    <w:tbl>
      <w:tblPr>
        <w:tblStyle w:val="afa"/>
        <w:tblW w:w="0" w:type="auto"/>
        <w:tblLook w:val="04A0" w:firstRow="1" w:lastRow="0" w:firstColumn="1" w:lastColumn="0" w:noHBand="0" w:noVBand="1"/>
      </w:tblPr>
      <w:tblGrid>
        <w:gridCol w:w="1202"/>
        <w:gridCol w:w="778"/>
        <w:gridCol w:w="1820"/>
        <w:gridCol w:w="698"/>
        <w:gridCol w:w="814"/>
        <w:gridCol w:w="689"/>
        <w:gridCol w:w="617"/>
        <w:gridCol w:w="808"/>
        <w:gridCol w:w="565"/>
        <w:gridCol w:w="793"/>
        <w:gridCol w:w="845"/>
      </w:tblGrid>
      <w:tr w:rsidR="00545835" w:rsidRPr="00C405DC" w14:paraId="192027C8" w14:textId="77777777" w:rsidTr="003F2588">
        <w:tc>
          <w:tcPr>
            <w:tcW w:w="9629" w:type="dxa"/>
            <w:gridSpan w:val="11"/>
            <w:vAlign w:val="center"/>
          </w:tcPr>
          <w:p w14:paraId="119B97ED" w14:textId="77777777" w:rsidR="00545835" w:rsidRPr="001E7EC8" w:rsidRDefault="00545835" w:rsidP="003F2588">
            <w:pPr>
              <w:snapToGrid w:val="0"/>
              <w:spacing w:before="0" w:after="0"/>
              <w:jc w:val="center"/>
              <w:rPr>
                <w:b/>
                <w:bCs/>
                <w:i/>
                <w:iCs/>
                <w:sz w:val="16"/>
                <w:szCs w:val="16"/>
              </w:rPr>
            </w:pPr>
            <w:r w:rsidRPr="001E7EC8">
              <w:rPr>
                <w:b/>
                <w:bCs/>
                <w:i/>
                <w:iCs/>
                <w:sz w:val="16"/>
                <w:szCs w:val="16"/>
              </w:rPr>
              <w:t>Simple description for the sub-case</w:t>
            </w:r>
            <w:r>
              <w:rPr>
                <w:b/>
                <w:bCs/>
                <w:i/>
                <w:iCs/>
                <w:sz w:val="16"/>
                <w:szCs w:val="16"/>
              </w:rPr>
              <w:t xml:space="preserve"> (e.g., </w:t>
            </w:r>
            <w:r w:rsidRPr="00025618">
              <w:rPr>
                <w:b/>
                <w:bCs/>
                <w:i/>
                <w:iCs/>
                <w:sz w:val="16"/>
                <w:szCs w:val="16"/>
              </w:rPr>
              <w:t xml:space="preserve">100dB co-site inter-sector co-channel inter-subband isolation, </w:t>
            </w:r>
            <w:r>
              <w:rPr>
                <w:b/>
                <w:bCs/>
                <w:i/>
                <w:iCs/>
                <w:sz w:val="16"/>
                <w:szCs w:val="16"/>
              </w:rPr>
              <w:t>SBFD Alt2,</w:t>
            </w:r>
            <w:r w:rsidRPr="00FE03C4">
              <w:rPr>
                <w:b/>
                <w:bCs/>
                <w:i/>
                <w:iCs/>
                <w:sz w:val="16"/>
                <w:szCs w:val="16"/>
              </w:rPr>
              <w:t xml:space="preserve"> 4</w:t>
            </w:r>
            <w:r>
              <w:rPr>
                <w:b/>
                <w:bCs/>
                <w:i/>
                <w:iCs/>
                <w:sz w:val="16"/>
                <w:szCs w:val="16"/>
              </w:rPr>
              <w:t>9</w:t>
            </w:r>
            <w:r w:rsidRPr="00FE03C4">
              <w:rPr>
                <w:b/>
                <w:bCs/>
                <w:i/>
                <w:iCs/>
                <w:sz w:val="16"/>
                <w:szCs w:val="16"/>
              </w:rPr>
              <w:t>dBm</w:t>
            </w:r>
            <w:r>
              <w:rPr>
                <w:b/>
                <w:bCs/>
                <w:i/>
                <w:iCs/>
                <w:sz w:val="16"/>
                <w:szCs w:val="16"/>
              </w:rPr>
              <w:t xml:space="preserve"> gNB Tx power,</w:t>
            </w:r>
            <w:r w:rsidRPr="00FE03C4">
              <w:rPr>
                <w:b/>
                <w:bCs/>
                <w:i/>
                <w:iCs/>
                <w:sz w:val="16"/>
                <w:szCs w:val="16"/>
              </w:rPr>
              <w:t xml:space="preserve"> Twice </w:t>
            </w:r>
            <w:proofErr w:type="spellStart"/>
            <w:r w:rsidRPr="00FE03C4">
              <w:rPr>
                <w:b/>
                <w:bCs/>
                <w:i/>
                <w:iCs/>
                <w:sz w:val="16"/>
                <w:szCs w:val="16"/>
              </w:rPr>
              <w:t>area&amp;same</w:t>
            </w:r>
            <w:proofErr w:type="spellEnd"/>
            <w:r w:rsidRPr="00FE03C4">
              <w:rPr>
                <w:b/>
                <w:bCs/>
                <w:i/>
                <w:iCs/>
                <w:sz w:val="16"/>
                <w:szCs w:val="16"/>
              </w:rPr>
              <w:t xml:space="preserve"> </w:t>
            </w:r>
            <w:proofErr w:type="spellStart"/>
            <w:r w:rsidRPr="00FE03C4">
              <w:rPr>
                <w:b/>
                <w:bCs/>
                <w:i/>
                <w:iCs/>
                <w:sz w:val="16"/>
                <w:szCs w:val="16"/>
              </w:rPr>
              <w:t>TxRUs</w:t>
            </w:r>
            <w:proofErr w:type="spellEnd"/>
            <w:r>
              <w:rPr>
                <w:b/>
                <w:bCs/>
                <w:i/>
                <w:iCs/>
                <w:sz w:val="16"/>
                <w:szCs w:val="16"/>
              </w:rPr>
              <w:t>,</w:t>
            </w:r>
            <w:r w:rsidRPr="00FE03C4">
              <w:rPr>
                <w:b/>
                <w:bCs/>
                <w:i/>
                <w:iCs/>
                <w:sz w:val="16"/>
                <w:szCs w:val="16"/>
              </w:rPr>
              <w:t xml:space="preserve"> DL: 4Kbytes, UL: 1Kbyte</w:t>
            </w:r>
            <w:r>
              <w:rPr>
                <w:b/>
                <w:bCs/>
                <w:i/>
                <w:iCs/>
                <w:sz w:val="16"/>
                <w:szCs w:val="16"/>
              </w:rPr>
              <w:t>,</w:t>
            </w:r>
            <w:r w:rsidRPr="00FE03C4">
              <w:rPr>
                <w:b/>
                <w:bCs/>
                <w:i/>
                <w:iCs/>
                <w:sz w:val="16"/>
                <w:szCs w:val="16"/>
              </w:rPr>
              <w:t xml:space="preserve"> </w:t>
            </w:r>
            <w:r w:rsidRPr="00025618">
              <w:rPr>
                <w:b/>
                <w:bCs/>
                <w:i/>
                <w:iCs/>
                <w:sz w:val="16"/>
                <w:szCs w:val="16"/>
              </w:rPr>
              <w:t xml:space="preserve">UE </w:t>
            </w:r>
            <w:proofErr w:type="gramStart"/>
            <w:r w:rsidRPr="00025618">
              <w:rPr>
                <w:b/>
                <w:bCs/>
                <w:i/>
                <w:iCs/>
                <w:sz w:val="16"/>
                <w:szCs w:val="16"/>
              </w:rPr>
              <w:t>clustering,…</w:t>
            </w:r>
            <w:proofErr w:type="gramEnd"/>
            <w:r>
              <w:rPr>
                <w:b/>
                <w:bCs/>
                <w:i/>
                <w:iCs/>
                <w:sz w:val="16"/>
                <w:szCs w:val="16"/>
              </w:rPr>
              <w:t>)</w:t>
            </w:r>
          </w:p>
        </w:tc>
      </w:tr>
      <w:tr w:rsidR="00545835" w:rsidRPr="00C405DC" w14:paraId="42AABE99" w14:textId="77777777" w:rsidTr="003F2588">
        <w:tc>
          <w:tcPr>
            <w:tcW w:w="1980" w:type="dxa"/>
            <w:gridSpan w:val="2"/>
            <w:vMerge w:val="restart"/>
            <w:vAlign w:val="center"/>
          </w:tcPr>
          <w:p w14:paraId="01A2DE7B" w14:textId="77777777" w:rsidR="00545835" w:rsidRPr="00C405DC" w:rsidRDefault="00545835" w:rsidP="003F2588">
            <w:pPr>
              <w:snapToGrid w:val="0"/>
              <w:spacing w:before="0" w:after="0"/>
              <w:rPr>
                <w:i/>
                <w:sz w:val="16"/>
                <w:szCs w:val="16"/>
              </w:rPr>
            </w:pPr>
          </w:p>
        </w:tc>
        <w:tc>
          <w:tcPr>
            <w:tcW w:w="7649" w:type="dxa"/>
            <w:gridSpan w:val="9"/>
            <w:vAlign w:val="center"/>
          </w:tcPr>
          <w:p w14:paraId="603DB859" w14:textId="77777777" w:rsidR="00545835" w:rsidRDefault="00545835" w:rsidP="003F2588">
            <w:pPr>
              <w:snapToGrid w:val="0"/>
              <w:spacing w:before="0" w:after="0"/>
              <w:jc w:val="center"/>
              <w:rPr>
                <w:b/>
                <w:bCs/>
                <w:sz w:val="16"/>
                <w:szCs w:val="16"/>
              </w:rPr>
            </w:pPr>
            <w:r w:rsidRPr="00C01DC7">
              <w:rPr>
                <w:b/>
                <w:bCs/>
                <w:sz w:val="16"/>
                <w:szCs w:val="16"/>
              </w:rPr>
              <w:t>DL and UL arrival rate for baseline static TDD</w:t>
            </w:r>
          </w:p>
          <w:p w14:paraId="3AD619DB" w14:textId="77777777" w:rsidR="00545835" w:rsidRPr="00C405DC" w:rsidRDefault="00545835" w:rsidP="003F2588">
            <w:pPr>
              <w:snapToGrid w:val="0"/>
              <w:spacing w:before="0" w:after="0"/>
              <w:jc w:val="center"/>
              <w:rPr>
                <w:b/>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545835" w:rsidRPr="00C405DC" w14:paraId="5C78B5AE" w14:textId="77777777" w:rsidTr="003F2588">
        <w:tc>
          <w:tcPr>
            <w:tcW w:w="1980" w:type="dxa"/>
            <w:gridSpan w:val="2"/>
            <w:vMerge/>
            <w:vAlign w:val="center"/>
          </w:tcPr>
          <w:p w14:paraId="2B5EDDD5" w14:textId="77777777" w:rsidR="00545835" w:rsidRPr="00C405DC" w:rsidRDefault="00545835" w:rsidP="003F2588">
            <w:pPr>
              <w:snapToGrid w:val="0"/>
              <w:spacing w:before="0" w:after="0"/>
              <w:rPr>
                <w:i/>
                <w:sz w:val="16"/>
                <w:szCs w:val="16"/>
              </w:rPr>
            </w:pPr>
          </w:p>
        </w:tc>
        <w:tc>
          <w:tcPr>
            <w:tcW w:w="3332" w:type="dxa"/>
            <w:gridSpan w:val="3"/>
            <w:vAlign w:val="center"/>
          </w:tcPr>
          <w:p w14:paraId="7170FD95" w14:textId="77777777" w:rsidR="00545835" w:rsidRDefault="00545835" w:rsidP="003F2588">
            <w:pPr>
              <w:snapToGrid w:val="0"/>
              <w:spacing w:before="0" w:after="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114" w:type="dxa"/>
            <w:gridSpan w:val="3"/>
            <w:vAlign w:val="center"/>
          </w:tcPr>
          <w:p w14:paraId="16BD28BB" w14:textId="77777777" w:rsidR="00545835" w:rsidRDefault="00545835" w:rsidP="003F2588">
            <w:pPr>
              <w:snapToGrid w:val="0"/>
              <w:spacing w:before="0" w:after="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203" w:type="dxa"/>
            <w:gridSpan w:val="3"/>
            <w:vAlign w:val="center"/>
          </w:tcPr>
          <w:p w14:paraId="71D03B1D" w14:textId="77777777" w:rsidR="00545835" w:rsidRPr="00C405DC" w:rsidRDefault="00545835" w:rsidP="003F2588">
            <w:pPr>
              <w:snapToGrid w:val="0"/>
              <w:spacing w:before="0" w:after="0"/>
              <w:jc w:val="center"/>
              <w:rPr>
                <w:b/>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545835" w:rsidRPr="00C405DC" w14:paraId="7269FC60" w14:textId="77777777" w:rsidTr="003F2588">
        <w:tc>
          <w:tcPr>
            <w:tcW w:w="1980" w:type="dxa"/>
            <w:gridSpan w:val="2"/>
            <w:vMerge/>
            <w:vAlign w:val="center"/>
          </w:tcPr>
          <w:p w14:paraId="1DDEAEA7" w14:textId="77777777" w:rsidR="00545835" w:rsidRPr="00C405DC" w:rsidRDefault="00545835" w:rsidP="003F2588">
            <w:pPr>
              <w:snapToGrid w:val="0"/>
              <w:spacing w:before="0" w:after="0"/>
              <w:rPr>
                <w:b/>
                <w:sz w:val="16"/>
                <w:szCs w:val="16"/>
              </w:rPr>
            </w:pPr>
          </w:p>
        </w:tc>
        <w:tc>
          <w:tcPr>
            <w:tcW w:w="1820" w:type="dxa"/>
            <w:vAlign w:val="center"/>
          </w:tcPr>
          <w:p w14:paraId="02DEF95D" w14:textId="77777777" w:rsidR="00545835" w:rsidRDefault="00545835" w:rsidP="003F2588">
            <w:pPr>
              <w:snapToGrid w:val="0"/>
              <w:spacing w:before="0" w:after="0"/>
              <w:jc w:val="center"/>
              <w:rPr>
                <w:sz w:val="16"/>
                <w:szCs w:val="16"/>
              </w:rPr>
            </w:pPr>
            <w:r>
              <w:rPr>
                <w:rFonts w:hint="eastAsia"/>
                <w:sz w:val="16"/>
                <w:szCs w:val="16"/>
              </w:rPr>
              <w:t>T</w:t>
            </w:r>
            <w:r>
              <w:rPr>
                <w:sz w:val="16"/>
                <w:szCs w:val="16"/>
              </w:rPr>
              <w:t>DD</w:t>
            </w:r>
          </w:p>
        </w:tc>
        <w:tc>
          <w:tcPr>
            <w:tcW w:w="698" w:type="dxa"/>
            <w:vAlign w:val="center"/>
          </w:tcPr>
          <w:p w14:paraId="3F111D35" w14:textId="77777777" w:rsidR="00545835" w:rsidRPr="00C405DC" w:rsidRDefault="00545835" w:rsidP="003F2588">
            <w:pPr>
              <w:snapToGrid w:val="0"/>
              <w:spacing w:before="0" w:after="0"/>
              <w:jc w:val="center"/>
              <w:rPr>
                <w:sz w:val="16"/>
                <w:szCs w:val="16"/>
              </w:rPr>
            </w:pPr>
            <w:r>
              <w:rPr>
                <w:rFonts w:hint="eastAsia"/>
                <w:sz w:val="16"/>
                <w:szCs w:val="16"/>
              </w:rPr>
              <w:t>S</w:t>
            </w:r>
            <w:r>
              <w:rPr>
                <w:sz w:val="16"/>
                <w:szCs w:val="16"/>
              </w:rPr>
              <w:t>BFD</w:t>
            </w:r>
          </w:p>
        </w:tc>
        <w:tc>
          <w:tcPr>
            <w:tcW w:w="814" w:type="dxa"/>
            <w:vAlign w:val="center"/>
          </w:tcPr>
          <w:p w14:paraId="0E9A4B7B" w14:textId="77777777" w:rsidR="00545835" w:rsidRPr="00C405DC" w:rsidRDefault="00545835" w:rsidP="003F2588">
            <w:pPr>
              <w:snapToGrid w:val="0"/>
              <w:spacing w:before="0" w:after="0"/>
              <w:jc w:val="center"/>
              <w:rPr>
                <w:sz w:val="16"/>
                <w:szCs w:val="16"/>
              </w:rPr>
            </w:pPr>
            <w:r>
              <w:rPr>
                <w:rFonts w:hint="eastAsia"/>
                <w:sz w:val="16"/>
                <w:szCs w:val="16"/>
              </w:rPr>
              <w:t>G</w:t>
            </w:r>
            <w:r>
              <w:rPr>
                <w:sz w:val="16"/>
                <w:szCs w:val="16"/>
              </w:rPr>
              <w:t>ain (%)</w:t>
            </w:r>
          </w:p>
        </w:tc>
        <w:tc>
          <w:tcPr>
            <w:tcW w:w="689" w:type="dxa"/>
            <w:vAlign w:val="center"/>
          </w:tcPr>
          <w:p w14:paraId="504E7444" w14:textId="77777777" w:rsidR="00545835" w:rsidRPr="00C405DC" w:rsidRDefault="00545835" w:rsidP="003F2588">
            <w:pPr>
              <w:snapToGrid w:val="0"/>
              <w:spacing w:before="0" w:after="0"/>
              <w:jc w:val="center"/>
              <w:rPr>
                <w:sz w:val="16"/>
                <w:szCs w:val="16"/>
              </w:rPr>
            </w:pPr>
            <w:r>
              <w:rPr>
                <w:rFonts w:hint="eastAsia"/>
                <w:sz w:val="16"/>
                <w:szCs w:val="16"/>
              </w:rPr>
              <w:t>T</w:t>
            </w:r>
            <w:r>
              <w:rPr>
                <w:sz w:val="16"/>
                <w:szCs w:val="16"/>
              </w:rPr>
              <w:t>DD</w:t>
            </w:r>
          </w:p>
        </w:tc>
        <w:tc>
          <w:tcPr>
            <w:tcW w:w="617" w:type="dxa"/>
            <w:vAlign w:val="center"/>
          </w:tcPr>
          <w:p w14:paraId="6CCF3296" w14:textId="77777777" w:rsidR="00545835" w:rsidRPr="00C405DC" w:rsidRDefault="00545835" w:rsidP="003F2588">
            <w:pPr>
              <w:snapToGrid w:val="0"/>
              <w:spacing w:before="0" w:after="0"/>
              <w:jc w:val="center"/>
              <w:rPr>
                <w:sz w:val="16"/>
                <w:szCs w:val="16"/>
              </w:rPr>
            </w:pPr>
            <w:r>
              <w:rPr>
                <w:rFonts w:hint="eastAsia"/>
                <w:sz w:val="16"/>
                <w:szCs w:val="16"/>
              </w:rPr>
              <w:t>S</w:t>
            </w:r>
            <w:r>
              <w:rPr>
                <w:sz w:val="16"/>
                <w:szCs w:val="16"/>
              </w:rPr>
              <w:t>BFD</w:t>
            </w:r>
          </w:p>
        </w:tc>
        <w:tc>
          <w:tcPr>
            <w:tcW w:w="808" w:type="dxa"/>
            <w:vAlign w:val="center"/>
          </w:tcPr>
          <w:p w14:paraId="63D4952F" w14:textId="77777777" w:rsidR="00545835" w:rsidRPr="00C405DC" w:rsidRDefault="00545835" w:rsidP="003F2588">
            <w:pPr>
              <w:snapToGrid w:val="0"/>
              <w:spacing w:before="0" w:after="0"/>
              <w:jc w:val="center"/>
              <w:rPr>
                <w:sz w:val="16"/>
                <w:szCs w:val="16"/>
              </w:rPr>
            </w:pPr>
            <w:r>
              <w:rPr>
                <w:rFonts w:hint="eastAsia"/>
                <w:sz w:val="16"/>
                <w:szCs w:val="16"/>
              </w:rPr>
              <w:t>G</w:t>
            </w:r>
            <w:r>
              <w:rPr>
                <w:sz w:val="16"/>
                <w:szCs w:val="16"/>
              </w:rPr>
              <w:t>ain (%)</w:t>
            </w:r>
          </w:p>
        </w:tc>
        <w:tc>
          <w:tcPr>
            <w:tcW w:w="565" w:type="dxa"/>
            <w:vAlign w:val="center"/>
          </w:tcPr>
          <w:p w14:paraId="6D6C0D1B" w14:textId="77777777" w:rsidR="00545835" w:rsidRPr="00C405DC" w:rsidRDefault="00545835" w:rsidP="003F2588">
            <w:pPr>
              <w:snapToGrid w:val="0"/>
              <w:spacing w:before="0" w:after="0"/>
              <w:jc w:val="center"/>
              <w:rPr>
                <w:sz w:val="16"/>
                <w:szCs w:val="16"/>
              </w:rPr>
            </w:pPr>
            <w:r>
              <w:rPr>
                <w:rFonts w:hint="eastAsia"/>
                <w:sz w:val="16"/>
                <w:szCs w:val="16"/>
              </w:rPr>
              <w:t>T</w:t>
            </w:r>
            <w:r>
              <w:rPr>
                <w:sz w:val="16"/>
                <w:szCs w:val="16"/>
              </w:rPr>
              <w:t>DD</w:t>
            </w:r>
          </w:p>
        </w:tc>
        <w:tc>
          <w:tcPr>
            <w:tcW w:w="793" w:type="dxa"/>
            <w:vAlign w:val="center"/>
          </w:tcPr>
          <w:p w14:paraId="653FA743" w14:textId="77777777" w:rsidR="00545835" w:rsidRPr="00C405DC" w:rsidRDefault="00545835" w:rsidP="003F2588">
            <w:pPr>
              <w:snapToGrid w:val="0"/>
              <w:spacing w:before="0" w:after="0"/>
              <w:jc w:val="center"/>
              <w:rPr>
                <w:sz w:val="16"/>
                <w:szCs w:val="16"/>
              </w:rPr>
            </w:pPr>
            <w:r>
              <w:rPr>
                <w:rFonts w:hint="eastAsia"/>
                <w:sz w:val="16"/>
                <w:szCs w:val="16"/>
              </w:rPr>
              <w:t>S</w:t>
            </w:r>
            <w:r>
              <w:rPr>
                <w:sz w:val="16"/>
                <w:szCs w:val="16"/>
              </w:rPr>
              <w:t>BFD</w:t>
            </w:r>
          </w:p>
        </w:tc>
        <w:tc>
          <w:tcPr>
            <w:tcW w:w="845" w:type="dxa"/>
            <w:vAlign w:val="center"/>
          </w:tcPr>
          <w:p w14:paraId="5600A941" w14:textId="77777777" w:rsidR="00545835" w:rsidRPr="00C405DC" w:rsidRDefault="00545835" w:rsidP="003F2588">
            <w:pPr>
              <w:snapToGrid w:val="0"/>
              <w:spacing w:before="0" w:after="0"/>
              <w:jc w:val="center"/>
              <w:rPr>
                <w:sz w:val="16"/>
                <w:szCs w:val="16"/>
              </w:rPr>
            </w:pPr>
            <w:r>
              <w:rPr>
                <w:rFonts w:hint="eastAsia"/>
                <w:sz w:val="16"/>
                <w:szCs w:val="16"/>
              </w:rPr>
              <w:t>G</w:t>
            </w:r>
            <w:r>
              <w:rPr>
                <w:sz w:val="16"/>
                <w:szCs w:val="16"/>
              </w:rPr>
              <w:t>ain (%)</w:t>
            </w:r>
          </w:p>
        </w:tc>
      </w:tr>
      <w:tr w:rsidR="00545835" w:rsidRPr="00C405DC" w14:paraId="0692C476" w14:textId="77777777" w:rsidTr="003F2588">
        <w:tc>
          <w:tcPr>
            <w:tcW w:w="1202" w:type="dxa"/>
            <w:vMerge w:val="restart"/>
            <w:vAlign w:val="center"/>
          </w:tcPr>
          <w:p w14:paraId="6703DFF1" w14:textId="77777777" w:rsidR="00545835" w:rsidRPr="00C405DC" w:rsidRDefault="00545835" w:rsidP="003F2588">
            <w:pPr>
              <w:snapToGrid w:val="0"/>
              <w:spacing w:before="0" w:after="0"/>
              <w:rPr>
                <w:sz w:val="16"/>
                <w:szCs w:val="16"/>
              </w:rPr>
            </w:pPr>
            <w:r w:rsidRPr="00C405DC">
              <w:rPr>
                <w:b/>
                <w:sz w:val="16"/>
                <w:szCs w:val="16"/>
              </w:rPr>
              <w:t>DL Average-</w:t>
            </w:r>
            <w:proofErr w:type="spellStart"/>
            <w:r w:rsidRPr="00C405DC">
              <w:rPr>
                <w:b/>
                <w:sz w:val="16"/>
                <w:szCs w:val="16"/>
              </w:rPr>
              <w:t>UPT</w:t>
            </w:r>
            <w:proofErr w:type="spellEnd"/>
            <w:r>
              <w:rPr>
                <w:b/>
                <w:sz w:val="16"/>
                <w:szCs w:val="16"/>
              </w:rPr>
              <w:t xml:space="preserve"> (Mbps)</w:t>
            </w:r>
          </w:p>
        </w:tc>
        <w:tc>
          <w:tcPr>
            <w:tcW w:w="778" w:type="dxa"/>
            <w:vAlign w:val="center"/>
          </w:tcPr>
          <w:p w14:paraId="1AB2FE24" w14:textId="77777777" w:rsidR="00545835" w:rsidRPr="00C405DC" w:rsidRDefault="00545835" w:rsidP="003F2588">
            <w:pPr>
              <w:snapToGrid w:val="0"/>
              <w:spacing w:before="0" w:after="0"/>
              <w:rPr>
                <w:b/>
                <w:sz w:val="16"/>
                <w:szCs w:val="16"/>
              </w:rPr>
            </w:pPr>
            <w:r w:rsidRPr="00C405DC">
              <w:rPr>
                <w:b/>
                <w:sz w:val="16"/>
                <w:szCs w:val="16"/>
              </w:rPr>
              <w:t>Mean</w:t>
            </w:r>
          </w:p>
        </w:tc>
        <w:tc>
          <w:tcPr>
            <w:tcW w:w="1820" w:type="dxa"/>
            <w:vAlign w:val="center"/>
          </w:tcPr>
          <w:p w14:paraId="5FCC5988" w14:textId="77777777" w:rsidR="00545835" w:rsidRPr="00C405DC" w:rsidRDefault="00545835" w:rsidP="003F2588">
            <w:pPr>
              <w:snapToGrid w:val="0"/>
              <w:spacing w:before="0" w:after="0"/>
              <w:rPr>
                <w:sz w:val="16"/>
                <w:szCs w:val="16"/>
              </w:rPr>
            </w:pPr>
            <w:bookmarkStart w:id="44" w:name="_Hlk130469725"/>
            <w:r>
              <w:rPr>
                <w:sz w:val="16"/>
                <w:szCs w:val="16"/>
              </w:rPr>
              <w:t>{</w:t>
            </w:r>
            <w:r w:rsidRPr="00C405DC">
              <w:rPr>
                <w:sz w:val="16"/>
                <w:szCs w:val="16"/>
              </w:rPr>
              <w:t>mean, &lt;</w:t>
            </w:r>
            <w:proofErr w:type="spellStart"/>
            <w:r w:rsidRPr="00C405DC">
              <w:rPr>
                <w:sz w:val="16"/>
                <w:szCs w:val="16"/>
              </w:rPr>
              <w:t>min</w:t>
            </w:r>
            <w:r>
              <w:rPr>
                <w:sz w:val="16"/>
                <w:szCs w:val="16"/>
              </w:rPr>
              <w:t>~</w:t>
            </w:r>
            <w:r w:rsidRPr="00C405DC">
              <w:rPr>
                <w:sz w:val="16"/>
                <w:szCs w:val="16"/>
              </w:rPr>
              <w:t>max</w:t>
            </w:r>
            <w:proofErr w:type="spellEnd"/>
            <w:r w:rsidRPr="00C405DC">
              <w:rPr>
                <w:sz w:val="16"/>
                <w:szCs w:val="16"/>
              </w:rPr>
              <w:t>&gt;</w:t>
            </w:r>
            <w:bookmarkEnd w:id="44"/>
            <w:r>
              <w:rPr>
                <w:sz w:val="16"/>
                <w:szCs w:val="16"/>
              </w:rPr>
              <w:t>} =</w:t>
            </w:r>
            <w:r w:rsidRPr="00C405DC">
              <w:rPr>
                <w:sz w:val="16"/>
                <w:szCs w:val="16"/>
              </w:rPr>
              <w:t xml:space="preserve"> </w:t>
            </w:r>
            <w:r>
              <w:rPr>
                <w:sz w:val="16"/>
                <w:szCs w:val="16"/>
              </w:rPr>
              <w:t>{</w:t>
            </w:r>
            <w:r w:rsidRPr="00C405DC">
              <w:rPr>
                <w:sz w:val="16"/>
                <w:szCs w:val="16"/>
              </w:rPr>
              <w:t>3%, &lt;-10%~20%&gt;</w:t>
            </w:r>
            <w:r>
              <w:rPr>
                <w:sz w:val="16"/>
                <w:szCs w:val="16"/>
              </w:rPr>
              <w:t>}</w:t>
            </w:r>
          </w:p>
        </w:tc>
        <w:tc>
          <w:tcPr>
            <w:tcW w:w="698" w:type="dxa"/>
            <w:vAlign w:val="center"/>
          </w:tcPr>
          <w:p w14:paraId="3D93A7EC" w14:textId="77777777" w:rsidR="00545835" w:rsidRPr="00C405DC" w:rsidRDefault="00545835" w:rsidP="003F2588">
            <w:pPr>
              <w:snapToGrid w:val="0"/>
              <w:spacing w:before="0" w:after="0"/>
              <w:rPr>
                <w:sz w:val="16"/>
                <w:szCs w:val="16"/>
              </w:rPr>
            </w:pPr>
          </w:p>
        </w:tc>
        <w:tc>
          <w:tcPr>
            <w:tcW w:w="814" w:type="dxa"/>
            <w:vAlign w:val="center"/>
          </w:tcPr>
          <w:p w14:paraId="649DE9B1" w14:textId="77777777" w:rsidR="00545835" w:rsidRPr="00C405DC" w:rsidRDefault="00545835" w:rsidP="003F2588">
            <w:pPr>
              <w:snapToGrid w:val="0"/>
              <w:spacing w:before="0" w:after="0"/>
              <w:rPr>
                <w:sz w:val="16"/>
                <w:szCs w:val="16"/>
              </w:rPr>
            </w:pPr>
          </w:p>
        </w:tc>
        <w:tc>
          <w:tcPr>
            <w:tcW w:w="689" w:type="dxa"/>
            <w:vAlign w:val="center"/>
          </w:tcPr>
          <w:p w14:paraId="191B06CA" w14:textId="77777777" w:rsidR="00545835" w:rsidRPr="00C405DC" w:rsidRDefault="00545835" w:rsidP="003F2588">
            <w:pPr>
              <w:snapToGrid w:val="0"/>
              <w:spacing w:before="0" w:after="0"/>
              <w:rPr>
                <w:sz w:val="16"/>
                <w:szCs w:val="16"/>
              </w:rPr>
            </w:pPr>
          </w:p>
        </w:tc>
        <w:tc>
          <w:tcPr>
            <w:tcW w:w="617" w:type="dxa"/>
            <w:vAlign w:val="center"/>
          </w:tcPr>
          <w:p w14:paraId="3CE044E8" w14:textId="77777777" w:rsidR="00545835" w:rsidRPr="00C405DC" w:rsidRDefault="00545835" w:rsidP="003F2588">
            <w:pPr>
              <w:snapToGrid w:val="0"/>
              <w:spacing w:before="0" w:after="0"/>
              <w:rPr>
                <w:sz w:val="16"/>
                <w:szCs w:val="16"/>
              </w:rPr>
            </w:pPr>
          </w:p>
        </w:tc>
        <w:tc>
          <w:tcPr>
            <w:tcW w:w="808" w:type="dxa"/>
            <w:vAlign w:val="center"/>
          </w:tcPr>
          <w:p w14:paraId="02C043BD" w14:textId="77777777" w:rsidR="00545835" w:rsidRPr="00C405DC" w:rsidRDefault="00545835" w:rsidP="003F2588">
            <w:pPr>
              <w:snapToGrid w:val="0"/>
              <w:spacing w:before="0" w:after="0"/>
              <w:rPr>
                <w:sz w:val="16"/>
                <w:szCs w:val="16"/>
              </w:rPr>
            </w:pPr>
          </w:p>
        </w:tc>
        <w:tc>
          <w:tcPr>
            <w:tcW w:w="565" w:type="dxa"/>
            <w:vAlign w:val="center"/>
          </w:tcPr>
          <w:p w14:paraId="24F359C4" w14:textId="77777777" w:rsidR="00545835" w:rsidRPr="00C405DC" w:rsidRDefault="00545835" w:rsidP="003F2588">
            <w:pPr>
              <w:snapToGrid w:val="0"/>
              <w:spacing w:before="0" w:after="0"/>
              <w:rPr>
                <w:sz w:val="16"/>
                <w:szCs w:val="16"/>
              </w:rPr>
            </w:pPr>
          </w:p>
        </w:tc>
        <w:tc>
          <w:tcPr>
            <w:tcW w:w="793" w:type="dxa"/>
            <w:vAlign w:val="center"/>
          </w:tcPr>
          <w:p w14:paraId="26C77F36" w14:textId="77777777" w:rsidR="00545835" w:rsidRPr="00C405DC" w:rsidRDefault="00545835" w:rsidP="003F2588">
            <w:pPr>
              <w:snapToGrid w:val="0"/>
              <w:spacing w:before="0" w:after="0"/>
              <w:rPr>
                <w:sz w:val="16"/>
                <w:szCs w:val="16"/>
              </w:rPr>
            </w:pPr>
          </w:p>
        </w:tc>
        <w:tc>
          <w:tcPr>
            <w:tcW w:w="845" w:type="dxa"/>
            <w:vAlign w:val="center"/>
          </w:tcPr>
          <w:p w14:paraId="4E67FE47" w14:textId="77777777" w:rsidR="00545835" w:rsidRPr="00C405DC" w:rsidRDefault="00545835" w:rsidP="003F2588">
            <w:pPr>
              <w:snapToGrid w:val="0"/>
              <w:spacing w:before="0" w:after="0"/>
              <w:rPr>
                <w:sz w:val="16"/>
                <w:szCs w:val="16"/>
              </w:rPr>
            </w:pPr>
          </w:p>
        </w:tc>
      </w:tr>
      <w:tr w:rsidR="00545835" w:rsidRPr="00C405DC" w14:paraId="1ED2252C" w14:textId="77777777" w:rsidTr="003F2588">
        <w:tc>
          <w:tcPr>
            <w:tcW w:w="1202" w:type="dxa"/>
            <w:vMerge/>
            <w:vAlign w:val="center"/>
          </w:tcPr>
          <w:p w14:paraId="47878E1A" w14:textId="77777777" w:rsidR="00545835" w:rsidRPr="00C405DC" w:rsidRDefault="00545835" w:rsidP="003F2588">
            <w:pPr>
              <w:snapToGrid w:val="0"/>
              <w:spacing w:before="0" w:after="0"/>
              <w:rPr>
                <w:b/>
                <w:sz w:val="16"/>
                <w:szCs w:val="16"/>
              </w:rPr>
            </w:pPr>
          </w:p>
        </w:tc>
        <w:tc>
          <w:tcPr>
            <w:tcW w:w="778" w:type="dxa"/>
            <w:vAlign w:val="center"/>
          </w:tcPr>
          <w:p w14:paraId="36634DDE" w14:textId="77777777" w:rsidR="00545835" w:rsidRPr="00C405DC" w:rsidRDefault="00545835" w:rsidP="003F2588">
            <w:pPr>
              <w:snapToGrid w:val="0"/>
              <w:spacing w:before="0" w:after="0"/>
              <w:rPr>
                <w:b/>
                <w:sz w:val="16"/>
                <w:szCs w:val="16"/>
              </w:rPr>
            </w:pPr>
            <w:r w:rsidRPr="00C405DC">
              <w:rPr>
                <w:b/>
                <w:sz w:val="16"/>
                <w:szCs w:val="16"/>
              </w:rPr>
              <w:t>5%</w:t>
            </w:r>
          </w:p>
        </w:tc>
        <w:tc>
          <w:tcPr>
            <w:tcW w:w="1820" w:type="dxa"/>
            <w:vAlign w:val="center"/>
          </w:tcPr>
          <w:p w14:paraId="1AAF0FFF" w14:textId="77777777" w:rsidR="00545835" w:rsidRPr="00C405DC" w:rsidRDefault="00545835" w:rsidP="003F2588">
            <w:pPr>
              <w:snapToGrid w:val="0"/>
              <w:spacing w:before="0" w:after="0"/>
              <w:rPr>
                <w:sz w:val="16"/>
                <w:szCs w:val="16"/>
              </w:rPr>
            </w:pPr>
          </w:p>
        </w:tc>
        <w:tc>
          <w:tcPr>
            <w:tcW w:w="698" w:type="dxa"/>
            <w:vAlign w:val="center"/>
          </w:tcPr>
          <w:p w14:paraId="49057504" w14:textId="77777777" w:rsidR="00545835" w:rsidRPr="00C405DC" w:rsidRDefault="00545835" w:rsidP="003F2588">
            <w:pPr>
              <w:snapToGrid w:val="0"/>
              <w:spacing w:before="0" w:after="0"/>
              <w:rPr>
                <w:sz w:val="16"/>
                <w:szCs w:val="16"/>
              </w:rPr>
            </w:pPr>
          </w:p>
        </w:tc>
        <w:tc>
          <w:tcPr>
            <w:tcW w:w="814" w:type="dxa"/>
            <w:vAlign w:val="center"/>
          </w:tcPr>
          <w:p w14:paraId="7166E9F3" w14:textId="77777777" w:rsidR="00545835" w:rsidRPr="00C405DC" w:rsidRDefault="00545835" w:rsidP="003F2588">
            <w:pPr>
              <w:snapToGrid w:val="0"/>
              <w:spacing w:before="0" w:after="0"/>
              <w:rPr>
                <w:sz w:val="16"/>
                <w:szCs w:val="16"/>
              </w:rPr>
            </w:pPr>
          </w:p>
        </w:tc>
        <w:tc>
          <w:tcPr>
            <w:tcW w:w="689" w:type="dxa"/>
            <w:vAlign w:val="center"/>
          </w:tcPr>
          <w:p w14:paraId="142A04C5" w14:textId="77777777" w:rsidR="00545835" w:rsidRPr="00C405DC" w:rsidRDefault="00545835" w:rsidP="003F2588">
            <w:pPr>
              <w:snapToGrid w:val="0"/>
              <w:spacing w:before="0" w:after="0"/>
              <w:rPr>
                <w:sz w:val="16"/>
                <w:szCs w:val="16"/>
              </w:rPr>
            </w:pPr>
          </w:p>
        </w:tc>
        <w:tc>
          <w:tcPr>
            <w:tcW w:w="617" w:type="dxa"/>
            <w:vAlign w:val="center"/>
          </w:tcPr>
          <w:p w14:paraId="2B05A5DA" w14:textId="77777777" w:rsidR="00545835" w:rsidRPr="00C405DC" w:rsidRDefault="00545835" w:rsidP="003F2588">
            <w:pPr>
              <w:snapToGrid w:val="0"/>
              <w:spacing w:before="0" w:after="0"/>
              <w:rPr>
                <w:sz w:val="16"/>
                <w:szCs w:val="16"/>
              </w:rPr>
            </w:pPr>
          </w:p>
        </w:tc>
        <w:tc>
          <w:tcPr>
            <w:tcW w:w="808" w:type="dxa"/>
            <w:vAlign w:val="center"/>
          </w:tcPr>
          <w:p w14:paraId="12B85D16" w14:textId="77777777" w:rsidR="00545835" w:rsidRPr="00C405DC" w:rsidRDefault="00545835" w:rsidP="003F2588">
            <w:pPr>
              <w:snapToGrid w:val="0"/>
              <w:spacing w:before="0" w:after="0"/>
              <w:rPr>
                <w:sz w:val="16"/>
                <w:szCs w:val="16"/>
              </w:rPr>
            </w:pPr>
          </w:p>
        </w:tc>
        <w:tc>
          <w:tcPr>
            <w:tcW w:w="565" w:type="dxa"/>
            <w:vAlign w:val="center"/>
          </w:tcPr>
          <w:p w14:paraId="45D7D402" w14:textId="77777777" w:rsidR="00545835" w:rsidRPr="00C405DC" w:rsidRDefault="00545835" w:rsidP="003F2588">
            <w:pPr>
              <w:snapToGrid w:val="0"/>
              <w:spacing w:before="0" w:after="0"/>
              <w:rPr>
                <w:sz w:val="16"/>
                <w:szCs w:val="16"/>
              </w:rPr>
            </w:pPr>
          </w:p>
        </w:tc>
        <w:tc>
          <w:tcPr>
            <w:tcW w:w="793" w:type="dxa"/>
            <w:vAlign w:val="center"/>
          </w:tcPr>
          <w:p w14:paraId="03ED215A" w14:textId="77777777" w:rsidR="00545835" w:rsidRPr="00C405DC" w:rsidRDefault="00545835" w:rsidP="003F2588">
            <w:pPr>
              <w:snapToGrid w:val="0"/>
              <w:spacing w:before="0" w:after="0"/>
              <w:rPr>
                <w:sz w:val="16"/>
                <w:szCs w:val="16"/>
              </w:rPr>
            </w:pPr>
          </w:p>
        </w:tc>
        <w:tc>
          <w:tcPr>
            <w:tcW w:w="845" w:type="dxa"/>
            <w:vAlign w:val="center"/>
          </w:tcPr>
          <w:p w14:paraId="3B253E41" w14:textId="77777777" w:rsidR="00545835" w:rsidRPr="00C405DC" w:rsidRDefault="00545835" w:rsidP="003F2588">
            <w:pPr>
              <w:snapToGrid w:val="0"/>
              <w:spacing w:before="0" w:after="0"/>
              <w:rPr>
                <w:sz w:val="16"/>
                <w:szCs w:val="16"/>
              </w:rPr>
            </w:pPr>
          </w:p>
        </w:tc>
      </w:tr>
      <w:tr w:rsidR="00545835" w:rsidRPr="00C405DC" w14:paraId="4335A0FE" w14:textId="77777777" w:rsidTr="003F2588">
        <w:tc>
          <w:tcPr>
            <w:tcW w:w="1202" w:type="dxa"/>
            <w:vMerge/>
            <w:vAlign w:val="center"/>
          </w:tcPr>
          <w:p w14:paraId="7EE8CF7D" w14:textId="77777777" w:rsidR="00545835" w:rsidRPr="00C405DC" w:rsidRDefault="00545835" w:rsidP="003F2588">
            <w:pPr>
              <w:snapToGrid w:val="0"/>
              <w:spacing w:before="0" w:after="0"/>
              <w:rPr>
                <w:b/>
                <w:sz w:val="16"/>
                <w:szCs w:val="16"/>
              </w:rPr>
            </w:pPr>
          </w:p>
        </w:tc>
        <w:tc>
          <w:tcPr>
            <w:tcW w:w="778" w:type="dxa"/>
            <w:vAlign w:val="center"/>
          </w:tcPr>
          <w:p w14:paraId="446CEBB1" w14:textId="77777777" w:rsidR="00545835" w:rsidRPr="00C405DC" w:rsidRDefault="00545835" w:rsidP="003F2588">
            <w:pPr>
              <w:snapToGrid w:val="0"/>
              <w:spacing w:before="0" w:after="0"/>
              <w:rPr>
                <w:b/>
                <w:sz w:val="16"/>
                <w:szCs w:val="16"/>
              </w:rPr>
            </w:pPr>
            <w:r w:rsidRPr="00C405DC">
              <w:rPr>
                <w:b/>
                <w:sz w:val="16"/>
                <w:szCs w:val="16"/>
              </w:rPr>
              <w:t>50%</w:t>
            </w:r>
          </w:p>
        </w:tc>
        <w:tc>
          <w:tcPr>
            <w:tcW w:w="1820" w:type="dxa"/>
            <w:vAlign w:val="center"/>
          </w:tcPr>
          <w:p w14:paraId="219AB3C1" w14:textId="77777777" w:rsidR="00545835" w:rsidRPr="00C405DC" w:rsidRDefault="00545835" w:rsidP="003F2588">
            <w:pPr>
              <w:snapToGrid w:val="0"/>
              <w:spacing w:before="0" w:after="0"/>
              <w:rPr>
                <w:sz w:val="16"/>
                <w:szCs w:val="16"/>
              </w:rPr>
            </w:pPr>
          </w:p>
        </w:tc>
        <w:tc>
          <w:tcPr>
            <w:tcW w:w="698" w:type="dxa"/>
            <w:vAlign w:val="center"/>
          </w:tcPr>
          <w:p w14:paraId="46EEAD68" w14:textId="77777777" w:rsidR="00545835" w:rsidRPr="00C405DC" w:rsidRDefault="00545835" w:rsidP="003F2588">
            <w:pPr>
              <w:snapToGrid w:val="0"/>
              <w:spacing w:before="0" w:after="0"/>
              <w:rPr>
                <w:sz w:val="16"/>
                <w:szCs w:val="16"/>
              </w:rPr>
            </w:pPr>
          </w:p>
        </w:tc>
        <w:tc>
          <w:tcPr>
            <w:tcW w:w="814" w:type="dxa"/>
            <w:vAlign w:val="center"/>
          </w:tcPr>
          <w:p w14:paraId="4D7F54C2" w14:textId="77777777" w:rsidR="00545835" w:rsidRPr="00C405DC" w:rsidRDefault="00545835" w:rsidP="003F2588">
            <w:pPr>
              <w:snapToGrid w:val="0"/>
              <w:spacing w:before="0" w:after="0"/>
              <w:rPr>
                <w:sz w:val="16"/>
                <w:szCs w:val="16"/>
              </w:rPr>
            </w:pPr>
          </w:p>
        </w:tc>
        <w:tc>
          <w:tcPr>
            <w:tcW w:w="689" w:type="dxa"/>
            <w:vAlign w:val="center"/>
          </w:tcPr>
          <w:p w14:paraId="28E3787C" w14:textId="77777777" w:rsidR="00545835" w:rsidRPr="00C405DC" w:rsidRDefault="00545835" w:rsidP="003F2588">
            <w:pPr>
              <w:snapToGrid w:val="0"/>
              <w:spacing w:before="0" w:after="0"/>
              <w:rPr>
                <w:sz w:val="16"/>
                <w:szCs w:val="16"/>
              </w:rPr>
            </w:pPr>
          </w:p>
        </w:tc>
        <w:tc>
          <w:tcPr>
            <w:tcW w:w="617" w:type="dxa"/>
            <w:vAlign w:val="center"/>
          </w:tcPr>
          <w:p w14:paraId="3991F700" w14:textId="77777777" w:rsidR="00545835" w:rsidRPr="00C405DC" w:rsidRDefault="00545835" w:rsidP="003F2588">
            <w:pPr>
              <w:snapToGrid w:val="0"/>
              <w:spacing w:before="0" w:after="0"/>
              <w:rPr>
                <w:sz w:val="16"/>
                <w:szCs w:val="16"/>
              </w:rPr>
            </w:pPr>
          </w:p>
        </w:tc>
        <w:tc>
          <w:tcPr>
            <w:tcW w:w="808" w:type="dxa"/>
            <w:vAlign w:val="center"/>
          </w:tcPr>
          <w:p w14:paraId="2FBD9F8E" w14:textId="77777777" w:rsidR="00545835" w:rsidRPr="00C405DC" w:rsidRDefault="00545835" w:rsidP="003F2588">
            <w:pPr>
              <w:snapToGrid w:val="0"/>
              <w:spacing w:before="0" w:after="0"/>
              <w:rPr>
                <w:sz w:val="16"/>
                <w:szCs w:val="16"/>
              </w:rPr>
            </w:pPr>
          </w:p>
        </w:tc>
        <w:tc>
          <w:tcPr>
            <w:tcW w:w="565" w:type="dxa"/>
            <w:vAlign w:val="center"/>
          </w:tcPr>
          <w:p w14:paraId="189EDB49" w14:textId="77777777" w:rsidR="00545835" w:rsidRPr="00C405DC" w:rsidRDefault="00545835" w:rsidP="003F2588">
            <w:pPr>
              <w:snapToGrid w:val="0"/>
              <w:spacing w:before="0" w:after="0"/>
              <w:rPr>
                <w:sz w:val="16"/>
                <w:szCs w:val="16"/>
              </w:rPr>
            </w:pPr>
          </w:p>
        </w:tc>
        <w:tc>
          <w:tcPr>
            <w:tcW w:w="793" w:type="dxa"/>
            <w:vAlign w:val="center"/>
          </w:tcPr>
          <w:p w14:paraId="214F4B0D" w14:textId="77777777" w:rsidR="00545835" w:rsidRPr="00C405DC" w:rsidRDefault="00545835" w:rsidP="003F2588">
            <w:pPr>
              <w:snapToGrid w:val="0"/>
              <w:spacing w:before="0" w:after="0"/>
              <w:rPr>
                <w:sz w:val="16"/>
                <w:szCs w:val="16"/>
              </w:rPr>
            </w:pPr>
          </w:p>
        </w:tc>
        <w:tc>
          <w:tcPr>
            <w:tcW w:w="845" w:type="dxa"/>
            <w:vAlign w:val="center"/>
          </w:tcPr>
          <w:p w14:paraId="79FEE8CB" w14:textId="77777777" w:rsidR="00545835" w:rsidRPr="00C405DC" w:rsidRDefault="00545835" w:rsidP="003F2588">
            <w:pPr>
              <w:snapToGrid w:val="0"/>
              <w:spacing w:before="0" w:after="0"/>
              <w:rPr>
                <w:sz w:val="16"/>
                <w:szCs w:val="16"/>
              </w:rPr>
            </w:pPr>
          </w:p>
        </w:tc>
      </w:tr>
      <w:tr w:rsidR="00545835" w:rsidRPr="00C405DC" w14:paraId="0C4F6238" w14:textId="77777777" w:rsidTr="003F2588">
        <w:tc>
          <w:tcPr>
            <w:tcW w:w="1202" w:type="dxa"/>
            <w:vMerge/>
            <w:vAlign w:val="center"/>
          </w:tcPr>
          <w:p w14:paraId="7B6E03D1" w14:textId="77777777" w:rsidR="00545835" w:rsidRPr="00C405DC" w:rsidRDefault="00545835" w:rsidP="003F2588">
            <w:pPr>
              <w:snapToGrid w:val="0"/>
              <w:spacing w:before="0" w:after="0"/>
              <w:rPr>
                <w:b/>
                <w:sz w:val="16"/>
                <w:szCs w:val="16"/>
              </w:rPr>
            </w:pPr>
          </w:p>
        </w:tc>
        <w:tc>
          <w:tcPr>
            <w:tcW w:w="778" w:type="dxa"/>
            <w:vAlign w:val="center"/>
          </w:tcPr>
          <w:p w14:paraId="46955712" w14:textId="77777777" w:rsidR="00545835" w:rsidRPr="00C405DC" w:rsidRDefault="00545835" w:rsidP="003F2588">
            <w:pPr>
              <w:snapToGrid w:val="0"/>
              <w:spacing w:before="0" w:after="0"/>
              <w:rPr>
                <w:b/>
                <w:sz w:val="16"/>
                <w:szCs w:val="16"/>
              </w:rPr>
            </w:pPr>
            <w:r w:rsidRPr="00C405DC">
              <w:rPr>
                <w:b/>
                <w:sz w:val="16"/>
                <w:szCs w:val="16"/>
              </w:rPr>
              <w:t>95%</w:t>
            </w:r>
          </w:p>
        </w:tc>
        <w:tc>
          <w:tcPr>
            <w:tcW w:w="1820" w:type="dxa"/>
            <w:vAlign w:val="center"/>
          </w:tcPr>
          <w:p w14:paraId="6A3A27FA" w14:textId="77777777" w:rsidR="00545835" w:rsidRPr="00C405DC" w:rsidRDefault="00545835" w:rsidP="003F2588">
            <w:pPr>
              <w:snapToGrid w:val="0"/>
              <w:spacing w:before="0" w:after="0"/>
              <w:rPr>
                <w:sz w:val="16"/>
                <w:szCs w:val="16"/>
              </w:rPr>
            </w:pPr>
          </w:p>
        </w:tc>
        <w:tc>
          <w:tcPr>
            <w:tcW w:w="698" w:type="dxa"/>
            <w:vAlign w:val="center"/>
          </w:tcPr>
          <w:p w14:paraId="541C84E0" w14:textId="77777777" w:rsidR="00545835" w:rsidRPr="00C405DC" w:rsidRDefault="00545835" w:rsidP="003F2588">
            <w:pPr>
              <w:snapToGrid w:val="0"/>
              <w:spacing w:before="0" w:after="0"/>
              <w:rPr>
                <w:sz w:val="16"/>
                <w:szCs w:val="16"/>
              </w:rPr>
            </w:pPr>
          </w:p>
        </w:tc>
        <w:tc>
          <w:tcPr>
            <w:tcW w:w="814" w:type="dxa"/>
            <w:vAlign w:val="center"/>
          </w:tcPr>
          <w:p w14:paraId="65226428" w14:textId="77777777" w:rsidR="00545835" w:rsidRPr="00C405DC" w:rsidRDefault="00545835" w:rsidP="003F2588">
            <w:pPr>
              <w:snapToGrid w:val="0"/>
              <w:spacing w:before="0" w:after="0"/>
              <w:rPr>
                <w:sz w:val="16"/>
                <w:szCs w:val="16"/>
              </w:rPr>
            </w:pPr>
          </w:p>
        </w:tc>
        <w:tc>
          <w:tcPr>
            <w:tcW w:w="689" w:type="dxa"/>
            <w:vAlign w:val="center"/>
          </w:tcPr>
          <w:p w14:paraId="73694A1D" w14:textId="77777777" w:rsidR="00545835" w:rsidRPr="00C405DC" w:rsidRDefault="00545835" w:rsidP="003F2588">
            <w:pPr>
              <w:snapToGrid w:val="0"/>
              <w:spacing w:before="0" w:after="0"/>
              <w:rPr>
                <w:sz w:val="16"/>
                <w:szCs w:val="16"/>
              </w:rPr>
            </w:pPr>
          </w:p>
        </w:tc>
        <w:tc>
          <w:tcPr>
            <w:tcW w:w="617" w:type="dxa"/>
            <w:vAlign w:val="center"/>
          </w:tcPr>
          <w:p w14:paraId="294D36D8" w14:textId="77777777" w:rsidR="00545835" w:rsidRPr="00C405DC" w:rsidRDefault="00545835" w:rsidP="003F2588">
            <w:pPr>
              <w:snapToGrid w:val="0"/>
              <w:spacing w:before="0" w:after="0"/>
              <w:rPr>
                <w:sz w:val="16"/>
                <w:szCs w:val="16"/>
              </w:rPr>
            </w:pPr>
          </w:p>
        </w:tc>
        <w:tc>
          <w:tcPr>
            <w:tcW w:w="808" w:type="dxa"/>
            <w:vAlign w:val="center"/>
          </w:tcPr>
          <w:p w14:paraId="123DBD23" w14:textId="77777777" w:rsidR="00545835" w:rsidRPr="00C405DC" w:rsidRDefault="00545835" w:rsidP="003F2588">
            <w:pPr>
              <w:snapToGrid w:val="0"/>
              <w:spacing w:before="0" w:after="0"/>
              <w:rPr>
                <w:sz w:val="16"/>
                <w:szCs w:val="16"/>
              </w:rPr>
            </w:pPr>
          </w:p>
        </w:tc>
        <w:tc>
          <w:tcPr>
            <w:tcW w:w="565" w:type="dxa"/>
            <w:vAlign w:val="center"/>
          </w:tcPr>
          <w:p w14:paraId="658D91D3" w14:textId="77777777" w:rsidR="00545835" w:rsidRPr="00C405DC" w:rsidRDefault="00545835" w:rsidP="003F2588">
            <w:pPr>
              <w:snapToGrid w:val="0"/>
              <w:spacing w:before="0" w:after="0"/>
              <w:rPr>
                <w:sz w:val="16"/>
                <w:szCs w:val="16"/>
              </w:rPr>
            </w:pPr>
          </w:p>
        </w:tc>
        <w:tc>
          <w:tcPr>
            <w:tcW w:w="793" w:type="dxa"/>
            <w:vAlign w:val="center"/>
          </w:tcPr>
          <w:p w14:paraId="032028A4" w14:textId="77777777" w:rsidR="00545835" w:rsidRPr="00C405DC" w:rsidRDefault="00545835" w:rsidP="003F2588">
            <w:pPr>
              <w:snapToGrid w:val="0"/>
              <w:spacing w:before="0" w:after="0"/>
              <w:rPr>
                <w:sz w:val="16"/>
                <w:szCs w:val="16"/>
              </w:rPr>
            </w:pPr>
          </w:p>
        </w:tc>
        <w:tc>
          <w:tcPr>
            <w:tcW w:w="845" w:type="dxa"/>
            <w:vAlign w:val="center"/>
          </w:tcPr>
          <w:p w14:paraId="03C3DF05" w14:textId="77777777" w:rsidR="00545835" w:rsidRPr="00C405DC" w:rsidRDefault="00545835" w:rsidP="003F2588">
            <w:pPr>
              <w:snapToGrid w:val="0"/>
              <w:spacing w:before="0" w:after="0"/>
              <w:rPr>
                <w:sz w:val="16"/>
                <w:szCs w:val="16"/>
              </w:rPr>
            </w:pPr>
          </w:p>
        </w:tc>
      </w:tr>
      <w:tr w:rsidR="00545835" w:rsidRPr="00C405DC" w14:paraId="33A76A1A" w14:textId="77777777" w:rsidTr="003F2588">
        <w:tc>
          <w:tcPr>
            <w:tcW w:w="1202" w:type="dxa"/>
            <w:vMerge w:val="restart"/>
            <w:vAlign w:val="center"/>
          </w:tcPr>
          <w:p w14:paraId="5C77A692" w14:textId="77777777" w:rsidR="00545835" w:rsidRPr="00C405DC" w:rsidRDefault="00545835" w:rsidP="003F2588">
            <w:pPr>
              <w:snapToGrid w:val="0"/>
              <w:spacing w:before="0" w:after="0"/>
              <w:rPr>
                <w:sz w:val="16"/>
                <w:szCs w:val="16"/>
              </w:rPr>
            </w:pPr>
            <w:r w:rsidRPr="00C405DC">
              <w:rPr>
                <w:b/>
                <w:sz w:val="16"/>
                <w:szCs w:val="16"/>
              </w:rPr>
              <w:t>UL Average-</w:t>
            </w:r>
            <w:proofErr w:type="spellStart"/>
            <w:r w:rsidRPr="00C405DC">
              <w:rPr>
                <w:b/>
                <w:sz w:val="16"/>
                <w:szCs w:val="16"/>
              </w:rPr>
              <w:t>UPT</w:t>
            </w:r>
            <w:proofErr w:type="spellEnd"/>
            <w:r w:rsidRPr="00C405DC">
              <w:rPr>
                <w:b/>
                <w:sz w:val="16"/>
                <w:szCs w:val="16"/>
              </w:rPr>
              <w:t xml:space="preserve"> </w:t>
            </w:r>
            <w:r>
              <w:rPr>
                <w:b/>
                <w:sz w:val="16"/>
                <w:szCs w:val="16"/>
              </w:rPr>
              <w:t>(Mbps)</w:t>
            </w:r>
          </w:p>
        </w:tc>
        <w:tc>
          <w:tcPr>
            <w:tcW w:w="778" w:type="dxa"/>
            <w:vAlign w:val="center"/>
          </w:tcPr>
          <w:p w14:paraId="753E0E5F" w14:textId="77777777" w:rsidR="00545835" w:rsidRPr="00C405DC" w:rsidRDefault="00545835" w:rsidP="003F2588">
            <w:pPr>
              <w:snapToGrid w:val="0"/>
              <w:spacing w:before="0" w:after="0"/>
              <w:rPr>
                <w:b/>
                <w:sz w:val="16"/>
                <w:szCs w:val="16"/>
              </w:rPr>
            </w:pPr>
            <w:r w:rsidRPr="00C405DC">
              <w:rPr>
                <w:b/>
                <w:sz w:val="16"/>
                <w:szCs w:val="16"/>
              </w:rPr>
              <w:t>Mean</w:t>
            </w:r>
          </w:p>
        </w:tc>
        <w:tc>
          <w:tcPr>
            <w:tcW w:w="1820" w:type="dxa"/>
            <w:vAlign w:val="center"/>
          </w:tcPr>
          <w:p w14:paraId="68BA5BEE" w14:textId="77777777" w:rsidR="00545835" w:rsidRPr="00C405DC" w:rsidRDefault="00545835" w:rsidP="003F2588">
            <w:pPr>
              <w:snapToGrid w:val="0"/>
              <w:spacing w:before="0" w:after="0"/>
              <w:rPr>
                <w:sz w:val="16"/>
                <w:szCs w:val="16"/>
              </w:rPr>
            </w:pPr>
          </w:p>
        </w:tc>
        <w:tc>
          <w:tcPr>
            <w:tcW w:w="698" w:type="dxa"/>
            <w:vAlign w:val="center"/>
          </w:tcPr>
          <w:p w14:paraId="50659865" w14:textId="77777777" w:rsidR="00545835" w:rsidRPr="00C405DC" w:rsidRDefault="00545835" w:rsidP="003F2588">
            <w:pPr>
              <w:snapToGrid w:val="0"/>
              <w:spacing w:before="0" w:after="0"/>
              <w:rPr>
                <w:sz w:val="16"/>
                <w:szCs w:val="16"/>
              </w:rPr>
            </w:pPr>
          </w:p>
        </w:tc>
        <w:tc>
          <w:tcPr>
            <w:tcW w:w="814" w:type="dxa"/>
            <w:vAlign w:val="center"/>
          </w:tcPr>
          <w:p w14:paraId="649439D9" w14:textId="77777777" w:rsidR="00545835" w:rsidRPr="00C405DC" w:rsidRDefault="00545835" w:rsidP="003F2588">
            <w:pPr>
              <w:snapToGrid w:val="0"/>
              <w:spacing w:before="0" w:after="0"/>
              <w:rPr>
                <w:sz w:val="16"/>
                <w:szCs w:val="16"/>
              </w:rPr>
            </w:pPr>
          </w:p>
        </w:tc>
        <w:tc>
          <w:tcPr>
            <w:tcW w:w="689" w:type="dxa"/>
            <w:vAlign w:val="center"/>
          </w:tcPr>
          <w:p w14:paraId="257C2DE6" w14:textId="77777777" w:rsidR="00545835" w:rsidRPr="00C405DC" w:rsidRDefault="00545835" w:rsidP="003F2588">
            <w:pPr>
              <w:snapToGrid w:val="0"/>
              <w:spacing w:before="0" w:after="0"/>
              <w:rPr>
                <w:sz w:val="16"/>
                <w:szCs w:val="16"/>
              </w:rPr>
            </w:pPr>
          </w:p>
        </w:tc>
        <w:tc>
          <w:tcPr>
            <w:tcW w:w="617" w:type="dxa"/>
            <w:vAlign w:val="center"/>
          </w:tcPr>
          <w:p w14:paraId="27F991E5" w14:textId="77777777" w:rsidR="00545835" w:rsidRPr="00C405DC" w:rsidRDefault="00545835" w:rsidP="003F2588">
            <w:pPr>
              <w:snapToGrid w:val="0"/>
              <w:spacing w:before="0" w:after="0"/>
              <w:rPr>
                <w:sz w:val="16"/>
                <w:szCs w:val="16"/>
              </w:rPr>
            </w:pPr>
          </w:p>
        </w:tc>
        <w:tc>
          <w:tcPr>
            <w:tcW w:w="808" w:type="dxa"/>
            <w:vAlign w:val="center"/>
          </w:tcPr>
          <w:p w14:paraId="2C5EC0A8" w14:textId="77777777" w:rsidR="00545835" w:rsidRPr="00C405DC" w:rsidRDefault="00545835" w:rsidP="003F2588">
            <w:pPr>
              <w:snapToGrid w:val="0"/>
              <w:spacing w:before="0" w:after="0"/>
              <w:rPr>
                <w:sz w:val="16"/>
                <w:szCs w:val="16"/>
              </w:rPr>
            </w:pPr>
          </w:p>
        </w:tc>
        <w:tc>
          <w:tcPr>
            <w:tcW w:w="565" w:type="dxa"/>
            <w:vAlign w:val="center"/>
          </w:tcPr>
          <w:p w14:paraId="4A11A4ED" w14:textId="77777777" w:rsidR="00545835" w:rsidRPr="00C405DC" w:rsidRDefault="00545835" w:rsidP="003F2588">
            <w:pPr>
              <w:snapToGrid w:val="0"/>
              <w:spacing w:before="0" w:after="0"/>
              <w:rPr>
                <w:sz w:val="16"/>
                <w:szCs w:val="16"/>
              </w:rPr>
            </w:pPr>
          </w:p>
        </w:tc>
        <w:tc>
          <w:tcPr>
            <w:tcW w:w="793" w:type="dxa"/>
            <w:vAlign w:val="center"/>
          </w:tcPr>
          <w:p w14:paraId="21F10545" w14:textId="77777777" w:rsidR="00545835" w:rsidRPr="00C405DC" w:rsidRDefault="00545835" w:rsidP="003F2588">
            <w:pPr>
              <w:snapToGrid w:val="0"/>
              <w:spacing w:before="0" w:after="0"/>
              <w:rPr>
                <w:sz w:val="16"/>
                <w:szCs w:val="16"/>
              </w:rPr>
            </w:pPr>
          </w:p>
        </w:tc>
        <w:tc>
          <w:tcPr>
            <w:tcW w:w="845" w:type="dxa"/>
            <w:vAlign w:val="center"/>
          </w:tcPr>
          <w:p w14:paraId="3663F47F" w14:textId="77777777" w:rsidR="00545835" w:rsidRPr="00C405DC" w:rsidRDefault="00545835" w:rsidP="003F2588">
            <w:pPr>
              <w:snapToGrid w:val="0"/>
              <w:spacing w:before="0" w:after="0"/>
              <w:rPr>
                <w:sz w:val="16"/>
                <w:szCs w:val="16"/>
              </w:rPr>
            </w:pPr>
          </w:p>
        </w:tc>
      </w:tr>
      <w:tr w:rsidR="00545835" w:rsidRPr="00C405DC" w14:paraId="47F2201E" w14:textId="77777777" w:rsidTr="003F2588">
        <w:tc>
          <w:tcPr>
            <w:tcW w:w="1202" w:type="dxa"/>
            <w:vMerge/>
            <w:vAlign w:val="center"/>
          </w:tcPr>
          <w:p w14:paraId="389E499A" w14:textId="77777777" w:rsidR="00545835" w:rsidRPr="00C405DC" w:rsidRDefault="00545835" w:rsidP="003F2588">
            <w:pPr>
              <w:snapToGrid w:val="0"/>
              <w:spacing w:before="0" w:after="0"/>
              <w:rPr>
                <w:b/>
                <w:sz w:val="16"/>
                <w:szCs w:val="16"/>
              </w:rPr>
            </w:pPr>
          </w:p>
        </w:tc>
        <w:tc>
          <w:tcPr>
            <w:tcW w:w="778" w:type="dxa"/>
            <w:vAlign w:val="center"/>
          </w:tcPr>
          <w:p w14:paraId="2B7A70D6" w14:textId="77777777" w:rsidR="00545835" w:rsidRPr="00C405DC" w:rsidRDefault="00545835" w:rsidP="003F2588">
            <w:pPr>
              <w:snapToGrid w:val="0"/>
              <w:spacing w:before="0" w:after="0"/>
              <w:rPr>
                <w:b/>
                <w:sz w:val="16"/>
                <w:szCs w:val="16"/>
              </w:rPr>
            </w:pPr>
            <w:r w:rsidRPr="00C405DC">
              <w:rPr>
                <w:b/>
                <w:sz w:val="16"/>
                <w:szCs w:val="16"/>
              </w:rPr>
              <w:t>5%</w:t>
            </w:r>
          </w:p>
        </w:tc>
        <w:tc>
          <w:tcPr>
            <w:tcW w:w="1820" w:type="dxa"/>
            <w:vAlign w:val="center"/>
          </w:tcPr>
          <w:p w14:paraId="13479E0F" w14:textId="77777777" w:rsidR="00545835" w:rsidRPr="00C405DC" w:rsidRDefault="00545835" w:rsidP="003F2588">
            <w:pPr>
              <w:snapToGrid w:val="0"/>
              <w:spacing w:before="0" w:after="0"/>
              <w:rPr>
                <w:sz w:val="16"/>
                <w:szCs w:val="16"/>
              </w:rPr>
            </w:pPr>
          </w:p>
        </w:tc>
        <w:tc>
          <w:tcPr>
            <w:tcW w:w="698" w:type="dxa"/>
            <w:vAlign w:val="center"/>
          </w:tcPr>
          <w:p w14:paraId="3D875089" w14:textId="77777777" w:rsidR="00545835" w:rsidRPr="00C405DC" w:rsidRDefault="00545835" w:rsidP="003F2588">
            <w:pPr>
              <w:snapToGrid w:val="0"/>
              <w:spacing w:before="0" w:after="0"/>
              <w:rPr>
                <w:sz w:val="16"/>
                <w:szCs w:val="16"/>
              </w:rPr>
            </w:pPr>
          </w:p>
        </w:tc>
        <w:tc>
          <w:tcPr>
            <w:tcW w:w="814" w:type="dxa"/>
            <w:vAlign w:val="center"/>
          </w:tcPr>
          <w:p w14:paraId="0B295C42" w14:textId="77777777" w:rsidR="00545835" w:rsidRPr="00C405DC" w:rsidRDefault="00545835" w:rsidP="003F2588">
            <w:pPr>
              <w:snapToGrid w:val="0"/>
              <w:spacing w:before="0" w:after="0"/>
              <w:rPr>
                <w:sz w:val="16"/>
                <w:szCs w:val="16"/>
              </w:rPr>
            </w:pPr>
          </w:p>
        </w:tc>
        <w:tc>
          <w:tcPr>
            <w:tcW w:w="689" w:type="dxa"/>
            <w:vAlign w:val="center"/>
          </w:tcPr>
          <w:p w14:paraId="4CC50433" w14:textId="77777777" w:rsidR="00545835" w:rsidRPr="00C405DC" w:rsidRDefault="00545835" w:rsidP="003F2588">
            <w:pPr>
              <w:snapToGrid w:val="0"/>
              <w:spacing w:before="0" w:after="0"/>
              <w:rPr>
                <w:sz w:val="16"/>
                <w:szCs w:val="16"/>
              </w:rPr>
            </w:pPr>
          </w:p>
        </w:tc>
        <w:tc>
          <w:tcPr>
            <w:tcW w:w="617" w:type="dxa"/>
            <w:vAlign w:val="center"/>
          </w:tcPr>
          <w:p w14:paraId="3D3F0985" w14:textId="77777777" w:rsidR="00545835" w:rsidRPr="00C405DC" w:rsidRDefault="00545835" w:rsidP="003F2588">
            <w:pPr>
              <w:snapToGrid w:val="0"/>
              <w:spacing w:before="0" w:after="0"/>
              <w:rPr>
                <w:sz w:val="16"/>
                <w:szCs w:val="16"/>
              </w:rPr>
            </w:pPr>
          </w:p>
        </w:tc>
        <w:tc>
          <w:tcPr>
            <w:tcW w:w="808" w:type="dxa"/>
            <w:vAlign w:val="center"/>
          </w:tcPr>
          <w:p w14:paraId="365D09DC" w14:textId="77777777" w:rsidR="00545835" w:rsidRPr="00C405DC" w:rsidRDefault="00545835" w:rsidP="003F2588">
            <w:pPr>
              <w:snapToGrid w:val="0"/>
              <w:spacing w:before="0" w:after="0"/>
              <w:rPr>
                <w:sz w:val="16"/>
                <w:szCs w:val="16"/>
              </w:rPr>
            </w:pPr>
          </w:p>
        </w:tc>
        <w:tc>
          <w:tcPr>
            <w:tcW w:w="565" w:type="dxa"/>
            <w:vAlign w:val="center"/>
          </w:tcPr>
          <w:p w14:paraId="2A500EE5" w14:textId="77777777" w:rsidR="00545835" w:rsidRPr="00C405DC" w:rsidRDefault="00545835" w:rsidP="003F2588">
            <w:pPr>
              <w:snapToGrid w:val="0"/>
              <w:spacing w:before="0" w:after="0"/>
              <w:rPr>
                <w:sz w:val="16"/>
                <w:szCs w:val="16"/>
              </w:rPr>
            </w:pPr>
          </w:p>
        </w:tc>
        <w:tc>
          <w:tcPr>
            <w:tcW w:w="793" w:type="dxa"/>
            <w:vAlign w:val="center"/>
          </w:tcPr>
          <w:p w14:paraId="5C583617" w14:textId="77777777" w:rsidR="00545835" w:rsidRPr="00C405DC" w:rsidRDefault="00545835" w:rsidP="003F2588">
            <w:pPr>
              <w:snapToGrid w:val="0"/>
              <w:spacing w:before="0" w:after="0"/>
              <w:rPr>
                <w:sz w:val="16"/>
                <w:szCs w:val="16"/>
              </w:rPr>
            </w:pPr>
          </w:p>
        </w:tc>
        <w:tc>
          <w:tcPr>
            <w:tcW w:w="845" w:type="dxa"/>
            <w:vAlign w:val="center"/>
          </w:tcPr>
          <w:p w14:paraId="3F1FF476" w14:textId="77777777" w:rsidR="00545835" w:rsidRPr="00C405DC" w:rsidRDefault="00545835" w:rsidP="003F2588">
            <w:pPr>
              <w:snapToGrid w:val="0"/>
              <w:spacing w:before="0" w:after="0"/>
              <w:rPr>
                <w:sz w:val="16"/>
                <w:szCs w:val="16"/>
              </w:rPr>
            </w:pPr>
          </w:p>
        </w:tc>
      </w:tr>
      <w:tr w:rsidR="00545835" w:rsidRPr="00C405DC" w14:paraId="216BB8B3" w14:textId="77777777" w:rsidTr="003F2588">
        <w:tc>
          <w:tcPr>
            <w:tcW w:w="1202" w:type="dxa"/>
            <w:vMerge/>
            <w:vAlign w:val="center"/>
          </w:tcPr>
          <w:p w14:paraId="2EC70327" w14:textId="77777777" w:rsidR="00545835" w:rsidRPr="00C405DC" w:rsidRDefault="00545835" w:rsidP="003F2588">
            <w:pPr>
              <w:snapToGrid w:val="0"/>
              <w:spacing w:before="0" w:after="0"/>
              <w:rPr>
                <w:b/>
                <w:sz w:val="16"/>
                <w:szCs w:val="16"/>
              </w:rPr>
            </w:pPr>
          </w:p>
        </w:tc>
        <w:tc>
          <w:tcPr>
            <w:tcW w:w="778" w:type="dxa"/>
            <w:vAlign w:val="center"/>
          </w:tcPr>
          <w:p w14:paraId="23D0CA5C" w14:textId="77777777" w:rsidR="00545835" w:rsidRPr="00C405DC" w:rsidRDefault="00545835" w:rsidP="003F2588">
            <w:pPr>
              <w:snapToGrid w:val="0"/>
              <w:spacing w:before="0" w:after="0"/>
              <w:rPr>
                <w:b/>
                <w:sz w:val="16"/>
                <w:szCs w:val="16"/>
              </w:rPr>
            </w:pPr>
            <w:r w:rsidRPr="00C405DC">
              <w:rPr>
                <w:b/>
                <w:sz w:val="16"/>
                <w:szCs w:val="16"/>
              </w:rPr>
              <w:t>50%</w:t>
            </w:r>
          </w:p>
        </w:tc>
        <w:tc>
          <w:tcPr>
            <w:tcW w:w="1820" w:type="dxa"/>
            <w:vAlign w:val="center"/>
          </w:tcPr>
          <w:p w14:paraId="1BEFE113" w14:textId="77777777" w:rsidR="00545835" w:rsidRPr="00C405DC" w:rsidRDefault="00545835" w:rsidP="003F2588">
            <w:pPr>
              <w:snapToGrid w:val="0"/>
              <w:spacing w:before="0" w:after="0"/>
              <w:rPr>
                <w:sz w:val="16"/>
                <w:szCs w:val="16"/>
              </w:rPr>
            </w:pPr>
          </w:p>
        </w:tc>
        <w:tc>
          <w:tcPr>
            <w:tcW w:w="698" w:type="dxa"/>
            <w:vAlign w:val="center"/>
          </w:tcPr>
          <w:p w14:paraId="5C9A4B7A" w14:textId="77777777" w:rsidR="00545835" w:rsidRPr="00C405DC" w:rsidRDefault="00545835" w:rsidP="003F2588">
            <w:pPr>
              <w:snapToGrid w:val="0"/>
              <w:spacing w:before="0" w:after="0"/>
              <w:rPr>
                <w:sz w:val="16"/>
                <w:szCs w:val="16"/>
              </w:rPr>
            </w:pPr>
          </w:p>
        </w:tc>
        <w:tc>
          <w:tcPr>
            <w:tcW w:w="814" w:type="dxa"/>
            <w:vAlign w:val="center"/>
          </w:tcPr>
          <w:p w14:paraId="264E5C4A" w14:textId="77777777" w:rsidR="00545835" w:rsidRPr="00C405DC" w:rsidRDefault="00545835" w:rsidP="003F2588">
            <w:pPr>
              <w:snapToGrid w:val="0"/>
              <w:spacing w:before="0" w:after="0"/>
              <w:rPr>
                <w:sz w:val="16"/>
                <w:szCs w:val="16"/>
              </w:rPr>
            </w:pPr>
          </w:p>
        </w:tc>
        <w:tc>
          <w:tcPr>
            <w:tcW w:w="689" w:type="dxa"/>
            <w:vAlign w:val="center"/>
          </w:tcPr>
          <w:p w14:paraId="27375BF9" w14:textId="77777777" w:rsidR="00545835" w:rsidRPr="00C405DC" w:rsidRDefault="00545835" w:rsidP="003F2588">
            <w:pPr>
              <w:snapToGrid w:val="0"/>
              <w:spacing w:before="0" w:after="0"/>
              <w:rPr>
                <w:sz w:val="16"/>
                <w:szCs w:val="16"/>
              </w:rPr>
            </w:pPr>
          </w:p>
        </w:tc>
        <w:tc>
          <w:tcPr>
            <w:tcW w:w="617" w:type="dxa"/>
            <w:vAlign w:val="center"/>
          </w:tcPr>
          <w:p w14:paraId="11D0382D" w14:textId="77777777" w:rsidR="00545835" w:rsidRPr="00C405DC" w:rsidRDefault="00545835" w:rsidP="003F2588">
            <w:pPr>
              <w:snapToGrid w:val="0"/>
              <w:spacing w:before="0" w:after="0"/>
              <w:rPr>
                <w:sz w:val="16"/>
                <w:szCs w:val="16"/>
              </w:rPr>
            </w:pPr>
          </w:p>
        </w:tc>
        <w:tc>
          <w:tcPr>
            <w:tcW w:w="808" w:type="dxa"/>
            <w:vAlign w:val="center"/>
          </w:tcPr>
          <w:p w14:paraId="7C07CC38" w14:textId="77777777" w:rsidR="00545835" w:rsidRPr="00C405DC" w:rsidRDefault="00545835" w:rsidP="003F2588">
            <w:pPr>
              <w:snapToGrid w:val="0"/>
              <w:spacing w:before="0" w:after="0"/>
              <w:rPr>
                <w:sz w:val="16"/>
                <w:szCs w:val="16"/>
              </w:rPr>
            </w:pPr>
          </w:p>
        </w:tc>
        <w:tc>
          <w:tcPr>
            <w:tcW w:w="565" w:type="dxa"/>
            <w:vAlign w:val="center"/>
          </w:tcPr>
          <w:p w14:paraId="5232712F" w14:textId="77777777" w:rsidR="00545835" w:rsidRPr="00C405DC" w:rsidRDefault="00545835" w:rsidP="003F2588">
            <w:pPr>
              <w:snapToGrid w:val="0"/>
              <w:spacing w:before="0" w:after="0"/>
              <w:rPr>
                <w:sz w:val="16"/>
                <w:szCs w:val="16"/>
              </w:rPr>
            </w:pPr>
          </w:p>
        </w:tc>
        <w:tc>
          <w:tcPr>
            <w:tcW w:w="793" w:type="dxa"/>
            <w:vAlign w:val="center"/>
          </w:tcPr>
          <w:p w14:paraId="742D0731" w14:textId="77777777" w:rsidR="00545835" w:rsidRPr="00C405DC" w:rsidRDefault="00545835" w:rsidP="003F2588">
            <w:pPr>
              <w:snapToGrid w:val="0"/>
              <w:spacing w:before="0" w:after="0"/>
              <w:rPr>
                <w:sz w:val="16"/>
                <w:szCs w:val="16"/>
              </w:rPr>
            </w:pPr>
          </w:p>
        </w:tc>
        <w:tc>
          <w:tcPr>
            <w:tcW w:w="845" w:type="dxa"/>
            <w:vAlign w:val="center"/>
          </w:tcPr>
          <w:p w14:paraId="7E79CAF3" w14:textId="77777777" w:rsidR="00545835" w:rsidRPr="00C405DC" w:rsidRDefault="00545835" w:rsidP="003F2588">
            <w:pPr>
              <w:snapToGrid w:val="0"/>
              <w:spacing w:before="0" w:after="0"/>
              <w:rPr>
                <w:sz w:val="16"/>
                <w:szCs w:val="16"/>
              </w:rPr>
            </w:pPr>
          </w:p>
        </w:tc>
      </w:tr>
      <w:tr w:rsidR="00545835" w:rsidRPr="00C405DC" w14:paraId="6BE1F2DC" w14:textId="77777777" w:rsidTr="003F2588">
        <w:tc>
          <w:tcPr>
            <w:tcW w:w="1202" w:type="dxa"/>
            <w:vMerge/>
            <w:vAlign w:val="center"/>
          </w:tcPr>
          <w:p w14:paraId="3C997E93" w14:textId="77777777" w:rsidR="00545835" w:rsidRPr="00C405DC" w:rsidRDefault="00545835" w:rsidP="003F2588">
            <w:pPr>
              <w:snapToGrid w:val="0"/>
              <w:spacing w:before="0" w:after="0"/>
              <w:rPr>
                <w:b/>
                <w:sz w:val="16"/>
                <w:szCs w:val="16"/>
              </w:rPr>
            </w:pPr>
          </w:p>
        </w:tc>
        <w:tc>
          <w:tcPr>
            <w:tcW w:w="778" w:type="dxa"/>
            <w:vAlign w:val="center"/>
          </w:tcPr>
          <w:p w14:paraId="6799952E" w14:textId="77777777" w:rsidR="00545835" w:rsidRPr="00C405DC" w:rsidRDefault="00545835" w:rsidP="003F2588">
            <w:pPr>
              <w:snapToGrid w:val="0"/>
              <w:spacing w:before="0" w:after="0"/>
              <w:rPr>
                <w:b/>
                <w:sz w:val="16"/>
                <w:szCs w:val="16"/>
              </w:rPr>
            </w:pPr>
            <w:r w:rsidRPr="00C405DC">
              <w:rPr>
                <w:b/>
                <w:sz w:val="16"/>
                <w:szCs w:val="16"/>
              </w:rPr>
              <w:t>95%</w:t>
            </w:r>
          </w:p>
        </w:tc>
        <w:tc>
          <w:tcPr>
            <w:tcW w:w="1820" w:type="dxa"/>
            <w:vAlign w:val="center"/>
          </w:tcPr>
          <w:p w14:paraId="09FD065E" w14:textId="77777777" w:rsidR="00545835" w:rsidRPr="00C405DC" w:rsidRDefault="00545835" w:rsidP="003F2588">
            <w:pPr>
              <w:snapToGrid w:val="0"/>
              <w:spacing w:before="0" w:after="0"/>
              <w:rPr>
                <w:sz w:val="16"/>
                <w:szCs w:val="16"/>
              </w:rPr>
            </w:pPr>
          </w:p>
        </w:tc>
        <w:tc>
          <w:tcPr>
            <w:tcW w:w="698" w:type="dxa"/>
            <w:vAlign w:val="center"/>
          </w:tcPr>
          <w:p w14:paraId="4AE9F2E7" w14:textId="77777777" w:rsidR="00545835" w:rsidRPr="00C405DC" w:rsidRDefault="00545835" w:rsidP="003F2588">
            <w:pPr>
              <w:snapToGrid w:val="0"/>
              <w:spacing w:before="0" w:after="0"/>
              <w:rPr>
                <w:sz w:val="16"/>
                <w:szCs w:val="16"/>
              </w:rPr>
            </w:pPr>
          </w:p>
        </w:tc>
        <w:tc>
          <w:tcPr>
            <w:tcW w:w="814" w:type="dxa"/>
            <w:vAlign w:val="center"/>
          </w:tcPr>
          <w:p w14:paraId="0C186EF3" w14:textId="77777777" w:rsidR="00545835" w:rsidRPr="00C405DC" w:rsidRDefault="00545835" w:rsidP="003F2588">
            <w:pPr>
              <w:snapToGrid w:val="0"/>
              <w:spacing w:before="0" w:after="0"/>
              <w:rPr>
                <w:sz w:val="16"/>
                <w:szCs w:val="16"/>
              </w:rPr>
            </w:pPr>
          </w:p>
        </w:tc>
        <w:tc>
          <w:tcPr>
            <w:tcW w:w="689" w:type="dxa"/>
            <w:vAlign w:val="center"/>
          </w:tcPr>
          <w:p w14:paraId="20650A64" w14:textId="77777777" w:rsidR="00545835" w:rsidRPr="00C405DC" w:rsidRDefault="00545835" w:rsidP="003F2588">
            <w:pPr>
              <w:snapToGrid w:val="0"/>
              <w:spacing w:before="0" w:after="0"/>
              <w:rPr>
                <w:sz w:val="16"/>
                <w:szCs w:val="16"/>
              </w:rPr>
            </w:pPr>
          </w:p>
        </w:tc>
        <w:tc>
          <w:tcPr>
            <w:tcW w:w="617" w:type="dxa"/>
            <w:vAlign w:val="center"/>
          </w:tcPr>
          <w:p w14:paraId="5F4C54F3" w14:textId="77777777" w:rsidR="00545835" w:rsidRPr="00C405DC" w:rsidRDefault="00545835" w:rsidP="003F2588">
            <w:pPr>
              <w:snapToGrid w:val="0"/>
              <w:spacing w:before="0" w:after="0"/>
              <w:rPr>
                <w:sz w:val="16"/>
                <w:szCs w:val="16"/>
              </w:rPr>
            </w:pPr>
          </w:p>
        </w:tc>
        <w:tc>
          <w:tcPr>
            <w:tcW w:w="808" w:type="dxa"/>
            <w:vAlign w:val="center"/>
          </w:tcPr>
          <w:p w14:paraId="0E63D814" w14:textId="77777777" w:rsidR="00545835" w:rsidRPr="00C405DC" w:rsidRDefault="00545835" w:rsidP="003F2588">
            <w:pPr>
              <w:snapToGrid w:val="0"/>
              <w:spacing w:before="0" w:after="0"/>
              <w:rPr>
                <w:sz w:val="16"/>
                <w:szCs w:val="16"/>
              </w:rPr>
            </w:pPr>
          </w:p>
        </w:tc>
        <w:tc>
          <w:tcPr>
            <w:tcW w:w="565" w:type="dxa"/>
            <w:vAlign w:val="center"/>
          </w:tcPr>
          <w:p w14:paraId="27653D07" w14:textId="77777777" w:rsidR="00545835" w:rsidRPr="00C405DC" w:rsidRDefault="00545835" w:rsidP="003F2588">
            <w:pPr>
              <w:snapToGrid w:val="0"/>
              <w:spacing w:before="0" w:after="0"/>
              <w:rPr>
                <w:sz w:val="16"/>
                <w:szCs w:val="16"/>
              </w:rPr>
            </w:pPr>
          </w:p>
        </w:tc>
        <w:tc>
          <w:tcPr>
            <w:tcW w:w="793" w:type="dxa"/>
            <w:vAlign w:val="center"/>
          </w:tcPr>
          <w:p w14:paraId="71E2ED23" w14:textId="77777777" w:rsidR="00545835" w:rsidRPr="00C405DC" w:rsidRDefault="00545835" w:rsidP="003F2588">
            <w:pPr>
              <w:snapToGrid w:val="0"/>
              <w:spacing w:before="0" w:after="0"/>
              <w:rPr>
                <w:sz w:val="16"/>
                <w:szCs w:val="16"/>
              </w:rPr>
            </w:pPr>
          </w:p>
        </w:tc>
        <w:tc>
          <w:tcPr>
            <w:tcW w:w="845" w:type="dxa"/>
            <w:vAlign w:val="center"/>
          </w:tcPr>
          <w:p w14:paraId="29B04F61" w14:textId="77777777" w:rsidR="00545835" w:rsidRPr="00C405DC" w:rsidRDefault="00545835" w:rsidP="003F2588">
            <w:pPr>
              <w:snapToGrid w:val="0"/>
              <w:spacing w:before="0" w:after="0"/>
              <w:rPr>
                <w:sz w:val="16"/>
                <w:szCs w:val="16"/>
              </w:rPr>
            </w:pPr>
          </w:p>
        </w:tc>
      </w:tr>
      <w:tr w:rsidR="00545835" w:rsidRPr="00C405DC" w14:paraId="4CC56B05" w14:textId="77777777" w:rsidTr="003F2588">
        <w:tc>
          <w:tcPr>
            <w:tcW w:w="1202" w:type="dxa"/>
            <w:vMerge w:val="restart"/>
            <w:vAlign w:val="center"/>
          </w:tcPr>
          <w:p w14:paraId="562ECBB8" w14:textId="77777777" w:rsidR="00545835" w:rsidRPr="00C405DC" w:rsidRDefault="00545835" w:rsidP="003F2588">
            <w:pPr>
              <w:snapToGrid w:val="0"/>
              <w:spacing w:before="0" w:after="0"/>
              <w:rPr>
                <w:b/>
                <w:sz w:val="16"/>
                <w:szCs w:val="16"/>
              </w:rPr>
            </w:pPr>
            <w:r w:rsidRPr="00C405DC">
              <w:rPr>
                <w:b/>
                <w:sz w:val="16"/>
                <w:szCs w:val="16"/>
              </w:rPr>
              <w:t xml:space="preserve">DL Packet-Latency </w:t>
            </w:r>
            <w:r>
              <w:rPr>
                <w:b/>
                <w:sz w:val="16"/>
                <w:szCs w:val="16"/>
              </w:rPr>
              <w:t>CDF (</w:t>
            </w:r>
            <w:proofErr w:type="spellStart"/>
            <w:r>
              <w:rPr>
                <w:b/>
                <w:sz w:val="16"/>
                <w:szCs w:val="16"/>
              </w:rPr>
              <w:t>ms</w:t>
            </w:r>
            <w:proofErr w:type="spellEnd"/>
            <w:r>
              <w:rPr>
                <w:b/>
                <w:sz w:val="16"/>
                <w:szCs w:val="16"/>
              </w:rPr>
              <w:t>)</w:t>
            </w:r>
          </w:p>
        </w:tc>
        <w:tc>
          <w:tcPr>
            <w:tcW w:w="778" w:type="dxa"/>
            <w:vAlign w:val="center"/>
          </w:tcPr>
          <w:p w14:paraId="5C4A3DF7" w14:textId="77777777" w:rsidR="00545835" w:rsidRPr="00C405DC" w:rsidRDefault="00545835" w:rsidP="003F2588">
            <w:pPr>
              <w:snapToGrid w:val="0"/>
              <w:spacing w:before="0" w:after="0"/>
              <w:rPr>
                <w:b/>
                <w:sz w:val="16"/>
                <w:szCs w:val="16"/>
              </w:rPr>
            </w:pPr>
            <w:r w:rsidRPr="00C405DC">
              <w:rPr>
                <w:b/>
                <w:sz w:val="16"/>
                <w:szCs w:val="16"/>
              </w:rPr>
              <w:t>Mean</w:t>
            </w:r>
          </w:p>
        </w:tc>
        <w:tc>
          <w:tcPr>
            <w:tcW w:w="1820" w:type="dxa"/>
            <w:vAlign w:val="center"/>
          </w:tcPr>
          <w:p w14:paraId="27380AB1" w14:textId="77777777" w:rsidR="00545835" w:rsidRPr="00C405DC" w:rsidRDefault="00545835" w:rsidP="003F2588">
            <w:pPr>
              <w:snapToGrid w:val="0"/>
              <w:spacing w:before="0" w:after="0"/>
              <w:rPr>
                <w:sz w:val="16"/>
                <w:szCs w:val="16"/>
              </w:rPr>
            </w:pPr>
          </w:p>
        </w:tc>
        <w:tc>
          <w:tcPr>
            <w:tcW w:w="698" w:type="dxa"/>
            <w:vAlign w:val="center"/>
          </w:tcPr>
          <w:p w14:paraId="2BFEF999" w14:textId="77777777" w:rsidR="00545835" w:rsidRPr="00C405DC" w:rsidRDefault="00545835" w:rsidP="003F2588">
            <w:pPr>
              <w:snapToGrid w:val="0"/>
              <w:spacing w:before="0" w:after="0"/>
              <w:rPr>
                <w:sz w:val="16"/>
                <w:szCs w:val="16"/>
              </w:rPr>
            </w:pPr>
          </w:p>
        </w:tc>
        <w:tc>
          <w:tcPr>
            <w:tcW w:w="814" w:type="dxa"/>
            <w:vAlign w:val="center"/>
          </w:tcPr>
          <w:p w14:paraId="6FBA3F7E" w14:textId="77777777" w:rsidR="00545835" w:rsidRPr="00C405DC" w:rsidRDefault="00545835" w:rsidP="003F2588">
            <w:pPr>
              <w:snapToGrid w:val="0"/>
              <w:spacing w:before="0" w:after="0"/>
              <w:rPr>
                <w:sz w:val="16"/>
                <w:szCs w:val="16"/>
              </w:rPr>
            </w:pPr>
          </w:p>
        </w:tc>
        <w:tc>
          <w:tcPr>
            <w:tcW w:w="689" w:type="dxa"/>
            <w:vAlign w:val="center"/>
          </w:tcPr>
          <w:p w14:paraId="5722A79A" w14:textId="77777777" w:rsidR="00545835" w:rsidRPr="00C405DC" w:rsidRDefault="00545835" w:rsidP="003F2588">
            <w:pPr>
              <w:snapToGrid w:val="0"/>
              <w:spacing w:before="0" w:after="0"/>
              <w:rPr>
                <w:sz w:val="16"/>
                <w:szCs w:val="16"/>
              </w:rPr>
            </w:pPr>
          </w:p>
        </w:tc>
        <w:tc>
          <w:tcPr>
            <w:tcW w:w="617" w:type="dxa"/>
            <w:vAlign w:val="center"/>
          </w:tcPr>
          <w:p w14:paraId="6784AF43" w14:textId="77777777" w:rsidR="00545835" w:rsidRPr="00C405DC" w:rsidRDefault="00545835" w:rsidP="003F2588">
            <w:pPr>
              <w:snapToGrid w:val="0"/>
              <w:spacing w:before="0" w:after="0"/>
              <w:rPr>
                <w:sz w:val="16"/>
                <w:szCs w:val="16"/>
              </w:rPr>
            </w:pPr>
          </w:p>
        </w:tc>
        <w:tc>
          <w:tcPr>
            <w:tcW w:w="808" w:type="dxa"/>
            <w:vAlign w:val="center"/>
          </w:tcPr>
          <w:p w14:paraId="684481E4" w14:textId="77777777" w:rsidR="00545835" w:rsidRPr="00C405DC" w:rsidRDefault="00545835" w:rsidP="003F2588">
            <w:pPr>
              <w:snapToGrid w:val="0"/>
              <w:spacing w:before="0" w:after="0"/>
              <w:rPr>
                <w:sz w:val="16"/>
                <w:szCs w:val="16"/>
              </w:rPr>
            </w:pPr>
          </w:p>
        </w:tc>
        <w:tc>
          <w:tcPr>
            <w:tcW w:w="565" w:type="dxa"/>
            <w:vAlign w:val="center"/>
          </w:tcPr>
          <w:p w14:paraId="2737FEE4" w14:textId="77777777" w:rsidR="00545835" w:rsidRPr="00C405DC" w:rsidRDefault="00545835" w:rsidP="003F2588">
            <w:pPr>
              <w:snapToGrid w:val="0"/>
              <w:spacing w:before="0" w:after="0"/>
              <w:rPr>
                <w:sz w:val="16"/>
                <w:szCs w:val="16"/>
              </w:rPr>
            </w:pPr>
          </w:p>
        </w:tc>
        <w:tc>
          <w:tcPr>
            <w:tcW w:w="793" w:type="dxa"/>
            <w:vAlign w:val="center"/>
          </w:tcPr>
          <w:p w14:paraId="2A3A3C5C" w14:textId="77777777" w:rsidR="00545835" w:rsidRPr="00C405DC" w:rsidRDefault="00545835" w:rsidP="003F2588">
            <w:pPr>
              <w:snapToGrid w:val="0"/>
              <w:spacing w:before="0" w:after="0"/>
              <w:rPr>
                <w:sz w:val="16"/>
                <w:szCs w:val="16"/>
              </w:rPr>
            </w:pPr>
          </w:p>
        </w:tc>
        <w:tc>
          <w:tcPr>
            <w:tcW w:w="845" w:type="dxa"/>
            <w:vAlign w:val="center"/>
          </w:tcPr>
          <w:p w14:paraId="172A4C7F" w14:textId="77777777" w:rsidR="00545835" w:rsidRPr="00C405DC" w:rsidRDefault="00545835" w:rsidP="003F2588">
            <w:pPr>
              <w:snapToGrid w:val="0"/>
              <w:spacing w:before="0" w:after="0"/>
              <w:rPr>
                <w:sz w:val="16"/>
                <w:szCs w:val="16"/>
              </w:rPr>
            </w:pPr>
          </w:p>
        </w:tc>
      </w:tr>
      <w:tr w:rsidR="00545835" w:rsidRPr="00C405DC" w14:paraId="4299C431" w14:textId="77777777" w:rsidTr="003F2588">
        <w:tc>
          <w:tcPr>
            <w:tcW w:w="1202" w:type="dxa"/>
            <w:vMerge/>
            <w:vAlign w:val="center"/>
          </w:tcPr>
          <w:p w14:paraId="4CA77236" w14:textId="77777777" w:rsidR="00545835" w:rsidRPr="00C405DC" w:rsidRDefault="00545835" w:rsidP="003F2588">
            <w:pPr>
              <w:snapToGrid w:val="0"/>
              <w:spacing w:before="0" w:after="0"/>
              <w:rPr>
                <w:b/>
                <w:sz w:val="16"/>
                <w:szCs w:val="16"/>
              </w:rPr>
            </w:pPr>
          </w:p>
        </w:tc>
        <w:tc>
          <w:tcPr>
            <w:tcW w:w="778" w:type="dxa"/>
            <w:vAlign w:val="center"/>
          </w:tcPr>
          <w:p w14:paraId="4ED561D3" w14:textId="77777777" w:rsidR="00545835" w:rsidRPr="00C405DC" w:rsidRDefault="00545835" w:rsidP="003F2588">
            <w:pPr>
              <w:snapToGrid w:val="0"/>
              <w:spacing w:before="0" w:after="0"/>
              <w:rPr>
                <w:b/>
                <w:sz w:val="16"/>
                <w:szCs w:val="16"/>
              </w:rPr>
            </w:pPr>
            <w:r w:rsidRPr="00C405DC">
              <w:rPr>
                <w:b/>
                <w:sz w:val="16"/>
                <w:szCs w:val="16"/>
              </w:rPr>
              <w:t>5%</w:t>
            </w:r>
          </w:p>
        </w:tc>
        <w:tc>
          <w:tcPr>
            <w:tcW w:w="1820" w:type="dxa"/>
            <w:vAlign w:val="center"/>
          </w:tcPr>
          <w:p w14:paraId="6B16BE2E" w14:textId="77777777" w:rsidR="00545835" w:rsidRPr="00C405DC" w:rsidRDefault="00545835" w:rsidP="003F2588">
            <w:pPr>
              <w:snapToGrid w:val="0"/>
              <w:spacing w:before="0" w:after="0"/>
              <w:rPr>
                <w:sz w:val="16"/>
                <w:szCs w:val="16"/>
              </w:rPr>
            </w:pPr>
          </w:p>
        </w:tc>
        <w:tc>
          <w:tcPr>
            <w:tcW w:w="698" w:type="dxa"/>
            <w:vAlign w:val="center"/>
          </w:tcPr>
          <w:p w14:paraId="628AE571" w14:textId="77777777" w:rsidR="00545835" w:rsidRPr="00C405DC" w:rsidRDefault="00545835" w:rsidP="003F2588">
            <w:pPr>
              <w:snapToGrid w:val="0"/>
              <w:spacing w:before="0" w:after="0"/>
              <w:rPr>
                <w:sz w:val="16"/>
                <w:szCs w:val="16"/>
              </w:rPr>
            </w:pPr>
          </w:p>
        </w:tc>
        <w:tc>
          <w:tcPr>
            <w:tcW w:w="814" w:type="dxa"/>
            <w:vAlign w:val="center"/>
          </w:tcPr>
          <w:p w14:paraId="05910E46" w14:textId="77777777" w:rsidR="00545835" w:rsidRPr="00C405DC" w:rsidRDefault="00545835" w:rsidP="003F2588">
            <w:pPr>
              <w:snapToGrid w:val="0"/>
              <w:spacing w:before="0" w:after="0"/>
              <w:rPr>
                <w:sz w:val="16"/>
                <w:szCs w:val="16"/>
              </w:rPr>
            </w:pPr>
          </w:p>
        </w:tc>
        <w:tc>
          <w:tcPr>
            <w:tcW w:w="689" w:type="dxa"/>
            <w:vAlign w:val="center"/>
          </w:tcPr>
          <w:p w14:paraId="28DD4E53" w14:textId="77777777" w:rsidR="00545835" w:rsidRPr="00C405DC" w:rsidRDefault="00545835" w:rsidP="003F2588">
            <w:pPr>
              <w:snapToGrid w:val="0"/>
              <w:spacing w:before="0" w:after="0"/>
              <w:rPr>
                <w:sz w:val="16"/>
                <w:szCs w:val="16"/>
              </w:rPr>
            </w:pPr>
          </w:p>
        </w:tc>
        <w:tc>
          <w:tcPr>
            <w:tcW w:w="617" w:type="dxa"/>
            <w:vAlign w:val="center"/>
          </w:tcPr>
          <w:p w14:paraId="4D129726" w14:textId="77777777" w:rsidR="00545835" w:rsidRPr="00C405DC" w:rsidRDefault="00545835" w:rsidP="003F2588">
            <w:pPr>
              <w:snapToGrid w:val="0"/>
              <w:spacing w:before="0" w:after="0"/>
              <w:rPr>
                <w:sz w:val="16"/>
                <w:szCs w:val="16"/>
              </w:rPr>
            </w:pPr>
          </w:p>
        </w:tc>
        <w:tc>
          <w:tcPr>
            <w:tcW w:w="808" w:type="dxa"/>
            <w:vAlign w:val="center"/>
          </w:tcPr>
          <w:p w14:paraId="5D3D7434" w14:textId="77777777" w:rsidR="00545835" w:rsidRPr="00C405DC" w:rsidRDefault="00545835" w:rsidP="003F2588">
            <w:pPr>
              <w:snapToGrid w:val="0"/>
              <w:spacing w:before="0" w:after="0"/>
              <w:rPr>
                <w:sz w:val="16"/>
                <w:szCs w:val="16"/>
              </w:rPr>
            </w:pPr>
          </w:p>
        </w:tc>
        <w:tc>
          <w:tcPr>
            <w:tcW w:w="565" w:type="dxa"/>
            <w:vAlign w:val="center"/>
          </w:tcPr>
          <w:p w14:paraId="199FE235" w14:textId="77777777" w:rsidR="00545835" w:rsidRPr="00C405DC" w:rsidRDefault="00545835" w:rsidP="003F2588">
            <w:pPr>
              <w:snapToGrid w:val="0"/>
              <w:spacing w:before="0" w:after="0"/>
              <w:rPr>
                <w:sz w:val="16"/>
                <w:szCs w:val="16"/>
              </w:rPr>
            </w:pPr>
          </w:p>
        </w:tc>
        <w:tc>
          <w:tcPr>
            <w:tcW w:w="793" w:type="dxa"/>
            <w:vAlign w:val="center"/>
          </w:tcPr>
          <w:p w14:paraId="25B5D3A3" w14:textId="77777777" w:rsidR="00545835" w:rsidRPr="00C405DC" w:rsidRDefault="00545835" w:rsidP="003F2588">
            <w:pPr>
              <w:snapToGrid w:val="0"/>
              <w:spacing w:before="0" w:after="0"/>
              <w:rPr>
                <w:sz w:val="16"/>
                <w:szCs w:val="16"/>
              </w:rPr>
            </w:pPr>
          </w:p>
        </w:tc>
        <w:tc>
          <w:tcPr>
            <w:tcW w:w="845" w:type="dxa"/>
            <w:vAlign w:val="center"/>
          </w:tcPr>
          <w:p w14:paraId="4B84D986" w14:textId="77777777" w:rsidR="00545835" w:rsidRPr="00C405DC" w:rsidRDefault="00545835" w:rsidP="003F2588">
            <w:pPr>
              <w:snapToGrid w:val="0"/>
              <w:spacing w:before="0" w:after="0"/>
              <w:rPr>
                <w:sz w:val="16"/>
                <w:szCs w:val="16"/>
              </w:rPr>
            </w:pPr>
          </w:p>
        </w:tc>
      </w:tr>
      <w:tr w:rsidR="00545835" w:rsidRPr="00C405DC" w14:paraId="41C7F153" w14:textId="77777777" w:rsidTr="003F2588">
        <w:tc>
          <w:tcPr>
            <w:tcW w:w="1202" w:type="dxa"/>
            <w:vMerge/>
            <w:vAlign w:val="center"/>
          </w:tcPr>
          <w:p w14:paraId="200875D4" w14:textId="77777777" w:rsidR="00545835" w:rsidRPr="00C405DC" w:rsidRDefault="00545835" w:rsidP="003F2588">
            <w:pPr>
              <w:snapToGrid w:val="0"/>
              <w:spacing w:before="0" w:after="0"/>
              <w:rPr>
                <w:b/>
                <w:sz w:val="16"/>
                <w:szCs w:val="16"/>
              </w:rPr>
            </w:pPr>
          </w:p>
        </w:tc>
        <w:tc>
          <w:tcPr>
            <w:tcW w:w="778" w:type="dxa"/>
            <w:vAlign w:val="center"/>
          </w:tcPr>
          <w:p w14:paraId="7F9CFA50" w14:textId="77777777" w:rsidR="00545835" w:rsidRPr="00C405DC" w:rsidRDefault="00545835" w:rsidP="003F2588">
            <w:pPr>
              <w:snapToGrid w:val="0"/>
              <w:spacing w:before="0" w:after="0"/>
              <w:rPr>
                <w:b/>
                <w:sz w:val="16"/>
                <w:szCs w:val="16"/>
              </w:rPr>
            </w:pPr>
            <w:r w:rsidRPr="00C405DC">
              <w:rPr>
                <w:b/>
                <w:sz w:val="16"/>
                <w:szCs w:val="16"/>
              </w:rPr>
              <w:t>50%</w:t>
            </w:r>
          </w:p>
        </w:tc>
        <w:tc>
          <w:tcPr>
            <w:tcW w:w="1820" w:type="dxa"/>
            <w:vAlign w:val="center"/>
          </w:tcPr>
          <w:p w14:paraId="443BC706" w14:textId="77777777" w:rsidR="00545835" w:rsidRPr="00C405DC" w:rsidRDefault="00545835" w:rsidP="003F2588">
            <w:pPr>
              <w:snapToGrid w:val="0"/>
              <w:spacing w:before="0" w:after="0"/>
              <w:rPr>
                <w:sz w:val="16"/>
                <w:szCs w:val="16"/>
              </w:rPr>
            </w:pPr>
          </w:p>
        </w:tc>
        <w:tc>
          <w:tcPr>
            <w:tcW w:w="698" w:type="dxa"/>
            <w:vAlign w:val="center"/>
          </w:tcPr>
          <w:p w14:paraId="444F03AD" w14:textId="77777777" w:rsidR="00545835" w:rsidRPr="00C405DC" w:rsidRDefault="00545835" w:rsidP="003F2588">
            <w:pPr>
              <w:snapToGrid w:val="0"/>
              <w:spacing w:before="0" w:after="0"/>
              <w:rPr>
                <w:sz w:val="16"/>
                <w:szCs w:val="16"/>
              </w:rPr>
            </w:pPr>
          </w:p>
        </w:tc>
        <w:tc>
          <w:tcPr>
            <w:tcW w:w="814" w:type="dxa"/>
            <w:vAlign w:val="center"/>
          </w:tcPr>
          <w:p w14:paraId="264CDD2A" w14:textId="77777777" w:rsidR="00545835" w:rsidRPr="00C405DC" w:rsidRDefault="00545835" w:rsidP="003F2588">
            <w:pPr>
              <w:snapToGrid w:val="0"/>
              <w:spacing w:before="0" w:after="0"/>
              <w:rPr>
                <w:sz w:val="16"/>
                <w:szCs w:val="16"/>
              </w:rPr>
            </w:pPr>
          </w:p>
        </w:tc>
        <w:tc>
          <w:tcPr>
            <w:tcW w:w="689" w:type="dxa"/>
            <w:vAlign w:val="center"/>
          </w:tcPr>
          <w:p w14:paraId="6DCD5B83" w14:textId="77777777" w:rsidR="00545835" w:rsidRPr="00C405DC" w:rsidRDefault="00545835" w:rsidP="003F2588">
            <w:pPr>
              <w:snapToGrid w:val="0"/>
              <w:spacing w:before="0" w:after="0"/>
              <w:rPr>
                <w:sz w:val="16"/>
                <w:szCs w:val="16"/>
              </w:rPr>
            </w:pPr>
          </w:p>
        </w:tc>
        <w:tc>
          <w:tcPr>
            <w:tcW w:w="617" w:type="dxa"/>
            <w:vAlign w:val="center"/>
          </w:tcPr>
          <w:p w14:paraId="7A3CA6D3" w14:textId="77777777" w:rsidR="00545835" w:rsidRPr="00C405DC" w:rsidRDefault="00545835" w:rsidP="003F2588">
            <w:pPr>
              <w:snapToGrid w:val="0"/>
              <w:spacing w:before="0" w:after="0"/>
              <w:rPr>
                <w:sz w:val="16"/>
                <w:szCs w:val="16"/>
              </w:rPr>
            </w:pPr>
          </w:p>
        </w:tc>
        <w:tc>
          <w:tcPr>
            <w:tcW w:w="808" w:type="dxa"/>
            <w:vAlign w:val="center"/>
          </w:tcPr>
          <w:p w14:paraId="03D8DEC6" w14:textId="77777777" w:rsidR="00545835" w:rsidRPr="00C405DC" w:rsidRDefault="00545835" w:rsidP="003F2588">
            <w:pPr>
              <w:snapToGrid w:val="0"/>
              <w:spacing w:before="0" w:after="0"/>
              <w:rPr>
                <w:sz w:val="16"/>
                <w:szCs w:val="16"/>
              </w:rPr>
            </w:pPr>
          </w:p>
        </w:tc>
        <w:tc>
          <w:tcPr>
            <w:tcW w:w="565" w:type="dxa"/>
            <w:vAlign w:val="center"/>
          </w:tcPr>
          <w:p w14:paraId="31E6F79F" w14:textId="77777777" w:rsidR="00545835" w:rsidRPr="00C405DC" w:rsidRDefault="00545835" w:rsidP="003F2588">
            <w:pPr>
              <w:snapToGrid w:val="0"/>
              <w:spacing w:before="0" w:after="0"/>
              <w:rPr>
                <w:sz w:val="16"/>
                <w:szCs w:val="16"/>
              </w:rPr>
            </w:pPr>
          </w:p>
        </w:tc>
        <w:tc>
          <w:tcPr>
            <w:tcW w:w="793" w:type="dxa"/>
            <w:vAlign w:val="center"/>
          </w:tcPr>
          <w:p w14:paraId="04B65041" w14:textId="77777777" w:rsidR="00545835" w:rsidRPr="00C405DC" w:rsidRDefault="00545835" w:rsidP="003F2588">
            <w:pPr>
              <w:snapToGrid w:val="0"/>
              <w:spacing w:before="0" w:after="0"/>
              <w:rPr>
                <w:sz w:val="16"/>
                <w:szCs w:val="16"/>
              </w:rPr>
            </w:pPr>
          </w:p>
        </w:tc>
        <w:tc>
          <w:tcPr>
            <w:tcW w:w="845" w:type="dxa"/>
            <w:vAlign w:val="center"/>
          </w:tcPr>
          <w:p w14:paraId="613177A5" w14:textId="77777777" w:rsidR="00545835" w:rsidRPr="00C405DC" w:rsidRDefault="00545835" w:rsidP="003F2588">
            <w:pPr>
              <w:snapToGrid w:val="0"/>
              <w:spacing w:before="0" w:after="0"/>
              <w:rPr>
                <w:sz w:val="16"/>
                <w:szCs w:val="16"/>
              </w:rPr>
            </w:pPr>
          </w:p>
        </w:tc>
      </w:tr>
      <w:tr w:rsidR="00545835" w:rsidRPr="00C405DC" w14:paraId="6B3175A6" w14:textId="77777777" w:rsidTr="003F2588">
        <w:tc>
          <w:tcPr>
            <w:tcW w:w="1202" w:type="dxa"/>
            <w:vMerge/>
            <w:vAlign w:val="center"/>
          </w:tcPr>
          <w:p w14:paraId="2E81C4B6" w14:textId="77777777" w:rsidR="00545835" w:rsidRPr="00C405DC" w:rsidRDefault="00545835" w:rsidP="003F2588">
            <w:pPr>
              <w:snapToGrid w:val="0"/>
              <w:spacing w:before="0" w:after="0"/>
              <w:rPr>
                <w:b/>
                <w:sz w:val="16"/>
                <w:szCs w:val="16"/>
              </w:rPr>
            </w:pPr>
          </w:p>
        </w:tc>
        <w:tc>
          <w:tcPr>
            <w:tcW w:w="778" w:type="dxa"/>
            <w:vAlign w:val="center"/>
          </w:tcPr>
          <w:p w14:paraId="43643F80" w14:textId="77777777" w:rsidR="00545835" w:rsidRPr="00C405DC" w:rsidRDefault="00545835" w:rsidP="003F2588">
            <w:pPr>
              <w:snapToGrid w:val="0"/>
              <w:spacing w:before="0" w:after="0"/>
              <w:rPr>
                <w:b/>
                <w:sz w:val="16"/>
                <w:szCs w:val="16"/>
              </w:rPr>
            </w:pPr>
            <w:r w:rsidRPr="00C405DC">
              <w:rPr>
                <w:b/>
                <w:sz w:val="16"/>
                <w:szCs w:val="16"/>
              </w:rPr>
              <w:t>95%</w:t>
            </w:r>
          </w:p>
        </w:tc>
        <w:tc>
          <w:tcPr>
            <w:tcW w:w="1820" w:type="dxa"/>
            <w:vAlign w:val="center"/>
          </w:tcPr>
          <w:p w14:paraId="77E4F2FB" w14:textId="77777777" w:rsidR="00545835" w:rsidRPr="00C405DC" w:rsidRDefault="00545835" w:rsidP="003F2588">
            <w:pPr>
              <w:snapToGrid w:val="0"/>
              <w:spacing w:before="0" w:after="0"/>
              <w:rPr>
                <w:sz w:val="16"/>
                <w:szCs w:val="16"/>
              </w:rPr>
            </w:pPr>
          </w:p>
        </w:tc>
        <w:tc>
          <w:tcPr>
            <w:tcW w:w="698" w:type="dxa"/>
            <w:vAlign w:val="center"/>
          </w:tcPr>
          <w:p w14:paraId="254A6D17" w14:textId="77777777" w:rsidR="00545835" w:rsidRPr="00C405DC" w:rsidRDefault="00545835" w:rsidP="003F2588">
            <w:pPr>
              <w:snapToGrid w:val="0"/>
              <w:spacing w:before="0" w:after="0"/>
              <w:rPr>
                <w:sz w:val="16"/>
                <w:szCs w:val="16"/>
              </w:rPr>
            </w:pPr>
          </w:p>
        </w:tc>
        <w:tc>
          <w:tcPr>
            <w:tcW w:w="814" w:type="dxa"/>
            <w:vAlign w:val="center"/>
          </w:tcPr>
          <w:p w14:paraId="3347C008" w14:textId="77777777" w:rsidR="00545835" w:rsidRPr="00C405DC" w:rsidRDefault="00545835" w:rsidP="003F2588">
            <w:pPr>
              <w:snapToGrid w:val="0"/>
              <w:spacing w:before="0" w:after="0"/>
              <w:rPr>
                <w:sz w:val="16"/>
                <w:szCs w:val="16"/>
              </w:rPr>
            </w:pPr>
          </w:p>
        </w:tc>
        <w:tc>
          <w:tcPr>
            <w:tcW w:w="689" w:type="dxa"/>
            <w:vAlign w:val="center"/>
          </w:tcPr>
          <w:p w14:paraId="629EC0FB" w14:textId="77777777" w:rsidR="00545835" w:rsidRPr="00C405DC" w:rsidRDefault="00545835" w:rsidP="003F2588">
            <w:pPr>
              <w:snapToGrid w:val="0"/>
              <w:spacing w:before="0" w:after="0"/>
              <w:rPr>
                <w:sz w:val="16"/>
                <w:szCs w:val="16"/>
              </w:rPr>
            </w:pPr>
          </w:p>
        </w:tc>
        <w:tc>
          <w:tcPr>
            <w:tcW w:w="617" w:type="dxa"/>
            <w:vAlign w:val="center"/>
          </w:tcPr>
          <w:p w14:paraId="7F5E415C" w14:textId="77777777" w:rsidR="00545835" w:rsidRPr="00C405DC" w:rsidRDefault="00545835" w:rsidP="003F2588">
            <w:pPr>
              <w:snapToGrid w:val="0"/>
              <w:spacing w:before="0" w:after="0"/>
              <w:rPr>
                <w:sz w:val="16"/>
                <w:szCs w:val="16"/>
              </w:rPr>
            </w:pPr>
          </w:p>
        </w:tc>
        <w:tc>
          <w:tcPr>
            <w:tcW w:w="808" w:type="dxa"/>
            <w:vAlign w:val="center"/>
          </w:tcPr>
          <w:p w14:paraId="5DFE6101" w14:textId="77777777" w:rsidR="00545835" w:rsidRPr="00C405DC" w:rsidRDefault="00545835" w:rsidP="003F2588">
            <w:pPr>
              <w:snapToGrid w:val="0"/>
              <w:spacing w:before="0" w:after="0"/>
              <w:rPr>
                <w:sz w:val="16"/>
                <w:szCs w:val="16"/>
              </w:rPr>
            </w:pPr>
          </w:p>
        </w:tc>
        <w:tc>
          <w:tcPr>
            <w:tcW w:w="565" w:type="dxa"/>
            <w:vAlign w:val="center"/>
          </w:tcPr>
          <w:p w14:paraId="02DC4380" w14:textId="77777777" w:rsidR="00545835" w:rsidRPr="00C405DC" w:rsidRDefault="00545835" w:rsidP="003F2588">
            <w:pPr>
              <w:snapToGrid w:val="0"/>
              <w:spacing w:before="0" w:after="0"/>
              <w:rPr>
                <w:sz w:val="16"/>
                <w:szCs w:val="16"/>
              </w:rPr>
            </w:pPr>
          </w:p>
        </w:tc>
        <w:tc>
          <w:tcPr>
            <w:tcW w:w="793" w:type="dxa"/>
            <w:vAlign w:val="center"/>
          </w:tcPr>
          <w:p w14:paraId="57163AB3" w14:textId="77777777" w:rsidR="00545835" w:rsidRPr="00C405DC" w:rsidRDefault="00545835" w:rsidP="003F2588">
            <w:pPr>
              <w:snapToGrid w:val="0"/>
              <w:spacing w:before="0" w:after="0"/>
              <w:rPr>
                <w:sz w:val="16"/>
                <w:szCs w:val="16"/>
              </w:rPr>
            </w:pPr>
          </w:p>
        </w:tc>
        <w:tc>
          <w:tcPr>
            <w:tcW w:w="845" w:type="dxa"/>
            <w:vAlign w:val="center"/>
          </w:tcPr>
          <w:p w14:paraId="0AD6BD86" w14:textId="77777777" w:rsidR="00545835" w:rsidRPr="00C405DC" w:rsidRDefault="00545835" w:rsidP="003F2588">
            <w:pPr>
              <w:snapToGrid w:val="0"/>
              <w:spacing w:before="0" w:after="0"/>
              <w:rPr>
                <w:sz w:val="16"/>
                <w:szCs w:val="16"/>
              </w:rPr>
            </w:pPr>
          </w:p>
        </w:tc>
      </w:tr>
      <w:tr w:rsidR="00545835" w:rsidRPr="00C405DC" w14:paraId="60772ECC" w14:textId="77777777" w:rsidTr="003F2588">
        <w:tc>
          <w:tcPr>
            <w:tcW w:w="1202" w:type="dxa"/>
            <w:vMerge w:val="restart"/>
            <w:vAlign w:val="center"/>
          </w:tcPr>
          <w:p w14:paraId="637B5571" w14:textId="77777777" w:rsidR="00545835" w:rsidRPr="00C405DC" w:rsidRDefault="00545835" w:rsidP="003F2588">
            <w:pPr>
              <w:snapToGrid w:val="0"/>
              <w:spacing w:before="0" w:after="0"/>
              <w:rPr>
                <w:b/>
                <w:sz w:val="16"/>
                <w:szCs w:val="16"/>
              </w:rPr>
            </w:pPr>
            <w:r w:rsidRPr="00C405DC">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778" w:type="dxa"/>
            <w:vAlign w:val="center"/>
          </w:tcPr>
          <w:p w14:paraId="0D89BEE0" w14:textId="77777777" w:rsidR="00545835" w:rsidRPr="00C405DC" w:rsidRDefault="00545835" w:rsidP="003F2588">
            <w:pPr>
              <w:snapToGrid w:val="0"/>
              <w:spacing w:before="0" w:after="0"/>
              <w:rPr>
                <w:b/>
                <w:sz w:val="16"/>
                <w:szCs w:val="16"/>
              </w:rPr>
            </w:pPr>
            <w:r w:rsidRPr="00C405DC">
              <w:rPr>
                <w:b/>
                <w:sz w:val="16"/>
                <w:szCs w:val="16"/>
              </w:rPr>
              <w:t>Mean</w:t>
            </w:r>
          </w:p>
        </w:tc>
        <w:tc>
          <w:tcPr>
            <w:tcW w:w="1820" w:type="dxa"/>
            <w:vAlign w:val="center"/>
          </w:tcPr>
          <w:p w14:paraId="786C3D49" w14:textId="77777777" w:rsidR="00545835" w:rsidRPr="00C405DC" w:rsidRDefault="00545835" w:rsidP="003F2588">
            <w:pPr>
              <w:snapToGrid w:val="0"/>
              <w:spacing w:before="0" w:after="0"/>
              <w:rPr>
                <w:sz w:val="16"/>
                <w:szCs w:val="16"/>
              </w:rPr>
            </w:pPr>
          </w:p>
        </w:tc>
        <w:tc>
          <w:tcPr>
            <w:tcW w:w="698" w:type="dxa"/>
            <w:vAlign w:val="center"/>
          </w:tcPr>
          <w:p w14:paraId="6B781646" w14:textId="77777777" w:rsidR="00545835" w:rsidRPr="00C405DC" w:rsidRDefault="00545835" w:rsidP="003F2588">
            <w:pPr>
              <w:snapToGrid w:val="0"/>
              <w:spacing w:before="0" w:after="0"/>
              <w:rPr>
                <w:sz w:val="16"/>
                <w:szCs w:val="16"/>
              </w:rPr>
            </w:pPr>
          </w:p>
        </w:tc>
        <w:tc>
          <w:tcPr>
            <w:tcW w:w="814" w:type="dxa"/>
            <w:vAlign w:val="center"/>
          </w:tcPr>
          <w:p w14:paraId="78FB65E6" w14:textId="77777777" w:rsidR="00545835" w:rsidRPr="00C405DC" w:rsidRDefault="00545835" w:rsidP="003F2588">
            <w:pPr>
              <w:snapToGrid w:val="0"/>
              <w:spacing w:before="0" w:after="0"/>
              <w:rPr>
                <w:sz w:val="16"/>
                <w:szCs w:val="16"/>
              </w:rPr>
            </w:pPr>
          </w:p>
        </w:tc>
        <w:tc>
          <w:tcPr>
            <w:tcW w:w="689" w:type="dxa"/>
            <w:vAlign w:val="center"/>
          </w:tcPr>
          <w:p w14:paraId="5F812D1A" w14:textId="77777777" w:rsidR="00545835" w:rsidRPr="00C405DC" w:rsidRDefault="00545835" w:rsidP="003F2588">
            <w:pPr>
              <w:snapToGrid w:val="0"/>
              <w:spacing w:before="0" w:after="0"/>
              <w:rPr>
                <w:sz w:val="16"/>
                <w:szCs w:val="16"/>
              </w:rPr>
            </w:pPr>
          </w:p>
        </w:tc>
        <w:tc>
          <w:tcPr>
            <w:tcW w:w="617" w:type="dxa"/>
            <w:vAlign w:val="center"/>
          </w:tcPr>
          <w:p w14:paraId="79AC24B8" w14:textId="77777777" w:rsidR="00545835" w:rsidRPr="00C405DC" w:rsidRDefault="00545835" w:rsidP="003F2588">
            <w:pPr>
              <w:snapToGrid w:val="0"/>
              <w:spacing w:before="0" w:after="0"/>
              <w:rPr>
                <w:sz w:val="16"/>
                <w:szCs w:val="16"/>
              </w:rPr>
            </w:pPr>
          </w:p>
        </w:tc>
        <w:tc>
          <w:tcPr>
            <w:tcW w:w="808" w:type="dxa"/>
            <w:vAlign w:val="center"/>
          </w:tcPr>
          <w:p w14:paraId="5C09A4B9" w14:textId="77777777" w:rsidR="00545835" w:rsidRPr="00C405DC" w:rsidRDefault="00545835" w:rsidP="003F2588">
            <w:pPr>
              <w:snapToGrid w:val="0"/>
              <w:spacing w:before="0" w:after="0"/>
              <w:rPr>
                <w:sz w:val="16"/>
                <w:szCs w:val="16"/>
              </w:rPr>
            </w:pPr>
          </w:p>
        </w:tc>
        <w:tc>
          <w:tcPr>
            <w:tcW w:w="565" w:type="dxa"/>
            <w:vAlign w:val="center"/>
          </w:tcPr>
          <w:p w14:paraId="79012D0A" w14:textId="77777777" w:rsidR="00545835" w:rsidRPr="00C405DC" w:rsidRDefault="00545835" w:rsidP="003F2588">
            <w:pPr>
              <w:snapToGrid w:val="0"/>
              <w:spacing w:before="0" w:after="0"/>
              <w:rPr>
                <w:sz w:val="16"/>
                <w:szCs w:val="16"/>
              </w:rPr>
            </w:pPr>
          </w:p>
        </w:tc>
        <w:tc>
          <w:tcPr>
            <w:tcW w:w="793" w:type="dxa"/>
            <w:vAlign w:val="center"/>
          </w:tcPr>
          <w:p w14:paraId="3D29BEB0" w14:textId="77777777" w:rsidR="00545835" w:rsidRPr="00C405DC" w:rsidRDefault="00545835" w:rsidP="003F2588">
            <w:pPr>
              <w:snapToGrid w:val="0"/>
              <w:spacing w:before="0" w:after="0"/>
              <w:rPr>
                <w:sz w:val="16"/>
                <w:szCs w:val="16"/>
              </w:rPr>
            </w:pPr>
          </w:p>
        </w:tc>
        <w:tc>
          <w:tcPr>
            <w:tcW w:w="845" w:type="dxa"/>
            <w:vAlign w:val="center"/>
          </w:tcPr>
          <w:p w14:paraId="058528B4" w14:textId="77777777" w:rsidR="00545835" w:rsidRPr="00C405DC" w:rsidRDefault="00545835" w:rsidP="003F2588">
            <w:pPr>
              <w:snapToGrid w:val="0"/>
              <w:spacing w:before="0" w:after="0"/>
              <w:rPr>
                <w:sz w:val="16"/>
                <w:szCs w:val="16"/>
              </w:rPr>
            </w:pPr>
          </w:p>
        </w:tc>
      </w:tr>
      <w:tr w:rsidR="00545835" w:rsidRPr="00C405DC" w14:paraId="4CF30C53" w14:textId="77777777" w:rsidTr="003F2588">
        <w:tc>
          <w:tcPr>
            <w:tcW w:w="1202" w:type="dxa"/>
            <w:vMerge/>
            <w:vAlign w:val="center"/>
          </w:tcPr>
          <w:p w14:paraId="574B24CB" w14:textId="77777777" w:rsidR="00545835" w:rsidRPr="00C405DC" w:rsidRDefault="00545835" w:rsidP="003F2588">
            <w:pPr>
              <w:snapToGrid w:val="0"/>
              <w:spacing w:before="0" w:after="0"/>
              <w:rPr>
                <w:b/>
                <w:sz w:val="16"/>
                <w:szCs w:val="16"/>
              </w:rPr>
            </w:pPr>
          </w:p>
        </w:tc>
        <w:tc>
          <w:tcPr>
            <w:tcW w:w="778" w:type="dxa"/>
            <w:vAlign w:val="center"/>
          </w:tcPr>
          <w:p w14:paraId="78CF7408" w14:textId="77777777" w:rsidR="00545835" w:rsidRPr="00C405DC" w:rsidRDefault="00545835" w:rsidP="003F2588">
            <w:pPr>
              <w:snapToGrid w:val="0"/>
              <w:spacing w:before="0" w:after="0"/>
              <w:rPr>
                <w:b/>
                <w:sz w:val="16"/>
                <w:szCs w:val="16"/>
              </w:rPr>
            </w:pPr>
            <w:r w:rsidRPr="00C405DC">
              <w:rPr>
                <w:b/>
                <w:sz w:val="16"/>
                <w:szCs w:val="16"/>
              </w:rPr>
              <w:t>5%</w:t>
            </w:r>
          </w:p>
        </w:tc>
        <w:tc>
          <w:tcPr>
            <w:tcW w:w="1820" w:type="dxa"/>
            <w:vAlign w:val="center"/>
          </w:tcPr>
          <w:p w14:paraId="49A35383" w14:textId="77777777" w:rsidR="00545835" w:rsidRPr="00C405DC" w:rsidRDefault="00545835" w:rsidP="003F2588">
            <w:pPr>
              <w:snapToGrid w:val="0"/>
              <w:spacing w:before="0" w:after="0"/>
              <w:rPr>
                <w:sz w:val="16"/>
                <w:szCs w:val="16"/>
              </w:rPr>
            </w:pPr>
          </w:p>
        </w:tc>
        <w:tc>
          <w:tcPr>
            <w:tcW w:w="698" w:type="dxa"/>
            <w:vAlign w:val="center"/>
          </w:tcPr>
          <w:p w14:paraId="19C7A521" w14:textId="77777777" w:rsidR="00545835" w:rsidRPr="00C405DC" w:rsidRDefault="00545835" w:rsidP="003F2588">
            <w:pPr>
              <w:snapToGrid w:val="0"/>
              <w:spacing w:before="0" w:after="0"/>
              <w:rPr>
                <w:sz w:val="16"/>
                <w:szCs w:val="16"/>
              </w:rPr>
            </w:pPr>
          </w:p>
        </w:tc>
        <w:tc>
          <w:tcPr>
            <w:tcW w:w="814" w:type="dxa"/>
            <w:vAlign w:val="center"/>
          </w:tcPr>
          <w:p w14:paraId="1B16A2FB" w14:textId="77777777" w:rsidR="00545835" w:rsidRPr="00C405DC" w:rsidRDefault="00545835" w:rsidP="003F2588">
            <w:pPr>
              <w:snapToGrid w:val="0"/>
              <w:spacing w:before="0" w:after="0"/>
              <w:rPr>
                <w:sz w:val="16"/>
                <w:szCs w:val="16"/>
              </w:rPr>
            </w:pPr>
          </w:p>
        </w:tc>
        <w:tc>
          <w:tcPr>
            <w:tcW w:w="689" w:type="dxa"/>
            <w:vAlign w:val="center"/>
          </w:tcPr>
          <w:p w14:paraId="4E772F4E" w14:textId="77777777" w:rsidR="00545835" w:rsidRPr="00C405DC" w:rsidRDefault="00545835" w:rsidP="003F2588">
            <w:pPr>
              <w:snapToGrid w:val="0"/>
              <w:spacing w:before="0" w:after="0"/>
              <w:rPr>
                <w:sz w:val="16"/>
                <w:szCs w:val="16"/>
              </w:rPr>
            </w:pPr>
          </w:p>
        </w:tc>
        <w:tc>
          <w:tcPr>
            <w:tcW w:w="617" w:type="dxa"/>
            <w:vAlign w:val="center"/>
          </w:tcPr>
          <w:p w14:paraId="4D5E9F0C" w14:textId="77777777" w:rsidR="00545835" w:rsidRPr="00C405DC" w:rsidRDefault="00545835" w:rsidP="003F2588">
            <w:pPr>
              <w:snapToGrid w:val="0"/>
              <w:spacing w:before="0" w:after="0"/>
              <w:rPr>
                <w:sz w:val="16"/>
                <w:szCs w:val="16"/>
              </w:rPr>
            </w:pPr>
          </w:p>
        </w:tc>
        <w:tc>
          <w:tcPr>
            <w:tcW w:w="808" w:type="dxa"/>
            <w:vAlign w:val="center"/>
          </w:tcPr>
          <w:p w14:paraId="420875C9" w14:textId="77777777" w:rsidR="00545835" w:rsidRPr="00C405DC" w:rsidRDefault="00545835" w:rsidP="003F2588">
            <w:pPr>
              <w:snapToGrid w:val="0"/>
              <w:spacing w:before="0" w:after="0"/>
              <w:rPr>
                <w:sz w:val="16"/>
                <w:szCs w:val="16"/>
              </w:rPr>
            </w:pPr>
          </w:p>
        </w:tc>
        <w:tc>
          <w:tcPr>
            <w:tcW w:w="565" w:type="dxa"/>
            <w:vAlign w:val="center"/>
          </w:tcPr>
          <w:p w14:paraId="599B8579" w14:textId="77777777" w:rsidR="00545835" w:rsidRPr="00C405DC" w:rsidRDefault="00545835" w:rsidP="003F2588">
            <w:pPr>
              <w:snapToGrid w:val="0"/>
              <w:spacing w:before="0" w:after="0"/>
              <w:rPr>
                <w:sz w:val="16"/>
                <w:szCs w:val="16"/>
              </w:rPr>
            </w:pPr>
          </w:p>
        </w:tc>
        <w:tc>
          <w:tcPr>
            <w:tcW w:w="793" w:type="dxa"/>
            <w:vAlign w:val="center"/>
          </w:tcPr>
          <w:p w14:paraId="3E5C4A8C" w14:textId="77777777" w:rsidR="00545835" w:rsidRPr="00C405DC" w:rsidRDefault="00545835" w:rsidP="003F2588">
            <w:pPr>
              <w:snapToGrid w:val="0"/>
              <w:spacing w:before="0" w:after="0"/>
              <w:rPr>
                <w:sz w:val="16"/>
                <w:szCs w:val="16"/>
              </w:rPr>
            </w:pPr>
          </w:p>
        </w:tc>
        <w:tc>
          <w:tcPr>
            <w:tcW w:w="845" w:type="dxa"/>
            <w:vAlign w:val="center"/>
          </w:tcPr>
          <w:p w14:paraId="75A4C3A8" w14:textId="77777777" w:rsidR="00545835" w:rsidRPr="00C405DC" w:rsidRDefault="00545835" w:rsidP="003F2588">
            <w:pPr>
              <w:snapToGrid w:val="0"/>
              <w:spacing w:before="0" w:after="0"/>
              <w:rPr>
                <w:sz w:val="16"/>
                <w:szCs w:val="16"/>
              </w:rPr>
            </w:pPr>
          </w:p>
        </w:tc>
      </w:tr>
      <w:tr w:rsidR="00545835" w:rsidRPr="00C405DC" w14:paraId="2D889CCC" w14:textId="77777777" w:rsidTr="003F2588">
        <w:tc>
          <w:tcPr>
            <w:tcW w:w="1202" w:type="dxa"/>
            <w:vMerge/>
            <w:vAlign w:val="center"/>
          </w:tcPr>
          <w:p w14:paraId="232CB594" w14:textId="77777777" w:rsidR="00545835" w:rsidRPr="00C405DC" w:rsidRDefault="00545835" w:rsidP="003F2588">
            <w:pPr>
              <w:snapToGrid w:val="0"/>
              <w:spacing w:before="0" w:after="0"/>
              <w:rPr>
                <w:b/>
                <w:sz w:val="16"/>
                <w:szCs w:val="16"/>
              </w:rPr>
            </w:pPr>
          </w:p>
        </w:tc>
        <w:tc>
          <w:tcPr>
            <w:tcW w:w="778" w:type="dxa"/>
            <w:vAlign w:val="center"/>
          </w:tcPr>
          <w:p w14:paraId="053EB80D" w14:textId="77777777" w:rsidR="00545835" w:rsidRPr="00C405DC" w:rsidRDefault="00545835" w:rsidP="003F2588">
            <w:pPr>
              <w:snapToGrid w:val="0"/>
              <w:spacing w:before="0" w:after="0"/>
              <w:rPr>
                <w:b/>
                <w:sz w:val="16"/>
                <w:szCs w:val="16"/>
              </w:rPr>
            </w:pPr>
            <w:r w:rsidRPr="00C405DC">
              <w:rPr>
                <w:b/>
                <w:sz w:val="16"/>
                <w:szCs w:val="16"/>
              </w:rPr>
              <w:t>50%</w:t>
            </w:r>
          </w:p>
        </w:tc>
        <w:tc>
          <w:tcPr>
            <w:tcW w:w="1820" w:type="dxa"/>
            <w:vAlign w:val="center"/>
          </w:tcPr>
          <w:p w14:paraId="52277090" w14:textId="77777777" w:rsidR="00545835" w:rsidRPr="00C405DC" w:rsidRDefault="00545835" w:rsidP="003F2588">
            <w:pPr>
              <w:snapToGrid w:val="0"/>
              <w:spacing w:before="0" w:after="0"/>
              <w:rPr>
                <w:sz w:val="16"/>
                <w:szCs w:val="16"/>
              </w:rPr>
            </w:pPr>
          </w:p>
        </w:tc>
        <w:tc>
          <w:tcPr>
            <w:tcW w:w="698" w:type="dxa"/>
            <w:vAlign w:val="center"/>
          </w:tcPr>
          <w:p w14:paraId="4E1613BC" w14:textId="77777777" w:rsidR="00545835" w:rsidRPr="00C405DC" w:rsidRDefault="00545835" w:rsidP="003F2588">
            <w:pPr>
              <w:snapToGrid w:val="0"/>
              <w:spacing w:before="0" w:after="0"/>
              <w:rPr>
                <w:sz w:val="16"/>
                <w:szCs w:val="16"/>
              </w:rPr>
            </w:pPr>
          </w:p>
        </w:tc>
        <w:tc>
          <w:tcPr>
            <w:tcW w:w="814" w:type="dxa"/>
            <w:vAlign w:val="center"/>
          </w:tcPr>
          <w:p w14:paraId="400001D1" w14:textId="77777777" w:rsidR="00545835" w:rsidRPr="00C405DC" w:rsidRDefault="00545835" w:rsidP="003F2588">
            <w:pPr>
              <w:snapToGrid w:val="0"/>
              <w:spacing w:before="0" w:after="0"/>
              <w:rPr>
                <w:sz w:val="16"/>
                <w:szCs w:val="16"/>
              </w:rPr>
            </w:pPr>
          </w:p>
        </w:tc>
        <w:tc>
          <w:tcPr>
            <w:tcW w:w="689" w:type="dxa"/>
            <w:vAlign w:val="center"/>
          </w:tcPr>
          <w:p w14:paraId="5B5285B1" w14:textId="77777777" w:rsidR="00545835" w:rsidRPr="00C405DC" w:rsidRDefault="00545835" w:rsidP="003F2588">
            <w:pPr>
              <w:snapToGrid w:val="0"/>
              <w:spacing w:before="0" w:after="0"/>
              <w:rPr>
                <w:sz w:val="16"/>
                <w:szCs w:val="16"/>
              </w:rPr>
            </w:pPr>
          </w:p>
        </w:tc>
        <w:tc>
          <w:tcPr>
            <w:tcW w:w="617" w:type="dxa"/>
            <w:vAlign w:val="center"/>
          </w:tcPr>
          <w:p w14:paraId="07DFBE2E" w14:textId="77777777" w:rsidR="00545835" w:rsidRPr="00C405DC" w:rsidRDefault="00545835" w:rsidP="003F2588">
            <w:pPr>
              <w:snapToGrid w:val="0"/>
              <w:spacing w:before="0" w:after="0"/>
              <w:rPr>
                <w:sz w:val="16"/>
                <w:szCs w:val="16"/>
              </w:rPr>
            </w:pPr>
          </w:p>
        </w:tc>
        <w:tc>
          <w:tcPr>
            <w:tcW w:w="808" w:type="dxa"/>
            <w:vAlign w:val="center"/>
          </w:tcPr>
          <w:p w14:paraId="2D8FAD40" w14:textId="77777777" w:rsidR="00545835" w:rsidRPr="00C405DC" w:rsidRDefault="00545835" w:rsidP="003F2588">
            <w:pPr>
              <w:snapToGrid w:val="0"/>
              <w:spacing w:before="0" w:after="0"/>
              <w:rPr>
                <w:sz w:val="16"/>
                <w:szCs w:val="16"/>
              </w:rPr>
            </w:pPr>
          </w:p>
        </w:tc>
        <w:tc>
          <w:tcPr>
            <w:tcW w:w="565" w:type="dxa"/>
            <w:vAlign w:val="center"/>
          </w:tcPr>
          <w:p w14:paraId="7BF62F1D" w14:textId="77777777" w:rsidR="00545835" w:rsidRPr="00C405DC" w:rsidRDefault="00545835" w:rsidP="003F2588">
            <w:pPr>
              <w:snapToGrid w:val="0"/>
              <w:spacing w:before="0" w:after="0"/>
              <w:rPr>
                <w:sz w:val="16"/>
                <w:szCs w:val="16"/>
              </w:rPr>
            </w:pPr>
          </w:p>
        </w:tc>
        <w:tc>
          <w:tcPr>
            <w:tcW w:w="793" w:type="dxa"/>
            <w:vAlign w:val="center"/>
          </w:tcPr>
          <w:p w14:paraId="2E7A5496" w14:textId="77777777" w:rsidR="00545835" w:rsidRPr="00C405DC" w:rsidRDefault="00545835" w:rsidP="003F2588">
            <w:pPr>
              <w:snapToGrid w:val="0"/>
              <w:spacing w:before="0" w:after="0"/>
              <w:rPr>
                <w:sz w:val="16"/>
                <w:szCs w:val="16"/>
              </w:rPr>
            </w:pPr>
          </w:p>
        </w:tc>
        <w:tc>
          <w:tcPr>
            <w:tcW w:w="845" w:type="dxa"/>
            <w:vAlign w:val="center"/>
          </w:tcPr>
          <w:p w14:paraId="260BCB72" w14:textId="77777777" w:rsidR="00545835" w:rsidRPr="00C405DC" w:rsidRDefault="00545835" w:rsidP="003F2588">
            <w:pPr>
              <w:snapToGrid w:val="0"/>
              <w:spacing w:before="0" w:after="0"/>
              <w:rPr>
                <w:sz w:val="16"/>
                <w:szCs w:val="16"/>
              </w:rPr>
            </w:pPr>
          </w:p>
        </w:tc>
      </w:tr>
      <w:tr w:rsidR="00545835" w:rsidRPr="00C405DC" w14:paraId="38C7C130" w14:textId="77777777" w:rsidTr="003F2588">
        <w:tc>
          <w:tcPr>
            <w:tcW w:w="1202" w:type="dxa"/>
            <w:vMerge/>
            <w:vAlign w:val="center"/>
          </w:tcPr>
          <w:p w14:paraId="6CF4036A" w14:textId="77777777" w:rsidR="00545835" w:rsidRPr="00C405DC" w:rsidRDefault="00545835" w:rsidP="003F2588">
            <w:pPr>
              <w:snapToGrid w:val="0"/>
              <w:spacing w:before="0" w:after="0"/>
              <w:rPr>
                <w:b/>
                <w:sz w:val="16"/>
                <w:szCs w:val="16"/>
              </w:rPr>
            </w:pPr>
          </w:p>
        </w:tc>
        <w:tc>
          <w:tcPr>
            <w:tcW w:w="778" w:type="dxa"/>
            <w:vAlign w:val="center"/>
          </w:tcPr>
          <w:p w14:paraId="6833FA62" w14:textId="77777777" w:rsidR="00545835" w:rsidRPr="00C405DC" w:rsidRDefault="00545835" w:rsidP="003F2588">
            <w:pPr>
              <w:snapToGrid w:val="0"/>
              <w:spacing w:before="0" w:after="0"/>
              <w:rPr>
                <w:b/>
                <w:sz w:val="16"/>
                <w:szCs w:val="16"/>
              </w:rPr>
            </w:pPr>
            <w:r w:rsidRPr="00C405DC">
              <w:rPr>
                <w:b/>
                <w:sz w:val="16"/>
                <w:szCs w:val="16"/>
              </w:rPr>
              <w:t>95%</w:t>
            </w:r>
          </w:p>
        </w:tc>
        <w:tc>
          <w:tcPr>
            <w:tcW w:w="1820" w:type="dxa"/>
            <w:vAlign w:val="center"/>
          </w:tcPr>
          <w:p w14:paraId="2D196BA0" w14:textId="77777777" w:rsidR="00545835" w:rsidRPr="00C405DC" w:rsidRDefault="00545835" w:rsidP="003F2588">
            <w:pPr>
              <w:snapToGrid w:val="0"/>
              <w:spacing w:before="0" w:after="0"/>
              <w:rPr>
                <w:sz w:val="16"/>
                <w:szCs w:val="16"/>
              </w:rPr>
            </w:pPr>
          </w:p>
        </w:tc>
        <w:tc>
          <w:tcPr>
            <w:tcW w:w="698" w:type="dxa"/>
            <w:vAlign w:val="center"/>
          </w:tcPr>
          <w:p w14:paraId="4342B3CA" w14:textId="77777777" w:rsidR="00545835" w:rsidRPr="00C405DC" w:rsidRDefault="00545835" w:rsidP="003F2588">
            <w:pPr>
              <w:snapToGrid w:val="0"/>
              <w:spacing w:before="0" w:after="0"/>
              <w:rPr>
                <w:sz w:val="16"/>
                <w:szCs w:val="16"/>
              </w:rPr>
            </w:pPr>
          </w:p>
        </w:tc>
        <w:tc>
          <w:tcPr>
            <w:tcW w:w="814" w:type="dxa"/>
            <w:vAlign w:val="center"/>
          </w:tcPr>
          <w:p w14:paraId="70F81DFA" w14:textId="77777777" w:rsidR="00545835" w:rsidRPr="00C405DC" w:rsidRDefault="00545835" w:rsidP="003F2588">
            <w:pPr>
              <w:snapToGrid w:val="0"/>
              <w:spacing w:before="0" w:after="0"/>
              <w:rPr>
                <w:sz w:val="16"/>
                <w:szCs w:val="16"/>
              </w:rPr>
            </w:pPr>
          </w:p>
        </w:tc>
        <w:tc>
          <w:tcPr>
            <w:tcW w:w="689" w:type="dxa"/>
            <w:vAlign w:val="center"/>
          </w:tcPr>
          <w:p w14:paraId="79A2F89A" w14:textId="77777777" w:rsidR="00545835" w:rsidRPr="00C405DC" w:rsidRDefault="00545835" w:rsidP="003F2588">
            <w:pPr>
              <w:snapToGrid w:val="0"/>
              <w:spacing w:before="0" w:after="0"/>
              <w:rPr>
                <w:sz w:val="16"/>
                <w:szCs w:val="16"/>
              </w:rPr>
            </w:pPr>
          </w:p>
        </w:tc>
        <w:tc>
          <w:tcPr>
            <w:tcW w:w="617" w:type="dxa"/>
            <w:vAlign w:val="center"/>
          </w:tcPr>
          <w:p w14:paraId="7C2824A7" w14:textId="77777777" w:rsidR="00545835" w:rsidRPr="00C405DC" w:rsidRDefault="00545835" w:rsidP="003F2588">
            <w:pPr>
              <w:snapToGrid w:val="0"/>
              <w:spacing w:before="0" w:after="0"/>
              <w:rPr>
                <w:sz w:val="16"/>
                <w:szCs w:val="16"/>
              </w:rPr>
            </w:pPr>
          </w:p>
        </w:tc>
        <w:tc>
          <w:tcPr>
            <w:tcW w:w="808" w:type="dxa"/>
            <w:vAlign w:val="center"/>
          </w:tcPr>
          <w:p w14:paraId="2B130C7C" w14:textId="77777777" w:rsidR="00545835" w:rsidRPr="00C405DC" w:rsidRDefault="00545835" w:rsidP="003F2588">
            <w:pPr>
              <w:snapToGrid w:val="0"/>
              <w:spacing w:before="0" w:after="0"/>
              <w:rPr>
                <w:sz w:val="16"/>
                <w:szCs w:val="16"/>
              </w:rPr>
            </w:pPr>
          </w:p>
        </w:tc>
        <w:tc>
          <w:tcPr>
            <w:tcW w:w="565" w:type="dxa"/>
            <w:vAlign w:val="center"/>
          </w:tcPr>
          <w:p w14:paraId="14D2C798" w14:textId="77777777" w:rsidR="00545835" w:rsidRPr="00C405DC" w:rsidRDefault="00545835" w:rsidP="003F2588">
            <w:pPr>
              <w:snapToGrid w:val="0"/>
              <w:spacing w:before="0" w:after="0"/>
              <w:rPr>
                <w:sz w:val="16"/>
                <w:szCs w:val="16"/>
              </w:rPr>
            </w:pPr>
          </w:p>
        </w:tc>
        <w:tc>
          <w:tcPr>
            <w:tcW w:w="793" w:type="dxa"/>
            <w:vAlign w:val="center"/>
          </w:tcPr>
          <w:p w14:paraId="753FBDD3" w14:textId="77777777" w:rsidR="00545835" w:rsidRPr="00C405DC" w:rsidRDefault="00545835" w:rsidP="003F2588">
            <w:pPr>
              <w:snapToGrid w:val="0"/>
              <w:spacing w:before="0" w:after="0"/>
              <w:rPr>
                <w:sz w:val="16"/>
                <w:szCs w:val="16"/>
              </w:rPr>
            </w:pPr>
          </w:p>
        </w:tc>
        <w:tc>
          <w:tcPr>
            <w:tcW w:w="845" w:type="dxa"/>
            <w:vAlign w:val="center"/>
          </w:tcPr>
          <w:p w14:paraId="29623CEB" w14:textId="77777777" w:rsidR="00545835" w:rsidRPr="00C405DC" w:rsidRDefault="00545835" w:rsidP="003F2588">
            <w:pPr>
              <w:snapToGrid w:val="0"/>
              <w:spacing w:before="0" w:after="0"/>
              <w:rPr>
                <w:sz w:val="16"/>
                <w:szCs w:val="16"/>
              </w:rPr>
            </w:pPr>
          </w:p>
        </w:tc>
      </w:tr>
      <w:tr w:rsidR="00545835" w:rsidRPr="00C405DC" w14:paraId="55A03A42" w14:textId="77777777" w:rsidTr="003F2588">
        <w:tc>
          <w:tcPr>
            <w:tcW w:w="1202" w:type="dxa"/>
            <w:vMerge w:val="restart"/>
            <w:vAlign w:val="center"/>
          </w:tcPr>
          <w:p w14:paraId="624B22A8" w14:textId="77777777" w:rsidR="00545835" w:rsidRPr="00C405DC" w:rsidRDefault="00545835" w:rsidP="003F2588">
            <w:pPr>
              <w:snapToGrid w:val="0"/>
              <w:spacing w:before="0" w:after="0"/>
              <w:rPr>
                <w:b/>
                <w:sz w:val="16"/>
                <w:szCs w:val="16"/>
              </w:rPr>
            </w:pPr>
            <w:r w:rsidRPr="00C405DC">
              <w:rPr>
                <w:b/>
                <w:sz w:val="16"/>
                <w:szCs w:val="16"/>
              </w:rPr>
              <w:t xml:space="preserve">DL RU </w:t>
            </w:r>
            <w:r>
              <w:rPr>
                <w:b/>
                <w:sz w:val="16"/>
                <w:szCs w:val="16"/>
              </w:rPr>
              <w:t>(%)</w:t>
            </w:r>
          </w:p>
        </w:tc>
        <w:tc>
          <w:tcPr>
            <w:tcW w:w="778" w:type="dxa"/>
            <w:vAlign w:val="center"/>
          </w:tcPr>
          <w:p w14:paraId="777D6729" w14:textId="77777777" w:rsidR="00545835" w:rsidRPr="00C405DC" w:rsidRDefault="00545835" w:rsidP="003F2588">
            <w:pPr>
              <w:snapToGrid w:val="0"/>
              <w:spacing w:before="0" w:after="0"/>
              <w:rPr>
                <w:b/>
                <w:sz w:val="16"/>
                <w:szCs w:val="16"/>
              </w:rPr>
            </w:pPr>
            <w:r w:rsidRPr="00C405DC">
              <w:rPr>
                <w:b/>
                <w:sz w:val="16"/>
                <w:szCs w:val="16"/>
              </w:rPr>
              <w:t>Type-1</w:t>
            </w:r>
          </w:p>
        </w:tc>
        <w:tc>
          <w:tcPr>
            <w:tcW w:w="1820" w:type="dxa"/>
            <w:vAlign w:val="center"/>
          </w:tcPr>
          <w:p w14:paraId="20EB91D3" w14:textId="77777777" w:rsidR="00545835" w:rsidRPr="00C405DC" w:rsidRDefault="00545835" w:rsidP="003F2588">
            <w:pPr>
              <w:snapToGrid w:val="0"/>
              <w:spacing w:before="0" w:after="0"/>
              <w:rPr>
                <w:sz w:val="16"/>
                <w:szCs w:val="16"/>
              </w:rPr>
            </w:pPr>
          </w:p>
        </w:tc>
        <w:tc>
          <w:tcPr>
            <w:tcW w:w="698" w:type="dxa"/>
            <w:vAlign w:val="center"/>
          </w:tcPr>
          <w:p w14:paraId="0845FDEF" w14:textId="77777777" w:rsidR="00545835" w:rsidRPr="00C405DC" w:rsidRDefault="00545835" w:rsidP="003F2588">
            <w:pPr>
              <w:snapToGrid w:val="0"/>
              <w:spacing w:before="0" w:after="0"/>
              <w:rPr>
                <w:sz w:val="16"/>
                <w:szCs w:val="16"/>
              </w:rPr>
            </w:pPr>
          </w:p>
        </w:tc>
        <w:tc>
          <w:tcPr>
            <w:tcW w:w="814" w:type="dxa"/>
            <w:vAlign w:val="center"/>
          </w:tcPr>
          <w:p w14:paraId="002B68BC" w14:textId="77777777" w:rsidR="00545835" w:rsidRPr="00C405DC" w:rsidRDefault="00545835" w:rsidP="003F2588">
            <w:pPr>
              <w:snapToGrid w:val="0"/>
              <w:spacing w:before="0" w:after="0"/>
              <w:rPr>
                <w:sz w:val="16"/>
                <w:szCs w:val="16"/>
              </w:rPr>
            </w:pPr>
          </w:p>
        </w:tc>
        <w:tc>
          <w:tcPr>
            <w:tcW w:w="689" w:type="dxa"/>
            <w:vAlign w:val="center"/>
          </w:tcPr>
          <w:p w14:paraId="1C5D9C89" w14:textId="77777777" w:rsidR="00545835" w:rsidRPr="00C405DC" w:rsidRDefault="00545835" w:rsidP="003F2588">
            <w:pPr>
              <w:snapToGrid w:val="0"/>
              <w:spacing w:before="0" w:after="0"/>
              <w:rPr>
                <w:sz w:val="16"/>
                <w:szCs w:val="16"/>
              </w:rPr>
            </w:pPr>
          </w:p>
        </w:tc>
        <w:tc>
          <w:tcPr>
            <w:tcW w:w="617" w:type="dxa"/>
            <w:vAlign w:val="center"/>
          </w:tcPr>
          <w:p w14:paraId="4E4AFC00" w14:textId="77777777" w:rsidR="00545835" w:rsidRPr="00C405DC" w:rsidRDefault="00545835" w:rsidP="003F2588">
            <w:pPr>
              <w:snapToGrid w:val="0"/>
              <w:spacing w:before="0" w:after="0"/>
              <w:rPr>
                <w:sz w:val="16"/>
                <w:szCs w:val="16"/>
              </w:rPr>
            </w:pPr>
          </w:p>
        </w:tc>
        <w:tc>
          <w:tcPr>
            <w:tcW w:w="808" w:type="dxa"/>
            <w:vAlign w:val="center"/>
          </w:tcPr>
          <w:p w14:paraId="2DB2781F" w14:textId="77777777" w:rsidR="00545835" w:rsidRPr="00C405DC" w:rsidRDefault="00545835" w:rsidP="003F2588">
            <w:pPr>
              <w:snapToGrid w:val="0"/>
              <w:spacing w:before="0" w:after="0"/>
              <w:rPr>
                <w:sz w:val="16"/>
                <w:szCs w:val="16"/>
              </w:rPr>
            </w:pPr>
          </w:p>
        </w:tc>
        <w:tc>
          <w:tcPr>
            <w:tcW w:w="565" w:type="dxa"/>
            <w:vAlign w:val="center"/>
          </w:tcPr>
          <w:p w14:paraId="32B71B39" w14:textId="77777777" w:rsidR="00545835" w:rsidRPr="00C405DC" w:rsidRDefault="00545835" w:rsidP="003F2588">
            <w:pPr>
              <w:snapToGrid w:val="0"/>
              <w:spacing w:before="0" w:after="0"/>
              <w:rPr>
                <w:sz w:val="16"/>
                <w:szCs w:val="16"/>
              </w:rPr>
            </w:pPr>
          </w:p>
        </w:tc>
        <w:tc>
          <w:tcPr>
            <w:tcW w:w="793" w:type="dxa"/>
            <w:vAlign w:val="center"/>
          </w:tcPr>
          <w:p w14:paraId="359C2B01" w14:textId="77777777" w:rsidR="00545835" w:rsidRPr="00C405DC" w:rsidRDefault="00545835" w:rsidP="003F2588">
            <w:pPr>
              <w:snapToGrid w:val="0"/>
              <w:spacing w:before="0" w:after="0"/>
              <w:rPr>
                <w:sz w:val="16"/>
                <w:szCs w:val="16"/>
              </w:rPr>
            </w:pPr>
          </w:p>
        </w:tc>
        <w:tc>
          <w:tcPr>
            <w:tcW w:w="845" w:type="dxa"/>
            <w:vAlign w:val="center"/>
          </w:tcPr>
          <w:p w14:paraId="432AA246" w14:textId="77777777" w:rsidR="00545835" w:rsidRPr="00C405DC" w:rsidRDefault="00545835" w:rsidP="003F2588">
            <w:pPr>
              <w:snapToGrid w:val="0"/>
              <w:spacing w:before="0" w:after="0"/>
              <w:rPr>
                <w:sz w:val="16"/>
                <w:szCs w:val="16"/>
              </w:rPr>
            </w:pPr>
          </w:p>
        </w:tc>
      </w:tr>
      <w:tr w:rsidR="00545835" w:rsidRPr="00C405DC" w14:paraId="7502AD43" w14:textId="77777777" w:rsidTr="003F2588">
        <w:tc>
          <w:tcPr>
            <w:tcW w:w="1202" w:type="dxa"/>
            <w:vMerge/>
            <w:vAlign w:val="center"/>
          </w:tcPr>
          <w:p w14:paraId="7EE7E637" w14:textId="77777777" w:rsidR="00545835" w:rsidRPr="00C405DC" w:rsidRDefault="00545835" w:rsidP="003F2588">
            <w:pPr>
              <w:snapToGrid w:val="0"/>
              <w:spacing w:before="0" w:after="0"/>
              <w:rPr>
                <w:b/>
                <w:sz w:val="16"/>
                <w:szCs w:val="16"/>
              </w:rPr>
            </w:pPr>
          </w:p>
        </w:tc>
        <w:tc>
          <w:tcPr>
            <w:tcW w:w="778" w:type="dxa"/>
            <w:vAlign w:val="center"/>
          </w:tcPr>
          <w:p w14:paraId="2177CFEE" w14:textId="77777777" w:rsidR="00545835" w:rsidRPr="00C405DC" w:rsidRDefault="00545835" w:rsidP="003F2588">
            <w:pPr>
              <w:snapToGrid w:val="0"/>
              <w:spacing w:before="0" w:after="0"/>
              <w:rPr>
                <w:b/>
                <w:sz w:val="16"/>
                <w:szCs w:val="16"/>
              </w:rPr>
            </w:pPr>
            <w:r w:rsidRPr="00C405DC">
              <w:rPr>
                <w:b/>
                <w:sz w:val="16"/>
                <w:szCs w:val="16"/>
              </w:rPr>
              <w:t>Type-2</w:t>
            </w:r>
          </w:p>
        </w:tc>
        <w:tc>
          <w:tcPr>
            <w:tcW w:w="1820" w:type="dxa"/>
            <w:vAlign w:val="center"/>
          </w:tcPr>
          <w:p w14:paraId="0C70B25C" w14:textId="77777777" w:rsidR="00545835" w:rsidRPr="00C405DC" w:rsidRDefault="00545835" w:rsidP="003F2588">
            <w:pPr>
              <w:snapToGrid w:val="0"/>
              <w:spacing w:before="0" w:after="0"/>
              <w:rPr>
                <w:sz w:val="16"/>
                <w:szCs w:val="16"/>
              </w:rPr>
            </w:pPr>
          </w:p>
        </w:tc>
        <w:tc>
          <w:tcPr>
            <w:tcW w:w="698" w:type="dxa"/>
            <w:vAlign w:val="center"/>
          </w:tcPr>
          <w:p w14:paraId="5A771F2E" w14:textId="77777777" w:rsidR="00545835" w:rsidRPr="00C405DC" w:rsidRDefault="00545835" w:rsidP="003F2588">
            <w:pPr>
              <w:snapToGrid w:val="0"/>
              <w:spacing w:before="0" w:after="0"/>
              <w:rPr>
                <w:sz w:val="16"/>
                <w:szCs w:val="16"/>
              </w:rPr>
            </w:pPr>
          </w:p>
        </w:tc>
        <w:tc>
          <w:tcPr>
            <w:tcW w:w="814" w:type="dxa"/>
            <w:vAlign w:val="center"/>
          </w:tcPr>
          <w:p w14:paraId="26F4048D" w14:textId="77777777" w:rsidR="00545835" w:rsidRPr="00C405DC" w:rsidRDefault="00545835" w:rsidP="003F2588">
            <w:pPr>
              <w:snapToGrid w:val="0"/>
              <w:spacing w:before="0" w:after="0"/>
              <w:rPr>
                <w:sz w:val="16"/>
                <w:szCs w:val="16"/>
              </w:rPr>
            </w:pPr>
          </w:p>
        </w:tc>
        <w:tc>
          <w:tcPr>
            <w:tcW w:w="689" w:type="dxa"/>
            <w:vAlign w:val="center"/>
          </w:tcPr>
          <w:p w14:paraId="7A5F4AB8" w14:textId="77777777" w:rsidR="00545835" w:rsidRPr="00C405DC" w:rsidRDefault="00545835" w:rsidP="003F2588">
            <w:pPr>
              <w:snapToGrid w:val="0"/>
              <w:spacing w:before="0" w:after="0"/>
              <w:rPr>
                <w:sz w:val="16"/>
                <w:szCs w:val="16"/>
              </w:rPr>
            </w:pPr>
          </w:p>
        </w:tc>
        <w:tc>
          <w:tcPr>
            <w:tcW w:w="617" w:type="dxa"/>
            <w:vAlign w:val="center"/>
          </w:tcPr>
          <w:p w14:paraId="34C26935" w14:textId="77777777" w:rsidR="00545835" w:rsidRPr="00C405DC" w:rsidRDefault="00545835" w:rsidP="003F2588">
            <w:pPr>
              <w:snapToGrid w:val="0"/>
              <w:spacing w:before="0" w:after="0"/>
              <w:rPr>
                <w:sz w:val="16"/>
                <w:szCs w:val="16"/>
              </w:rPr>
            </w:pPr>
          </w:p>
        </w:tc>
        <w:tc>
          <w:tcPr>
            <w:tcW w:w="808" w:type="dxa"/>
            <w:vAlign w:val="center"/>
          </w:tcPr>
          <w:p w14:paraId="214AF38B" w14:textId="77777777" w:rsidR="00545835" w:rsidRPr="00C405DC" w:rsidRDefault="00545835" w:rsidP="003F2588">
            <w:pPr>
              <w:snapToGrid w:val="0"/>
              <w:spacing w:before="0" w:after="0"/>
              <w:rPr>
                <w:sz w:val="16"/>
                <w:szCs w:val="16"/>
              </w:rPr>
            </w:pPr>
          </w:p>
        </w:tc>
        <w:tc>
          <w:tcPr>
            <w:tcW w:w="565" w:type="dxa"/>
            <w:vAlign w:val="center"/>
          </w:tcPr>
          <w:p w14:paraId="536DD471" w14:textId="77777777" w:rsidR="00545835" w:rsidRPr="00C405DC" w:rsidRDefault="00545835" w:rsidP="003F2588">
            <w:pPr>
              <w:snapToGrid w:val="0"/>
              <w:spacing w:before="0" w:after="0"/>
              <w:rPr>
                <w:sz w:val="16"/>
                <w:szCs w:val="16"/>
              </w:rPr>
            </w:pPr>
          </w:p>
        </w:tc>
        <w:tc>
          <w:tcPr>
            <w:tcW w:w="793" w:type="dxa"/>
            <w:vAlign w:val="center"/>
          </w:tcPr>
          <w:p w14:paraId="377BCEB0" w14:textId="77777777" w:rsidR="00545835" w:rsidRPr="00C405DC" w:rsidRDefault="00545835" w:rsidP="003F2588">
            <w:pPr>
              <w:snapToGrid w:val="0"/>
              <w:spacing w:before="0" w:after="0"/>
              <w:rPr>
                <w:sz w:val="16"/>
                <w:szCs w:val="16"/>
              </w:rPr>
            </w:pPr>
          </w:p>
        </w:tc>
        <w:tc>
          <w:tcPr>
            <w:tcW w:w="845" w:type="dxa"/>
            <w:vAlign w:val="center"/>
          </w:tcPr>
          <w:p w14:paraId="23B51566" w14:textId="77777777" w:rsidR="00545835" w:rsidRPr="00C405DC" w:rsidRDefault="00545835" w:rsidP="003F2588">
            <w:pPr>
              <w:snapToGrid w:val="0"/>
              <w:spacing w:before="0" w:after="0"/>
              <w:rPr>
                <w:sz w:val="16"/>
                <w:szCs w:val="16"/>
              </w:rPr>
            </w:pPr>
          </w:p>
        </w:tc>
      </w:tr>
      <w:tr w:rsidR="00545835" w:rsidRPr="00C405DC" w14:paraId="3C5A0D45" w14:textId="77777777" w:rsidTr="003F2588">
        <w:tc>
          <w:tcPr>
            <w:tcW w:w="1202" w:type="dxa"/>
            <w:vMerge w:val="restart"/>
            <w:vAlign w:val="center"/>
          </w:tcPr>
          <w:p w14:paraId="02BDE0EC" w14:textId="77777777" w:rsidR="00545835" w:rsidRPr="00C405DC" w:rsidRDefault="00545835" w:rsidP="003F2588">
            <w:pPr>
              <w:snapToGrid w:val="0"/>
              <w:spacing w:before="0" w:after="0"/>
              <w:rPr>
                <w:b/>
                <w:sz w:val="16"/>
                <w:szCs w:val="16"/>
              </w:rPr>
            </w:pPr>
            <w:r w:rsidRPr="00C405DC">
              <w:rPr>
                <w:b/>
                <w:sz w:val="16"/>
                <w:szCs w:val="16"/>
              </w:rPr>
              <w:t xml:space="preserve">UL RU </w:t>
            </w:r>
            <w:r>
              <w:rPr>
                <w:b/>
                <w:sz w:val="16"/>
                <w:szCs w:val="16"/>
              </w:rPr>
              <w:t>(%)</w:t>
            </w:r>
          </w:p>
        </w:tc>
        <w:tc>
          <w:tcPr>
            <w:tcW w:w="778" w:type="dxa"/>
            <w:vAlign w:val="center"/>
          </w:tcPr>
          <w:p w14:paraId="496A81B2" w14:textId="77777777" w:rsidR="00545835" w:rsidRPr="00C405DC" w:rsidRDefault="00545835" w:rsidP="003F2588">
            <w:pPr>
              <w:snapToGrid w:val="0"/>
              <w:spacing w:before="0" w:after="0"/>
              <w:rPr>
                <w:b/>
                <w:sz w:val="16"/>
                <w:szCs w:val="16"/>
              </w:rPr>
            </w:pPr>
            <w:r w:rsidRPr="00C405DC">
              <w:rPr>
                <w:b/>
                <w:sz w:val="16"/>
                <w:szCs w:val="16"/>
              </w:rPr>
              <w:t xml:space="preserve">Type-1 </w:t>
            </w:r>
          </w:p>
        </w:tc>
        <w:tc>
          <w:tcPr>
            <w:tcW w:w="1820" w:type="dxa"/>
            <w:vAlign w:val="center"/>
          </w:tcPr>
          <w:p w14:paraId="15FE59D8" w14:textId="77777777" w:rsidR="00545835" w:rsidRPr="00C405DC" w:rsidRDefault="00545835" w:rsidP="003F2588">
            <w:pPr>
              <w:snapToGrid w:val="0"/>
              <w:spacing w:before="0" w:after="0"/>
              <w:rPr>
                <w:sz w:val="16"/>
                <w:szCs w:val="16"/>
              </w:rPr>
            </w:pPr>
          </w:p>
        </w:tc>
        <w:tc>
          <w:tcPr>
            <w:tcW w:w="698" w:type="dxa"/>
            <w:vAlign w:val="center"/>
          </w:tcPr>
          <w:p w14:paraId="59C96538" w14:textId="77777777" w:rsidR="00545835" w:rsidRPr="00C405DC" w:rsidRDefault="00545835" w:rsidP="003F2588">
            <w:pPr>
              <w:snapToGrid w:val="0"/>
              <w:spacing w:before="0" w:after="0"/>
              <w:rPr>
                <w:sz w:val="16"/>
                <w:szCs w:val="16"/>
              </w:rPr>
            </w:pPr>
          </w:p>
        </w:tc>
        <w:tc>
          <w:tcPr>
            <w:tcW w:w="814" w:type="dxa"/>
            <w:vAlign w:val="center"/>
          </w:tcPr>
          <w:p w14:paraId="1E3D0690" w14:textId="77777777" w:rsidR="00545835" w:rsidRPr="00C405DC" w:rsidRDefault="00545835" w:rsidP="003F2588">
            <w:pPr>
              <w:snapToGrid w:val="0"/>
              <w:spacing w:before="0" w:after="0"/>
              <w:rPr>
                <w:sz w:val="16"/>
                <w:szCs w:val="16"/>
              </w:rPr>
            </w:pPr>
          </w:p>
        </w:tc>
        <w:tc>
          <w:tcPr>
            <w:tcW w:w="689" w:type="dxa"/>
            <w:vAlign w:val="center"/>
          </w:tcPr>
          <w:p w14:paraId="26318766" w14:textId="77777777" w:rsidR="00545835" w:rsidRPr="00C405DC" w:rsidRDefault="00545835" w:rsidP="003F2588">
            <w:pPr>
              <w:snapToGrid w:val="0"/>
              <w:spacing w:before="0" w:after="0"/>
              <w:rPr>
                <w:sz w:val="16"/>
                <w:szCs w:val="16"/>
              </w:rPr>
            </w:pPr>
          </w:p>
        </w:tc>
        <w:tc>
          <w:tcPr>
            <w:tcW w:w="617" w:type="dxa"/>
            <w:vAlign w:val="center"/>
          </w:tcPr>
          <w:p w14:paraId="552419A9" w14:textId="77777777" w:rsidR="00545835" w:rsidRPr="00C405DC" w:rsidRDefault="00545835" w:rsidP="003F2588">
            <w:pPr>
              <w:snapToGrid w:val="0"/>
              <w:spacing w:before="0" w:after="0"/>
              <w:rPr>
                <w:sz w:val="16"/>
                <w:szCs w:val="16"/>
              </w:rPr>
            </w:pPr>
          </w:p>
        </w:tc>
        <w:tc>
          <w:tcPr>
            <w:tcW w:w="808" w:type="dxa"/>
            <w:vAlign w:val="center"/>
          </w:tcPr>
          <w:p w14:paraId="64F95EC8" w14:textId="77777777" w:rsidR="00545835" w:rsidRPr="00C405DC" w:rsidRDefault="00545835" w:rsidP="003F2588">
            <w:pPr>
              <w:snapToGrid w:val="0"/>
              <w:spacing w:before="0" w:after="0"/>
              <w:rPr>
                <w:sz w:val="16"/>
                <w:szCs w:val="16"/>
              </w:rPr>
            </w:pPr>
          </w:p>
        </w:tc>
        <w:tc>
          <w:tcPr>
            <w:tcW w:w="565" w:type="dxa"/>
            <w:vAlign w:val="center"/>
          </w:tcPr>
          <w:p w14:paraId="4DB5F832" w14:textId="77777777" w:rsidR="00545835" w:rsidRPr="00C405DC" w:rsidRDefault="00545835" w:rsidP="003F2588">
            <w:pPr>
              <w:snapToGrid w:val="0"/>
              <w:spacing w:before="0" w:after="0"/>
              <w:rPr>
                <w:sz w:val="16"/>
                <w:szCs w:val="16"/>
              </w:rPr>
            </w:pPr>
          </w:p>
        </w:tc>
        <w:tc>
          <w:tcPr>
            <w:tcW w:w="793" w:type="dxa"/>
            <w:vAlign w:val="center"/>
          </w:tcPr>
          <w:p w14:paraId="58FF7253" w14:textId="77777777" w:rsidR="00545835" w:rsidRPr="00C405DC" w:rsidRDefault="00545835" w:rsidP="003F2588">
            <w:pPr>
              <w:snapToGrid w:val="0"/>
              <w:spacing w:before="0" w:after="0"/>
              <w:rPr>
                <w:sz w:val="16"/>
                <w:szCs w:val="16"/>
              </w:rPr>
            </w:pPr>
          </w:p>
        </w:tc>
        <w:tc>
          <w:tcPr>
            <w:tcW w:w="845" w:type="dxa"/>
            <w:vAlign w:val="center"/>
          </w:tcPr>
          <w:p w14:paraId="5AD1C406" w14:textId="77777777" w:rsidR="00545835" w:rsidRPr="00C405DC" w:rsidRDefault="00545835" w:rsidP="003F2588">
            <w:pPr>
              <w:snapToGrid w:val="0"/>
              <w:spacing w:before="0" w:after="0"/>
              <w:rPr>
                <w:sz w:val="16"/>
                <w:szCs w:val="16"/>
              </w:rPr>
            </w:pPr>
          </w:p>
        </w:tc>
      </w:tr>
      <w:tr w:rsidR="00545835" w:rsidRPr="00C405DC" w14:paraId="5E1DEC9A" w14:textId="77777777" w:rsidTr="003F2588">
        <w:tc>
          <w:tcPr>
            <w:tcW w:w="1202" w:type="dxa"/>
            <w:vMerge/>
            <w:vAlign w:val="center"/>
          </w:tcPr>
          <w:p w14:paraId="65BBE9E7" w14:textId="77777777" w:rsidR="00545835" w:rsidRPr="00C405DC" w:rsidRDefault="00545835" w:rsidP="003F2588">
            <w:pPr>
              <w:snapToGrid w:val="0"/>
              <w:spacing w:before="0" w:after="0"/>
              <w:rPr>
                <w:b/>
                <w:sz w:val="16"/>
                <w:szCs w:val="16"/>
              </w:rPr>
            </w:pPr>
          </w:p>
        </w:tc>
        <w:tc>
          <w:tcPr>
            <w:tcW w:w="778" w:type="dxa"/>
            <w:vAlign w:val="center"/>
          </w:tcPr>
          <w:p w14:paraId="75093AF3" w14:textId="77777777" w:rsidR="00545835" w:rsidRPr="00C405DC" w:rsidRDefault="00545835" w:rsidP="003F2588">
            <w:pPr>
              <w:snapToGrid w:val="0"/>
              <w:spacing w:before="0" w:after="0"/>
              <w:rPr>
                <w:b/>
                <w:sz w:val="16"/>
                <w:szCs w:val="16"/>
              </w:rPr>
            </w:pPr>
            <w:r w:rsidRPr="00C405DC">
              <w:rPr>
                <w:b/>
                <w:sz w:val="16"/>
                <w:szCs w:val="16"/>
              </w:rPr>
              <w:t xml:space="preserve">Type-2 </w:t>
            </w:r>
          </w:p>
        </w:tc>
        <w:tc>
          <w:tcPr>
            <w:tcW w:w="1820" w:type="dxa"/>
            <w:vAlign w:val="center"/>
          </w:tcPr>
          <w:p w14:paraId="7E277C07" w14:textId="77777777" w:rsidR="00545835" w:rsidRPr="00C405DC" w:rsidRDefault="00545835" w:rsidP="003F2588">
            <w:pPr>
              <w:snapToGrid w:val="0"/>
              <w:spacing w:before="0" w:after="0"/>
              <w:rPr>
                <w:sz w:val="16"/>
                <w:szCs w:val="16"/>
              </w:rPr>
            </w:pPr>
          </w:p>
        </w:tc>
        <w:tc>
          <w:tcPr>
            <w:tcW w:w="698" w:type="dxa"/>
            <w:vAlign w:val="center"/>
          </w:tcPr>
          <w:p w14:paraId="4BCE0D35" w14:textId="77777777" w:rsidR="00545835" w:rsidRPr="00C405DC" w:rsidRDefault="00545835" w:rsidP="003F2588">
            <w:pPr>
              <w:snapToGrid w:val="0"/>
              <w:spacing w:before="0" w:after="0"/>
              <w:rPr>
                <w:sz w:val="16"/>
                <w:szCs w:val="16"/>
              </w:rPr>
            </w:pPr>
          </w:p>
        </w:tc>
        <w:tc>
          <w:tcPr>
            <w:tcW w:w="814" w:type="dxa"/>
            <w:vAlign w:val="center"/>
          </w:tcPr>
          <w:p w14:paraId="3ADD7D0D" w14:textId="77777777" w:rsidR="00545835" w:rsidRPr="00C405DC" w:rsidRDefault="00545835" w:rsidP="003F2588">
            <w:pPr>
              <w:snapToGrid w:val="0"/>
              <w:spacing w:before="0" w:after="0"/>
              <w:rPr>
                <w:sz w:val="16"/>
                <w:szCs w:val="16"/>
              </w:rPr>
            </w:pPr>
          </w:p>
        </w:tc>
        <w:tc>
          <w:tcPr>
            <w:tcW w:w="689" w:type="dxa"/>
            <w:vAlign w:val="center"/>
          </w:tcPr>
          <w:p w14:paraId="5E132A8C" w14:textId="77777777" w:rsidR="00545835" w:rsidRPr="00C405DC" w:rsidRDefault="00545835" w:rsidP="003F2588">
            <w:pPr>
              <w:snapToGrid w:val="0"/>
              <w:spacing w:before="0" w:after="0"/>
              <w:rPr>
                <w:sz w:val="16"/>
                <w:szCs w:val="16"/>
              </w:rPr>
            </w:pPr>
          </w:p>
        </w:tc>
        <w:tc>
          <w:tcPr>
            <w:tcW w:w="617" w:type="dxa"/>
            <w:vAlign w:val="center"/>
          </w:tcPr>
          <w:p w14:paraId="205419FF" w14:textId="77777777" w:rsidR="00545835" w:rsidRPr="00C405DC" w:rsidRDefault="00545835" w:rsidP="003F2588">
            <w:pPr>
              <w:snapToGrid w:val="0"/>
              <w:spacing w:before="0" w:after="0"/>
              <w:rPr>
                <w:sz w:val="16"/>
                <w:szCs w:val="16"/>
              </w:rPr>
            </w:pPr>
          </w:p>
        </w:tc>
        <w:tc>
          <w:tcPr>
            <w:tcW w:w="808" w:type="dxa"/>
            <w:vAlign w:val="center"/>
          </w:tcPr>
          <w:p w14:paraId="55761D02" w14:textId="77777777" w:rsidR="00545835" w:rsidRPr="00C405DC" w:rsidRDefault="00545835" w:rsidP="003F2588">
            <w:pPr>
              <w:snapToGrid w:val="0"/>
              <w:spacing w:before="0" w:after="0"/>
              <w:rPr>
                <w:sz w:val="16"/>
                <w:szCs w:val="16"/>
              </w:rPr>
            </w:pPr>
          </w:p>
        </w:tc>
        <w:tc>
          <w:tcPr>
            <w:tcW w:w="565" w:type="dxa"/>
            <w:vAlign w:val="center"/>
          </w:tcPr>
          <w:p w14:paraId="2F43B99B" w14:textId="77777777" w:rsidR="00545835" w:rsidRPr="00C405DC" w:rsidRDefault="00545835" w:rsidP="003F2588">
            <w:pPr>
              <w:snapToGrid w:val="0"/>
              <w:spacing w:before="0" w:after="0"/>
              <w:rPr>
                <w:sz w:val="16"/>
                <w:szCs w:val="16"/>
              </w:rPr>
            </w:pPr>
          </w:p>
        </w:tc>
        <w:tc>
          <w:tcPr>
            <w:tcW w:w="793" w:type="dxa"/>
            <w:vAlign w:val="center"/>
          </w:tcPr>
          <w:p w14:paraId="54344E04" w14:textId="77777777" w:rsidR="00545835" w:rsidRPr="00C405DC" w:rsidRDefault="00545835" w:rsidP="003F2588">
            <w:pPr>
              <w:snapToGrid w:val="0"/>
              <w:spacing w:before="0" w:after="0"/>
              <w:rPr>
                <w:sz w:val="16"/>
                <w:szCs w:val="16"/>
              </w:rPr>
            </w:pPr>
          </w:p>
        </w:tc>
        <w:tc>
          <w:tcPr>
            <w:tcW w:w="845" w:type="dxa"/>
            <w:vAlign w:val="center"/>
          </w:tcPr>
          <w:p w14:paraId="75A1E011" w14:textId="77777777" w:rsidR="00545835" w:rsidRPr="00C405DC" w:rsidRDefault="00545835" w:rsidP="003F2588">
            <w:pPr>
              <w:snapToGrid w:val="0"/>
              <w:spacing w:before="0" w:after="0"/>
              <w:rPr>
                <w:sz w:val="16"/>
                <w:szCs w:val="16"/>
              </w:rPr>
            </w:pPr>
          </w:p>
        </w:tc>
      </w:tr>
      <w:tr w:rsidR="00545835" w:rsidRPr="00C405DC" w14:paraId="53D365E2" w14:textId="77777777" w:rsidTr="003F2588">
        <w:tc>
          <w:tcPr>
            <w:tcW w:w="0" w:type="auto"/>
            <w:gridSpan w:val="11"/>
            <w:vAlign w:val="center"/>
          </w:tcPr>
          <w:p w14:paraId="3D0AB6AC" w14:textId="77777777" w:rsidR="00545835" w:rsidRPr="004A5A0B" w:rsidRDefault="00545835" w:rsidP="003F2588">
            <w:pPr>
              <w:snapToGrid w:val="0"/>
              <w:spacing w:before="0" w:after="0"/>
              <w:rPr>
                <w:sz w:val="16"/>
                <w:szCs w:val="16"/>
              </w:rPr>
            </w:pPr>
            <w:r w:rsidRPr="004A5A0B">
              <w:rPr>
                <w:rFonts w:hint="eastAsia"/>
                <w:sz w:val="16"/>
                <w:szCs w:val="16"/>
              </w:rPr>
              <w:t>N</w:t>
            </w:r>
            <w:r w:rsidRPr="004A5A0B">
              <w:rPr>
                <w:sz w:val="16"/>
                <w:szCs w:val="16"/>
              </w:rPr>
              <w:t xml:space="preserve">ote: </w:t>
            </w:r>
          </w:p>
          <w:p w14:paraId="5F0EBF72" w14:textId="77777777" w:rsidR="00545835" w:rsidRPr="00F03AF4" w:rsidRDefault="00545835" w:rsidP="00F703D2">
            <w:pPr>
              <w:pStyle w:val="aff2"/>
              <w:numPr>
                <w:ilvl w:val="0"/>
                <w:numId w:val="48"/>
              </w:numPr>
              <w:snapToGrid w:val="0"/>
              <w:spacing w:before="0"/>
              <w:ind w:leftChars="0" w:left="0" w:firstLine="0"/>
              <w:rPr>
                <w:rFonts w:ascii="Times New Roman" w:eastAsia="宋体" w:hAnsi="Times New Roman"/>
                <w:sz w:val="16"/>
                <w:szCs w:val="16"/>
              </w:rPr>
            </w:pPr>
            <w:r w:rsidRPr="007A6858">
              <w:rPr>
                <w:rFonts w:ascii="Times New Roman" w:eastAsia="宋体" w:hAnsi="Times New Roman"/>
                <w:sz w:val="16"/>
                <w:szCs w:val="16"/>
              </w:rPr>
              <w:t>For Average-</w:t>
            </w:r>
            <w:proofErr w:type="spellStart"/>
            <w:r w:rsidRPr="007A6858">
              <w:rPr>
                <w:rFonts w:ascii="Times New Roman" w:eastAsia="宋体" w:hAnsi="Times New Roman"/>
                <w:sz w:val="16"/>
                <w:szCs w:val="16"/>
              </w:rPr>
              <w:t>UPT</w:t>
            </w:r>
            <w:proofErr w:type="spellEnd"/>
            <w:r>
              <w:rPr>
                <w:rFonts w:ascii="Times New Roman" w:eastAsia="宋体" w:hAnsi="Times New Roman"/>
                <w:sz w:val="16"/>
                <w:szCs w:val="16"/>
              </w:rPr>
              <w:t xml:space="preserve"> / </w:t>
            </w:r>
            <w:r w:rsidRPr="00640B61">
              <w:rPr>
                <w:rFonts w:ascii="Times New Roman" w:hAnsi="Times New Roman"/>
                <w:sz w:val="16"/>
                <w:szCs w:val="16"/>
              </w:rPr>
              <w:t>Packet-Latency</w:t>
            </w:r>
            <w:r>
              <w:rPr>
                <w:rFonts w:ascii="Times New Roman" w:hAnsi="Times New Roman"/>
                <w:sz w:val="16"/>
                <w:szCs w:val="16"/>
              </w:rPr>
              <w:t xml:space="preserve"> / </w:t>
            </w:r>
            <w:r w:rsidRPr="00640B61">
              <w:rPr>
                <w:rFonts w:ascii="Times New Roman" w:hAnsi="Times New Roman"/>
                <w:sz w:val="16"/>
                <w:szCs w:val="16"/>
              </w:rPr>
              <w:t>RU</w:t>
            </w:r>
            <w:r w:rsidRPr="007A6858">
              <w:rPr>
                <w:rFonts w:ascii="Times New Roman" w:eastAsia="宋体" w:hAnsi="Times New Roman"/>
                <w:sz w:val="16"/>
                <w:szCs w:val="16"/>
              </w:rPr>
              <w:t>, the gain</w:t>
            </w:r>
            <w:r>
              <w:rPr>
                <w:rFonts w:ascii="Times New Roman" w:eastAsia="宋体" w:hAnsi="Times New Roman"/>
                <w:sz w:val="16"/>
                <w:szCs w:val="16"/>
              </w:rPr>
              <w:t xml:space="preserve"> can be calculated as: Gain</w:t>
            </w:r>
            <w:r w:rsidRPr="007A6858">
              <w:rPr>
                <w:rFonts w:ascii="Times New Roman" w:eastAsia="宋体" w:hAnsi="Times New Roman"/>
                <w:sz w:val="16"/>
                <w:szCs w:val="16"/>
              </w:rPr>
              <w:t xml:space="preserve"> (%) = </w:t>
            </w:r>
            <m:oMath>
              <m:f>
                <m:fPr>
                  <m:ctrlPr>
                    <w:rPr>
                      <w:rFonts w:ascii="Cambria Math" w:eastAsia="宋体" w:hAnsi="Cambria Math"/>
                      <w:sz w:val="16"/>
                      <w:szCs w:val="16"/>
                    </w:rPr>
                  </m:ctrlPr>
                </m:fPr>
                <m:num>
                  <m:r>
                    <m:rPr>
                      <m:sty m:val="p"/>
                    </m:rPr>
                    <w:rPr>
                      <w:rFonts w:ascii="Cambria Math" w:eastAsia="宋体" w:hAnsi="Cambria Math"/>
                      <w:sz w:val="16"/>
                      <w:szCs w:val="16"/>
                    </w:rPr>
                    <m:t>SBFD UPT/</m:t>
                  </m:r>
                  <m:r>
                    <m:rPr>
                      <m:sty m:val="p"/>
                    </m:rPr>
                    <w:rPr>
                      <w:rFonts w:ascii="Cambria Math" w:hAnsi="Cambria Math"/>
                      <w:sz w:val="16"/>
                      <w:szCs w:val="16"/>
                    </w:rPr>
                    <m:t>latency/RU</m:t>
                  </m:r>
                </m:num>
                <m:den>
                  <m:r>
                    <m:rPr>
                      <m:sty m:val="p"/>
                    </m:rPr>
                    <w:rPr>
                      <w:rFonts w:ascii="Cambria Math" w:eastAsia="宋体" w:hAnsi="Cambria Math"/>
                      <w:sz w:val="16"/>
                      <w:szCs w:val="16"/>
                    </w:rPr>
                    <m:t>TDD UPT/</m:t>
                  </m:r>
                  <m:r>
                    <m:rPr>
                      <m:sty m:val="p"/>
                    </m:rPr>
                    <w:rPr>
                      <w:rFonts w:ascii="Cambria Math" w:hAnsi="Cambria Math"/>
                      <w:sz w:val="16"/>
                      <w:szCs w:val="16"/>
                    </w:rPr>
                    <m:t>latency/RU</m:t>
                  </m:r>
                </m:den>
              </m:f>
              <m:r>
                <w:rPr>
                  <w:rFonts w:ascii="Cambria Math" w:eastAsia="宋体" w:hAnsi="Cambria Math"/>
                  <w:sz w:val="16"/>
                  <w:szCs w:val="16"/>
                </w:rPr>
                <m:t>-1</m:t>
              </m:r>
            </m:oMath>
          </w:p>
        </w:tc>
      </w:tr>
    </w:tbl>
    <w:p w14:paraId="6FF87766" w14:textId="77777777" w:rsidR="00545835" w:rsidRPr="00C52947" w:rsidRDefault="00545835" w:rsidP="00545835"/>
    <w:p w14:paraId="2A097E44" w14:textId="77777777" w:rsidR="00545835" w:rsidRDefault="00545835" w:rsidP="00545835">
      <w:r>
        <w:rPr>
          <w:i/>
          <w:iCs/>
        </w:rPr>
        <w:t xml:space="preserve">[One </w:t>
      </w:r>
      <w:r w:rsidRPr="00F451F6">
        <w:rPr>
          <w:i/>
          <w:iCs/>
        </w:rPr>
        <w:t>Example for observation</w:t>
      </w:r>
      <w:r>
        <w:rPr>
          <w:i/>
          <w:iCs/>
        </w:rPr>
        <w:t>]</w:t>
      </w:r>
      <w:r w:rsidRPr="00F451F6">
        <w:rPr>
          <w:i/>
          <w:iCs/>
        </w:rPr>
        <w:t>:</w:t>
      </w:r>
      <w:r>
        <w:t xml:space="preserve"> For </w:t>
      </w:r>
      <w:r w:rsidRPr="00DC17B8">
        <w:t xml:space="preserve">subcase </w:t>
      </w:r>
      <w:r w:rsidRPr="00BA43DA">
        <w:t>SBFD#1_UMa_FR1_Sub#1</w:t>
      </w:r>
      <w:r>
        <w:t>, assuming UE clustering distribution, 100dB c</w:t>
      </w:r>
      <w:r w:rsidRPr="002D0641">
        <w:t xml:space="preserve">o-site inter-sector co-channel inter-subband </w:t>
      </w:r>
      <w:r>
        <w:t>isolation, …, k</w:t>
      </w:r>
      <w:r w:rsidRPr="00C64ECB">
        <w:t xml:space="preserve">ey findings </w:t>
      </w:r>
      <w:r>
        <w:t>are summarized below</w:t>
      </w:r>
      <w:r w:rsidRPr="00C64ECB">
        <w:t>.</w:t>
      </w:r>
    </w:p>
    <w:p w14:paraId="493DB412" w14:textId="77777777" w:rsidR="00545835" w:rsidRPr="00712836" w:rsidRDefault="00545835" w:rsidP="00F703D2">
      <w:pPr>
        <w:pStyle w:val="aff2"/>
        <w:numPr>
          <w:ilvl w:val="0"/>
          <w:numId w:val="46"/>
        </w:numPr>
        <w:spacing w:after="180"/>
        <w:ind w:leftChars="0"/>
        <w:rPr>
          <w:sz w:val="21"/>
          <w:szCs w:val="21"/>
        </w:rPr>
      </w:pPr>
      <w:r>
        <w:rPr>
          <w:sz w:val="21"/>
          <w:szCs w:val="21"/>
        </w:rPr>
        <w:t>DL</w:t>
      </w:r>
      <w:r w:rsidRPr="00712836">
        <w:rPr>
          <w:sz w:val="21"/>
          <w:szCs w:val="21"/>
        </w:rPr>
        <w:t xml:space="preserve"> performance</w:t>
      </w:r>
      <w:r>
        <w:rPr>
          <w:sz w:val="21"/>
          <w:szCs w:val="21"/>
        </w:rPr>
        <w:t xml:space="preserve"> of </w:t>
      </w:r>
      <w:r w:rsidRPr="00F50428">
        <w:rPr>
          <w:rFonts w:asciiTheme="minorHAnsi" w:eastAsiaTheme="minorEastAsia" w:hAnsiTheme="minorHAnsi" w:cstheme="minorHAnsi"/>
          <w:sz w:val="21"/>
          <w:szCs w:val="21"/>
          <w:lang w:eastAsia="zh-CN"/>
        </w:rPr>
        <w:t>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compared with legacy TDD</w:t>
      </w:r>
    </w:p>
    <w:p w14:paraId="5F31E74F"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t>The m</w:t>
      </w:r>
      <w:r w:rsidRPr="00F50428">
        <w:rPr>
          <w:rFonts w:asciiTheme="minorHAnsi" w:eastAsiaTheme="minorEastAsia" w:hAnsiTheme="minorHAnsi" w:cstheme="minorHAnsi"/>
          <w:sz w:val="21"/>
          <w:szCs w:val="21"/>
          <w:lang w:eastAsia="zh-CN"/>
        </w:rPr>
        <w:t xml:space="preserve">ean </w:t>
      </w:r>
      <w:r>
        <w:rPr>
          <w:rFonts w:asciiTheme="minorHAnsi" w:eastAsiaTheme="minorEastAsia" w:hAnsiTheme="minorHAnsi" w:cstheme="minorHAnsi"/>
          <w:sz w:val="21"/>
          <w:szCs w:val="21"/>
          <w:lang w:eastAsia="zh-CN"/>
        </w:rPr>
        <w:t>value of DL a</w:t>
      </w:r>
      <w:r w:rsidRPr="00F50428">
        <w:rPr>
          <w:rFonts w:asciiTheme="minorHAnsi" w:eastAsiaTheme="minorEastAsia" w:hAnsiTheme="minorHAnsi" w:cstheme="minorHAnsi"/>
          <w:sz w:val="21"/>
          <w:szCs w:val="21"/>
          <w:lang w:eastAsia="zh-CN"/>
        </w:rPr>
        <w:t>verage</w:t>
      </w:r>
      <w:r>
        <w:rPr>
          <w:rFonts w:asciiTheme="minorHAnsi" w:eastAsiaTheme="minorEastAsia" w:hAnsiTheme="minorHAnsi" w:cstheme="minorHAnsi"/>
          <w:sz w:val="21"/>
          <w:szCs w:val="21"/>
          <w:lang w:eastAsia="zh-CN"/>
        </w:rPr>
        <w:t>-</w:t>
      </w:r>
      <w:proofErr w:type="spellStart"/>
      <w:r w:rsidRPr="00F50428">
        <w:rPr>
          <w:rFonts w:asciiTheme="minorHAnsi" w:eastAsiaTheme="minorEastAsia" w:hAnsiTheme="minorHAnsi" w:cstheme="minorHAnsi"/>
          <w:sz w:val="21"/>
          <w:szCs w:val="21"/>
          <w:lang w:eastAsia="zh-CN"/>
        </w:rPr>
        <w:t>UPT</w:t>
      </w:r>
      <w:proofErr w:type="spellEnd"/>
      <w:r>
        <w:rPr>
          <w:rFonts w:asciiTheme="minorHAnsi" w:eastAsiaTheme="minorEastAsia" w:hAnsiTheme="minorHAnsi" w:cstheme="minorHAnsi"/>
          <w:sz w:val="21"/>
          <w:szCs w:val="21"/>
          <w:lang w:eastAsia="zh-CN"/>
        </w:rPr>
        <w:t xml:space="preserve"> CDF </w:t>
      </w:r>
      <w:r w:rsidRPr="00F50428">
        <w:rPr>
          <w:rFonts w:asciiTheme="minorHAnsi" w:eastAsiaTheme="minorEastAsia" w:hAnsiTheme="minorHAnsi" w:cstheme="minorHAnsi"/>
          <w:sz w:val="21"/>
          <w:szCs w:val="21"/>
          <w:lang w:eastAsia="zh-CN"/>
        </w:rPr>
        <w:t>of 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 xml:space="preserve">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1883BA90"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t>The 5%</w:t>
      </w:r>
      <w:r w:rsidRPr="00F50428">
        <w:rPr>
          <w:rFonts w:asciiTheme="minorHAnsi" w:eastAsiaTheme="minorEastAsia" w:hAnsiTheme="minorHAnsi" w:cstheme="minorHAnsi"/>
          <w:sz w:val="21"/>
          <w:szCs w:val="21"/>
          <w:lang w:eastAsia="zh-CN"/>
        </w:rPr>
        <w:t xml:space="preserve"> </w:t>
      </w:r>
      <w:r>
        <w:rPr>
          <w:rFonts w:asciiTheme="minorHAnsi" w:eastAsiaTheme="minorEastAsia" w:hAnsiTheme="minorHAnsi" w:cstheme="minorHAnsi"/>
          <w:sz w:val="21"/>
          <w:szCs w:val="21"/>
          <w:lang w:eastAsia="zh-CN"/>
        </w:rPr>
        <w:t xml:space="preserve">of DL </w:t>
      </w:r>
      <w:r w:rsidRPr="00F50428">
        <w:rPr>
          <w:rFonts w:asciiTheme="minorHAnsi" w:eastAsiaTheme="minorEastAsia" w:hAnsiTheme="minorHAnsi" w:cstheme="minorHAnsi"/>
          <w:sz w:val="21"/>
          <w:szCs w:val="21"/>
          <w:lang w:eastAsia="zh-CN"/>
        </w:rPr>
        <w:t>average</w:t>
      </w:r>
      <w:r>
        <w:rPr>
          <w:rFonts w:asciiTheme="minorHAnsi" w:eastAsiaTheme="minorEastAsia" w:hAnsiTheme="minorHAnsi" w:cstheme="minorHAnsi"/>
          <w:sz w:val="21"/>
          <w:szCs w:val="21"/>
          <w:lang w:eastAsia="zh-CN"/>
        </w:rPr>
        <w:t>-</w:t>
      </w:r>
      <w:proofErr w:type="spellStart"/>
      <w:r w:rsidRPr="00F50428">
        <w:rPr>
          <w:rFonts w:asciiTheme="minorHAnsi" w:eastAsiaTheme="minorEastAsia" w:hAnsiTheme="minorHAnsi" w:cstheme="minorHAnsi"/>
          <w:sz w:val="21"/>
          <w:szCs w:val="21"/>
          <w:lang w:eastAsia="zh-CN"/>
        </w:rPr>
        <w:t>UPT</w:t>
      </w:r>
      <w:proofErr w:type="spellEnd"/>
      <w:r>
        <w:rPr>
          <w:rFonts w:asciiTheme="minorHAnsi" w:eastAsiaTheme="minorEastAsia" w:hAnsiTheme="minorHAnsi" w:cstheme="minorHAnsi"/>
          <w:sz w:val="21"/>
          <w:szCs w:val="21"/>
          <w:lang w:eastAsia="zh-CN"/>
        </w:rPr>
        <w:t xml:space="preserve"> CDF </w:t>
      </w:r>
      <w:r w:rsidRPr="00F50428">
        <w:rPr>
          <w:rFonts w:asciiTheme="minorHAnsi" w:eastAsiaTheme="minorEastAsia" w:hAnsiTheme="minorHAnsi" w:cstheme="minorHAnsi"/>
          <w:sz w:val="21"/>
          <w:szCs w:val="21"/>
          <w:lang w:eastAsia="zh-CN"/>
        </w:rPr>
        <w:t>of 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 xml:space="preserve">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1098D944"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t>The m</w:t>
      </w:r>
      <w:r w:rsidRPr="00F50428">
        <w:rPr>
          <w:rFonts w:asciiTheme="minorHAnsi" w:eastAsiaTheme="minorEastAsia" w:hAnsiTheme="minorHAnsi" w:cstheme="minorHAnsi"/>
          <w:sz w:val="21"/>
          <w:szCs w:val="21"/>
          <w:lang w:eastAsia="zh-CN"/>
        </w:rPr>
        <w:t xml:space="preserve">ean </w:t>
      </w:r>
      <w:r>
        <w:rPr>
          <w:rFonts w:asciiTheme="minorHAnsi" w:eastAsiaTheme="minorEastAsia" w:hAnsiTheme="minorHAnsi" w:cstheme="minorHAnsi"/>
          <w:sz w:val="21"/>
          <w:szCs w:val="21"/>
          <w:lang w:eastAsia="zh-CN"/>
        </w:rPr>
        <w:t>value of DL p</w:t>
      </w:r>
      <w:r w:rsidRPr="00D4223C">
        <w:rPr>
          <w:rFonts w:asciiTheme="minorHAnsi" w:eastAsiaTheme="minorEastAsia" w:hAnsiTheme="minorHAnsi" w:cstheme="minorHAnsi"/>
          <w:sz w:val="21"/>
          <w:szCs w:val="21"/>
          <w:lang w:eastAsia="zh-CN"/>
        </w:rPr>
        <w:t>acket-</w:t>
      </w:r>
      <w:r>
        <w:rPr>
          <w:rFonts w:asciiTheme="minorHAnsi" w:eastAsiaTheme="minorEastAsia" w:hAnsiTheme="minorHAnsi" w:cstheme="minorHAnsi"/>
          <w:sz w:val="21"/>
          <w:szCs w:val="21"/>
          <w:lang w:eastAsia="zh-CN"/>
        </w:rPr>
        <w:t>l</w:t>
      </w:r>
      <w:r w:rsidRPr="00D4223C">
        <w:rPr>
          <w:rFonts w:asciiTheme="minorHAnsi" w:eastAsiaTheme="minorEastAsia" w:hAnsiTheme="minorHAnsi" w:cstheme="minorHAnsi"/>
          <w:sz w:val="21"/>
          <w:szCs w:val="21"/>
          <w:lang w:eastAsia="zh-CN"/>
        </w:rPr>
        <w:t xml:space="preserve">atency </w:t>
      </w:r>
      <w:r>
        <w:rPr>
          <w:rFonts w:asciiTheme="minorHAnsi" w:eastAsiaTheme="minorEastAsia" w:hAnsiTheme="minorHAnsi" w:cstheme="minorHAnsi"/>
          <w:sz w:val="21"/>
          <w:szCs w:val="21"/>
          <w:lang w:eastAsia="zh-CN"/>
        </w:rPr>
        <w:t xml:space="preserve">CDF </w:t>
      </w:r>
      <w:r w:rsidRPr="00F50428">
        <w:rPr>
          <w:rFonts w:asciiTheme="minorHAnsi" w:eastAsiaTheme="minorEastAsia" w:hAnsiTheme="minorHAnsi" w:cstheme="minorHAnsi"/>
          <w:sz w:val="21"/>
          <w:szCs w:val="21"/>
          <w:lang w:eastAsia="zh-CN"/>
        </w:rPr>
        <w:t xml:space="preserve">of SBFD 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52D3CCF6"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t>The 5%</w:t>
      </w:r>
      <w:r w:rsidRPr="00F50428">
        <w:rPr>
          <w:rFonts w:asciiTheme="minorHAnsi" w:eastAsiaTheme="minorEastAsia" w:hAnsiTheme="minorHAnsi" w:cstheme="minorHAnsi"/>
          <w:sz w:val="21"/>
          <w:szCs w:val="21"/>
          <w:lang w:eastAsia="zh-CN"/>
        </w:rPr>
        <w:t xml:space="preserve"> </w:t>
      </w:r>
      <w:r>
        <w:rPr>
          <w:rFonts w:asciiTheme="minorHAnsi" w:eastAsiaTheme="minorEastAsia" w:hAnsiTheme="minorHAnsi" w:cstheme="minorHAnsi"/>
          <w:sz w:val="21"/>
          <w:szCs w:val="21"/>
          <w:lang w:eastAsia="zh-CN"/>
        </w:rPr>
        <w:t>of DL p</w:t>
      </w:r>
      <w:r w:rsidRPr="00D4223C">
        <w:rPr>
          <w:rFonts w:asciiTheme="minorHAnsi" w:eastAsiaTheme="minorEastAsia" w:hAnsiTheme="minorHAnsi" w:cstheme="minorHAnsi"/>
          <w:sz w:val="21"/>
          <w:szCs w:val="21"/>
          <w:lang w:eastAsia="zh-CN"/>
        </w:rPr>
        <w:t>acket-</w:t>
      </w:r>
      <w:r>
        <w:rPr>
          <w:rFonts w:asciiTheme="minorHAnsi" w:eastAsiaTheme="minorEastAsia" w:hAnsiTheme="minorHAnsi" w:cstheme="minorHAnsi"/>
          <w:sz w:val="21"/>
          <w:szCs w:val="21"/>
          <w:lang w:eastAsia="zh-CN"/>
        </w:rPr>
        <w:t>l</w:t>
      </w:r>
      <w:r w:rsidRPr="00D4223C">
        <w:rPr>
          <w:rFonts w:asciiTheme="minorHAnsi" w:eastAsiaTheme="minorEastAsia" w:hAnsiTheme="minorHAnsi" w:cstheme="minorHAnsi"/>
          <w:sz w:val="21"/>
          <w:szCs w:val="21"/>
          <w:lang w:eastAsia="zh-CN"/>
        </w:rPr>
        <w:t xml:space="preserve">atency </w:t>
      </w:r>
      <w:r>
        <w:rPr>
          <w:rFonts w:asciiTheme="minorHAnsi" w:eastAsiaTheme="minorEastAsia" w:hAnsiTheme="minorHAnsi" w:cstheme="minorHAnsi"/>
          <w:sz w:val="21"/>
          <w:szCs w:val="21"/>
          <w:lang w:eastAsia="zh-CN"/>
        </w:rPr>
        <w:t xml:space="preserve">CDF </w:t>
      </w:r>
      <w:r w:rsidRPr="00F50428">
        <w:rPr>
          <w:rFonts w:asciiTheme="minorHAnsi" w:eastAsiaTheme="minorEastAsia" w:hAnsiTheme="minorHAnsi" w:cstheme="minorHAnsi"/>
          <w:sz w:val="21"/>
          <w:szCs w:val="21"/>
          <w:lang w:eastAsia="zh-CN"/>
        </w:rPr>
        <w:t>of 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 xml:space="preserve">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226AC93E"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t xml:space="preserve">The DL Type-1 RU </w:t>
      </w:r>
      <w:r w:rsidRPr="00F50428">
        <w:rPr>
          <w:rFonts w:asciiTheme="minorHAnsi" w:eastAsiaTheme="minorEastAsia" w:hAnsiTheme="minorHAnsi" w:cstheme="minorHAnsi"/>
          <w:sz w:val="21"/>
          <w:szCs w:val="21"/>
          <w:lang w:eastAsia="zh-CN"/>
        </w:rPr>
        <w:t>of 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 xml:space="preserve">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75B71B20"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t xml:space="preserve">The DL Type-2 RU </w:t>
      </w:r>
      <w:r w:rsidRPr="00F50428">
        <w:rPr>
          <w:rFonts w:asciiTheme="minorHAnsi" w:eastAsiaTheme="minorEastAsia" w:hAnsiTheme="minorHAnsi" w:cstheme="minorHAnsi"/>
          <w:sz w:val="21"/>
          <w:szCs w:val="21"/>
          <w:lang w:eastAsia="zh-CN"/>
        </w:rPr>
        <w:t>of 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 xml:space="preserve">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0C987F08" w14:textId="77777777" w:rsidR="00545835" w:rsidRPr="00712836" w:rsidRDefault="00545835" w:rsidP="00F703D2">
      <w:pPr>
        <w:pStyle w:val="aff2"/>
        <w:numPr>
          <w:ilvl w:val="0"/>
          <w:numId w:val="46"/>
        </w:numPr>
        <w:spacing w:after="180"/>
        <w:ind w:leftChars="0"/>
        <w:rPr>
          <w:sz w:val="21"/>
          <w:szCs w:val="21"/>
        </w:rPr>
      </w:pPr>
      <w:r>
        <w:rPr>
          <w:sz w:val="21"/>
          <w:szCs w:val="21"/>
        </w:rPr>
        <w:t>UL</w:t>
      </w:r>
      <w:r w:rsidRPr="00712836">
        <w:rPr>
          <w:sz w:val="21"/>
          <w:szCs w:val="21"/>
        </w:rPr>
        <w:t xml:space="preserve"> performance</w:t>
      </w:r>
      <w:r>
        <w:rPr>
          <w:sz w:val="21"/>
          <w:szCs w:val="21"/>
        </w:rPr>
        <w:t xml:space="preserve"> of </w:t>
      </w:r>
      <w:r w:rsidRPr="00F50428">
        <w:rPr>
          <w:rFonts w:asciiTheme="minorHAnsi" w:eastAsiaTheme="minorEastAsia" w:hAnsiTheme="minorHAnsi" w:cstheme="minorHAnsi"/>
          <w:sz w:val="21"/>
          <w:szCs w:val="21"/>
          <w:lang w:eastAsia="zh-CN"/>
        </w:rPr>
        <w:t>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compared with legacy TDD</w:t>
      </w:r>
    </w:p>
    <w:p w14:paraId="514E18AB"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t>The m</w:t>
      </w:r>
      <w:r w:rsidRPr="00F50428">
        <w:rPr>
          <w:rFonts w:asciiTheme="minorHAnsi" w:eastAsiaTheme="minorEastAsia" w:hAnsiTheme="minorHAnsi" w:cstheme="minorHAnsi"/>
          <w:sz w:val="21"/>
          <w:szCs w:val="21"/>
          <w:lang w:eastAsia="zh-CN"/>
        </w:rPr>
        <w:t xml:space="preserve">ean </w:t>
      </w:r>
      <w:r>
        <w:rPr>
          <w:rFonts w:asciiTheme="minorHAnsi" w:eastAsiaTheme="minorEastAsia" w:hAnsiTheme="minorHAnsi" w:cstheme="minorHAnsi"/>
          <w:sz w:val="21"/>
          <w:szCs w:val="21"/>
          <w:lang w:eastAsia="zh-CN"/>
        </w:rPr>
        <w:t>value of UL a</w:t>
      </w:r>
      <w:r w:rsidRPr="00F50428">
        <w:rPr>
          <w:rFonts w:asciiTheme="minorHAnsi" w:eastAsiaTheme="minorEastAsia" w:hAnsiTheme="minorHAnsi" w:cstheme="minorHAnsi"/>
          <w:sz w:val="21"/>
          <w:szCs w:val="21"/>
          <w:lang w:eastAsia="zh-CN"/>
        </w:rPr>
        <w:t>verage</w:t>
      </w:r>
      <w:r>
        <w:rPr>
          <w:rFonts w:asciiTheme="minorHAnsi" w:eastAsiaTheme="minorEastAsia" w:hAnsiTheme="minorHAnsi" w:cstheme="minorHAnsi"/>
          <w:sz w:val="21"/>
          <w:szCs w:val="21"/>
          <w:lang w:eastAsia="zh-CN"/>
        </w:rPr>
        <w:t>-</w:t>
      </w:r>
      <w:proofErr w:type="spellStart"/>
      <w:r w:rsidRPr="00F50428">
        <w:rPr>
          <w:rFonts w:asciiTheme="minorHAnsi" w:eastAsiaTheme="minorEastAsia" w:hAnsiTheme="minorHAnsi" w:cstheme="minorHAnsi"/>
          <w:sz w:val="21"/>
          <w:szCs w:val="21"/>
          <w:lang w:eastAsia="zh-CN"/>
        </w:rPr>
        <w:t>UPT</w:t>
      </w:r>
      <w:proofErr w:type="spellEnd"/>
      <w:r>
        <w:rPr>
          <w:rFonts w:asciiTheme="minorHAnsi" w:eastAsiaTheme="minorEastAsia" w:hAnsiTheme="minorHAnsi" w:cstheme="minorHAnsi"/>
          <w:sz w:val="21"/>
          <w:szCs w:val="21"/>
          <w:lang w:eastAsia="zh-CN"/>
        </w:rPr>
        <w:t xml:space="preserve"> CDF </w:t>
      </w:r>
      <w:r w:rsidRPr="00F50428">
        <w:rPr>
          <w:rFonts w:asciiTheme="minorHAnsi" w:eastAsiaTheme="minorEastAsia" w:hAnsiTheme="minorHAnsi" w:cstheme="minorHAnsi"/>
          <w:sz w:val="21"/>
          <w:szCs w:val="21"/>
          <w:lang w:eastAsia="zh-CN"/>
        </w:rPr>
        <w:t>of 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 xml:space="preserve">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3C152BE4"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lastRenderedPageBreak/>
        <w:t>The 5%</w:t>
      </w:r>
      <w:r w:rsidRPr="00F50428">
        <w:rPr>
          <w:rFonts w:asciiTheme="minorHAnsi" w:eastAsiaTheme="minorEastAsia" w:hAnsiTheme="minorHAnsi" w:cstheme="minorHAnsi"/>
          <w:sz w:val="21"/>
          <w:szCs w:val="21"/>
          <w:lang w:eastAsia="zh-CN"/>
        </w:rPr>
        <w:t xml:space="preserve"> </w:t>
      </w:r>
      <w:r>
        <w:rPr>
          <w:rFonts w:asciiTheme="minorHAnsi" w:eastAsiaTheme="minorEastAsia" w:hAnsiTheme="minorHAnsi" w:cstheme="minorHAnsi"/>
          <w:sz w:val="21"/>
          <w:szCs w:val="21"/>
          <w:lang w:eastAsia="zh-CN"/>
        </w:rPr>
        <w:t xml:space="preserve">of UL </w:t>
      </w:r>
      <w:r w:rsidRPr="00F50428">
        <w:rPr>
          <w:rFonts w:asciiTheme="minorHAnsi" w:eastAsiaTheme="minorEastAsia" w:hAnsiTheme="minorHAnsi" w:cstheme="minorHAnsi"/>
          <w:sz w:val="21"/>
          <w:szCs w:val="21"/>
          <w:lang w:eastAsia="zh-CN"/>
        </w:rPr>
        <w:t>average</w:t>
      </w:r>
      <w:r>
        <w:rPr>
          <w:rFonts w:asciiTheme="minorHAnsi" w:eastAsiaTheme="minorEastAsia" w:hAnsiTheme="minorHAnsi" w:cstheme="minorHAnsi"/>
          <w:sz w:val="21"/>
          <w:szCs w:val="21"/>
          <w:lang w:eastAsia="zh-CN"/>
        </w:rPr>
        <w:t>-</w:t>
      </w:r>
      <w:proofErr w:type="spellStart"/>
      <w:r w:rsidRPr="00F50428">
        <w:rPr>
          <w:rFonts w:asciiTheme="minorHAnsi" w:eastAsiaTheme="minorEastAsia" w:hAnsiTheme="minorHAnsi" w:cstheme="minorHAnsi"/>
          <w:sz w:val="21"/>
          <w:szCs w:val="21"/>
          <w:lang w:eastAsia="zh-CN"/>
        </w:rPr>
        <w:t>UPT</w:t>
      </w:r>
      <w:proofErr w:type="spellEnd"/>
      <w:r>
        <w:rPr>
          <w:rFonts w:asciiTheme="minorHAnsi" w:eastAsiaTheme="minorEastAsia" w:hAnsiTheme="minorHAnsi" w:cstheme="minorHAnsi"/>
          <w:sz w:val="21"/>
          <w:szCs w:val="21"/>
          <w:lang w:eastAsia="zh-CN"/>
        </w:rPr>
        <w:t xml:space="preserve"> CDF </w:t>
      </w:r>
      <w:r w:rsidRPr="00F50428">
        <w:rPr>
          <w:rFonts w:asciiTheme="minorHAnsi" w:eastAsiaTheme="minorEastAsia" w:hAnsiTheme="minorHAnsi" w:cstheme="minorHAnsi"/>
          <w:sz w:val="21"/>
          <w:szCs w:val="21"/>
          <w:lang w:eastAsia="zh-CN"/>
        </w:rPr>
        <w:t>of 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 xml:space="preserve">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1341A684"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t>The m</w:t>
      </w:r>
      <w:r w:rsidRPr="00F50428">
        <w:rPr>
          <w:rFonts w:asciiTheme="minorHAnsi" w:eastAsiaTheme="minorEastAsia" w:hAnsiTheme="minorHAnsi" w:cstheme="minorHAnsi"/>
          <w:sz w:val="21"/>
          <w:szCs w:val="21"/>
          <w:lang w:eastAsia="zh-CN"/>
        </w:rPr>
        <w:t xml:space="preserve">ean </w:t>
      </w:r>
      <w:r>
        <w:rPr>
          <w:rFonts w:asciiTheme="minorHAnsi" w:eastAsiaTheme="minorEastAsia" w:hAnsiTheme="minorHAnsi" w:cstheme="minorHAnsi"/>
          <w:sz w:val="21"/>
          <w:szCs w:val="21"/>
          <w:lang w:eastAsia="zh-CN"/>
        </w:rPr>
        <w:t>value of UL p</w:t>
      </w:r>
      <w:r w:rsidRPr="00D4223C">
        <w:rPr>
          <w:rFonts w:asciiTheme="minorHAnsi" w:eastAsiaTheme="minorEastAsia" w:hAnsiTheme="minorHAnsi" w:cstheme="minorHAnsi"/>
          <w:sz w:val="21"/>
          <w:szCs w:val="21"/>
          <w:lang w:eastAsia="zh-CN"/>
        </w:rPr>
        <w:t>acket-</w:t>
      </w:r>
      <w:r>
        <w:rPr>
          <w:rFonts w:asciiTheme="minorHAnsi" w:eastAsiaTheme="minorEastAsia" w:hAnsiTheme="minorHAnsi" w:cstheme="minorHAnsi"/>
          <w:sz w:val="21"/>
          <w:szCs w:val="21"/>
          <w:lang w:eastAsia="zh-CN"/>
        </w:rPr>
        <w:t>l</w:t>
      </w:r>
      <w:r w:rsidRPr="00D4223C">
        <w:rPr>
          <w:rFonts w:asciiTheme="minorHAnsi" w:eastAsiaTheme="minorEastAsia" w:hAnsiTheme="minorHAnsi" w:cstheme="minorHAnsi"/>
          <w:sz w:val="21"/>
          <w:szCs w:val="21"/>
          <w:lang w:eastAsia="zh-CN"/>
        </w:rPr>
        <w:t xml:space="preserve">atency </w:t>
      </w:r>
      <w:r>
        <w:rPr>
          <w:rFonts w:asciiTheme="minorHAnsi" w:eastAsiaTheme="minorEastAsia" w:hAnsiTheme="minorHAnsi" w:cstheme="minorHAnsi"/>
          <w:sz w:val="21"/>
          <w:szCs w:val="21"/>
          <w:lang w:eastAsia="zh-CN"/>
        </w:rPr>
        <w:t xml:space="preserve">CDF </w:t>
      </w:r>
      <w:r w:rsidRPr="00F50428">
        <w:rPr>
          <w:rFonts w:asciiTheme="minorHAnsi" w:eastAsiaTheme="minorEastAsia" w:hAnsiTheme="minorHAnsi" w:cstheme="minorHAnsi"/>
          <w:sz w:val="21"/>
          <w:szCs w:val="21"/>
          <w:lang w:eastAsia="zh-CN"/>
        </w:rPr>
        <w:t xml:space="preserve">of SBFD 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589DE3E1"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t>The 5%</w:t>
      </w:r>
      <w:r w:rsidRPr="00F50428">
        <w:rPr>
          <w:rFonts w:asciiTheme="minorHAnsi" w:eastAsiaTheme="minorEastAsia" w:hAnsiTheme="minorHAnsi" w:cstheme="minorHAnsi"/>
          <w:sz w:val="21"/>
          <w:szCs w:val="21"/>
          <w:lang w:eastAsia="zh-CN"/>
        </w:rPr>
        <w:t xml:space="preserve"> </w:t>
      </w:r>
      <w:r>
        <w:rPr>
          <w:rFonts w:asciiTheme="minorHAnsi" w:eastAsiaTheme="minorEastAsia" w:hAnsiTheme="minorHAnsi" w:cstheme="minorHAnsi"/>
          <w:sz w:val="21"/>
          <w:szCs w:val="21"/>
          <w:lang w:eastAsia="zh-CN"/>
        </w:rPr>
        <w:t>of UL p</w:t>
      </w:r>
      <w:r w:rsidRPr="00D4223C">
        <w:rPr>
          <w:rFonts w:asciiTheme="minorHAnsi" w:eastAsiaTheme="minorEastAsia" w:hAnsiTheme="minorHAnsi" w:cstheme="minorHAnsi"/>
          <w:sz w:val="21"/>
          <w:szCs w:val="21"/>
          <w:lang w:eastAsia="zh-CN"/>
        </w:rPr>
        <w:t>acket-</w:t>
      </w:r>
      <w:r>
        <w:rPr>
          <w:rFonts w:asciiTheme="minorHAnsi" w:eastAsiaTheme="minorEastAsia" w:hAnsiTheme="minorHAnsi" w:cstheme="minorHAnsi"/>
          <w:sz w:val="21"/>
          <w:szCs w:val="21"/>
          <w:lang w:eastAsia="zh-CN"/>
        </w:rPr>
        <w:t>l</w:t>
      </w:r>
      <w:r w:rsidRPr="00D4223C">
        <w:rPr>
          <w:rFonts w:asciiTheme="minorHAnsi" w:eastAsiaTheme="minorEastAsia" w:hAnsiTheme="minorHAnsi" w:cstheme="minorHAnsi"/>
          <w:sz w:val="21"/>
          <w:szCs w:val="21"/>
          <w:lang w:eastAsia="zh-CN"/>
        </w:rPr>
        <w:t xml:space="preserve">atency </w:t>
      </w:r>
      <w:r>
        <w:rPr>
          <w:rFonts w:asciiTheme="minorHAnsi" w:eastAsiaTheme="minorEastAsia" w:hAnsiTheme="minorHAnsi" w:cstheme="minorHAnsi"/>
          <w:sz w:val="21"/>
          <w:szCs w:val="21"/>
          <w:lang w:eastAsia="zh-CN"/>
        </w:rPr>
        <w:t xml:space="preserve">CDF </w:t>
      </w:r>
      <w:r w:rsidRPr="00F50428">
        <w:rPr>
          <w:rFonts w:asciiTheme="minorHAnsi" w:eastAsiaTheme="minorEastAsia" w:hAnsiTheme="minorHAnsi" w:cstheme="minorHAnsi"/>
          <w:sz w:val="21"/>
          <w:szCs w:val="21"/>
          <w:lang w:eastAsia="zh-CN"/>
        </w:rPr>
        <w:t>of 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 xml:space="preserve">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3C3C04FB"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t xml:space="preserve">The UL Type-1 RU </w:t>
      </w:r>
      <w:r w:rsidRPr="00F50428">
        <w:rPr>
          <w:rFonts w:asciiTheme="minorHAnsi" w:eastAsiaTheme="minorEastAsia" w:hAnsiTheme="minorHAnsi" w:cstheme="minorHAnsi"/>
          <w:sz w:val="21"/>
          <w:szCs w:val="21"/>
          <w:lang w:eastAsia="zh-CN"/>
        </w:rPr>
        <w:t>of 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 xml:space="preserve">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6597EDA5" w14:textId="77777777" w:rsidR="00545835" w:rsidRPr="00C06CEA" w:rsidRDefault="00545835" w:rsidP="00F703D2">
      <w:pPr>
        <w:pStyle w:val="aff2"/>
        <w:numPr>
          <w:ilvl w:val="1"/>
          <w:numId w:val="46"/>
        </w:numPr>
        <w:spacing w:after="180"/>
        <w:ind w:leftChars="0"/>
        <w:rPr>
          <w:rFonts w:asciiTheme="minorHAnsi" w:hAnsiTheme="minorHAnsi" w:cstheme="minorHAnsi"/>
          <w:sz w:val="21"/>
          <w:szCs w:val="21"/>
        </w:rPr>
      </w:pPr>
      <w:r>
        <w:rPr>
          <w:rFonts w:asciiTheme="minorHAnsi" w:eastAsiaTheme="minorEastAsia" w:hAnsiTheme="minorHAnsi" w:cstheme="minorHAnsi"/>
          <w:sz w:val="21"/>
          <w:szCs w:val="21"/>
          <w:lang w:eastAsia="zh-CN"/>
        </w:rPr>
        <w:t xml:space="preserve">The UL Type-2 RU </w:t>
      </w:r>
      <w:r w:rsidRPr="00F50428">
        <w:rPr>
          <w:rFonts w:asciiTheme="minorHAnsi" w:eastAsiaTheme="minorEastAsia" w:hAnsiTheme="minorHAnsi" w:cstheme="minorHAnsi"/>
          <w:sz w:val="21"/>
          <w:szCs w:val="21"/>
          <w:lang w:eastAsia="zh-CN"/>
        </w:rPr>
        <w:t>of SBFD</w:t>
      </w:r>
      <w:r>
        <w:rPr>
          <w:rFonts w:asciiTheme="minorHAnsi" w:eastAsiaTheme="minorEastAsia" w:hAnsiTheme="minorHAnsi" w:cstheme="minorHAnsi"/>
          <w:sz w:val="21"/>
          <w:szCs w:val="21"/>
          <w:lang w:eastAsia="zh-CN"/>
        </w:rPr>
        <w:t xml:space="preserve"> </w:t>
      </w:r>
      <w:r w:rsidRPr="00F50428">
        <w:rPr>
          <w:rFonts w:asciiTheme="minorHAnsi" w:eastAsiaTheme="minorEastAsia" w:hAnsiTheme="minorHAnsi" w:cstheme="minorHAnsi"/>
          <w:sz w:val="21"/>
          <w:szCs w:val="21"/>
          <w:lang w:eastAsia="zh-CN"/>
        </w:rPr>
        <w:t xml:space="preserve">is </w:t>
      </w:r>
      <w:r w:rsidRPr="00F50428">
        <w:rPr>
          <w:rFonts w:asciiTheme="minorHAnsi" w:hAnsiTheme="minorHAnsi" w:cstheme="minorHAnsi"/>
          <w:sz w:val="21"/>
          <w:szCs w:val="21"/>
        </w:rPr>
        <w:t>increased</w:t>
      </w:r>
      <w:r>
        <w:rPr>
          <w:rFonts w:asciiTheme="minorHAnsi" w:hAnsiTheme="minorHAnsi" w:cstheme="minorHAnsi"/>
          <w:sz w:val="21"/>
          <w:szCs w:val="21"/>
        </w:rPr>
        <w:t>/</w:t>
      </w:r>
      <w:r w:rsidRPr="00A404D4">
        <w:rPr>
          <w:rFonts w:asciiTheme="minorHAnsi" w:hAnsiTheme="minorHAnsi" w:cstheme="minorHAnsi"/>
          <w:sz w:val="21"/>
          <w:szCs w:val="21"/>
        </w:rPr>
        <w:t>decreased</w:t>
      </w:r>
      <w:r w:rsidRPr="00F50428">
        <w:rPr>
          <w:rFonts w:asciiTheme="minorHAnsi" w:hAnsiTheme="minorHAnsi" w:cstheme="minorHAnsi"/>
          <w:sz w:val="21"/>
          <w:szCs w:val="21"/>
        </w:rPr>
        <w:t xml:space="preserve"> </w:t>
      </w:r>
      <w:r w:rsidRPr="00F50428">
        <w:rPr>
          <w:rFonts w:asciiTheme="minorHAnsi" w:eastAsiaTheme="minorEastAsia" w:hAnsiTheme="minorHAnsi" w:cstheme="minorHAnsi"/>
          <w:sz w:val="21"/>
          <w:szCs w:val="21"/>
          <w:lang w:eastAsia="zh-CN"/>
        </w:rPr>
        <w:t xml:space="preserve">by around </w:t>
      </w:r>
      <w:r w:rsidRPr="00E7692B">
        <w:rPr>
          <w:rFonts w:asciiTheme="minorHAnsi" w:eastAsiaTheme="minorEastAsia" w:hAnsiTheme="minorHAnsi" w:cstheme="minorHAnsi"/>
          <w:i/>
          <w:iCs/>
          <w:sz w:val="21"/>
          <w:szCs w:val="21"/>
          <w:lang w:eastAsia="zh-CN"/>
        </w:rPr>
        <w:t>XX%</w:t>
      </w:r>
      <w:r w:rsidRPr="00E7692B">
        <w:rPr>
          <w:rFonts w:asciiTheme="minorHAnsi" w:eastAsiaTheme="minorEastAsia" w:hAnsiTheme="minorHAnsi" w:cstheme="minorHAnsi"/>
          <w:sz w:val="21"/>
          <w:szCs w:val="21"/>
          <w:lang w:eastAsia="zh-CN"/>
        </w:rPr>
        <w:t>,</w:t>
      </w:r>
      <w:r>
        <w:rPr>
          <w:rFonts w:asciiTheme="minorHAnsi" w:eastAsiaTheme="minorEastAsia" w:hAnsiTheme="minorHAnsi" w:cstheme="minorHAnsi"/>
          <w:sz w:val="21"/>
          <w:szCs w:val="21"/>
          <w:lang w:eastAsia="zh-CN"/>
        </w:rPr>
        <w:t xml:space="preserve"> with the value range as </w:t>
      </w:r>
      <w:r w:rsidRPr="00E7692B">
        <w:rPr>
          <w:rFonts w:asciiTheme="minorHAnsi" w:eastAsiaTheme="minorEastAsia" w:hAnsiTheme="minorHAnsi" w:cstheme="minorHAnsi"/>
          <w:i/>
          <w:iCs/>
          <w:sz w:val="21"/>
          <w:szCs w:val="21"/>
          <w:lang w:eastAsia="zh-CN"/>
        </w:rPr>
        <w:t>{XX%~XX%}</w:t>
      </w:r>
    </w:p>
    <w:p w14:paraId="1084B254" w14:textId="77777777" w:rsidR="00545835" w:rsidRDefault="00545835" w:rsidP="00545835"/>
    <w:p w14:paraId="3A801398" w14:textId="3AC8705F" w:rsidR="003F2588" w:rsidRPr="003F2588" w:rsidRDefault="003F2588" w:rsidP="00545835">
      <w:pPr>
        <w:rPr>
          <w:rFonts w:eastAsia="MS Mincho"/>
          <w:b/>
          <w:sz w:val="22"/>
          <w:szCs w:val="28"/>
        </w:rPr>
      </w:pPr>
      <w:r w:rsidRPr="003F2588">
        <w:rPr>
          <w:rFonts w:eastAsia="MS Mincho"/>
          <w:b/>
          <w:sz w:val="22"/>
          <w:szCs w:val="28"/>
        </w:rPr>
        <w:t>7.1.1.</w:t>
      </w:r>
      <w:r w:rsidR="00473DC0">
        <w:rPr>
          <w:rFonts w:eastAsia="MS Mincho"/>
          <w:b/>
          <w:sz w:val="22"/>
          <w:szCs w:val="28"/>
        </w:rPr>
        <w:t>2</w:t>
      </w:r>
      <w:r w:rsidRPr="003F2588">
        <w:rPr>
          <w:rFonts w:eastAsia="MS Mincho"/>
          <w:b/>
          <w:sz w:val="22"/>
          <w:szCs w:val="28"/>
        </w:rPr>
        <w:t>.</w:t>
      </w:r>
      <w:r>
        <w:rPr>
          <w:rFonts w:eastAsia="MS Mincho"/>
          <w:b/>
          <w:sz w:val="22"/>
          <w:szCs w:val="28"/>
        </w:rPr>
        <w:t>2</w:t>
      </w:r>
      <w:r w:rsidRPr="003F2588">
        <w:rPr>
          <w:rFonts w:eastAsia="MS Mincho"/>
          <w:b/>
          <w:sz w:val="22"/>
          <w:szCs w:val="28"/>
        </w:rPr>
        <w:tab/>
        <w:t>: SBFD#1_UMa_FR1_Sub#2</w:t>
      </w:r>
    </w:p>
    <w:p w14:paraId="732279D0" w14:textId="2F891F3C" w:rsidR="00545835" w:rsidRDefault="00545835" w:rsidP="00545835">
      <w:r>
        <w:t>…</w:t>
      </w:r>
    </w:p>
    <w:p w14:paraId="0CA80A84" w14:textId="77777777" w:rsidR="00545835" w:rsidRPr="00DC17B8" w:rsidRDefault="00545835" w:rsidP="00545835"/>
    <w:p w14:paraId="25A81770" w14:textId="77777777" w:rsidR="00545835" w:rsidRPr="00CC00DC" w:rsidRDefault="00545835" w:rsidP="00CC00DC">
      <w:pPr>
        <w:rPr>
          <w:rFonts w:eastAsia="MS Mincho"/>
          <w:b/>
          <w:i/>
          <w:sz w:val="28"/>
          <w:szCs w:val="28"/>
        </w:rPr>
      </w:pPr>
      <w:r w:rsidRPr="00CC00DC">
        <w:rPr>
          <w:rFonts w:eastAsia="MS Mincho"/>
          <w:b/>
          <w:i/>
          <w:sz w:val="28"/>
          <w:szCs w:val="28"/>
        </w:rPr>
        <w:t>Annex D: Evaluation results for SBFD</w:t>
      </w:r>
    </w:p>
    <w:p w14:paraId="3C97E0FB" w14:textId="77777777" w:rsidR="00545835" w:rsidRPr="00CC00DC" w:rsidRDefault="00545835" w:rsidP="00CC00DC">
      <w:pPr>
        <w:rPr>
          <w:rFonts w:eastAsia="MS Mincho"/>
          <w:b/>
          <w:sz w:val="24"/>
          <w:szCs w:val="28"/>
        </w:rPr>
      </w:pPr>
      <w:r w:rsidRPr="00CC00DC">
        <w:rPr>
          <w:rFonts w:eastAsia="MS Mincho"/>
          <w:b/>
          <w:sz w:val="24"/>
          <w:szCs w:val="28"/>
        </w:rPr>
        <w:t>Annex D.1: SBFD deployment cases 1</w:t>
      </w:r>
    </w:p>
    <w:p w14:paraId="299EC6FD" w14:textId="77777777" w:rsidR="00545835" w:rsidRPr="00CC00DC" w:rsidRDefault="00545835" w:rsidP="00CC00DC">
      <w:pPr>
        <w:rPr>
          <w:rFonts w:eastAsia="MS Mincho"/>
          <w:b/>
          <w:sz w:val="22"/>
          <w:szCs w:val="28"/>
        </w:rPr>
      </w:pPr>
      <w:r w:rsidRPr="00CC00DC">
        <w:rPr>
          <w:rFonts w:eastAsia="MS Mincho"/>
          <w:b/>
          <w:sz w:val="22"/>
          <w:szCs w:val="28"/>
        </w:rPr>
        <w:t>Annex D.1.1: Indoor office-FR1</w:t>
      </w:r>
    </w:p>
    <w:p w14:paraId="4B44AE87" w14:textId="77777777" w:rsidR="00545835" w:rsidRDefault="00545835" w:rsidP="00545835">
      <w:pPr>
        <w:rPr>
          <w:b/>
        </w:rPr>
      </w:pPr>
      <w:bookmarkStart w:id="45" w:name="_Hlk130406374"/>
      <w:r>
        <w:rPr>
          <w:b/>
        </w:rPr>
        <w:t>…</w:t>
      </w:r>
    </w:p>
    <w:p w14:paraId="24E849FC" w14:textId="77777777" w:rsidR="00545835" w:rsidRPr="00CC00DC" w:rsidRDefault="00545835" w:rsidP="00CC00DC">
      <w:pPr>
        <w:rPr>
          <w:rFonts w:eastAsia="MS Mincho"/>
          <w:b/>
          <w:sz w:val="22"/>
          <w:szCs w:val="28"/>
        </w:rPr>
      </w:pPr>
      <w:r w:rsidRPr="00CC00DC">
        <w:rPr>
          <w:rFonts w:eastAsia="MS Mincho"/>
          <w:b/>
          <w:sz w:val="22"/>
          <w:szCs w:val="28"/>
        </w:rPr>
        <w:t>Annex D.1.2: Urban Macro-FR1</w:t>
      </w:r>
    </w:p>
    <w:p w14:paraId="7E6B1352" w14:textId="77777777" w:rsidR="00545835" w:rsidRDefault="00545835" w:rsidP="00545835">
      <w:pPr>
        <w:rPr>
          <w:i/>
          <w:iCs/>
          <w:color w:val="4F81BD" w:themeColor="accent1"/>
        </w:rPr>
      </w:pPr>
      <w:r w:rsidRPr="00430988">
        <w:rPr>
          <w:rFonts w:hint="eastAsia"/>
          <w:i/>
          <w:iCs/>
          <w:color w:val="4F81BD" w:themeColor="accent1"/>
        </w:rPr>
        <w:t>N</w:t>
      </w:r>
      <w:r w:rsidRPr="00430988">
        <w:rPr>
          <w:i/>
          <w:iCs/>
          <w:color w:val="4F81BD" w:themeColor="accent1"/>
        </w:rPr>
        <w:t xml:space="preserve">ote: </w:t>
      </w:r>
      <w:r>
        <w:rPr>
          <w:i/>
          <w:iCs/>
          <w:color w:val="4F81BD" w:themeColor="accent1"/>
        </w:rPr>
        <w:t xml:space="preserve">Considering there are a lot of performance metrics for </w:t>
      </w:r>
      <w:proofErr w:type="spellStart"/>
      <w:r>
        <w:rPr>
          <w:i/>
          <w:iCs/>
          <w:color w:val="4F81BD" w:themeColor="accent1"/>
        </w:rPr>
        <w:t>UPT</w:t>
      </w:r>
      <w:proofErr w:type="spellEnd"/>
      <w:r>
        <w:rPr>
          <w:i/>
          <w:iCs/>
          <w:color w:val="4F81BD" w:themeColor="accent1"/>
        </w:rPr>
        <w:t xml:space="preserve"> and latency, companies may not provide the results for all the metrics. Moderator recommends companies to at least provide </w:t>
      </w:r>
      <w:r w:rsidRPr="0067795A">
        <w:rPr>
          <w:i/>
          <w:iCs/>
          <w:color w:val="4F81BD" w:themeColor="accent1"/>
        </w:rPr>
        <w:t>Average-</w:t>
      </w:r>
      <w:proofErr w:type="spellStart"/>
      <w:r w:rsidRPr="0067795A">
        <w:rPr>
          <w:i/>
          <w:iCs/>
          <w:color w:val="4F81BD" w:themeColor="accent1"/>
        </w:rPr>
        <w:t>UPT</w:t>
      </w:r>
      <w:proofErr w:type="spellEnd"/>
      <w:r w:rsidRPr="0067795A">
        <w:rPr>
          <w:i/>
          <w:iCs/>
          <w:color w:val="4F81BD" w:themeColor="accent1"/>
        </w:rPr>
        <w:t xml:space="preserve"> CDF </w:t>
      </w:r>
      <w:r>
        <w:rPr>
          <w:i/>
          <w:iCs/>
          <w:color w:val="4F81BD" w:themeColor="accent1"/>
        </w:rPr>
        <w:t xml:space="preserve">related metrics </w:t>
      </w:r>
      <w:r w:rsidRPr="0067795A">
        <w:rPr>
          <w:i/>
          <w:iCs/>
          <w:color w:val="4F81BD" w:themeColor="accent1"/>
        </w:rPr>
        <w:t>for drawing conclusions</w:t>
      </w:r>
      <w:r>
        <w:rPr>
          <w:i/>
          <w:iCs/>
          <w:color w:val="4F81BD" w:themeColor="accent1"/>
        </w:rPr>
        <w:t xml:space="preserve">, and other metrics (e.g., </w:t>
      </w:r>
      <w:r w:rsidRPr="0067795A">
        <w:rPr>
          <w:i/>
          <w:iCs/>
          <w:color w:val="4F81BD" w:themeColor="accent1"/>
        </w:rPr>
        <w:t>Tail-</w:t>
      </w:r>
      <w:proofErr w:type="spellStart"/>
      <w:r w:rsidRPr="0067795A">
        <w:rPr>
          <w:i/>
          <w:iCs/>
          <w:color w:val="4F81BD" w:themeColor="accent1"/>
        </w:rPr>
        <w:t>UPT</w:t>
      </w:r>
      <w:proofErr w:type="spellEnd"/>
      <w:r>
        <w:rPr>
          <w:i/>
          <w:iCs/>
          <w:color w:val="4F81BD" w:themeColor="accent1"/>
        </w:rPr>
        <w:t xml:space="preserve">, </w:t>
      </w:r>
      <w:r w:rsidRPr="0067795A">
        <w:rPr>
          <w:i/>
          <w:iCs/>
          <w:color w:val="4F81BD" w:themeColor="accent1"/>
        </w:rPr>
        <w:t>Median-</w:t>
      </w:r>
      <w:proofErr w:type="spellStart"/>
      <w:r w:rsidRPr="0067795A">
        <w:rPr>
          <w:i/>
          <w:iCs/>
          <w:color w:val="4F81BD" w:themeColor="accent1"/>
        </w:rPr>
        <w:t>UPT</w:t>
      </w:r>
      <w:proofErr w:type="spellEnd"/>
      <w:r>
        <w:rPr>
          <w:i/>
          <w:iCs/>
          <w:color w:val="4F81BD" w:themeColor="accent1"/>
        </w:rPr>
        <w:t>,</w:t>
      </w:r>
      <w:r w:rsidRPr="0067795A">
        <w:t xml:space="preserve"> </w:t>
      </w:r>
      <w:r w:rsidRPr="0067795A">
        <w:rPr>
          <w:i/>
          <w:iCs/>
          <w:color w:val="4F81BD" w:themeColor="accent1"/>
        </w:rPr>
        <w:t>UE Average-Latency</w:t>
      </w:r>
      <w:r>
        <w:rPr>
          <w:i/>
          <w:iCs/>
          <w:color w:val="4F81BD" w:themeColor="accent1"/>
        </w:rPr>
        <w:t>) are up to companies. In addition, moderator recommends companies to at least provide relative gains of SBFD compared to legacy TDD</w:t>
      </w:r>
      <w:r w:rsidRPr="0038111B">
        <w:rPr>
          <w:i/>
          <w:iCs/>
          <w:color w:val="4F81BD" w:themeColor="accent1"/>
        </w:rPr>
        <w:t xml:space="preserve"> </w:t>
      </w:r>
      <w:r>
        <w:rPr>
          <w:i/>
          <w:iCs/>
          <w:color w:val="4F81BD" w:themeColor="accent1"/>
        </w:rPr>
        <w:t xml:space="preserve">for </w:t>
      </w:r>
      <w:proofErr w:type="spellStart"/>
      <w:r>
        <w:rPr>
          <w:i/>
          <w:iCs/>
          <w:color w:val="4F81BD" w:themeColor="accent1"/>
        </w:rPr>
        <w:t>UPT</w:t>
      </w:r>
      <w:proofErr w:type="spellEnd"/>
      <w:r>
        <w:rPr>
          <w:i/>
          <w:iCs/>
          <w:color w:val="4F81BD" w:themeColor="accent1"/>
        </w:rPr>
        <w:t xml:space="preserve"> and latency related metrics in the following table.</w:t>
      </w:r>
    </w:p>
    <w:p w14:paraId="6CD13BA1" w14:textId="77777777" w:rsidR="00545835" w:rsidRDefault="00545835" w:rsidP="00545835">
      <w:pPr>
        <w:rPr>
          <w:i/>
          <w:iCs/>
          <w:color w:val="4F81BD" w:themeColor="accent1"/>
        </w:rPr>
      </w:pPr>
    </w:p>
    <w:p w14:paraId="31E97FA8" w14:textId="77777777" w:rsidR="00545835" w:rsidRPr="00C01DC7" w:rsidRDefault="00545835" w:rsidP="00545835">
      <w:pPr>
        <w:rPr>
          <w:b/>
        </w:rPr>
      </w:pPr>
      <w:r w:rsidRPr="002C30EF">
        <w:rPr>
          <w:b/>
        </w:rPr>
        <w:t>Table D.1.</w:t>
      </w:r>
      <w:r>
        <w:rPr>
          <w:b/>
        </w:rPr>
        <w:t>2</w:t>
      </w:r>
      <w:r w:rsidRPr="002C30EF">
        <w:rPr>
          <w:b/>
        </w:rPr>
        <w:t xml:space="preserve">: Evaluation results </w:t>
      </w:r>
      <w:r>
        <w:rPr>
          <w:b/>
        </w:rPr>
        <w:t>f</w:t>
      </w:r>
      <w:r w:rsidRPr="001C3593">
        <w:rPr>
          <w:b/>
        </w:rPr>
        <w:t>or Urban Macro in FR1 in SBFD Deployment Case 1</w:t>
      </w:r>
    </w:p>
    <w:tbl>
      <w:tblPr>
        <w:tblStyle w:val="afa"/>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545835" w:rsidRPr="002013A9" w14:paraId="3491C121" w14:textId="77777777" w:rsidTr="003F2588">
        <w:trPr>
          <w:trHeight w:val="146"/>
        </w:trPr>
        <w:tc>
          <w:tcPr>
            <w:tcW w:w="304" w:type="dxa"/>
            <w:vMerge w:val="restart"/>
            <w:textDirection w:val="btLr"/>
            <w:vAlign w:val="center"/>
          </w:tcPr>
          <w:p w14:paraId="65D326B9" w14:textId="77777777" w:rsidR="00545835" w:rsidRPr="00BB46CF" w:rsidRDefault="00545835" w:rsidP="003F2588">
            <w:pPr>
              <w:spacing w:before="0" w:after="0"/>
              <w:jc w:val="both"/>
              <w:rPr>
                <w:b/>
                <w:sz w:val="16"/>
                <w:szCs w:val="16"/>
              </w:rPr>
            </w:pPr>
            <w:proofErr w:type="spellStart"/>
            <w:r w:rsidRPr="00BB46CF">
              <w:rPr>
                <w:b/>
                <w:sz w:val="16"/>
                <w:szCs w:val="16"/>
              </w:rPr>
              <w:t>Tdoc</w:t>
            </w:r>
            <w:proofErr w:type="spellEnd"/>
            <w:r w:rsidRPr="00BB46CF">
              <w:rPr>
                <w:b/>
                <w:sz w:val="16"/>
                <w:szCs w:val="16"/>
              </w:rPr>
              <w:t>/Source</w:t>
            </w:r>
          </w:p>
        </w:tc>
        <w:tc>
          <w:tcPr>
            <w:tcW w:w="2025" w:type="dxa"/>
            <w:gridSpan w:val="2"/>
            <w:vMerge w:val="restart"/>
            <w:vAlign w:val="center"/>
          </w:tcPr>
          <w:p w14:paraId="7081671D" w14:textId="77777777" w:rsidR="00545835" w:rsidRPr="0016638F" w:rsidRDefault="00545835" w:rsidP="003F2588">
            <w:pPr>
              <w:spacing w:before="0" w:after="0"/>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2F5DB08F" w14:textId="77777777" w:rsidR="00545835" w:rsidRDefault="00545835" w:rsidP="003F2588">
            <w:pPr>
              <w:spacing w:before="0" w:after="0"/>
              <w:jc w:val="center"/>
              <w:rPr>
                <w:b/>
                <w:bCs/>
                <w:color w:val="FF0000"/>
                <w:sz w:val="16"/>
                <w:szCs w:val="16"/>
              </w:rPr>
            </w:pPr>
            <w:r w:rsidRPr="001C17C3">
              <w:rPr>
                <w:b/>
                <w:bCs/>
                <w:color w:val="FF0000"/>
                <w:sz w:val="16"/>
                <w:szCs w:val="16"/>
              </w:rPr>
              <w:t>SBFD Alt 2: {</w:t>
            </w:r>
            <w:proofErr w:type="spellStart"/>
            <w:r w:rsidRPr="001C17C3">
              <w:rPr>
                <w:b/>
                <w:bCs/>
                <w:color w:val="FF0000"/>
                <w:sz w:val="16"/>
                <w:szCs w:val="16"/>
              </w:rPr>
              <w:t>DDDSU</w:t>
            </w:r>
            <w:proofErr w:type="spellEnd"/>
            <w:r w:rsidRPr="001C17C3">
              <w:rPr>
                <w:b/>
                <w:bCs/>
                <w:color w:val="FF0000"/>
                <w:sz w:val="16"/>
                <w:szCs w:val="16"/>
              </w:rPr>
              <w:t>} vs. {</w:t>
            </w:r>
            <w:proofErr w:type="spellStart"/>
            <w:r w:rsidRPr="001C17C3">
              <w:rPr>
                <w:b/>
                <w:bCs/>
                <w:color w:val="FF0000"/>
                <w:sz w:val="16"/>
                <w:szCs w:val="16"/>
              </w:rPr>
              <w:t>XXXXU</w:t>
            </w:r>
            <w:proofErr w:type="spellEnd"/>
            <w:r w:rsidRPr="001C17C3">
              <w:rPr>
                <w:b/>
                <w:bCs/>
                <w:color w:val="FF0000"/>
                <w:sz w:val="16"/>
                <w:szCs w:val="16"/>
              </w:rPr>
              <w:t>}</w:t>
            </w:r>
          </w:p>
          <w:p w14:paraId="384B1C84" w14:textId="77777777" w:rsidR="00545835" w:rsidRPr="002013A9" w:rsidRDefault="00545835" w:rsidP="003F2588">
            <w:pPr>
              <w:spacing w:before="0" w:after="0"/>
              <w:jc w:val="center"/>
              <w:rPr>
                <w:b/>
                <w:bCs/>
                <w:sz w:val="16"/>
                <w:szCs w:val="16"/>
              </w:rPr>
            </w:pPr>
            <w:r>
              <w:rPr>
                <w:rFonts w:hint="eastAsia"/>
                <w:b/>
                <w:bCs/>
                <w:color w:val="FF0000"/>
                <w:sz w:val="16"/>
                <w:szCs w:val="16"/>
              </w:rPr>
              <w:t>(</w:t>
            </w:r>
            <w:r>
              <w:rPr>
                <w:b/>
                <w:bCs/>
                <w:color w:val="FF0000"/>
                <w:sz w:val="16"/>
                <w:szCs w:val="16"/>
              </w:rPr>
              <w:t xml:space="preserve">UL/DL resource percentage in a TDD period = {XX%, </w:t>
            </w:r>
            <w:proofErr w:type="spellStart"/>
            <w:r>
              <w:rPr>
                <w:b/>
                <w:bCs/>
                <w:color w:val="FF0000"/>
                <w:sz w:val="16"/>
                <w:szCs w:val="16"/>
              </w:rPr>
              <w:t>YY</w:t>
            </w:r>
            <w:proofErr w:type="spellEnd"/>
            <w:r>
              <w:rPr>
                <w:b/>
                <w:bCs/>
                <w:color w:val="FF0000"/>
                <w:sz w:val="16"/>
                <w:szCs w:val="16"/>
              </w:rPr>
              <w:t xml:space="preserve">%} </w:t>
            </w:r>
            <w:r>
              <w:rPr>
                <w:rFonts w:hint="eastAsia"/>
                <w:b/>
                <w:bCs/>
                <w:color w:val="FF0000"/>
                <w:sz w:val="16"/>
                <w:szCs w:val="16"/>
              </w:rPr>
              <w:t>for</w:t>
            </w:r>
            <w:r>
              <w:rPr>
                <w:b/>
                <w:bCs/>
                <w:color w:val="FF0000"/>
                <w:sz w:val="16"/>
                <w:szCs w:val="16"/>
              </w:rPr>
              <w:t xml:space="preserve"> TDD, {</w:t>
            </w:r>
            <w:proofErr w:type="spellStart"/>
            <w:r>
              <w:rPr>
                <w:b/>
                <w:bCs/>
                <w:color w:val="FF0000"/>
                <w:sz w:val="16"/>
                <w:szCs w:val="16"/>
              </w:rPr>
              <w:t>ZZ</w:t>
            </w:r>
            <w:proofErr w:type="spellEnd"/>
            <w:r>
              <w:rPr>
                <w:b/>
                <w:bCs/>
                <w:color w:val="FF0000"/>
                <w:sz w:val="16"/>
                <w:szCs w:val="16"/>
              </w:rPr>
              <w:t xml:space="preserve">%, MM%} </w:t>
            </w:r>
            <w:r>
              <w:rPr>
                <w:rFonts w:hint="eastAsia"/>
                <w:b/>
                <w:bCs/>
                <w:color w:val="FF0000"/>
                <w:sz w:val="16"/>
                <w:szCs w:val="16"/>
              </w:rPr>
              <w:t>for</w:t>
            </w:r>
            <w:r>
              <w:rPr>
                <w:b/>
                <w:bCs/>
                <w:color w:val="FF0000"/>
                <w:sz w:val="16"/>
                <w:szCs w:val="16"/>
              </w:rPr>
              <w:t xml:space="preserve"> SBFD)</w:t>
            </w:r>
          </w:p>
        </w:tc>
      </w:tr>
      <w:tr w:rsidR="00545835" w:rsidRPr="002013A9" w14:paraId="3AF3429F" w14:textId="77777777" w:rsidTr="003F2588">
        <w:trPr>
          <w:trHeight w:val="112"/>
        </w:trPr>
        <w:tc>
          <w:tcPr>
            <w:tcW w:w="304" w:type="dxa"/>
            <w:vMerge/>
            <w:textDirection w:val="btLr"/>
            <w:vAlign w:val="center"/>
          </w:tcPr>
          <w:p w14:paraId="56AAEC46" w14:textId="77777777" w:rsidR="00545835" w:rsidRPr="00F022E3" w:rsidRDefault="00545835" w:rsidP="003F2588">
            <w:pPr>
              <w:spacing w:before="0" w:after="0"/>
              <w:rPr>
                <w:b/>
                <w:sz w:val="16"/>
                <w:szCs w:val="16"/>
              </w:rPr>
            </w:pPr>
          </w:p>
        </w:tc>
        <w:tc>
          <w:tcPr>
            <w:tcW w:w="2025" w:type="dxa"/>
            <w:gridSpan w:val="2"/>
            <w:vMerge/>
            <w:vAlign w:val="center"/>
          </w:tcPr>
          <w:p w14:paraId="763718BC" w14:textId="77777777" w:rsidR="00545835" w:rsidRPr="0016638F" w:rsidRDefault="00545835" w:rsidP="003F2588">
            <w:pPr>
              <w:spacing w:before="0" w:after="0"/>
              <w:rPr>
                <w:b/>
                <w:bCs/>
                <w:iCs/>
                <w:sz w:val="16"/>
                <w:szCs w:val="16"/>
              </w:rPr>
            </w:pPr>
          </w:p>
        </w:tc>
        <w:tc>
          <w:tcPr>
            <w:tcW w:w="7247" w:type="dxa"/>
            <w:gridSpan w:val="9"/>
          </w:tcPr>
          <w:p w14:paraId="3ABCE64C" w14:textId="77777777" w:rsidR="00545835" w:rsidRDefault="00545835" w:rsidP="003F2588">
            <w:pPr>
              <w:spacing w:before="0" w:after="0"/>
              <w:jc w:val="center"/>
              <w:rPr>
                <w:b/>
                <w:bCs/>
                <w:sz w:val="16"/>
                <w:szCs w:val="16"/>
              </w:rPr>
            </w:pPr>
            <w:r w:rsidRPr="00C01DC7">
              <w:rPr>
                <w:b/>
                <w:bCs/>
                <w:sz w:val="16"/>
                <w:szCs w:val="16"/>
              </w:rPr>
              <w:t>DL and UL arrival rate for baseline static TDD</w:t>
            </w:r>
          </w:p>
          <w:p w14:paraId="7BDBD124" w14:textId="77777777" w:rsidR="00545835" w:rsidRPr="002013A9" w:rsidRDefault="00545835" w:rsidP="003F2588">
            <w:pPr>
              <w:spacing w:before="0" w:after="0"/>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545835" w:rsidRPr="002013A9" w14:paraId="54B436E2" w14:textId="77777777" w:rsidTr="003F2588">
        <w:trPr>
          <w:trHeight w:val="112"/>
        </w:trPr>
        <w:tc>
          <w:tcPr>
            <w:tcW w:w="304" w:type="dxa"/>
            <w:vMerge/>
            <w:textDirection w:val="btLr"/>
            <w:vAlign w:val="center"/>
          </w:tcPr>
          <w:p w14:paraId="214FA102" w14:textId="77777777" w:rsidR="00545835" w:rsidRPr="00F022E3" w:rsidRDefault="00545835" w:rsidP="003F2588">
            <w:pPr>
              <w:spacing w:before="0" w:after="0"/>
              <w:jc w:val="both"/>
              <w:rPr>
                <w:b/>
                <w:sz w:val="16"/>
                <w:szCs w:val="16"/>
              </w:rPr>
            </w:pPr>
          </w:p>
        </w:tc>
        <w:tc>
          <w:tcPr>
            <w:tcW w:w="2025" w:type="dxa"/>
            <w:gridSpan w:val="2"/>
            <w:vMerge/>
            <w:vAlign w:val="center"/>
          </w:tcPr>
          <w:p w14:paraId="06E09C00" w14:textId="77777777" w:rsidR="00545835" w:rsidRPr="0016638F" w:rsidRDefault="00545835" w:rsidP="003F2588">
            <w:pPr>
              <w:spacing w:before="0" w:after="0"/>
              <w:jc w:val="both"/>
              <w:rPr>
                <w:b/>
                <w:bCs/>
                <w:iCs/>
                <w:sz w:val="16"/>
                <w:szCs w:val="16"/>
              </w:rPr>
            </w:pPr>
          </w:p>
        </w:tc>
        <w:tc>
          <w:tcPr>
            <w:tcW w:w="2301" w:type="dxa"/>
            <w:gridSpan w:val="3"/>
          </w:tcPr>
          <w:p w14:paraId="71CD7068" w14:textId="77777777" w:rsidR="00545835" w:rsidRPr="002013A9" w:rsidRDefault="00545835" w:rsidP="003F2588">
            <w:pPr>
              <w:spacing w:before="0" w:after="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715E3FC3" w14:textId="77777777" w:rsidR="00545835" w:rsidRPr="002013A9" w:rsidRDefault="00545835" w:rsidP="003F2588">
            <w:pPr>
              <w:spacing w:before="0" w:after="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47C110F4" w14:textId="77777777" w:rsidR="00545835" w:rsidRPr="002013A9" w:rsidRDefault="00545835" w:rsidP="003F2588">
            <w:pPr>
              <w:spacing w:before="0" w:after="0"/>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545835" w:rsidRPr="00F022E3" w14:paraId="0D84C439" w14:textId="77777777" w:rsidTr="003F2588">
        <w:trPr>
          <w:trHeight w:val="112"/>
        </w:trPr>
        <w:tc>
          <w:tcPr>
            <w:tcW w:w="304" w:type="dxa"/>
            <w:vMerge/>
            <w:textDirection w:val="btLr"/>
            <w:vAlign w:val="center"/>
          </w:tcPr>
          <w:p w14:paraId="20AA5891" w14:textId="77777777" w:rsidR="00545835" w:rsidRPr="00F022E3" w:rsidRDefault="00545835" w:rsidP="003F2588">
            <w:pPr>
              <w:spacing w:before="0" w:after="0"/>
              <w:rPr>
                <w:sz w:val="16"/>
                <w:szCs w:val="16"/>
              </w:rPr>
            </w:pPr>
          </w:p>
        </w:tc>
        <w:tc>
          <w:tcPr>
            <w:tcW w:w="2025" w:type="dxa"/>
            <w:gridSpan w:val="2"/>
            <w:vMerge/>
            <w:vAlign w:val="center"/>
          </w:tcPr>
          <w:p w14:paraId="42146BB2" w14:textId="77777777" w:rsidR="00545835" w:rsidRPr="00F022E3" w:rsidRDefault="00545835" w:rsidP="003F2588">
            <w:pPr>
              <w:spacing w:before="0" w:after="0"/>
              <w:rPr>
                <w:b/>
                <w:sz w:val="16"/>
                <w:szCs w:val="16"/>
              </w:rPr>
            </w:pPr>
          </w:p>
        </w:tc>
        <w:tc>
          <w:tcPr>
            <w:tcW w:w="755" w:type="dxa"/>
          </w:tcPr>
          <w:p w14:paraId="24746E46" w14:textId="77777777" w:rsidR="00545835" w:rsidRPr="00F022E3" w:rsidRDefault="00545835" w:rsidP="003F2588">
            <w:pPr>
              <w:spacing w:before="0" w:after="0"/>
              <w:rPr>
                <w:sz w:val="16"/>
                <w:szCs w:val="16"/>
              </w:rPr>
            </w:pPr>
            <w:r>
              <w:rPr>
                <w:rFonts w:hint="eastAsia"/>
                <w:sz w:val="16"/>
                <w:szCs w:val="16"/>
              </w:rPr>
              <w:t>T</w:t>
            </w:r>
            <w:r>
              <w:rPr>
                <w:sz w:val="16"/>
                <w:szCs w:val="16"/>
              </w:rPr>
              <w:t>DD</w:t>
            </w:r>
          </w:p>
        </w:tc>
        <w:tc>
          <w:tcPr>
            <w:tcW w:w="773" w:type="dxa"/>
          </w:tcPr>
          <w:p w14:paraId="21B72868" w14:textId="77777777" w:rsidR="00545835" w:rsidRPr="00F022E3" w:rsidRDefault="00545835" w:rsidP="003F2588">
            <w:pPr>
              <w:spacing w:before="0" w:after="0"/>
              <w:rPr>
                <w:sz w:val="16"/>
                <w:szCs w:val="16"/>
              </w:rPr>
            </w:pPr>
            <w:r>
              <w:rPr>
                <w:rFonts w:hint="eastAsia"/>
                <w:sz w:val="16"/>
                <w:szCs w:val="16"/>
              </w:rPr>
              <w:t>S</w:t>
            </w:r>
            <w:r>
              <w:rPr>
                <w:sz w:val="16"/>
                <w:szCs w:val="16"/>
              </w:rPr>
              <w:t>BFD</w:t>
            </w:r>
          </w:p>
        </w:tc>
        <w:tc>
          <w:tcPr>
            <w:tcW w:w="773" w:type="dxa"/>
          </w:tcPr>
          <w:p w14:paraId="0A95E15F" w14:textId="77777777" w:rsidR="00545835" w:rsidRPr="00F022E3" w:rsidRDefault="00545835" w:rsidP="003F2588">
            <w:pPr>
              <w:spacing w:before="0" w:after="0"/>
              <w:rPr>
                <w:sz w:val="16"/>
                <w:szCs w:val="16"/>
              </w:rPr>
            </w:pPr>
            <w:r>
              <w:rPr>
                <w:rFonts w:hint="eastAsia"/>
                <w:sz w:val="16"/>
                <w:szCs w:val="16"/>
              </w:rPr>
              <w:t>G</w:t>
            </w:r>
            <w:r>
              <w:rPr>
                <w:sz w:val="16"/>
                <w:szCs w:val="16"/>
              </w:rPr>
              <w:t>ain (%)</w:t>
            </w:r>
          </w:p>
        </w:tc>
        <w:tc>
          <w:tcPr>
            <w:tcW w:w="773" w:type="dxa"/>
          </w:tcPr>
          <w:p w14:paraId="32F3A6D8" w14:textId="77777777" w:rsidR="00545835" w:rsidRPr="00F022E3" w:rsidRDefault="00545835" w:rsidP="003F2588">
            <w:pPr>
              <w:spacing w:before="0" w:after="0"/>
              <w:rPr>
                <w:sz w:val="16"/>
                <w:szCs w:val="16"/>
              </w:rPr>
            </w:pPr>
            <w:r>
              <w:rPr>
                <w:rFonts w:hint="eastAsia"/>
                <w:sz w:val="16"/>
                <w:szCs w:val="16"/>
              </w:rPr>
              <w:t>T</w:t>
            </w:r>
            <w:r>
              <w:rPr>
                <w:sz w:val="16"/>
                <w:szCs w:val="16"/>
              </w:rPr>
              <w:t>DD</w:t>
            </w:r>
          </w:p>
        </w:tc>
        <w:tc>
          <w:tcPr>
            <w:tcW w:w="772" w:type="dxa"/>
          </w:tcPr>
          <w:p w14:paraId="48548230" w14:textId="77777777" w:rsidR="00545835" w:rsidRPr="00F022E3" w:rsidRDefault="00545835" w:rsidP="003F2588">
            <w:pPr>
              <w:spacing w:before="0" w:after="0"/>
              <w:rPr>
                <w:sz w:val="16"/>
                <w:szCs w:val="16"/>
              </w:rPr>
            </w:pPr>
            <w:r>
              <w:rPr>
                <w:rFonts w:hint="eastAsia"/>
                <w:sz w:val="16"/>
                <w:szCs w:val="16"/>
              </w:rPr>
              <w:t>S</w:t>
            </w:r>
            <w:r>
              <w:rPr>
                <w:sz w:val="16"/>
                <w:szCs w:val="16"/>
              </w:rPr>
              <w:t>BFD</w:t>
            </w:r>
          </w:p>
        </w:tc>
        <w:tc>
          <w:tcPr>
            <w:tcW w:w="772" w:type="dxa"/>
          </w:tcPr>
          <w:p w14:paraId="6D133D7B" w14:textId="77777777" w:rsidR="00545835" w:rsidRPr="00F022E3" w:rsidRDefault="00545835" w:rsidP="003F2588">
            <w:pPr>
              <w:spacing w:before="0" w:after="0"/>
              <w:rPr>
                <w:sz w:val="16"/>
                <w:szCs w:val="16"/>
              </w:rPr>
            </w:pPr>
            <w:r>
              <w:rPr>
                <w:rFonts w:hint="eastAsia"/>
                <w:sz w:val="16"/>
                <w:szCs w:val="16"/>
              </w:rPr>
              <w:t>G</w:t>
            </w:r>
            <w:r>
              <w:rPr>
                <w:sz w:val="16"/>
                <w:szCs w:val="16"/>
              </w:rPr>
              <w:t>ain (%)</w:t>
            </w:r>
          </w:p>
        </w:tc>
        <w:tc>
          <w:tcPr>
            <w:tcW w:w="773" w:type="dxa"/>
          </w:tcPr>
          <w:p w14:paraId="162A93EB" w14:textId="77777777" w:rsidR="00545835" w:rsidRPr="00F022E3" w:rsidRDefault="00545835" w:rsidP="003F2588">
            <w:pPr>
              <w:spacing w:before="0" w:after="0"/>
              <w:rPr>
                <w:sz w:val="16"/>
                <w:szCs w:val="16"/>
              </w:rPr>
            </w:pPr>
            <w:r>
              <w:rPr>
                <w:rFonts w:hint="eastAsia"/>
                <w:sz w:val="16"/>
                <w:szCs w:val="16"/>
              </w:rPr>
              <w:t>T</w:t>
            </w:r>
            <w:r>
              <w:rPr>
                <w:sz w:val="16"/>
                <w:szCs w:val="16"/>
              </w:rPr>
              <w:t>DD</w:t>
            </w:r>
          </w:p>
        </w:tc>
        <w:tc>
          <w:tcPr>
            <w:tcW w:w="927" w:type="dxa"/>
          </w:tcPr>
          <w:p w14:paraId="7A795823" w14:textId="77777777" w:rsidR="00545835" w:rsidRPr="00F022E3" w:rsidRDefault="00545835" w:rsidP="003F2588">
            <w:pPr>
              <w:spacing w:before="0" w:after="0"/>
              <w:rPr>
                <w:sz w:val="16"/>
                <w:szCs w:val="16"/>
              </w:rPr>
            </w:pPr>
            <w:r>
              <w:rPr>
                <w:rFonts w:hint="eastAsia"/>
                <w:sz w:val="16"/>
                <w:szCs w:val="16"/>
              </w:rPr>
              <w:t>S</w:t>
            </w:r>
            <w:r>
              <w:rPr>
                <w:sz w:val="16"/>
                <w:szCs w:val="16"/>
              </w:rPr>
              <w:t>BFD</w:t>
            </w:r>
          </w:p>
        </w:tc>
        <w:tc>
          <w:tcPr>
            <w:tcW w:w="929" w:type="dxa"/>
          </w:tcPr>
          <w:p w14:paraId="1C3738A5" w14:textId="77777777" w:rsidR="00545835" w:rsidRPr="00F022E3" w:rsidRDefault="00545835" w:rsidP="003F2588">
            <w:pPr>
              <w:spacing w:before="0" w:after="0"/>
              <w:rPr>
                <w:sz w:val="16"/>
                <w:szCs w:val="16"/>
              </w:rPr>
            </w:pPr>
            <w:r>
              <w:rPr>
                <w:rFonts w:hint="eastAsia"/>
                <w:sz w:val="16"/>
                <w:szCs w:val="16"/>
              </w:rPr>
              <w:t>G</w:t>
            </w:r>
            <w:r>
              <w:rPr>
                <w:sz w:val="16"/>
                <w:szCs w:val="16"/>
              </w:rPr>
              <w:t>ain (%)</w:t>
            </w:r>
          </w:p>
        </w:tc>
      </w:tr>
      <w:tr w:rsidR="00545835" w:rsidRPr="00F022E3" w14:paraId="2172C339" w14:textId="77777777" w:rsidTr="003F2588">
        <w:trPr>
          <w:trHeight w:val="112"/>
        </w:trPr>
        <w:tc>
          <w:tcPr>
            <w:tcW w:w="304" w:type="dxa"/>
            <w:vMerge/>
            <w:textDirection w:val="btLr"/>
            <w:vAlign w:val="center"/>
          </w:tcPr>
          <w:p w14:paraId="39686D9D" w14:textId="77777777" w:rsidR="00545835" w:rsidRPr="00F022E3" w:rsidRDefault="00545835" w:rsidP="003F2588">
            <w:pPr>
              <w:spacing w:before="0" w:after="0"/>
              <w:jc w:val="both"/>
              <w:rPr>
                <w:sz w:val="16"/>
                <w:szCs w:val="16"/>
              </w:rPr>
            </w:pPr>
          </w:p>
        </w:tc>
        <w:tc>
          <w:tcPr>
            <w:tcW w:w="1081" w:type="dxa"/>
            <w:vMerge w:val="restart"/>
            <w:vAlign w:val="center"/>
          </w:tcPr>
          <w:p w14:paraId="7641EEA2" w14:textId="77777777" w:rsidR="00545835" w:rsidRPr="00F022E3" w:rsidRDefault="00545835" w:rsidP="003F2588">
            <w:pPr>
              <w:spacing w:before="0" w:after="0"/>
              <w:jc w:val="both"/>
              <w:rPr>
                <w:sz w:val="16"/>
                <w:szCs w:val="16"/>
              </w:rPr>
            </w:pPr>
            <w:r w:rsidRPr="00F022E3">
              <w:rPr>
                <w:b/>
                <w:sz w:val="16"/>
                <w:szCs w:val="16"/>
              </w:rPr>
              <w:t>DL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5A6CAB72"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15FA1227" w14:textId="77777777" w:rsidR="00545835" w:rsidRPr="00F022E3" w:rsidRDefault="00545835" w:rsidP="003F2588">
            <w:pPr>
              <w:spacing w:before="0" w:after="0"/>
              <w:jc w:val="both"/>
              <w:rPr>
                <w:sz w:val="16"/>
                <w:szCs w:val="16"/>
              </w:rPr>
            </w:pPr>
          </w:p>
        </w:tc>
        <w:tc>
          <w:tcPr>
            <w:tcW w:w="773" w:type="dxa"/>
            <w:vAlign w:val="center"/>
          </w:tcPr>
          <w:p w14:paraId="35971E90" w14:textId="77777777" w:rsidR="00545835" w:rsidRPr="00F022E3" w:rsidRDefault="00545835" w:rsidP="003F2588">
            <w:pPr>
              <w:spacing w:before="0" w:after="0"/>
              <w:rPr>
                <w:sz w:val="16"/>
                <w:szCs w:val="16"/>
              </w:rPr>
            </w:pPr>
          </w:p>
        </w:tc>
        <w:tc>
          <w:tcPr>
            <w:tcW w:w="773" w:type="dxa"/>
            <w:vAlign w:val="center"/>
          </w:tcPr>
          <w:p w14:paraId="017C3D3A" w14:textId="77777777" w:rsidR="00545835" w:rsidRPr="00F022E3" w:rsidRDefault="00545835" w:rsidP="003F2588">
            <w:pPr>
              <w:spacing w:before="0" w:after="0"/>
              <w:rPr>
                <w:sz w:val="16"/>
                <w:szCs w:val="16"/>
              </w:rPr>
            </w:pPr>
          </w:p>
        </w:tc>
        <w:tc>
          <w:tcPr>
            <w:tcW w:w="773" w:type="dxa"/>
            <w:vAlign w:val="center"/>
          </w:tcPr>
          <w:p w14:paraId="1645956B" w14:textId="77777777" w:rsidR="00545835" w:rsidRPr="00F022E3" w:rsidRDefault="00545835" w:rsidP="003F2588">
            <w:pPr>
              <w:spacing w:before="0" w:after="0"/>
              <w:rPr>
                <w:sz w:val="16"/>
                <w:szCs w:val="16"/>
              </w:rPr>
            </w:pPr>
          </w:p>
        </w:tc>
        <w:tc>
          <w:tcPr>
            <w:tcW w:w="772" w:type="dxa"/>
            <w:vAlign w:val="center"/>
          </w:tcPr>
          <w:p w14:paraId="0681D7F5" w14:textId="77777777" w:rsidR="00545835" w:rsidRPr="00F022E3" w:rsidRDefault="00545835" w:rsidP="003F2588">
            <w:pPr>
              <w:spacing w:before="0" w:after="0"/>
              <w:rPr>
                <w:sz w:val="16"/>
                <w:szCs w:val="16"/>
              </w:rPr>
            </w:pPr>
          </w:p>
        </w:tc>
        <w:tc>
          <w:tcPr>
            <w:tcW w:w="772" w:type="dxa"/>
            <w:vAlign w:val="center"/>
          </w:tcPr>
          <w:p w14:paraId="3E4685D1" w14:textId="77777777" w:rsidR="00545835" w:rsidRPr="00F022E3" w:rsidRDefault="00545835" w:rsidP="003F2588">
            <w:pPr>
              <w:spacing w:before="0" w:after="0"/>
              <w:rPr>
                <w:sz w:val="16"/>
                <w:szCs w:val="16"/>
              </w:rPr>
            </w:pPr>
          </w:p>
        </w:tc>
        <w:tc>
          <w:tcPr>
            <w:tcW w:w="773" w:type="dxa"/>
            <w:vAlign w:val="center"/>
          </w:tcPr>
          <w:p w14:paraId="328880C6" w14:textId="77777777" w:rsidR="00545835" w:rsidRPr="00F022E3" w:rsidRDefault="00545835" w:rsidP="003F2588">
            <w:pPr>
              <w:spacing w:before="0" w:after="0"/>
              <w:jc w:val="both"/>
              <w:rPr>
                <w:sz w:val="16"/>
                <w:szCs w:val="16"/>
              </w:rPr>
            </w:pPr>
          </w:p>
        </w:tc>
        <w:tc>
          <w:tcPr>
            <w:tcW w:w="927" w:type="dxa"/>
            <w:vAlign w:val="center"/>
          </w:tcPr>
          <w:p w14:paraId="39C105FF" w14:textId="77777777" w:rsidR="00545835" w:rsidRPr="00F022E3" w:rsidRDefault="00545835" w:rsidP="003F2588">
            <w:pPr>
              <w:spacing w:before="0" w:after="0"/>
              <w:rPr>
                <w:sz w:val="16"/>
                <w:szCs w:val="16"/>
              </w:rPr>
            </w:pPr>
          </w:p>
        </w:tc>
        <w:tc>
          <w:tcPr>
            <w:tcW w:w="929" w:type="dxa"/>
            <w:vAlign w:val="center"/>
          </w:tcPr>
          <w:p w14:paraId="3D0FC7DA" w14:textId="77777777" w:rsidR="00545835" w:rsidRPr="00F022E3" w:rsidRDefault="00545835" w:rsidP="003F2588">
            <w:pPr>
              <w:spacing w:before="0" w:after="0"/>
              <w:jc w:val="both"/>
              <w:rPr>
                <w:sz w:val="16"/>
                <w:szCs w:val="16"/>
              </w:rPr>
            </w:pPr>
          </w:p>
        </w:tc>
      </w:tr>
      <w:tr w:rsidR="00545835" w:rsidRPr="00F022E3" w14:paraId="546F0940" w14:textId="77777777" w:rsidTr="003F2588">
        <w:trPr>
          <w:trHeight w:val="112"/>
        </w:trPr>
        <w:tc>
          <w:tcPr>
            <w:tcW w:w="304" w:type="dxa"/>
            <w:vMerge/>
            <w:vAlign w:val="center"/>
          </w:tcPr>
          <w:p w14:paraId="4AB8310E" w14:textId="77777777" w:rsidR="00545835" w:rsidRPr="00F022E3" w:rsidRDefault="00545835" w:rsidP="003F2588">
            <w:pPr>
              <w:spacing w:before="0" w:after="0"/>
              <w:jc w:val="both"/>
              <w:rPr>
                <w:b/>
                <w:sz w:val="16"/>
                <w:szCs w:val="16"/>
              </w:rPr>
            </w:pPr>
          </w:p>
        </w:tc>
        <w:tc>
          <w:tcPr>
            <w:tcW w:w="1081" w:type="dxa"/>
            <w:vMerge/>
            <w:vAlign w:val="center"/>
          </w:tcPr>
          <w:p w14:paraId="173ECDA4" w14:textId="77777777" w:rsidR="00545835" w:rsidRPr="00F022E3" w:rsidRDefault="00545835" w:rsidP="003F2588">
            <w:pPr>
              <w:spacing w:before="0" w:after="0"/>
              <w:jc w:val="both"/>
              <w:rPr>
                <w:b/>
                <w:sz w:val="16"/>
                <w:szCs w:val="16"/>
              </w:rPr>
            </w:pPr>
          </w:p>
        </w:tc>
        <w:tc>
          <w:tcPr>
            <w:tcW w:w="944" w:type="dxa"/>
            <w:vAlign w:val="center"/>
          </w:tcPr>
          <w:p w14:paraId="5F63C11A"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10F3E8F3" w14:textId="77777777" w:rsidR="00545835" w:rsidRPr="00F022E3" w:rsidRDefault="00545835" w:rsidP="003F2588">
            <w:pPr>
              <w:spacing w:before="0" w:after="0"/>
              <w:jc w:val="both"/>
              <w:rPr>
                <w:sz w:val="16"/>
                <w:szCs w:val="16"/>
              </w:rPr>
            </w:pPr>
          </w:p>
        </w:tc>
        <w:tc>
          <w:tcPr>
            <w:tcW w:w="773" w:type="dxa"/>
            <w:vAlign w:val="center"/>
          </w:tcPr>
          <w:p w14:paraId="783C7855" w14:textId="77777777" w:rsidR="00545835" w:rsidRPr="00F022E3" w:rsidRDefault="00545835" w:rsidP="003F2588">
            <w:pPr>
              <w:spacing w:before="0" w:after="0"/>
              <w:rPr>
                <w:sz w:val="16"/>
                <w:szCs w:val="16"/>
              </w:rPr>
            </w:pPr>
          </w:p>
        </w:tc>
        <w:tc>
          <w:tcPr>
            <w:tcW w:w="773" w:type="dxa"/>
            <w:vAlign w:val="center"/>
          </w:tcPr>
          <w:p w14:paraId="42E14EB6" w14:textId="77777777" w:rsidR="00545835" w:rsidRPr="00F022E3" w:rsidRDefault="00545835" w:rsidP="003F2588">
            <w:pPr>
              <w:spacing w:before="0" w:after="0"/>
              <w:rPr>
                <w:sz w:val="16"/>
                <w:szCs w:val="16"/>
              </w:rPr>
            </w:pPr>
          </w:p>
        </w:tc>
        <w:tc>
          <w:tcPr>
            <w:tcW w:w="773" w:type="dxa"/>
            <w:vAlign w:val="center"/>
          </w:tcPr>
          <w:p w14:paraId="58958371" w14:textId="77777777" w:rsidR="00545835" w:rsidRPr="00F022E3" w:rsidRDefault="00545835" w:rsidP="003F2588">
            <w:pPr>
              <w:spacing w:before="0" w:after="0"/>
              <w:rPr>
                <w:sz w:val="16"/>
                <w:szCs w:val="16"/>
              </w:rPr>
            </w:pPr>
          </w:p>
        </w:tc>
        <w:tc>
          <w:tcPr>
            <w:tcW w:w="772" w:type="dxa"/>
            <w:vAlign w:val="center"/>
          </w:tcPr>
          <w:p w14:paraId="7AE07265" w14:textId="77777777" w:rsidR="00545835" w:rsidRPr="00F022E3" w:rsidRDefault="00545835" w:rsidP="003F2588">
            <w:pPr>
              <w:spacing w:before="0" w:after="0"/>
              <w:rPr>
                <w:sz w:val="16"/>
                <w:szCs w:val="16"/>
              </w:rPr>
            </w:pPr>
          </w:p>
        </w:tc>
        <w:tc>
          <w:tcPr>
            <w:tcW w:w="772" w:type="dxa"/>
            <w:vAlign w:val="center"/>
          </w:tcPr>
          <w:p w14:paraId="0F917F8F" w14:textId="77777777" w:rsidR="00545835" w:rsidRPr="00F022E3" w:rsidRDefault="00545835" w:rsidP="003F2588">
            <w:pPr>
              <w:spacing w:before="0" w:after="0"/>
              <w:rPr>
                <w:sz w:val="16"/>
                <w:szCs w:val="16"/>
              </w:rPr>
            </w:pPr>
          </w:p>
        </w:tc>
        <w:tc>
          <w:tcPr>
            <w:tcW w:w="773" w:type="dxa"/>
            <w:vAlign w:val="center"/>
          </w:tcPr>
          <w:p w14:paraId="5BD755F5" w14:textId="77777777" w:rsidR="00545835" w:rsidRPr="00F022E3" w:rsidRDefault="00545835" w:rsidP="003F2588">
            <w:pPr>
              <w:spacing w:before="0" w:after="0"/>
              <w:jc w:val="both"/>
              <w:rPr>
                <w:sz w:val="16"/>
                <w:szCs w:val="16"/>
              </w:rPr>
            </w:pPr>
          </w:p>
        </w:tc>
        <w:tc>
          <w:tcPr>
            <w:tcW w:w="927" w:type="dxa"/>
            <w:vAlign w:val="center"/>
          </w:tcPr>
          <w:p w14:paraId="6F097D01" w14:textId="77777777" w:rsidR="00545835" w:rsidRPr="00F022E3" w:rsidRDefault="00545835" w:rsidP="003F2588">
            <w:pPr>
              <w:spacing w:before="0" w:after="0"/>
              <w:rPr>
                <w:sz w:val="16"/>
                <w:szCs w:val="16"/>
              </w:rPr>
            </w:pPr>
          </w:p>
        </w:tc>
        <w:tc>
          <w:tcPr>
            <w:tcW w:w="929" w:type="dxa"/>
            <w:vAlign w:val="center"/>
          </w:tcPr>
          <w:p w14:paraId="5A0D89DF" w14:textId="77777777" w:rsidR="00545835" w:rsidRPr="00F022E3" w:rsidRDefault="00545835" w:rsidP="003F2588">
            <w:pPr>
              <w:spacing w:before="0" w:after="0"/>
              <w:jc w:val="both"/>
              <w:rPr>
                <w:sz w:val="16"/>
                <w:szCs w:val="16"/>
              </w:rPr>
            </w:pPr>
          </w:p>
        </w:tc>
      </w:tr>
      <w:tr w:rsidR="00545835" w:rsidRPr="00F022E3" w14:paraId="5438A971" w14:textId="77777777" w:rsidTr="003F2588">
        <w:trPr>
          <w:trHeight w:val="112"/>
        </w:trPr>
        <w:tc>
          <w:tcPr>
            <w:tcW w:w="304" w:type="dxa"/>
            <w:vMerge/>
            <w:vAlign w:val="center"/>
          </w:tcPr>
          <w:p w14:paraId="42C2C2E7" w14:textId="77777777" w:rsidR="00545835" w:rsidRPr="00F022E3" w:rsidRDefault="00545835" w:rsidP="003F2588">
            <w:pPr>
              <w:spacing w:before="0" w:after="0"/>
              <w:jc w:val="both"/>
              <w:rPr>
                <w:b/>
                <w:sz w:val="16"/>
                <w:szCs w:val="16"/>
              </w:rPr>
            </w:pPr>
          </w:p>
        </w:tc>
        <w:tc>
          <w:tcPr>
            <w:tcW w:w="1081" w:type="dxa"/>
            <w:vMerge/>
            <w:vAlign w:val="center"/>
          </w:tcPr>
          <w:p w14:paraId="44BBEBEA" w14:textId="77777777" w:rsidR="00545835" w:rsidRPr="00F022E3" w:rsidRDefault="00545835" w:rsidP="003F2588">
            <w:pPr>
              <w:spacing w:before="0" w:after="0"/>
              <w:jc w:val="both"/>
              <w:rPr>
                <w:b/>
                <w:sz w:val="16"/>
                <w:szCs w:val="16"/>
              </w:rPr>
            </w:pPr>
          </w:p>
        </w:tc>
        <w:tc>
          <w:tcPr>
            <w:tcW w:w="944" w:type="dxa"/>
            <w:vAlign w:val="center"/>
          </w:tcPr>
          <w:p w14:paraId="78563B3C"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1F2B54BA" w14:textId="77777777" w:rsidR="00545835" w:rsidRPr="00F022E3" w:rsidRDefault="00545835" w:rsidP="003F2588">
            <w:pPr>
              <w:spacing w:before="0" w:after="0"/>
              <w:jc w:val="both"/>
              <w:rPr>
                <w:sz w:val="16"/>
                <w:szCs w:val="16"/>
              </w:rPr>
            </w:pPr>
          </w:p>
        </w:tc>
        <w:tc>
          <w:tcPr>
            <w:tcW w:w="773" w:type="dxa"/>
            <w:vAlign w:val="center"/>
          </w:tcPr>
          <w:p w14:paraId="5C5E14A6" w14:textId="77777777" w:rsidR="00545835" w:rsidRPr="00F022E3" w:rsidRDefault="00545835" w:rsidP="003F2588">
            <w:pPr>
              <w:spacing w:before="0" w:after="0"/>
              <w:rPr>
                <w:sz w:val="16"/>
                <w:szCs w:val="16"/>
              </w:rPr>
            </w:pPr>
          </w:p>
        </w:tc>
        <w:tc>
          <w:tcPr>
            <w:tcW w:w="773" w:type="dxa"/>
            <w:vAlign w:val="center"/>
          </w:tcPr>
          <w:p w14:paraId="204AFD2C" w14:textId="77777777" w:rsidR="00545835" w:rsidRPr="00F022E3" w:rsidRDefault="00545835" w:rsidP="003F2588">
            <w:pPr>
              <w:spacing w:before="0" w:after="0"/>
              <w:rPr>
                <w:sz w:val="16"/>
                <w:szCs w:val="16"/>
              </w:rPr>
            </w:pPr>
          </w:p>
        </w:tc>
        <w:tc>
          <w:tcPr>
            <w:tcW w:w="773" w:type="dxa"/>
            <w:vAlign w:val="center"/>
          </w:tcPr>
          <w:p w14:paraId="77DF44CB" w14:textId="77777777" w:rsidR="00545835" w:rsidRPr="00F022E3" w:rsidRDefault="00545835" w:rsidP="003F2588">
            <w:pPr>
              <w:spacing w:before="0" w:after="0"/>
              <w:rPr>
                <w:sz w:val="16"/>
                <w:szCs w:val="16"/>
              </w:rPr>
            </w:pPr>
          </w:p>
        </w:tc>
        <w:tc>
          <w:tcPr>
            <w:tcW w:w="772" w:type="dxa"/>
            <w:vAlign w:val="center"/>
          </w:tcPr>
          <w:p w14:paraId="4B5F0858" w14:textId="77777777" w:rsidR="00545835" w:rsidRPr="00F022E3" w:rsidRDefault="00545835" w:rsidP="003F2588">
            <w:pPr>
              <w:spacing w:before="0" w:after="0"/>
              <w:rPr>
                <w:sz w:val="16"/>
                <w:szCs w:val="16"/>
              </w:rPr>
            </w:pPr>
          </w:p>
        </w:tc>
        <w:tc>
          <w:tcPr>
            <w:tcW w:w="772" w:type="dxa"/>
            <w:vAlign w:val="center"/>
          </w:tcPr>
          <w:p w14:paraId="17D007B1" w14:textId="77777777" w:rsidR="00545835" w:rsidRPr="00F022E3" w:rsidRDefault="00545835" w:rsidP="003F2588">
            <w:pPr>
              <w:spacing w:before="0" w:after="0"/>
              <w:rPr>
                <w:sz w:val="16"/>
                <w:szCs w:val="16"/>
              </w:rPr>
            </w:pPr>
          </w:p>
        </w:tc>
        <w:tc>
          <w:tcPr>
            <w:tcW w:w="773" w:type="dxa"/>
            <w:vAlign w:val="center"/>
          </w:tcPr>
          <w:p w14:paraId="22C3BE1C" w14:textId="77777777" w:rsidR="00545835" w:rsidRPr="00F022E3" w:rsidRDefault="00545835" w:rsidP="003F2588">
            <w:pPr>
              <w:spacing w:before="0" w:after="0"/>
              <w:jc w:val="both"/>
              <w:rPr>
                <w:sz w:val="16"/>
                <w:szCs w:val="16"/>
              </w:rPr>
            </w:pPr>
          </w:p>
        </w:tc>
        <w:tc>
          <w:tcPr>
            <w:tcW w:w="927" w:type="dxa"/>
            <w:vAlign w:val="center"/>
          </w:tcPr>
          <w:p w14:paraId="4A610379" w14:textId="77777777" w:rsidR="00545835" w:rsidRPr="00F022E3" w:rsidRDefault="00545835" w:rsidP="003F2588">
            <w:pPr>
              <w:spacing w:before="0" w:after="0"/>
              <w:rPr>
                <w:sz w:val="16"/>
                <w:szCs w:val="16"/>
              </w:rPr>
            </w:pPr>
          </w:p>
        </w:tc>
        <w:tc>
          <w:tcPr>
            <w:tcW w:w="929" w:type="dxa"/>
            <w:vAlign w:val="center"/>
          </w:tcPr>
          <w:p w14:paraId="06CF27DB" w14:textId="77777777" w:rsidR="00545835" w:rsidRPr="00F022E3" w:rsidRDefault="00545835" w:rsidP="003F2588">
            <w:pPr>
              <w:spacing w:before="0" w:after="0"/>
              <w:jc w:val="both"/>
              <w:rPr>
                <w:sz w:val="16"/>
                <w:szCs w:val="16"/>
              </w:rPr>
            </w:pPr>
          </w:p>
        </w:tc>
      </w:tr>
      <w:tr w:rsidR="00545835" w:rsidRPr="00F022E3" w14:paraId="7A8F0878" w14:textId="77777777" w:rsidTr="003F2588">
        <w:trPr>
          <w:trHeight w:val="112"/>
        </w:trPr>
        <w:tc>
          <w:tcPr>
            <w:tcW w:w="304" w:type="dxa"/>
            <w:vMerge/>
            <w:vAlign w:val="center"/>
          </w:tcPr>
          <w:p w14:paraId="1CC92653" w14:textId="77777777" w:rsidR="00545835" w:rsidRPr="00F022E3" w:rsidRDefault="00545835" w:rsidP="003F2588">
            <w:pPr>
              <w:spacing w:before="0" w:after="0"/>
              <w:jc w:val="both"/>
              <w:rPr>
                <w:b/>
                <w:sz w:val="16"/>
                <w:szCs w:val="16"/>
              </w:rPr>
            </w:pPr>
          </w:p>
        </w:tc>
        <w:tc>
          <w:tcPr>
            <w:tcW w:w="1081" w:type="dxa"/>
            <w:vMerge/>
            <w:vAlign w:val="center"/>
          </w:tcPr>
          <w:p w14:paraId="6BD0028F" w14:textId="77777777" w:rsidR="00545835" w:rsidRPr="00F022E3" w:rsidRDefault="00545835" w:rsidP="003F2588">
            <w:pPr>
              <w:spacing w:before="0" w:after="0"/>
              <w:jc w:val="both"/>
              <w:rPr>
                <w:b/>
                <w:sz w:val="16"/>
                <w:szCs w:val="16"/>
              </w:rPr>
            </w:pPr>
          </w:p>
        </w:tc>
        <w:tc>
          <w:tcPr>
            <w:tcW w:w="944" w:type="dxa"/>
            <w:vAlign w:val="center"/>
          </w:tcPr>
          <w:p w14:paraId="25FF21EF"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47C59C93" w14:textId="77777777" w:rsidR="00545835" w:rsidRPr="00F022E3" w:rsidRDefault="00545835" w:rsidP="003F2588">
            <w:pPr>
              <w:spacing w:before="0" w:after="0"/>
              <w:jc w:val="both"/>
              <w:rPr>
                <w:sz w:val="16"/>
                <w:szCs w:val="16"/>
              </w:rPr>
            </w:pPr>
          </w:p>
        </w:tc>
        <w:tc>
          <w:tcPr>
            <w:tcW w:w="773" w:type="dxa"/>
            <w:vAlign w:val="center"/>
          </w:tcPr>
          <w:p w14:paraId="03148993" w14:textId="77777777" w:rsidR="00545835" w:rsidRPr="00F022E3" w:rsidRDefault="00545835" w:rsidP="003F2588">
            <w:pPr>
              <w:spacing w:before="0" w:after="0"/>
              <w:rPr>
                <w:sz w:val="16"/>
                <w:szCs w:val="16"/>
              </w:rPr>
            </w:pPr>
          </w:p>
        </w:tc>
        <w:tc>
          <w:tcPr>
            <w:tcW w:w="773" w:type="dxa"/>
            <w:vAlign w:val="center"/>
          </w:tcPr>
          <w:p w14:paraId="45EE7B88" w14:textId="77777777" w:rsidR="00545835" w:rsidRPr="00F022E3" w:rsidRDefault="00545835" w:rsidP="003F2588">
            <w:pPr>
              <w:spacing w:before="0" w:after="0"/>
              <w:rPr>
                <w:sz w:val="16"/>
                <w:szCs w:val="16"/>
              </w:rPr>
            </w:pPr>
          </w:p>
        </w:tc>
        <w:tc>
          <w:tcPr>
            <w:tcW w:w="773" w:type="dxa"/>
            <w:vAlign w:val="center"/>
          </w:tcPr>
          <w:p w14:paraId="6905F3E9" w14:textId="77777777" w:rsidR="00545835" w:rsidRPr="00F022E3" w:rsidRDefault="00545835" w:rsidP="003F2588">
            <w:pPr>
              <w:spacing w:before="0" w:after="0"/>
              <w:rPr>
                <w:sz w:val="16"/>
                <w:szCs w:val="16"/>
              </w:rPr>
            </w:pPr>
          </w:p>
        </w:tc>
        <w:tc>
          <w:tcPr>
            <w:tcW w:w="772" w:type="dxa"/>
            <w:vAlign w:val="center"/>
          </w:tcPr>
          <w:p w14:paraId="246B2AE1" w14:textId="77777777" w:rsidR="00545835" w:rsidRPr="00F022E3" w:rsidRDefault="00545835" w:rsidP="003F2588">
            <w:pPr>
              <w:spacing w:before="0" w:after="0"/>
              <w:rPr>
                <w:sz w:val="16"/>
                <w:szCs w:val="16"/>
              </w:rPr>
            </w:pPr>
          </w:p>
        </w:tc>
        <w:tc>
          <w:tcPr>
            <w:tcW w:w="772" w:type="dxa"/>
            <w:vAlign w:val="center"/>
          </w:tcPr>
          <w:p w14:paraId="3E58CF88" w14:textId="77777777" w:rsidR="00545835" w:rsidRPr="00F022E3" w:rsidRDefault="00545835" w:rsidP="003F2588">
            <w:pPr>
              <w:spacing w:before="0" w:after="0"/>
              <w:rPr>
                <w:sz w:val="16"/>
                <w:szCs w:val="16"/>
              </w:rPr>
            </w:pPr>
          </w:p>
        </w:tc>
        <w:tc>
          <w:tcPr>
            <w:tcW w:w="773" w:type="dxa"/>
            <w:vAlign w:val="center"/>
          </w:tcPr>
          <w:p w14:paraId="701E6D6B" w14:textId="77777777" w:rsidR="00545835" w:rsidRPr="00F022E3" w:rsidRDefault="00545835" w:rsidP="003F2588">
            <w:pPr>
              <w:spacing w:before="0" w:after="0"/>
              <w:jc w:val="both"/>
              <w:rPr>
                <w:sz w:val="16"/>
                <w:szCs w:val="16"/>
              </w:rPr>
            </w:pPr>
          </w:p>
        </w:tc>
        <w:tc>
          <w:tcPr>
            <w:tcW w:w="927" w:type="dxa"/>
            <w:vAlign w:val="center"/>
          </w:tcPr>
          <w:p w14:paraId="5A5899FB" w14:textId="77777777" w:rsidR="00545835" w:rsidRPr="00F022E3" w:rsidRDefault="00545835" w:rsidP="003F2588">
            <w:pPr>
              <w:spacing w:before="0" w:after="0"/>
              <w:rPr>
                <w:sz w:val="16"/>
                <w:szCs w:val="16"/>
              </w:rPr>
            </w:pPr>
          </w:p>
        </w:tc>
        <w:tc>
          <w:tcPr>
            <w:tcW w:w="929" w:type="dxa"/>
            <w:vAlign w:val="center"/>
          </w:tcPr>
          <w:p w14:paraId="1418129F" w14:textId="77777777" w:rsidR="00545835" w:rsidRPr="00F022E3" w:rsidRDefault="00545835" w:rsidP="003F2588">
            <w:pPr>
              <w:spacing w:before="0" w:after="0"/>
              <w:jc w:val="both"/>
              <w:rPr>
                <w:sz w:val="16"/>
                <w:szCs w:val="16"/>
              </w:rPr>
            </w:pPr>
          </w:p>
        </w:tc>
      </w:tr>
      <w:tr w:rsidR="00545835" w:rsidRPr="00F022E3" w14:paraId="55C76E10" w14:textId="77777777" w:rsidTr="003F2588">
        <w:trPr>
          <w:trHeight w:val="112"/>
        </w:trPr>
        <w:tc>
          <w:tcPr>
            <w:tcW w:w="304" w:type="dxa"/>
            <w:vMerge/>
            <w:vAlign w:val="center"/>
          </w:tcPr>
          <w:p w14:paraId="5C44D1F6" w14:textId="77777777" w:rsidR="00545835" w:rsidRPr="00F022E3" w:rsidRDefault="00545835" w:rsidP="003F2588">
            <w:pPr>
              <w:spacing w:before="0" w:after="0"/>
              <w:jc w:val="both"/>
              <w:rPr>
                <w:b/>
                <w:sz w:val="16"/>
                <w:szCs w:val="16"/>
              </w:rPr>
            </w:pPr>
          </w:p>
        </w:tc>
        <w:tc>
          <w:tcPr>
            <w:tcW w:w="1081" w:type="dxa"/>
            <w:vMerge w:val="restart"/>
            <w:vAlign w:val="center"/>
          </w:tcPr>
          <w:p w14:paraId="5737B9A2" w14:textId="77777777" w:rsidR="00545835" w:rsidRPr="00F022E3" w:rsidRDefault="00545835" w:rsidP="003F2588">
            <w:pPr>
              <w:spacing w:before="0" w:after="0"/>
              <w:jc w:val="both"/>
              <w:rPr>
                <w:sz w:val="16"/>
                <w:szCs w:val="16"/>
              </w:rPr>
            </w:pPr>
            <w:r w:rsidRPr="00F022E3">
              <w:rPr>
                <w:b/>
                <w:sz w:val="16"/>
                <w:szCs w:val="16"/>
              </w:rPr>
              <w:t>DL Tail-</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0FD971F1"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23F4E838" w14:textId="77777777" w:rsidR="00545835" w:rsidRPr="00F022E3" w:rsidRDefault="00545835" w:rsidP="003F2588">
            <w:pPr>
              <w:spacing w:before="0" w:after="0"/>
              <w:jc w:val="both"/>
              <w:rPr>
                <w:sz w:val="16"/>
                <w:szCs w:val="16"/>
              </w:rPr>
            </w:pPr>
          </w:p>
        </w:tc>
        <w:tc>
          <w:tcPr>
            <w:tcW w:w="773" w:type="dxa"/>
            <w:vAlign w:val="center"/>
          </w:tcPr>
          <w:p w14:paraId="057D72A1" w14:textId="77777777" w:rsidR="00545835" w:rsidRPr="00F022E3" w:rsidRDefault="00545835" w:rsidP="003F2588">
            <w:pPr>
              <w:spacing w:before="0" w:after="0"/>
              <w:rPr>
                <w:sz w:val="16"/>
                <w:szCs w:val="16"/>
              </w:rPr>
            </w:pPr>
          </w:p>
        </w:tc>
        <w:tc>
          <w:tcPr>
            <w:tcW w:w="773" w:type="dxa"/>
            <w:vAlign w:val="center"/>
          </w:tcPr>
          <w:p w14:paraId="38A34C80" w14:textId="77777777" w:rsidR="00545835" w:rsidRPr="00F022E3" w:rsidRDefault="00545835" w:rsidP="003F2588">
            <w:pPr>
              <w:spacing w:before="0" w:after="0"/>
              <w:rPr>
                <w:sz w:val="16"/>
                <w:szCs w:val="16"/>
              </w:rPr>
            </w:pPr>
          </w:p>
        </w:tc>
        <w:tc>
          <w:tcPr>
            <w:tcW w:w="773" w:type="dxa"/>
            <w:vAlign w:val="center"/>
          </w:tcPr>
          <w:p w14:paraId="6BBAA550" w14:textId="77777777" w:rsidR="00545835" w:rsidRPr="00F022E3" w:rsidRDefault="00545835" w:rsidP="003F2588">
            <w:pPr>
              <w:spacing w:before="0" w:after="0"/>
              <w:rPr>
                <w:sz w:val="16"/>
                <w:szCs w:val="16"/>
              </w:rPr>
            </w:pPr>
          </w:p>
        </w:tc>
        <w:tc>
          <w:tcPr>
            <w:tcW w:w="772" w:type="dxa"/>
            <w:vAlign w:val="center"/>
          </w:tcPr>
          <w:p w14:paraId="7264CD98" w14:textId="77777777" w:rsidR="00545835" w:rsidRPr="00F022E3" w:rsidRDefault="00545835" w:rsidP="003F2588">
            <w:pPr>
              <w:spacing w:before="0" w:after="0"/>
              <w:rPr>
                <w:sz w:val="16"/>
                <w:szCs w:val="16"/>
              </w:rPr>
            </w:pPr>
          </w:p>
        </w:tc>
        <w:tc>
          <w:tcPr>
            <w:tcW w:w="772" w:type="dxa"/>
            <w:vAlign w:val="center"/>
          </w:tcPr>
          <w:p w14:paraId="203030D7" w14:textId="77777777" w:rsidR="00545835" w:rsidRPr="00F022E3" w:rsidRDefault="00545835" w:rsidP="003F2588">
            <w:pPr>
              <w:spacing w:before="0" w:after="0"/>
              <w:rPr>
                <w:sz w:val="16"/>
                <w:szCs w:val="16"/>
              </w:rPr>
            </w:pPr>
          </w:p>
        </w:tc>
        <w:tc>
          <w:tcPr>
            <w:tcW w:w="773" w:type="dxa"/>
            <w:vAlign w:val="center"/>
          </w:tcPr>
          <w:p w14:paraId="73CE5BE1" w14:textId="77777777" w:rsidR="00545835" w:rsidRPr="00F022E3" w:rsidRDefault="00545835" w:rsidP="003F2588">
            <w:pPr>
              <w:spacing w:before="0" w:after="0"/>
              <w:jc w:val="both"/>
              <w:rPr>
                <w:sz w:val="16"/>
                <w:szCs w:val="16"/>
              </w:rPr>
            </w:pPr>
          </w:p>
        </w:tc>
        <w:tc>
          <w:tcPr>
            <w:tcW w:w="927" w:type="dxa"/>
            <w:vAlign w:val="center"/>
          </w:tcPr>
          <w:p w14:paraId="4EA7B448" w14:textId="77777777" w:rsidR="00545835" w:rsidRPr="00F022E3" w:rsidRDefault="00545835" w:rsidP="003F2588">
            <w:pPr>
              <w:spacing w:before="0" w:after="0"/>
              <w:rPr>
                <w:sz w:val="16"/>
                <w:szCs w:val="16"/>
              </w:rPr>
            </w:pPr>
          </w:p>
        </w:tc>
        <w:tc>
          <w:tcPr>
            <w:tcW w:w="929" w:type="dxa"/>
            <w:vAlign w:val="center"/>
          </w:tcPr>
          <w:p w14:paraId="12BC1D94" w14:textId="77777777" w:rsidR="00545835" w:rsidRPr="00F022E3" w:rsidRDefault="00545835" w:rsidP="003F2588">
            <w:pPr>
              <w:spacing w:before="0" w:after="0"/>
              <w:jc w:val="both"/>
              <w:rPr>
                <w:sz w:val="16"/>
                <w:szCs w:val="16"/>
              </w:rPr>
            </w:pPr>
          </w:p>
        </w:tc>
      </w:tr>
      <w:tr w:rsidR="00545835" w:rsidRPr="00F022E3" w14:paraId="6B1FD149" w14:textId="77777777" w:rsidTr="003F2588">
        <w:trPr>
          <w:trHeight w:val="112"/>
        </w:trPr>
        <w:tc>
          <w:tcPr>
            <w:tcW w:w="304" w:type="dxa"/>
            <w:vMerge/>
            <w:vAlign w:val="center"/>
          </w:tcPr>
          <w:p w14:paraId="5ED63799" w14:textId="77777777" w:rsidR="00545835" w:rsidRPr="00F022E3" w:rsidRDefault="00545835" w:rsidP="003F2588">
            <w:pPr>
              <w:spacing w:before="0" w:after="0"/>
              <w:jc w:val="both"/>
              <w:rPr>
                <w:b/>
                <w:sz w:val="16"/>
                <w:szCs w:val="16"/>
              </w:rPr>
            </w:pPr>
          </w:p>
        </w:tc>
        <w:tc>
          <w:tcPr>
            <w:tcW w:w="1081" w:type="dxa"/>
            <w:vMerge/>
            <w:vAlign w:val="center"/>
          </w:tcPr>
          <w:p w14:paraId="5B1FD5FA" w14:textId="77777777" w:rsidR="00545835" w:rsidRPr="00F022E3" w:rsidRDefault="00545835" w:rsidP="003F2588">
            <w:pPr>
              <w:spacing w:before="0" w:after="0"/>
              <w:jc w:val="both"/>
              <w:rPr>
                <w:b/>
                <w:sz w:val="16"/>
                <w:szCs w:val="16"/>
              </w:rPr>
            </w:pPr>
          </w:p>
        </w:tc>
        <w:tc>
          <w:tcPr>
            <w:tcW w:w="944" w:type="dxa"/>
            <w:vAlign w:val="center"/>
          </w:tcPr>
          <w:p w14:paraId="6F60B926"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6CABE522" w14:textId="77777777" w:rsidR="00545835" w:rsidRPr="00F022E3" w:rsidRDefault="00545835" w:rsidP="003F2588">
            <w:pPr>
              <w:spacing w:before="0" w:after="0"/>
              <w:jc w:val="both"/>
              <w:rPr>
                <w:sz w:val="16"/>
                <w:szCs w:val="16"/>
              </w:rPr>
            </w:pPr>
          </w:p>
        </w:tc>
        <w:tc>
          <w:tcPr>
            <w:tcW w:w="773" w:type="dxa"/>
            <w:vAlign w:val="center"/>
          </w:tcPr>
          <w:p w14:paraId="19822CC9" w14:textId="77777777" w:rsidR="00545835" w:rsidRPr="00F022E3" w:rsidRDefault="00545835" w:rsidP="003F2588">
            <w:pPr>
              <w:spacing w:before="0" w:after="0"/>
              <w:rPr>
                <w:sz w:val="16"/>
                <w:szCs w:val="16"/>
              </w:rPr>
            </w:pPr>
          </w:p>
        </w:tc>
        <w:tc>
          <w:tcPr>
            <w:tcW w:w="773" w:type="dxa"/>
            <w:vAlign w:val="center"/>
          </w:tcPr>
          <w:p w14:paraId="31FCCFFF" w14:textId="77777777" w:rsidR="00545835" w:rsidRPr="00F022E3" w:rsidRDefault="00545835" w:rsidP="003F2588">
            <w:pPr>
              <w:spacing w:before="0" w:after="0"/>
              <w:rPr>
                <w:sz w:val="16"/>
                <w:szCs w:val="16"/>
              </w:rPr>
            </w:pPr>
          </w:p>
        </w:tc>
        <w:tc>
          <w:tcPr>
            <w:tcW w:w="773" w:type="dxa"/>
            <w:vAlign w:val="center"/>
          </w:tcPr>
          <w:p w14:paraId="4AC42D39" w14:textId="77777777" w:rsidR="00545835" w:rsidRPr="00F022E3" w:rsidRDefault="00545835" w:rsidP="003F2588">
            <w:pPr>
              <w:spacing w:before="0" w:after="0"/>
              <w:rPr>
                <w:sz w:val="16"/>
                <w:szCs w:val="16"/>
              </w:rPr>
            </w:pPr>
          </w:p>
        </w:tc>
        <w:tc>
          <w:tcPr>
            <w:tcW w:w="772" w:type="dxa"/>
            <w:vAlign w:val="center"/>
          </w:tcPr>
          <w:p w14:paraId="6307B766" w14:textId="77777777" w:rsidR="00545835" w:rsidRPr="00F022E3" w:rsidRDefault="00545835" w:rsidP="003F2588">
            <w:pPr>
              <w:spacing w:before="0" w:after="0"/>
              <w:rPr>
                <w:sz w:val="16"/>
                <w:szCs w:val="16"/>
              </w:rPr>
            </w:pPr>
          </w:p>
        </w:tc>
        <w:tc>
          <w:tcPr>
            <w:tcW w:w="772" w:type="dxa"/>
            <w:vAlign w:val="center"/>
          </w:tcPr>
          <w:p w14:paraId="3A13C023" w14:textId="77777777" w:rsidR="00545835" w:rsidRPr="00F022E3" w:rsidRDefault="00545835" w:rsidP="003F2588">
            <w:pPr>
              <w:spacing w:before="0" w:after="0"/>
              <w:rPr>
                <w:sz w:val="16"/>
                <w:szCs w:val="16"/>
              </w:rPr>
            </w:pPr>
          </w:p>
        </w:tc>
        <w:tc>
          <w:tcPr>
            <w:tcW w:w="773" w:type="dxa"/>
            <w:vAlign w:val="center"/>
          </w:tcPr>
          <w:p w14:paraId="22BED0C3" w14:textId="77777777" w:rsidR="00545835" w:rsidRPr="00F022E3" w:rsidRDefault="00545835" w:rsidP="003F2588">
            <w:pPr>
              <w:spacing w:before="0" w:after="0"/>
              <w:jc w:val="both"/>
              <w:rPr>
                <w:sz w:val="16"/>
                <w:szCs w:val="16"/>
              </w:rPr>
            </w:pPr>
          </w:p>
        </w:tc>
        <w:tc>
          <w:tcPr>
            <w:tcW w:w="927" w:type="dxa"/>
            <w:vAlign w:val="center"/>
          </w:tcPr>
          <w:p w14:paraId="0D5B9EB6" w14:textId="77777777" w:rsidR="00545835" w:rsidRPr="00F022E3" w:rsidRDefault="00545835" w:rsidP="003F2588">
            <w:pPr>
              <w:spacing w:before="0" w:after="0"/>
              <w:rPr>
                <w:sz w:val="16"/>
                <w:szCs w:val="16"/>
              </w:rPr>
            </w:pPr>
          </w:p>
        </w:tc>
        <w:tc>
          <w:tcPr>
            <w:tcW w:w="929" w:type="dxa"/>
            <w:vAlign w:val="center"/>
          </w:tcPr>
          <w:p w14:paraId="0EE465BE" w14:textId="77777777" w:rsidR="00545835" w:rsidRPr="00F022E3" w:rsidRDefault="00545835" w:rsidP="003F2588">
            <w:pPr>
              <w:spacing w:before="0" w:after="0"/>
              <w:jc w:val="both"/>
              <w:rPr>
                <w:sz w:val="16"/>
                <w:szCs w:val="16"/>
              </w:rPr>
            </w:pPr>
          </w:p>
        </w:tc>
      </w:tr>
      <w:tr w:rsidR="00545835" w:rsidRPr="00F022E3" w14:paraId="108A1832" w14:textId="77777777" w:rsidTr="003F2588">
        <w:trPr>
          <w:trHeight w:val="112"/>
        </w:trPr>
        <w:tc>
          <w:tcPr>
            <w:tcW w:w="304" w:type="dxa"/>
            <w:vMerge/>
            <w:vAlign w:val="center"/>
          </w:tcPr>
          <w:p w14:paraId="3EACBE41" w14:textId="77777777" w:rsidR="00545835" w:rsidRPr="00F022E3" w:rsidRDefault="00545835" w:rsidP="003F2588">
            <w:pPr>
              <w:spacing w:before="0" w:after="0"/>
              <w:jc w:val="both"/>
              <w:rPr>
                <w:b/>
                <w:sz w:val="16"/>
                <w:szCs w:val="16"/>
              </w:rPr>
            </w:pPr>
          </w:p>
        </w:tc>
        <w:tc>
          <w:tcPr>
            <w:tcW w:w="1081" w:type="dxa"/>
            <w:vMerge/>
            <w:vAlign w:val="center"/>
          </w:tcPr>
          <w:p w14:paraId="040B8A46" w14:textId="77777777" w:rsidR="00545835" w:rsidRPr="00F022E3" w:rsidRDefault="00545835" w:rsidP="003F2588">
            <w:pPr>
              <w:spacing w:before="0" w:after="0"/>
              <w:jc w:val="both"/>
              <w:rPr>
                <w:b/>
                <w:sz w:val="16"/>
                <w:szCs w:val="16"/>
              </w:rPr>
            </w:pPr>
          </w:p>
        </w:tc>
        <w:tc>
          <w:tcPr>
            <w:tcW w:w="944" w:type="dxa"/>
            <w:vAlign w:val="center"/>
          </w:tcPr>
          <w:p w14:paraId="49C45DEB"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0D53ECF2" w14:textId="77777777" w:rsidR="00545835" w:rsidRPr="00F022E3" w:rsidRDefault="00545835" w:rsidP="003F2588">
            <w:pPr>
              <w:spacing w:before="0" w:after="0"/>
              <w:jc w:val="both"/>
              <w:rPr>
                <w:sz w:val="16"/>
                <w:szCs w:val="16"/>
              </w:rPr>
            </w:pPr>
          </w:p>
        </w:tc>
        <w:tc>
          <w:tcPr>
            <w:tcW w:w="773" w:type="dxa"/>
            <w:vAlign w:val="center"/>
          </w:tcPr>
          <w:p w14:paraId="67B5BAF5" w14:textId="77777777" w:rsidR="00545835" w:rsidRPr="00F022E3" w:rsidRDefault="00545835" w:rsidP="003F2588">
            <w:pPr>
              <w:spacing w:before="0" w:after="0"/>
              <w:rPr>
                <w:sz w:val="16"/>
                <w:szCs w:val="16"/>
              </w:rPr>
            </w:pPr>
          </w:p>
        </w:tc>
        <w:tc>
          <w:tcPr>
            <w:tcW w:w="773" w:type="dxa"/>
            <w:vAlign w:val="center"/>
          </w:tcPr>
          <w:p w14:paraId="41D227F0" w14:textId="77777777" w:rsidR="00545835" w:rsidRPr="00F022E3" w:rsidRDefault="00545835" w:rsidP="003F2588">
            <w:pPr>
              <w:spacing w:before="0" w:after="0"/>
              <w:rPr>
                <w:sz w:val="16"/>
                <w:szCs w:val="16"/>
              </w:rPr>
            </w:pPr>
          </w:p>
        </w:tc>
        <w:tc>
          <w:tcPr>
            <w:tcW w:w="773" w:type="dxa"/>
            <w:vAlign w:val="center"/>
          </w:tcPr>
          <w:p w14:paraId="36530159" w14:textId="77777777" w:rsidR="00545835" w:rsidRPr="00F022E3" w:rsidRDefault="00545835" w:rsidP="003F2588">
            <w:pPr>
              <w:spacing w:before="0" w:after="0"/>
              <w:rPr>
                <w:sz w:val="16"/>
                <w:szCs w:val="16"/>
              </w:rPr>
            </w:pPr>
          </w:p>
        </w:tc>
        <w:tc>
          <w:tcPr>
            <w:tcW w:w="772" w:type="dxa"/>
            <w:vAlign w:val="center"/>
          </w:tcPr>
          <w:p w14:paraId="29678109" w14:textId="77777777" w:rsidR="00545835" w:rsidRPr="00F022E3" w:rsidRDefault="00545835" w:rsidP="003F2588">
            <w:pPr>
              <w:spacing w:before="0" w:after="0"/>
              <w:rPr>
                <w:sz w:val="16"/>
                <w:szCs w:val="16"/>
              </w:rPr>
            </w:pPr>
          </w:p>
        </w:tc>
        <w:tc>
          <w:tcPr>
            <w:tcW w:w="772" w:type="dxa"/>
            <w:vAlign w:val="center"/>
          </w:tcPr>
          <w:p w14:paraId="02CDF79C" w14:textId="77777777" w:rsidR="00545835" w:rsidRPr="00F022E3" w:rsidRDefault="00545835" w:rsidP="003F2588">
            <w:pPr>
              <w:spacing w:before="0" w:after="0"/>
              <w:rPr>
                <w:sz w:val="16"/>
                <w:szCs w:val="16"/>
              </w:rPr>
            </w:pPr>
          </w:p>
        </w:tc>
        <w:tc>
          <w:tcPr>
            <w:tcW w:w="773" w:type="dxa"/>
            <w:vAlign w:val="center"/>
          </w:tcPr>
          <w:p w14:paraId="32A0DE22" w14:textId="77777777" w:rsidR="00545835" w:rsidRPr="00F022E3" w:rsidRDefault="00545835" w:rsidP="003F2588">
            <w:pPr>
              <w:spacing w:before="0" w:after="0"/>
              <w:jc w:val="both"/>
              <w:rPr>
                <w:sz w:val="16"/>
                <w:szCs w:val="16"/>
              </w:rPr>
            </w:pPr>
          </w:p>
        </w:tc>
        <w:tc>
          <w:tcPr>
            <w:tcW w:w="927" w:type="dxa"/>
            <w:vAlign w:val="center"/>
          </w:tcPr>
          <w:p w14:paraId="60769C9D" w14:textId="77777777" w:rsidR="00545835" w:rsidRPr="00F022E3" w:rsidRDefault="00545835" w:rsidP="003F2588">
            <w:pPr>
              <w:spacing w:before="0" w:after="0"/>
              <w:rPr>
                <w:sz w:val="16"/>
                <w:szCs w:val="16"/>
              </w:rPr>
            </w:pPr>
          </w:p>
        </w:tc>
        <w:tc>
          <w:tcPr>
            <w:tcW w:w="929" w:type="dxa"/>
            <w:vAlign w:val="center"/>
          </w:tcPr>
          <w:p w14:paraId="416310D8" w14:textId="77777777" w:rsidR="00545835" w:rsidRPr="00F022E3" w:rsidRDefault="00545835" w:rsidP="003F2588">
            <w:pPr>
              <w:spacing w:before="0" w:after="0"/>
              <w:jc w:val="both"/>
              <w:rPr>
                <w:sz w:val="16"/>
                <w:szCs w:val="16"/>
              </w:rPr>
            </w:pPr>
          </w:p>
        </w:tc>
      </w:tr>
      <w:tr w:rsidR="00545835" w:rsidRPr="00F022E3" w14:paraId="10F36D70" w14:textId="77777777" w:rsidTr="003F2588">
        <w:trPr>
          <w:trHeight w:val="112"/>
        </w:trPr>
        <w:tc>
          <w:tcPr>
            <w:tcW w:w="304" w:type="dxa"/>
            <w:vMerge/>
            <w:vAlign w:val="center"/>
          </w:tcPr>
          <w:p w14:paraId="1CCEF4F5" w14:textId="77777777" w:rsidR="00545835" w:rsidRPr="00F022E3" w:rsidRDefault="00545835" w:rsidP="003F2588">
            <w:pPr>
              <w:spacing w:before="0" w:after="0"/>
              <w:jc w:val="both"/>
              <w:rPr>
                <w:b/>
                <w:sz w:val="16"/>
                <w:szCs w:val="16"/>
              </w:rPr>
            </w:pPr>
          </w:p>
        </w:tc>
        <w:tc>
          <w:tcPr>
            <w:tcW w:w="1081" w:type="dxa"/>
            <w:vMerge/>
            <w:vAlign w:val="center"/>
          </w:tcPr>
          <w:p w14:paraId="4A9816B9" w14:textId="77777777" w:rsidR="00545835" w:rsidRPr="00F022E3" w:rsidRDefault="00545835" w:rsidP="003F2588">
            <w:pPr>
              <w:spacing w:before="0" w:after="0"/>
              <w:jc w:val="both"/>
              <w:rPr>
                <w:b/>
                <w:sz w:val="16"/>
                <w:szCs w:val="16"/>
              </w:rPr>
            </w:pPr>
          </w:p>
        </w:tc>
        <w:tc>
          <w:tcPr>
            <w:tcW w:w="944" w:type="dxa"/>
            <w:vAlign w:val="center"/>
          </w:tcPr>
          <w:p w14:paraId="47AC8821"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40EF3A6C" w14:textId="77777777" w:rsidR="00545835" w:rsidRPr="00F022E3" w:rsidRDefault="00545835" w:rsidP="003F2588">
            <w:pPr>
              <w:spacing w:before="0" w:after="0"/>
              <w:jc w:val="both"/>
              <w:rPr>
                <w:sz w:val="16"/>
                <w:szCs w:val="16"/>
              </w:rPr>
            </w:pPr>
          </w:p>
        </w:tc>
        <w:tc>
          <w:tcPr>
            <w:tcW w:w="773" w:type="dxa"/>
            <w:vAlign w:val="center"/>
          </w:tcPr>
          <w:p w14:paraId="34A1124F" w14:textId="77777777" w:rsidR="00545835" w:rsidRPr="00F022E3" w:rsidRDefault="00545835" w:rsidP="003F2588">
            <w:pPr>
              <w:spacing w:before="0" w:after="0"/>
              <w:rPr>
                <w:sz w:val="16"/>
                <w:szCs w:val="16"/>
              </w:rPr>
            </w:pPr>
          </w:p>
        </w:tc>
        <w:tc>
          <w:tcPr>
            <w:tcW w:w="773" w:type="dxa"/>
            <w:vAlign w:val="center"/>
          </w:tcPr>
          <w:p w14:paraId="224828B5" w14:textId="77777777" w:rsidR="00545835" w:rsidRPr="00F022E3" w:rsidRDefault="00545835" w:rsidP="003F2588">
            <w:pPr>
              <w:spacing w:before="0" w:after="0"/>
              <w:rPr>
                <w:sz w:val="16"/>
                <w:szCs w:val="16"/>
              </w:rPr>
            </w:pPr>
          </w:p>
        </w:tc>
        <w:tc>
          <w:tcPr>
            <w:tcW w:w="773" w:type="dxa"/>
            <w:vAlign w:val="center"/>
          </w:tcPr>
          <w:p w14:paraId="454E7096" w14:textId="77777777" w:rsidR="00545835" w:rsidRPr="00F022E3" w:rsidRDefault="00545835" w:rsidP="003F2588">
            <w:pPr>
              <w:spacing w:before="0" w:after="0"/>
              <w:rPr>
                <w:sz w:val="16"/>
                <w:szCs w:val="16"/>
              </w:rPr>
            </w:pPr>
          </w:p>
        </w:tc>
        <w:tc>
          <w:tcPr>
            <w:tcW w:w="772" w:type="dxa"/>
            <w:vAlign w:val="center"/>
          </w:tcPr>
          <w:p w14:paraId="6D41F33F" w14:textId="77777777" w:rsidR="00545835" w:rsidRPr="00F022E3" w:rsidRDefault="00545835" w:rsidP="003F2588">
            <w:pPr>
              <w:spacing w:before="0" w:after="0"/>
              <w:rPr>
                <w:sz w:val="16"/>
                <w:szCs w:val="16"/>
              </w:rPr>
            </w:pPr>
          </w:p>
        </w:tc>
        <w:tc>
          <w:tcPr>
            <w:tcW w:w="772" w:type="dxa"/>
            <w:vAlign w:val="center"/>
          </w:tcPr>
          <w:p w14:paraId="161DA00A" w14:textId="77777777" w:rsidR="00545835" w:rsidRPr="00F022E3" w:rsidRDefault="00545835" w:rsidP="003F2588">
            <w:pPr>
              <w:spacing w:before="0" w:after="0"/>
              <w:rPr>
                <w:sz w:val="16"/>
                <w:szCs w:val="16"/>
              </w:rPr>
            </w:pPr>
          </w:p>
        </w:tc>
        <w:tc>
          <w:tcPr>
            <w:tcW w:w="773" w:type="dxa"/>
            <w:vAlign w:val="center"/>
          </w:tcPr>
          <w:p w14:paraId="099165B2" w14:textId="77777777" w:rsidR="00545835" w:rsidRPr="00F022E3" w:rsidRDefault="00545835" w:rsidP="003F2588">
            <w:pPr>
              <w:spacing w:before="0" w:after="0"/>
              <w:jc w:val="both"/>
              <w:rPr>
                <w:sz w:val="16"/>
                <w:szCs w:val="16"/>
              </w:rPr>
            </w:pPr>
          </w:p>
        </w:tc>
        <w:tc>
          <w:tcPr>
            <w:tcW w:w="927" w:type="dxa"/>
            <w:vAlign w:val="center"/>
          </w:tcPr>
          <w:p w14:paraId="29F70AC6" w14:textId="77777777" w:rsidR="00545835" w:rsidRPr="00F022E3" w:rsidRDefault="00545835" w:rsidP="003F2588">
            <w:pPr>
              <w:spacing w:before="0" w:after="0"/>
              <w:rPr>
                <w:sz w:val="16"/>
                <w:szCs w:val="16"/>
              </w:rPr>
            </w:pPr>
          </w:p>
        </w:tc>
        <w:tc>
          <w:tcPr>
            <w:tcW w:w="929" w:type="dxa"/>
            <w:vAlign w:val="center"/>
          </w:tcPr>
          <w:p w14:paraId="05650EBF" w14:textId="77777777" w:rsidR="00545835" w:rsidRPr="00F022E3" w:rsidRDefault="00545835" w:rsidP="003F2588">
            <w:pPr>
              <w:spacing w:before="0" w:after="0"/>
              <w:jc w:val="both"/>
              <w:rPr>
                <w:sz w:val="16"/>
                <w:szCs w:val="16"/>
              </w:rPr>
            </w:pPr>
          </w:p>
        </w:tc>
      </w:tr>
      <w:tr w:rsidR="00545835" w:rsidRPr="00F022E3" w14:paraId="41671444" w14:textId="77777777" w:rsidTr="003F2588">
        <w:trPr>
          <w:trHeight w:val="112"/>
        </w:trPr>
        <w:tc>
          <w:tcPr>
            <w:tcW w:w="304" w:type="dxa"/>
            <w:vMerge/>
            <w:vAlign w:val="center"/>
          </w:tcPr>
          <w:p w14:paraId="65BA1011" w14:textId="77777777" w:rsidR="00545835" w:rsidRPr="00F022E3" w:rsidRDefault="00545835" w:rsidP="003F2588">
            <w:pPr>
              <w:spacing w:before="0" w:after="0"/>
              <w:jc w:val="both"/>
              <w:rPr>
                <w:b/>
                <w:sz w:val="16"/>
                <w:szCs w:val="16"/>
              </w:rPr>
            </w:pPr>
          </w:p>
        </w:tc>
        <w:tc>
          <w:tcPr>
            <w:tcW w:w="1081" w:type="dxa"/>
            <w:vMerge w:val="restart"/>
            <w:vAlign w:val="center"/>
          </w:tcPr>
          <w:p w14:paraId="2E0746BA" w14:textId="77777777" w:rsidR="00545835" w:rsidRPr="00F022E3" w:rsidRDefault="00545835" w:rsidP="003F2588">
            <w:pPr>
              <w:spacing w:before="0" w:after="0"/>
              <w:jc w:val="both"/>
              <w:rPr>
                <w:sz w:val="16"/>
                <w:szCs w:val="16"/>
              </w:rPr>
            </w:pPr>
            <w:r w:rsidRPr="00F022E3">
              <w:rPr>
                <w:b/>
                <w:sz w:val="16"/>
                <w:szCs w:val="16"/>
              </w:rPr>
              <w:t>DL Median-</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68310C48"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3CB127A2" w14:textId="77777777" w:rsidR="00545835" w:rsidRPr="00F022E3" w:rsidRDefault="00545835" w:rsidP="003F2588">
            <w:pPr>
              <w:spacing w:before="0" w:after="0"/>
              <w:jc w:val="both"/>
              <w:rPr>
                <w:sz w:val="16"/>
                <w:szCs w:val="16"/>
              </w:rPr>
            </w:pPr>
          </w:p>
        </w:tc>
        <w:tc>
          <w:tcPr>
            <w:tcW w:w="773" w:type="dxa"/>
            <w:vAlign w:val="center"/>
          </w:tcPr>
          <w:p w14:paraId="734A46E4" w14:textId="77777777" w:rsidR="00545835" w:rsidRPr="00F022E3" w:rsidRDefault="00545835" w:rsidP="003F2588">
            <w:pPr>
              <w:spacing w:before="0" w:after="0"/>
              <w:rPr>
                <w:sz w:val="16"/>
                <w:szCs w:val="16"/>
              </w:rPr>
            </w:pPr>
          </w:p>
        </w:tc>
        <w:tc>
          <w:tcPr>
            <w:tcW w:w="773" w:type="dxa"/>
            <w:vAlign w:val="center"/>
          </w:tcPr>
          <w:p w14:paraId="038E9F41" w14:textId="77777777" w:rsidR="00545835" w:rsidRPr="00F022E3" w:rsidRDefault="00545835" w:rsidP="003F2588">
            <w:pPr>
              <w:spacing w:before="0" w:after="0"/>
              <w:rPr>
                <w:sz w:val="16"/>
                <w:szCs w:val="16"/>
              </w:rPr>
            </w:pPr>
          </w:p>
        </w:tc>
        <w:tc>
          <w:tcPr>
            <w:tcW w:w="773" w:type="dxa"/>
            <w:vAlign w:val="center"/>
          </w:tcPr>
          <w:p w14:paraId="11802EFF" w14:textId="77777777" w:rsidR="00545835" w:rsidRPr="00F022E3" w:rsidRDefault="00545835" w:rsidP="003F2588">
            <w:pPr>
              <w:spacing w:before="0" w:after="0"/>
              <w:rPr>
                <w:sz w:val="16"/>
                <w:szCs w:val="16"/>
              </w:rPr>
            </w:pPr>
          </w:p>
        </w:tc>
        <w:tc>
          <w:tcPr>
            <w:tcW w:w="772" w:type="dxa"/>
            <w:vAlign w:val="center"/>
          </w:tcPr>
          <w:p w14:paraId="7D97B0D1" w14:textId="77777777" w:rsidR="00545835" w:rsidRPr="00F022E3" w:rsidRDefault="00545835" w:rsidP="003F2588">
            <w:pPr>
              <w:spacing w:before="0" w:after="0"/>
              <w:rPr>
                <w:sz w:val="16"/>
                <w:szCs w:val="16"/>
              </w:rPr>
            </w:pPr>
          </w:p>
        </w:tc>
        <w:tc>
          <w:tcPr>
            <w:tcW w:w="772" w:type="dxa"/>
            <w:vAlign w:val="center"/>
          </w:tcPr>
          <w:p w14:paraId="3F674D5E" w14:textId="77777777" w:rsidR="00545835" w:rsidRPr="00F022E3" w:rsidRDefault="00545835" w:rsidP="003F2588">
            <w:pPr>
              <w:spacing w:before="0" w:after="0"/>
              <w:rPr>
                <w:sz w:val="16"/>
                <w:szCs w:val="16"/>
              </w:rPr>
            </w:pPr>
          </w:p>
        </w:tc>
        <w:tc>
          <w:tcPr>
            <w:tcW w:w="773" w:type="dxa"/>
            <w:vAlign w:val="center"/>
          </w:tcPr>
          <w:p w14:paraId="790FEA55" w14:textId="77777777" w:rsidR="00545835" w:rsidRPr="00F022E3" w:rsidRDefault="00545835" w:rsidP="003F2588">
            <w:pPr>
              <w:spacing w:before="0" w:after="0"/>
              <w:jc w:val="both"/>
              <w:rPr>
                <w:sz w:val="16"/>
                <w:szCs w:val="16"/>
              </w:rPr>
            </w:pPr>
          </w:p>
        </w:tc>
        <w:tc>
          <w:tcPr>
            <w:tcW w:w="927" w:type="dxa"/>
            <w:vAlign w:val="center"/>
          </w:tcPr>
          <w:p w14:paraId="729DC140" w14:textId="77777777" w:rsidR="00545835" w:rsidRPr="00F022E3" w:rsidRDefault="00545835" w:rsidP="003F2588">
            <w:pPr>
              <w:spacing w:before="0" w:after="0"/>
              <w:rPr>
                <w:sz w:val="16"/>
                <w:szCs w:val="16"/>
              </w:rPr>
            </w:pPr>
          </w:p>
        </w:tc>
        <w:tc>
          <w:tcPr>
            <w:tcW w:w="929" w:type="dxa"/>
            <w:vAlign w:val="center"/>
          </w:tcPr>
          <w:p w14:paraId="290BB68D" w14:textId="77777777" w:rsidR="00545835" w:rsidRPr="00F022E3" w:rsidRDefault="00545835" w:rsidP="003F2588">
            <w:pPr>
              <w:spacing w:before="0" w:after="0"/>
              <w:jc w:val="both"/>
              <w:rPr>
                <w:sz w:val="16"/>
                <w:szCs w:val="16"/>
              </w:rPr>
            </w:pPr>
          </w:p>
        </w:tc>
      </w:tr>
      <w:tr w:rsidR="00545835" w:rsidRPr="00F022E3" w14:paraId="334E57B6" w14:textId="77777777" w:rsidTr="003F2588">
        <w:trPr>
          <w:trHeight w:val="112"/>
        </w:trPr>
        <w:tc>
          <w:tcPr>
            <w:tcW w:w="304" w:type="dxa"/>
            <w:vMerge/>
            <w:vAlign w:val="center"/>
          </w:tcPr>
          <w:p w14:paraId="2A8154C3" w14:textId="77777777" w:rsidR="00545835" w:rsidRPr="00F022E3" w:rsidRDefault="00545835" w:rsidP="003F2588">
            <w:pPr>
              <w:spacing w:before="0" w:after="0"/>
              <w:jc w:val="both"/>
              <w:rPr>
                <w:b/>
                <w:sz w:val="16"/>
                <w:szCs w:val="16"/>
              </w:rPr>
            </w:pPr>
          </w:p>
        </w:tc>
        <w:tc>
          <w:tcPr>
            <w:tcW w:w="1081" w:type="dxa"/>
            <w:vMerge/>
            <w:vAlign w:val="center"/>
          </w:tcPr>
          <w:p w14:paraId="3E9D916F" w14:textId="77777777" w:rsidR="00545835" w:rsidRPr="00F022E3" w:rsidRDefault="00545835" w:rsidP="003F2588">
            <w:pPr>
              <w:spacing w:before="0" w:after="0"/>
              <w:jc w:val="both"/>
              <w:rPr>
                <w:b/>
                <w:sz w:val="16"/>
                <w:szCs w:val="16"/>
              </w:rPr>
            </w:pPr>
          </w:p>
        </w:tc>
        <w:tc>
          <w:tcPr>
            <w:tcW w:w="944" w:type="dxa"/>
            <w:vAlign w:val="center"/>
          </w:tcPr>
          <w:p w14:paraId="3DE12BF0"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025F5D26" w14:textId="77777777" w:rsidR="00545835" w:rsidRPr="00F022E3" w:rsidRDefault="00545835" w:rsidP="003F2588">
            <w:pPr>
              <w:spacing w:before="0" w:after="0"/>
              <w:jc w:val="both"/>
              <w:rPr>
                <w:sz w:val="16"/>
                <w:szCs w:val="16"/>
              </w:rPr>
            </w:pPr>
          </w:p>
        </w:tc>
        <w:tc>
          <w:tcPr>
            <w:tcW w:w="773" w:type="dxa"/>
            <w:vAlign w:val="center"/>
          </w:tcPr>
          <w:p w14:paraId="1F852ECF" w14:textId="77777777" w:rsidR="00545835" w:rsidRPr="00F022E3" w:rsidRDefault="00545835" w:rsidP="003F2588">
            <w:pPr>
              <w:spacing w:before="0" w:after="0"/>
              <w:rPr>
                <w:sz w:val="16"/>
                <w:szCs w:val="16"/>
              </w:rPr>
            </w:pPr>
          </w:p>
        </w:tc>
        <w:tc>
          <w:tcPr>
            <w:tcW w:w="773" w:type="dxa"/>
            <w:vAlign w:val="center"/>
          </w:tcPr>
          <w:p w14:paraId="536170ED" w14:textId="77777777" w:rsidR="00545835" w:rsidRPr="00F022E3" w:rsidRDefault="00545835" w:rsidP="003F2588">
            <w:pPr>
              <w:spacing w:before="0" w:after="0"/>
              <w:rPr>
                <w:sz w:val="16"/>
                <w:szCs w:val="16"/>
              </w:rPr>
            </w:pPr>
          </w:p>
        </w:tc>
        <w:tc>
          <w:tcPr>
            <w:tcW w:w="773" w:type="dxa"/>
            <w:vAlign w:val="center"/>
          </w:tcPr>
          <w:p w14:paraId="5C3607A4" w14:textId="77777777" w:rsidR="00545835" w:rsidRPr="00F022E3" w:rsidRDefault="00545835" w:rsidP="003F2588">
            <w:pPr>
              <w:spacing w:before="0" w:after="0"/>
              <w:rPr>
                <w:sz w:val="16"/>
                <w:szCs w:val="16"/>
              </w:rPr>
            </w:pPr>
          </w:p>
        </w:tc>
        <w:tc>
          <w:tcPr>
            <w:tcW w:w="772" w:type="dxa"/>
            <w:vAlign w:val="center"/>
          </w:tcPr>
          <w:p w14:paraId="1FD00CBA" w14:textId="77777777" w:rsidR="00545835" w:rsidRPr="00F022E3" w:rsidRDefault="00545835" w:rsidP="003F2588">
            <w:pPr>
              <w:spacing w:before="0" w:after="0"/>
              <w:rPr>
                <w:sz w:val="16"/>
                <w:szCs w:val="16"/>
              </w:rPr>
            </w:pPr>
          </w:p>
        </w:tc>
        <w:tc>
          <w:tcPr>
            <w:tcW w:w="772" w:type="dxa"/>
            <w:vAlign w:val="center"/>
          </w:tcPr>
          <w:p w14:paraId="0B84EF80" w14:textId="77777777" w:rsidR="00545835" w:rsidRPr="00F022E3" w:rsidRDefault="00545835" w:rsidP="003F2588">
            <w:pPr>
              <w:spacing w:before="0" w:after="0"/>
              <w:rPr>
                <w:sz w:val="16"/>
                <w:szCs w:val="16"/>
              </w:rPr>
            </w:pPr>
          </w:p>
        </w:tc>
        <w:tc>
          <w:tcPr>
            <w:tcW w:w="773" w:type="dxa"/>
            <w:vAlign w:val="center"/>
          </w:tcPr>
          <w:p w14:paraId="05E4B042" w14:textId="77777777" w:rsidR="00545835" w:rsidRPr="00F022E3" w:rsidRDefault="00545835" w:rsidP="003F2588">
            <w:pPr>
              <w:spacing w:before="0" w:after="0"/>
              <w:jc w:val="both"/>
              <w:rPr>
                <w:sz w:val="16"/>
                <w:szCs w:val="16"/>
              </w:rPr>
            </w:pPr>
          </w:p>
        </w:tc>
        <w:tc>
          <w:tcPr>
            <w:tcW w:w="927" w:type="dxa"/>
            <w:vAlign w:val="center"/>
          </w:tcPr>
          <w:p w14:paraId="314A94A4" w14:textId="77777777" w:rsidR="00545835" w:rsidRPr="00F022E3" w:rsidRDefault="00545835" w:rsidP="003F2588">
            <w:pPr>
              <w:spacing w:before="0" w:after="0"/>
              <w:rPr>
                <w:sz w:val="16"/>
                <w:szCs w:val="16"/>
              </w:rPr>
            </w:pPr>
          </w:p>
        </w:tc>
        <w:tc>
          <w:tcPr>
            <w:tcW w:w="929" w:type="dxa"/>
            <w:vAlign w:val="center"/>
          </w:tcPr>
          <w:p w14:paraId="1535280E" w14:textId="77777777" w:rsidR="00545835" w:rsidRPr="00F022E3" w:rsidRDefault="00545835" w:rsidP="003F2588">
            <w:pPr>
              <w:spacing w:before="0" w:after="0"/>
              <w:jc w:val="both"/>
              <w:rPr>
                <w:sz w:val="16"/>
                <w:szCs w:val="16"/>
              </w:rPr>
            </w:pPr>
          </w:p>
        </w:tc>
      </w:tr>
      <w:tr w:rsidR="00545835" w:rsidRPr="00F022E3" w14:paraId="6C2224DF" w14:textId="77777777" w:rsidTr="003F2588">
        <w:trPr>
          <w:trHeight w:val="112"/>
        </w:trPr>
        <w:tc>
          <w:tcPr>
            <w:tcW w:w="304" w:type="dxa"/>
            <w:vMerge/>
            <w:vAlign w:val="center"/>
          </w:tcPr>
          <w:p w14:paraId="5F87A48D" w14:textId="77777777" w:rsidR="00545835" w:rsidRPr="00F022E3" w:rsidRDefault="00545835" w:rsidP="003F2588">
            <w:pPr>
              <w:spacing w:before="0" w:after="0"/>
              <w:jc w:val="both"/>
              <w:rPr>
                <w:b/>
                <w:sz w:val="16"/>
                <w:szCs w:val="16"/>
              </w:rPr>
            </w:pPr>
          </w:p>
        </w:tc>
        <w:tc>
          <w:tcPr>
            <w:tcW w:w="1081" w:type="dxa"/>
            <w:vMerge/>
            <w:vAlign w:val="center"/>
          </w:tcPr>
          <w:p w14:paraId="71C0A157" w14:textId="77777777" w:rsidR="00545835" w:rsidRPr="00F022E3" w:rsidRDefault="00545835" w:rsidP="003F2588">
            <w:pPr>
              <w:spacing w:before="0" w:after="0"/>
              <w:jc w:val="both"/>
              <w:rPr>
                <w:b/>
                <w:sz w:val="16"/>
                <w:szCs w:val="16"/>
              </w:rPr>
            </w:pPr>
          </w:p>
        </w:tc>
        <w:tc>
          <w:tcPr>
            <w:tcW w:w="944" w:type="dxa"/>
            <w:vAlign w:val="center"/>
          </w:tcPr>
          <w:p w14:paraId="05FA8AEF"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77B09DE8" w14:textId="77777777" w:rsidR="00545835" w:rsidRPr="00F022E3" w:rsidRDefault="00545835" w:rsidP="003F2588">
            <w:pPr>
              <w:spacing w:before="0" w:after="0"/>
              <w:jc w:val="both"/>
              <w:rPr>
                <w:sz w:val="16"/>
                <w:szCs w:val="16"/>
              </w:rPr>
            </w:pPr>
          </w:p>
        </w:tc>
        <w:tc>
          <w:tcPr>
            <w:tcW w:w="773" w:type="dxa"/>
            <w:vAlign w:val="center"/>
          </w:tcPr>
          <w:p w14:paraId="4DA6B821" w14:textId="77777777" w:rsidR="00545835" w:rsidRPr="00F022E3" w:rsidRDefault="00545835" w:rsidP="003F2588">
            <w:pPr>
              <w:spacing w:before="0" w:after="0"/>
              <w:rPr>
                <w:sz w:val="16"/>
                <w:szCs w:val="16"/>
              </w:rPr>
            </w:pPr>
          </w:p>
        </w:tc>
        <w:tc>
          <w:tcPr>
            <w:tcW w:w="773" w:type="dxa"/>
            <w:vAlign w:val="center"/>
          </w:tcPr>
          <w:p w14:paraId="0FF2A4BB" w14:textId="77777777" w:rsidR="00545835" w:rsidRPr="00F022E3" w:rsidRDefault="00545835" w:rsidP="003F2588">
            <w:pPr>
              <w:spacing w:before="0" w:after="0"/>
              <w:rPr>
                <w:sz w:val="16"/>
                <w:szCs w:val="16"/>
              </w:rPr>
            </w:pPr>
          </w:p>
        </w:tc>
        <w:tc>
          <w:tcPr>
            <w:tcW w:w="773" w:type="dxa"/>
            <w:vAlign w:val="center"/>
          </w:tcPr>
          <w:p w14:paraId="6AA64C22" w14:textId="77777777" w:rsidR="00545835" w:rsidRPr="00F022E3" w:rsidRDefault="00545835" w:rsidP="003F2588">
            <w:pPr>
              <w:spacing w:before="0" w:after="0"/>
              <w:rPr>
                <w:sz w:val="16"/>
                <w:szCs w:val="16"/>
              </w:rPr>
            </w:pPr>
          </w:p>
        </w:tc>
        <w:tc>
          <w:tcPr>
            <w:tcW w:w="772" w:type="dxa"/>
            <w:vAlign w:val="center"/>
          </w:tcPr>
          <w:p w14:paraId="08C3A905" w14:textId="77777777" w:rsidR="00545835" w:rsidRPr="00F022E3" w:rsidRDefault="00545835" w:rsidP="003F2588">
            <w:pPr>
              <w:spacing w:before="0" w:after="0"/>
              <w:rPr>
                <w:sz w:val="16"/>
                <w:szCs w:val="16"/>
              </w:rPr>
            </w:pPr>
          </w:p>
        </w:tc>
        <w:tc>
          <w:tcPr>
            <w:tcW w:w="772" w:type="dxa"/>
            <w:vAlign w:val="center"/>
          </w:tcPr>
          <w:p w14:paraId="5537D12C" w14:textId="77777777" w:rsidR="00545835" w:rsidRPr="00F022E3" w:rsidRDefault="00545835" w:rsidP="003F2588">
            <w:pPr>
              <w:spacing w:before="0" w:after="0"/>
              <w:rPr>
                <w:sz w:val="16"/>
                <w:szCs w:val="16"/>
              </w:rPr>
            </w:pPr>
          </w:p>
        </w:tc>
        <w:tc>
          <w:tcPr>
            <w:tcW w:w="773" w:type="dxa"/>
            <w:vAlign w:val="center"/>
          </w:tcPr>
          <w:p w14:paraId="59607334" w14:textId="77777777" w:rsidR="00545835" w:rsidRPr="00F022E3" w:rsidRDefault="00545835" w:rsidP="003F2588">
            <w:pPr>
              <w:spacing w:before="0" w:after="0"/>
              <w:jc w:val="both"/>
              <w:rPr>
                <w:sz w:val="16"/>
                <w:szCs w:val="16"/>
              </w:rPr>
            </w:pPr>
          </w:p>
        </w:tc>
        <w:tc>
          <w:tcPr>
            <w:tcW w:w="927" w:type="dxa"/>
            <w:vAlign w:val="center"/>
          </w:tcPr>
          <w:p w14:paraId="64307325" w14:textId="77777777" w:rsidR="00545835" w:rsidRPr="00F022E3" w:rsidRDefault="00545835" w:rsidP="003F2588">
            <w:pPr>
              <w:spacing w:before="0" w:after="0"/>
              <w:rPr>
                <w:sz w:val="16"/>
                <w:szCs w:val="16"/>
              </w:rPr>
            </w:pPr>
          </w:p>
        </w:tc>
        <w:tc>
          <w:tcPr>
            <w:tcW w:w="929" w:type="dxa"/>
            <w:vAlign w:val="center"/>
          </w:tcPr>
          <w:p w14:paraId="31BE49CE" w14:textId="77777777" w:rsidR="00545835" w:rsidRPr="00F022E3" w:rsidRDefault="00545835" w:rsidP="003F2588">
            <w:pPr>
              <w:spacing w:before="0" w:after="0"/>
              <w:jc w:val="both"/>
              <w:rPr>
                <w:sz w:val="16"/>
                <w:szCs w:val="16"/>
              </w:rPr>
            </w:pPr>
          </w:p>
        </w:tc>
      </w:tr>
      <w:tr w:rsidR="00545835" w:rsidRPr="00F022E3" w14:paraId="1C666B1C" w14:textId="77777777" w:rsidTr="003F2588">
        <w:trPr>
          <w:trHeight w:val="112"/>
        </w:trPr>
        <w:tc>
          <w:tcPr>
            <w:tcW w:w="304" w:type="dxa"/>
            <w:vMerge/>
            <w:vAlign w:val="center"/>
          </w:tcPr>
          <w:p w14:paraId="74ED7253" w14:textId="77777777" w:rsidR="00545835" w:rsidRPr="00F022E3" w:rsidRDefault="00545835" w:rsidP="003F2588">
            <w:pPr>
              <w:spacing w:before="0" w:after="0"/>
              <w:jc w:val="both"/>
              <w:rPr>
                <w:b/>
                <w:sz w:val="16"/>
                <w:szCs w:val="16"/>
              </w:rPr>
            </w:pPr>
          </w:p>
        </w:tc>
        <w:tc>
          <w:tcPr>
            <w:tcW w:w="1081" w:type="dxa"/>
            <w:vMerge/>
            <w:vAlign w:val="center"/>
          </w:tcPr>
          <w:p w14:paraId="5447C8F8" w14:textId="77777777" w:rsidR="00545835" w:rsidRPr="00F022E3" w:rsidRDefault="00545835" w:rsidP="003F2588">
            <w:pPr>
              <w:spacing w:before="0" w:after="0"/>
              <w:jc w:val="both"/>
              <w:rPr>
                <w:b/>
                <w:sz w:val="16"/>
                <w:szCs w:val="16"/>
              </w:rPr>
            </w:pPr>
          </w:p>
        </w:tc>
        <w:tc>
          <w:tcPr>
            <w:tcW w:w="944" w:type="dxa"/>
            <w:vAlign w:val="center"/>
          </w:tcPr>
          <w:p w14:paraId="60F5C4CF"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4F8C168F" w14:textId="77777777" w:rsidR="00545835" w:rsidRPr="00F022E3" w:rsidRDefault="00545835" w:rsidP="003F2588">
            <w:pPr>
              <w:spacing w:before="0" w:after="0"/>
              <w:jc w:val="both"/>
              <w:rPr>
                <w:sz w:val="16"/>
                <w:szCs w:val="16"/>
              </w:rPr>
            </w:pPr>
          </w:p>
        </w:tc>
        <w:tc>
          <w:tcPr>
            <w:tcW w:w="773" w:type="dxa"/>
            <w:vAlign w:val="center"/>
          </w:tcPr>
          <w:p w14:paraId="4C4A523A" w14:textId="77777777" w:rsidR="00545835" w:rsidRPr="00F022E3" w:rsidRDefault="00545835" w:rsidP="003F2588">
            <w:pPr>
              <w:spacing w:before="0" w:after="0"/>
              <w:rPr>
                <w:sz w:val="16"/>
                <w:szCs w:val="16"/>
              </w:rPr>
            </w:pPr>
          </w:p>
        </w:tc>
        <w:tc>
          <w:tcPr>
            <w:tcW w:w="773" w:type="dxa"/>
            <w:vAlign w:val="center"/>
          </w:tcPr>
          <w:p w14:paraId="5A415296" w14:textId="77777777" w:rsidR="00545835" w:rsidRPr="00F022E3" w:rsidRDefault="00545835" w:rsidP="003F2588">
            <w:pPr>
              <w:spacing w:before="0" w:after="0"/>
              <w:rPr>
                <w:sz w:val="16"/>
                <w:szCs w:val="16"/>
              </w:rPr>
            </w:pPr>
          </w:p>
        </w:tc>
        <w:tc>
          <w:tcPr>
            <w:tcW w:w="773" w:type="dxa"/>
            <w:vAlign w:val="center"/>
          </w:tcPr>
          <w:p w14:paraId="170A2454" w14:textId="77777777" w:rsidR="00545835" w:rsidRPr="00F022E3" w:rsidRDefault="00545835" w:rsidP="003F2588">
            <w:pPr>
              <w:spacing w:before="0" w:after="0"/>
              <w:rPr>
                <w:sz w:val="16"/>
                <w:szCs w:val="16"/>
              </w:rPr>
            </w:pPr>
          </w:p>
        </w:tc>
        <w:tc>
          <w:tcPr>
            <w:tcW w:w="772" w:type="dxa"/>
            <w:vAlign w:val="center"/>
          </w:tcPr>
          <w:p w14:paraId="7B206A34" w14:textId="77777777" w:rsidR="00545835" w:rsidRPr="00F022E3" w:rsidRDefault="00545835" w:rsidP="003F2588">
            <w:pPr>
              <w:spacing w:before="0" w:after="0"/>
              <w:rPr>
                <w:sz w:val="16"/>
                <w:szCs w:val="16"/>
              </w:rPr>
            </w:pPr>
          </w:p>
        </w:tc>
        <w:tc>
          <w:tcPr>
            <w:tcW w:w="772" w:type="dxa"/>
            <w:vAlign w:val="center"/>
          </w:tcPr>
          <w:p w14:paraId="259735DE" w14:textId="77777777" w:rsidR="00545835" w:rsidRPr="00F022E3" w:rsidRDefault="00545835" w:rsidP="003F2588">
            <w:pPr>
              <w:spacing w:before="0" w:after="0"/>
              <w:rPr>
                <w:sz w:val="16"/>
                <w:szCs w:val="16"/>
              </w:rPr>
            </w:pPr>
          </w:p>
        </w:tc>
        <w:tc>
          <w:tcPr>
            <w:tcW w:w="773" w:type="dxa"/>
            <w:vAlign w:val="center"/>
          </w:tcPr>
          <w:p w14:paraId="34FA4B8F" w14:textId="77777777" w:rsidR="00545835" w:rsidRPr="00F022E3" w:rsidRDefault="00545835" w:rsidP="003F2588">
            <w:pPr>
              <w:spacing w:before="0" w:after="0"/>
              <w:jc w:val="both"/>
              <w:rPr>
                <w:sz w:val="16"/>
                <w:szCs w:val="16"/>
              </w:rPr>
            </w:pPr>
          </w:p>
        </w:tc>
        <w:tc>
          <w:tcPr>
            <w:tcW w:w="927" w:type="dxa"/>
            <w:vAlign w:val="center"/>
          </w:tcPr>
          <w:p w14:paraId="0131727D" w14:textId="77777777" w:rsidR="00545835" w:rsidRPr="00F022E3" w:rsidRDefault="00545835" w:rsidP="003F2588">
            <w:pPr>
              <w:spacing w:before="0" w:after="0"/>
              <w:rPr>
                <w:sz w:val="16"/>
                <w:szCs w:val="16"/>
              </w:rPr>
            </w:pPr>
          </w:p>
        </w:tc>
        <w:tc>
          <w:tcPr>
            <w:tcW w:w="929" w:type="dxa"/>
            <w:vAlign w:val="center"/>
          </w:tcPr>
          <w:p w14:paraId="6101C81A" w14:textId="77777777" w:rsidR="00545835" w:rsidRPr="00F022E3" w:rsidRDefault="00545835" w:rsidP="003F2588">
            <w:pPr>
              <w:spacing w:before="0" w:after="0"/>
              <w:jc w:val="both"/>
              <w:rPr>
                <w:sz w:val="16"/>
                <w:szCs w:val="16"/>
              </w:rPr>
            </w:pPr>
          </w:p>
        </w:tc>
      </w:tr>
      <w:tr w:rsidR="00545835" w:rsidRPr="00F022E3" w14:paraId="50F6D572" w14:textId="77777777" w:rsidTr="003F2588">
        <w:trPr>
          <w:trHeight w:val="112"/>
        </w:trPr>
        <w:tc>
          <w:tcPr>
            <w:tcW w:w="304" w:type="dxa"/>
            <w:vMerge/>
            <w:vAlign w:val="center"/>
          </w:tcPr>
          <w:p w14:paraId="2027D210" w14:textId="77777777" w:rsidR="00545835" w:rsidRPr="00F022E3" w:rsidRDefault="00545835" w:rsidP="003F2588">
            <w:pPr>
              <w:spacing w:before="0" w:after="0"/>
              <w:jc w:val="both"/>
              <w:rPr>
                <w:b/>
                <w:sz w:val="16"/>
                <w:szCs w:val="16"/>
              </w:rPr>
            </w:pPr>
          </w:p>
        </w:tc>
        <w:tc>
          <w:tcPr>
            <w:tcW w:w="1081" w:type="dxa"/>
            <w:vMerge w:val="restart"/>
            <w:vAlign w:val="center"/>
          </w:tcPr>
          <w:p w14:paraId="32B26ED4" w14:textId="77777777" w:rsidR="00545835" w:rsidRPr="00F022E3" w:rsidRDefault="00545835" w:rsidP="003F2588">
            <w:pPr>
              <w:spacing w:before="0" w:after="0"/>
              <w:jc w:val="both"/>
              <w:rPr>
                <w:sz w:val="16"/>
                <w:szCs w:val="16"/>
              </w:rPr>
            </w:pPr>
            <w:r w:rsidRPr="00F022E3">
              <w:rPr>
                <w:b/>
                <w:sz w:val="16"/>
                <w:szCs w:val="16"/>
              </w:rPr>
              <w:t>UL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02528BA4"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33C3D723" w14:textId="77777777" w:rsidR="00545835" w:rsidRPr="00F022E3" w:rsidRDefault="00545835" w:rsidP="003F2588">
            <w:pPr>
              <w:spacing w:before="0" w:after="0"/>
              <w:jc w:val="both"/>
              <w:rPr>
                <w:sz w:val="16"/>
                <w:szCs w:val="16"/>
              </w:rPr>
            </w:pPr>
          </w:p>
        </w:tc>
        <w:tc>
          <w:tcPr>
            <w:tcW w:w="773" w:type="dxa"/>
            <w:vAlign w:val="center"/>
          </w:tcPr>
          <w:p w14:paraId="7B213B45" w14:textId="77777777" w:rsidR="00545835" w:rsidRPr="00F022E3" w:rsidRDefault="00545835" w:rsidP="003F2588">
            <w:pPr>
              <w:spacing w:before="0" w:after="0"/>
              <w:rPr>
                <w:sz w:val="16"/>
                <w:szCs w:val="16"/>
              </w:rPr>
            </w:pPr>
          </w:p>
        </w:tc>
        <w:tc>
          <w:tcPr>
            <w:tcW w:w="773" w:type="dxa"/>
            <w:vAlign w:val="center"/>
          </w:tcPr>
          <w:p w14:paraId="44EBC9F1" w14:textId="77777777" w:rsidR="00545835" w:rsidRPr="00F022E3" w:rsidRDefault="00545835" w:rsidP="003F2588">
            <w:pPr>
              <w:spacing w:before="0" w:after="0"/>
              <w:rPr>
                <w:sz w:val="16"/>
                <w:szCs w:val="16"/>
              </w:rPr>
            </w:pPr>
          </w:p>
        </w:tc>
        <w:tc>
          <w:tcPr>
            <w:tcW w:w="773" w:type="dxa"/>
            <w:vAlign w:val="center"/>
          </w:tcPr>
          <w:p w14:paraId="24AEF067" w14:textId="77777777" w:rsidR="00545835" w:rsidRPr="00F022E3" w:rsidRDefault="00545835" w:rsidP="003F2588">
            <w:pPr>
              <w:spacing w:before="0" w:after="0"/>
              <w:rPr>
                <w:sz w:val="16"/>
                <w:szCs w:val="16"/>
              </w:rPr>
            </w:pPr>
          </w:p>
        </w:tc>
        <w:tc>
          <w:tcPr>
            <w:tcW w:w="772" w:type="dxa"/>
            <w:vAlign w:val="center"/>
          </w:tcPr>
          <w:p w14:paraId="66496EB1" w14:textId="77777777" w:rsidR="00545835" w:rsidRPr="00F022E3" w:rsidRDefault="00545835" w:rsidP="003F2588">
            <w:pPr>
              <w:spacing w:before="0" w:after="0"/>
              <w:rPr>
                <w:sz w:val="16"/>
                <w:szCs w:val="16"/>
              </w:rPr>
            </w:pPr>
          </w:p>
        </w:tc>
        <w:tc>
          <w:tcPr>
            <w:tcW w:w="772" w:type="dxa"/>
            <w:vAlign w:val="center"/>
          </w:tcPr>
          <w:p w14:paraId="2A285CE3" w14:textId="77777777" w:rsidR="00545835" w:rsidRPr="00F022E3" w:rsidRDefault="00545835" w:rsidP="003F2588">
            <w:pPr>
              <w:spacing w:before="0" w:after="0"/>
              <w:rPr>
                <w:sz w:val="16"/>
                <w:szCs w:val="16"/>
              </w:rPr>
            </w:pPr>
          </w:p>
        </w:tc>
        <w:tc>
          <w:tcPr>
            <w:tcW w:w="773" w:type="dxa"/>
            <w:vAlign w:val="center"/>
          </w:tcPr>
          <w:p w14:paraId="6980291C" w14:textId="77777777" w:rsidR="00545835" w:rsidRPr="00F022E3" w:rsidRDefault="00545835" w:rsidP="003F2588">
            <w:pPr>
              <w:spacing w:before="0" w:after="0"/>
              <w:jc w:val="both"/>
              <w:rPr>
                <w:sz w:val="16"/>
                <w:szCs w:val="16"/>
              </w:rPr>
            </w:pPr>
          </w:p>
        </w:tc>
        <w:tc>
          <w:tcPr>
            <w:tcW w:w="927" w:type="dxa"/>
            <w:vAlign w:val="center"/>
          </w:tcPr>
          <w:p w14:paraId="74B5FD4C" w14:textId="77777777" w:rsidR="00545835" w:rsidRPr="00F022E3" w:rsidRDefault="00545835" w:rsidP="003F2588">
            <w:pPr>
              <w:spacing w:before="0" w:after="0"/>
              <w:rPr>
                <w:sz w:val="16"/>
                <w:szCs w:val="16"/>
              </w:rPr>
            </w:pPr>
          </w:p>
        </w:tc>
        <w:tc>
          <w:tcPr>
            <w:tcW w:w="929" w:type="dxa"/>
            <w:vAlign w:val="center"/>
          </w:tcPr>
          <w:p w14:paraId="04C33C8E" w14:textId="77777777" w:rsidR="00545835" w:rsidRPr="00F022E3" w:rsidRDefault="00545835" w:rsidP="003F2588">
            <w:pPr>
              <w:spacing w:before="0" w:after="0"/>
              <w:jc w:val="both"/>
              <w:rPr>
                <w:sz w:val="16"/>
                <w:szCs w:val="16"/>
              </w:rPr>
            </w:pPr>
          </w:p>
        </w:tc>
      </w:tr>
      <w:tr w:rsidR="00545835" w:rsidRPr="00F022E3" w14:paraId="78D9198B" w14:textId="77777777" w:rsidTr="003F2588">
        <w:trPr>
          <w:trHeight w:val="112"/>
        </w:trPr>
        <w:tc>
          <w:tcPr>
            <w:tcW w:w="304" w:type="dxa"/>
            <w:vMerge/>
            <w:vAlign w:val="center"/>
          </w:tcPr>
          <w:p w14:paraId="286769A8" w14:textId="77777777" w:rsidR="00545835" w:rsidRPr="00F022E3" w:rsidRDefault="00545835" w:rsidP="003F2588">
            <w:pPr>
              <w:spacing w:before="0" w:after="0"/>
              <w:jc w:val="both"/>
              <w:rPr>
                <w:b/>
                <w:sz w:val="16"/>
                <w:szCs w:val="16"/>
              </w:rPr>
            </w:pPr>
          </w:p>
        </w:tc>
        <w:tc>
          <w:tcPr>
            <w:tcW w:w="1081" w:type="dxa"/>
            <w:vMerge/>
            <w:vAlign w:val="center"/>
          </w:tcPr>
          <w:p w14:paraId="224D1372" w14:textId="77777777" w:rsidR="00545835" w:rsidRPr="00F022E3" w:rsidRDefault="00545835" w:rsidP="003F2588">
            <w:pPr>
              <w:spacing w:before="0" w:after="0"/>
              <w:jc w:val="both"/>
              <w:rPr>
                <w:b/>
                <w:sz w:val="16"/>
                <w:szCs w:val="16"/>
              </w:rPr>
            </w:pPr>
          </w:p>
        </w:tc>
        <w:tc>
          <w:tcPr>
            <w:tcW w:w="944" w:type="dxa"/>
            <w:vAlign w:val="center"/>
          </w:tcPr>
          <w:p w14:paraId="01EFC5D9"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6685C99B" w14:textId="77777777" w:rsidR="00545835" w:rsidRPr="00F022E3" w:rsidRDefault="00545835" w:rsidP="003F2588">
            <w:pPr>
              <w:spacing w:before="0" w:after="0"/>
              <w:jc w:val="both"/>
              <w:rPr>
                <w:sz w:val="16"/>
                <w:szCs w:val="16"/>
              </w:rPr>
            </w:pPr>
          </w:p>
        </w:tc>
        <w:tc>
          <w:tcPr>
            <w:tcW w:w="773" w:type="dxa"/>
            <w:vAlign w:val="center"/>
          </w:tcPr>
          <w:p w14:paraId="35942CDB" w14:textId="77777777" w:rsidR="00545835" w:rsidRPr="00F022E3" w:rsidRDefault="00545835" w:rsidP="003F2588">
            <w:pPr>
              <w:spacing w:before="0" w:after="0"/>
              <w:rPr>
                <w:sz w:val="16"/>
                <w:szCs w:val="16"/>
              </w:rPr>
            </w:pPr>
          </w:p>
        </w:tc>
        <w:tc>
          <w:tcPr>
            <w:tcW w:w="773" w:type="dxa"/>
            <w:vAlign w:val="center"/>
          </w:tcPr>
          <w:p w14:paraId="1089AD78" w14:textId="77777777" w:rsidR="00545835" w:rsidRPr="00F022E3" w:rsidRDefault="00545835" w:rsidP="003F2588">
            <w:pPr>
              <w:spacing w:before="0" w:after="0"/>
              <w:rPr>
                <w:sz w:val="16"/>
                <w:szCs w:val="16"/>
              </w:rPr>
            </w:pPr>
          </w:p>
        </w:tc>
        <w:tc>
          <w:tcPr>
            <w:tcW w:w="773" w:type="dxa"/>
            <w:vAlign w:val="center"/>
          </w:tcPr>
          <w:p w14:paraId="0CD09B41" w14:textId="77777777" w:rsidR="00545835" w:rsidRPr="00F022E3" w:rsidRDefault="00545835" w:rsidP="003F2588">
            <w:pPr>
              <w:spacing w:before="0" w:after="0"/>
              <w:rPr>
                <w:sz w:val="16"/>
                <w:szCs w:val="16"/>
              </w:rPr>
            </w:pPr>
          </w:p>
        </w:tc>
        <w:tc>
          <w:tcPr>
            <w:tcW w:w="772" w:type="dxa"/>
            <w:vAlign w:val="center"/>
          </w:tcPr>
          <w:p w14:paraId="39E0CB1B" w14:textId="77777777" w:rsidR="00545835" w:rsidRPr="00F022E3" w:rsidRDefault="00545835" w:rsidP="003F2588">
            <w:pPr>
              <w:spacing w:before="0" w:after="0"/>
              <w:rPr>
                <w:sz w:val="16"/>
                <w:szCs w:val="16"/>
              </w:rPr>
            </w:pPr>
          </w:p>
        </w:tc>
        <w:tc>
          <w:tcPr>
            <w:tcW w:w="772" w:type="dxa"/>
            <w:vAlign w:val="center"/>
          </w:tcPr>
          <w:p w14:paraId="7FDC9103" w14:textId="77777777" w:rsidR="00545835" w:rsidRPr="00F022E3" w:rsidRDefault="00545835" w:rsidP="003F2588">
            <w:pPr>
              <w:spacing w:before="0" w:after="0"/>
              <w:rPr>
                <w:sz w:val="16"/>
                <w:szCs w:val="16"/>
              </w:rPr>
            </w:pPr>
          </w:p>
        </w:tc>
        <w:tc>
          <w:tcPr>
            <w:tcW w:w="773" w:type="dxa"/>
            <w:vAlign w:val="center"/>
          </w:tcPr>
          <w:p w14:paraId="4BB427DC" w14:textId="77777777" w:rsidR="00545835" w:rsidRPr="00F022E3" w:rsidRDefault="00545835" w:rsidP="003F2588">
            <w:pPr>
              <w:spacing w:before="0" w:after="0"/>
              <w:jc w:val="both"/>
              <w:rPr>
                <w:sz w:val="16"/>
                <w:szCs w:val="16"/>
              </w:rPr>
            </w:pPr>
          </w:p>
        </w:tc>
        <w:tc>
          <w:tcPr>
            <w:tcW w:w="927" w:type="dxa"/>
            <w:vAlign w:val="center"/>
          </w:tcPr>
          <w:p w14:paraId="596A01DB" w14:textId="77777777" w:rsidR="00545835" w:rsidRPr="00F022E3" w:rsidRDefault="00545835" w:rsidP="003F2588">
            <w:pPr>
              <w:spacing w:before="0" w:after="0"/>
              <w:rPr>
                <w:sz w:val="16"/>
                <w:szCs w:val="16"/>
              </w:rPr>
            </w:pPr>
          </w:p>
        </w:tc>
        <w:tc>
          <w:tcPr>
            <w:tcW w:w="929" w:type="dxa"/>
            <w:vAlign w:val="center"/>
          </w:tcPr>
          <w:p w14:paraId="52D60DB7" w14:textId="77777777" w:rsidR="00545835" w:rsidRPr="00F022E3" w:rsidRDefault="00545835" w:rsidP="003F2588">
            <w:pPr>
              <w:spacing w:before="0" w:after="0"/>
              <w:jc w:val="both"/>
              <w:rPr>
                <w:sz w:val="16"/>
                <w:szCs w:val="16"/>
              </w:rPr>
            </w:pPr>
          </w:p>
        </w:tc>
      </w:tr>
      <w:tr w:rsidR="00545835" w:rsidRPr="00F022E3" w14:paraId="70D7171A" w14:textId="77777777" w:rsidTr="003F2588">
        <w:trPr>
          <w:trHeight w:val="112"/>
        </w:trPr>
        <w:tc>
          <w:tcPr>
            <w:tcW w:w="304" w:type="dxa"/>
            <w:vMerge/>
            <w:vAlign w:val="center"/>
          </w:tcPr>
          <w:p w14:paraId="3BB5D133" w14:textId="77777777" w:rsidR="00545835" w:rsidRPr="00F022E3" w:rsidRDefault="00545835" w:rsidP="003F2588">
            <w:pPr>
              <w:spacing w:before="0" w:after="0"/>
              <w:jc w:val="both"/>
              <w:rPr>
                <w:b/>
                <w:sz w:val="16"/>
                <w:szCs w:val="16"/>
              </w:rPr>
            </w:pPr>
          </w:p>
        </w:tc>
        <w:tc>
          <w:tcPr>
            <w:tcW w:w="1081" w:type="dxa"/>
            <w:vMerge/>
            <w:vAlign w:val="center"/>
          </w:tcPr>
          <w:p w14:paraId="492753FD" w14:textId="77777777" w:rsidR="00545835" w:rsidRPr="00F022E3" w:rsidRDefault="00545835" w:rsidP="003F2588">
            <w:pPr>
              <w:spacing w:before="0" w:after="0"/>
              <w:jc w:val="both"/>
              <w:rPr>
                <w:b/>
                <w:sz w:val="16"/>
                <w:szCs w:val="16"/>
              </w:rPr>
            </w:pPr>
          </w:p>
        </w:tc>
        <w:tc>
          <w:tcPr>
            <w:tcW w:w="944" w:type="dxa"/>
            <w:vAlign w:val="center"/>
          </w:tcPr>
          <w:p w14:paraId="04CDEF2D"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6B5D31CA" w14:textId="77777777" w:rsidR="00545835" w:rsidRPr="00F022E3" w:rsidRDefault="00545835" w:rsidP="003F2588">
            <w:pPr>
              <w:spacing w:before="0" w:after="0"/>
              <w:jc w:val="both"/>
              <w:rPr>
                <w:sz w:val="16"/>
                <w:szCs w:val="16"/>
              </w:rPr>
            </w:pPr>
          </w:p>
        </w:tc>
        <w:tc>
          <w:tcPr>
            <w:tcW w:w="773" w:type="dxa"/>
            <w:vAlign w:val="center"/>
          </w:tcPr>
          <w:p w14:paraId="714C052C" w14:textId="77777777" w:rsidR="00545835" w:rsidRPr="00F022E3" w:rsidRDefault="00545835" w:rsidP="003F2588">
            <w:pPr>
              <w:spacing w:before="0" w:after="0"/>
              <w:rPr>
                <w:sz w:val="16"/>
                <w:szCs w:val="16"/>
              </w:rPr>
            </w:pPr>
          </w:p>
        </w:tc>
        <w:tc>
          <w:tcPr>
            <w:tcW w:w="773" w:type="dxa"/>
            <w:vAlign w:val="center"/>
          </w:tcPr>
          <w:p w14:paraId="0C6F4D51" w14:textId="77777777" w:rsidR="00545835" w:rsidRPr="00F022E3" w:rsidRDefault="00545835" w:rsidP="003F2588">
            <w:pPr>
              <w:spacing w:before="0" w:after="0"/>
              <w:rPr>
                <w:sz w:val="16"/>
                <w:szCs w:val="16"/>
              </w:rPr>
            </w:pPr>
          </w:p>
        </w:tc>
        <w:tc>
          <w:tcPr>
            <w:tcW w:w="773" w:type="dxa"/>
            <w:vAlign w:val="center"/>
          </w:tcPr>
          <w:p w14:paraId="24F5D84C" w14:textId="77777777" w:rsidR="00545835" w:rsidRPr="00F022E3" w:rsidRDefault="00545835" w:rsidP="003F2588">
            <w:pPr>
              <w:spacing w:before="0" w:after="0"/>
              <w:rPr>
                <w:sz w:val="16"/>
                <w:szCs w:val="16"/>
              </w:rPr>
            </w:pPr>
          </w:p>
        </w:tc>
        <w:tc>
          <w:tcPr>
            <w:tcW w:w="772" w:type="dxa"/>
            <w:vAlign w:val="center"/>
          </w:tcPr>
          <w:p w14:paraId="0677941C" w14:textId="77777777" w:rsidR="00545835" w:rsidRPr="00F022E3" w:rsidRDefault="00545835" w:rsidP="003F2588">
            <w:pPr>
              <w:spacing w:before="0" w:after="0"/>
              <w:rPr>
                <w:sz w:val="16"/>
                <w:szCs w:val="16"/>
              </w:rPr>
            </w:pPr>
          </w:p>
        </w:tc>
        <w:tc>
          <w:tcPr>
            <w:tcW w:w="772" w:type="dxa"/>
            <w:vAlign w:val="center"/>
          </w:tcPr>
          <w:p w14:paraId="3479A800" w14:textId="77777777" w:rsidR="00545835" w:rsidRPr="00F022E3" w:rsidRDefault="00545835" w:rsidP="003F2588">
            <w:pPr>
              <w:spacing w:before="0" w:after="0"/>
              <w:rPr>
                <w:sz w:val="16"/>
                <w:szCs w:val="16"/>
              </w:rPr>
            </w:pPr>
          </w:p>
        </w:tc>
        <w:tc>
          <w:tcPr>
            <w:tcW w:w="773" w:type="dxa"/>
            <w:vAlign w:val="center"/>
          </w:tcPr>
          <w:p w14:paraId="3A2ED9D3" w14:textId="77777777" w:rsidR="00545835" w:rsidRPr="00F022E3" w:rsidRDefault="00545835" w:rsidP="003F2588">
            <w:pPr>
              <w:spacing w:before="0" w:after="0"/>
              <w:jc w:val="both"/>
              <w:rPr>
                <w:sz w:val="16"/>
                <w:szCs w:val="16"/>
              </w:rPr>
            </w:pPr>
          </w:p>
        </w:tc>
        <w:tc>
          <w:tcPr>
            <w:tcW w:w="927" w:type="dxa"/>
            <w:vAlign w:val="center"/>
          </w:tcPr>
          <w:p w14:paraId="3267349E" w14:textId="77777777" w:rsidR="00545835" w:rsidRPr="00F022E3" w:rsidRDefault="00545835" w:rsidP="003F2588">
            <w:pPr>
              <w:spacing w:before="0" w:after="0"/>
              <w:rPr>
                <w:sz w:val="16"/>
                <w:szCs w:val="16"/>
              </w:rPr>
            </w:pPr>
          </w:p>
        </w:tc>
        <w:tc>
          <w:tcPr>
            <w:tcW w:w="929" w:type="dxa"/>
            <w:vAlign w:val="center"/>
          </w:tcPr>
          <w:p w14:paraId="3C5A5762" w14:textId="77777777" w:rsidR="00545835" w:rsidRPr="00F022E3" w:rsidRDefault="00545835" w:rsidP="003F2588">
            <w:pPr>
              <w:spacing w:before="0" w:after="0"/>
              <w:jc w:val="both"/>
              <w:rPr>
                <w:sz w:val="16"/>
                <w:szCs w:val="16"/>
              </w:rPr>
            </w:pPr>
          </w:p>
        </w:tc>
      </w:tr>
      <w:tr w:rsidR="00545835" w:rsidRPr="00F022E3" w14:paraId="60646209" w14:textId="77777777" w:rsidTr="003F2588">
        <w:trPr>
          <w:trHeight w:val="112"/>
        </w:trPr>
        <w:tc>
          <w:tcPr>
            <w:tcW w:w="304" w:type="dxa"/>
            <w:vMerge/>
            <w:vAlign w:val="center"/>
          </w:tcPr>
          <w:p w14:paraId="069E2BBF" w14:textId="77777777" w:rsidR="00545835" w:rsidRPr="00F022E3" w:rsidRDefault="00545835" w:rsidP="003F2588">
            <w:pPr>
              <w:spacing w:before="0" w:after="0"/>
              <w:jc w:val="both"/>
              <w:rPr>
                <w:b/>
                <w:sz w:val="16"/>
                <w:szCs w:val="16"/>
              </w:rPr>
            </w:pPr>
          </w:p>
        </w:tc>
        <w:tc>
          <w:tcPr>
            <w:tcW w:w="1081" w:type="dxa"/>
            <w:vMerge/>
            <w:vAlign w:val="center"/>
          </w:tcPr>
          <w:p w14:paraId="7D00F60E" w14:textId="77777777" w:rsidR="00545835" w:rsidRPr="00F022E3" w:rsidRDefault="00545835" w:rsidP="003F2588">
            <w:pPr>
              <w:spacing w:before="0" w:after="0"/>
              <w:jc w:val="both"/>
              <w:rPr>
                <w:b/>
                <w:sz w:val="16"/>
                <w:szCs w:val="16"/>
              </w:rPr>
            </w:pPr>
          </w:p>
        </w:tc>
        <w:tc>
          <w:tcPr>
            <w:tcW w:w="944" w:type="dxa"/>
            <w:vAlign w:val="center"/>
          </w:tcPr>
          <w:p w14:paraId="28EC75B7"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126CC66C" w14:textId="77777777" w:rsidR="00545835" w:rsidRPr="00F022E3" w:rsidRDefault="00545835" w:rsidP="003F2588">
            <w:pPr>
              <w:spacing w:before="0" w:after="0"/>
              <w:jc w:val="both"/>
              <w:rPr>
                <w:sz w:val="16"/>
                <w:szCs w:val="16"/>
              </w:rPr>
            </w:pPr>
          </w:p>
        </w:tc>
        <w:tc>
          <w:tcPr>
            <w:tcW w:w="773" w:type="dxa"/>
            <w:vAlign w:val="center"/>
          </w:tcPr>
          <w:p w14:paraId="7204E803" w14:textId="77777777" w:rsidR="00545835" w:rsidRPr="00F022E3" w:rsidRDefault="00545835" w:rsidP="003F2588">
            <w:pPr>
              <w:spacing w:before="0" w:after="0"/>
              <w:rPr>
                <w:sz w:val="16"/>
                <w:szCs w:val="16"/>
              </w:rPr>
            </w:pPr>
          </w:p>
        </w:tc>
        <w:tc>
          <w:tcPr>
            <w:tcW w:w="773" w:type="dxa"/>
            <w:vAlign w:val="center"/>
          </w:tcPr>
          <w:p w14:paraId="41459F92" w14:textId="77777777" w:rsidR="00545835" w:rsidRPr="00F022E3" w:rsidRDefault="00545835" w:rsidP="003F2588">
            <w:pPr>
              <w:spacing w:before="0" w:after="0"/>
              <w:rPr>
                <w:sz w:val="16"/>
                <w:szCs w:val="16"/>
              </w:rPr>
            </w:pPr>
          </w:p>
        </w:tc>
        <w:tc>
          <w:tcPr>
            <w:tcW w:w="773" w:type="dxa"/>
            <w:vAlign w:val="center"/>
          </w:tcPr>
          <w:p w14:paraId="27076DD8" w14:textId="77777777" w:rsidR="00545835" w:rsidRPr="00F022E3" w:rsidRDefault="00545835" w:rsidP="003F2588">
            <w:pPr>
              <w:spacing w:before="0" w:after="0"/>
              <w:rPr>
                <w:sz w:val="16"/>
                <w:szCs w:val="16"/>
              </w:rPr>
            </w:pPr>
          </w:p>
        </w:tc>
        <w:tc>
          <w:tcPr>
            <w:tcW w:w="772" w:type="dxa"/>
            <w:vAlign w:val="center"/>
          </w:tcPr>
          <w:p w14:paraId="630DCE16" w14:textId="77777777" w:rsidR="00545835" w:rsidRPr="00F022E3" w:rsidRDefault="00545835" w:rsidP="003F2588">
            <w:pPr>
              <w:spacing w:before="0" w:after="0"/>
              <w:rPr>
                <w:sz w:val="16"/>
                <w:szCs w:val="16"/>
              </w:rPr>
            </w:pPr>
          </w:p>
        </w:tc>
        <w:tc>
          <w:tcPr>
            <w:tcW w:w="772" w:type="dxa"/>
            <w:vAlign w:val="center"/>
          </w:tcPr>
          <w:p w14:paraId="23A7FAEF" w14:textId="77777777" w:rsidR="00545835" w:rsidRPr="00F022E3" w:rsidRDefault="00545835" w:rsidP="003F2588">
            <w:pPr>
              <w:spacing w:before="0" w:after="0"/>
              <w:rPr>
                <w:sz w:val="16"/>
                <w:szCs w:val="16"/>
              </w:rPr>
            </w:pPr>
          </w:p>
        </w:tc>
        <w:tc>
          <w:tcPr>
            <w:tcW w:w="773" w:type="dxa"/>
            <w:vAlign w:val="center"/>
          </w:tcPr>
          <w:p w14:paraId="7E526D99" w14:textId="77777777" w:rsidR="00545835" w:rsidRPr="00F022E3" w:rsidRDefault="00545835" w:rsidP="003F2588">
            <w:pPr>
              <w:spacing w:before="0" w:after="0"/>
              <w:jc w:val="both"/>
              <w:rPr>
                <w:sz w:val="16"/>
                <w:szCs w:val="16"/>
              </w:rPr>
            </w:pPr>
          </w:p>
        </w:tc>
        <w:tc>
          <w:tcPr>
            <w:tcW w:w="927" w:type="dxa"/>
            <w:vAlign w:val="center"/>
          </w:tcPr>
          <w:p w14:paraId="3B43916D" w14:textId="77777777" w:rsidR="00545835" w:rsidRPr="00F022E3" w:rsidRDefault="00545835" w:rsidP="003F2588">
            <w:pPr>
              <w:spacing w:before="0" w:after="0"/>
              <w:rPr>
                <w:sz w:val="16"/>
                <w:szCs w:val="16"/>
              </w:rPr>
            </w:pPr>
          </w:p>
        </w:tc>
        <w:tc>
          <w:tcPr>
            <w:tcW w:w="929" w:type="dxa"/>
            <w:vAlign w:val="center"/>
          </w:tcPr>
          <w:p w14:paraId="2A2ECC67" w14:textId="77777777" w:rsidR="00545835" w:rsidRPr="00F022E3" w:rsidRDefault="00545835" w:rsidP="003F2588">
            <w:pPr>
              <w:spacing w:before="0" w:after="0"/>
              <w:jc w:val="both"/>
              <w:rPr>
                <w:sz w:val="16"/>
                <w:szCs w:val="16"/>
              </w:rPr>
            </w:pPr>
          </w:p>
        </w:tc>
      </w:tr>
      <w:tr w:rsidR="00545835" w:rsidRPr="00F022E3" w14:paraId="6C87D7F7" w14:textId="77777777" w:rsidTr="003F2588">
        <w:trPr>
          <w:trHeight w:val="112"/>
        </w:trPr>
        <w:tc>
          <w:tcPr>
            <w:tcW w:w="304" w:type="dxa"/>
            <w:vMerge/>
            <w:vAlign w:val="center"/>
          </w:tcPr>
          <w:p w14:paraId="0611CC37" w14:textId="77777777" w:rsidR="00545835" w:rsidRPr="00F022E3" w:rsidRDefault="00545835" w:rsidP="003F2588">
            <w:pPr>
              <w:spacing w:before="0" w:after="0"/>
              <w:jc w:val="both"/>
              <w:rPr>
                <w:b/>
                <w:sz w:val="16"/>
                <w:szCs w:val="16"/>
              </w:rPr>
            </w:pPr>
          </w:p>
        </w:tc>
        <w:tc>
          <w:tcPr>
            <w:tcW w:w="1081" w:type="dxa"/>
            <w:vMerge w:val="restart"/>
            <w:vAlign w:val="center"/>
          </w:tcPr>
          <w:p w14:paraId="73D3FE65" w14:textId="77777777" w:rsidR="00545835" w:rsidRPr="00F022E3" w:rsidRDefault="00545835" w:rsidP="003F2588">
            <w:pPr>
              <w:spacing w:before="0" w:after="0"/>
              <w:jc w:val="both"/>
              <w:rPr>
                <w:sz w:val="16"/>
                <w:szCs w:val="16"/>
              </w:rPr>
            </w:pPr>
            <w:r w:rsidRPr="00F022E3">
              <w:rPr>
                <w:b/>
                <w:sz w:val="16"/>
                <w:szCs w:val="16"/>
              </w:rPr>
              <w:t>UL Tail-</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26D34D2C"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13445ACB" w14:textId="77777777" w:rsidR="00545835" w:rsidRPr="00F022E3" w:rsidRDefault="00545835" w:rsidP="003F2588">
            <w:pPr>
              <w:spacing w:before="0" w:after="0"/>
              <w:jc w:val="both"/>
              <w:rPr>
                <w:sz w:val="16"/>
                <w:szCs w:val="16"/>
              </w:rPr>
            </w:pPr>
          </w:p>
        </w:tc>
        <w:tc>
          <w:tcPr>
            <w:tcW w:w="773" w:type="dxa"/>
            <w:vAlign w:val="center"/>
          </w:tcPr>
          <w:p w14:paraId="405BCE00" w14:textId="77777777" w:rsidR="00545835" w:rsidRPr="00F022E3" w:rsidRDefault="00545835" w:rsidP="003F2588">
            <w:pPr>
              <w:spacing w:before="0" w:after="0"/>
              <w:rPr>
                <w:sz w:val="16"/>
                <w:szCs w:val="16"/>
              </w:rPr>
            </w:pPr>
          </w:p>
        </w:tc>
        <w:tc>
          <w:tcPr>
            <w:tcW w:w="773" w:type="dxa"/>
            <w:vAlign w:val="center"/>
          </w:tcPr>
          <w:p w14:paraId="1CFAAEF1" w14:textId="77777777" w:rsidR="00545835" w:rsidRPr="00F022E3" w:rsidRDefault="00545835" w:rsidP="003F2588">
            <w:pPr>
              <w:spacing w:before="0" w:after="0"/>
              <w:rPr>
                <w:sz w:val="16"/>
                <w:szCs w:val="16"/>
              </w:rPr>
            </w:pPr>
          </w:p>
        </w:tc>
        <w:tc>
          <w:tcPr>
            <w:tcW w:w="773" w:type="dxa"/>
            <w:vAlign w:val="center"/>
          </w:tcPr>
          <w:p w14:paraId="58161E54" w14:textId="77777777" w:rsidR="00545835" w:rsidRPr="00F022E3" w:rsidRDefault="00545835" w:rsidP="003F2588">
            <w:pPr>
              <w:spacing w:before="0" w:after="0"/>
              <w:rPr>
                <w:sz w:val="16"/>
                <w:szCs w:val="16"/>
              </w:rPr>
            </w:pPr>
          </w:p>
        </w:tc>
        <w:tc>
          <w:tcPr>
            <w:tcW w:w="772" w:type="dxa"/>
            <w:vAlign w:val="center"/>
          </w:tcPr>
          <w:p w14:paraId="639660FE" w14:textId="77777777" w:rsidR="00545835" w:rsidRPr="00F022E3" w:rsidRDefault="00545835" w:rsidP="003F2588">
            <w:pPr>
              <w:spacing w:before="0" w:after="0"/>
              <w:rPr>
                <w:sz w:val="16"/>
                <w:szCs w:val="16"/>
              </w:rPr>
            </w:pPr>
          </w:p>
        </w:tc>
        <w:tc>
          <w:tcPr>
            <w:tcW w:w="772" w:type="dxa"/>
            <w:vAlign w:val="center"/>
          </w:tcPr>
          <w:p w14:paraId="1B13E05E" w14:textId="77777777" w:rsidR="00545835" w:rsidRPr="00F022E3" w:rsidRDefault="00545835" w:rsidP="003F2588">
            <w:pPr>
              <w:spacing w:before="0" w:after="0"/>
              <w:rPr>
                <w:sz w:val="16"/>
                <w:szCs w:val="16"/>
              </w:rPr>
            </w:pPr>
          </w:p>
        </w:tc>
        <w:tc>
          <w:tcPr>
            <w:tcW w:w="773" w:type="dxa"/>
            <w:vAlign w:val="center"/>
          </w:tcPr>
          <w:p w14:paraId="649345CC" w14:textId="77777777" w:rsidR="00545835" w:rsidRPr="00F022E3" w:rsidRDefault="00545835" w:rsidP="003F2588">
            <w:pPr>
              <w:spacing w:before="0" w:after="0"/>
              <w:jc w:val="both"/>
              <w:rPr>
                <w:sz w:val="16"/>
                <w:szCs w:val="16"/>
              </w:rPr>
            </w:pPr>
          </w:p>
        </w:tc>
        <w:tc>
          <w:tcPr>
            <w:tcW w:w="927" w:type="dxa"/>
            <w:vAlign w:val="center"/>
          </w:tcPr>
          <w:p w14:paraId="00E9802D" w14:textId="77777777" w:rsidR="00545835" w:rsidRPr="00F022E3" w:rsidRDefault="00545835" w:rsidP="003F2588">
            <w:pPr>
              <w:spacing w:before="0" w:after="0"/>
              <w:rPr>
                <w:sz w:val="16"/>
                <w:szCs w:val="16"/>
              </w:rPr>
            </w:pPr>
          </w:p>
        </w:tc>
        <w:tc>
          <w:tcPr>
            <w:tcW w:w="929" w:type="dxa"/>
            <w:vAlign w:val="center"/>
          </w:tcPr>
          <w:p w14:paraId="18E6E264" w14:textId="77777777" w:rsidR="00545835" w:rsidRPr="00F022E3" w:rsidRDefault="00545835" w:rsidP="003F2588">
            <w:pPr>
              <w:spacing w:before="0" w:after="0"/>
              <w:jc w:val="both"/>
              <w:rPr>
                <w:sz w:val="16"/>
                <w:szCs w:val="16"/>
              </w:rPr>
            </w:pPr>
          </w:p>
        </w:tc>
      </w:tr>
      <w:tr w:rsidR="00545835" w:rsidRPr="00F022E3" w14:paraId="112737BF" w14:textId="77777777" w:rsidTr="003F2588">
        <w:trPr>
          <w:trHeight w:val="112"/>
        </w:trPr>
        <w:tc>
          <w:tcPr>
            <w:tcW w:w="304" w:type="dxa"/>
            <w:vMerge/>
            <w:vAlign w:val="center"/>
          </w:tcPr>
          <w:p w14:paraId="32750891" w14:textId="77777777" w:rsidR="00545835" w:rsidRPr="00F022E3" w:rsidRDefault="00545835" w:rsidP="003F2588">
            <w:pPr>
              <w:spacing w:before="0" w:after="0"/>
              <w:jc w:val="both"/>
              <w:rPr>
                <w:b/>
                <w:sz w:val="16"/>
                <w:szCs w:val="16"/>
              </w:rPr>
            </w:pPr>
          </w:p>
        </w:tc>
        <w:tc>
          <w:tcPr>
            <w:tcW w:w="1081" w:type="dxa"/>
            <w:vMerge/>
            <w:vAlign w:val="center"/>
          </w:tcPr>
          <w:p w14:paraId="4ED67F36" w14:textId="77777777" w:rsidR="00545835" w:rsidRPr="00F022E3" w:rsidRDefault="00545835" w:rsidP="003F2588">
            <w:pPr>
              <w:spacing w:before="0" w:after="0"/>
              <w:jc w:val="both"/>
              <w:rPr>
                <w:b/>
                <w:sz w:val="16"/>
                <w:szCs w:val="16"/>
              </w:rPr>
            </w:pPr>
          </w:p>
        </w:tc>
        <w:tc>
          <w:tcPr>
            <w:tcW w:w="944" w:type="dxa"/>
            <w:vAlign w:val="center"/>
          </w:tcPr>
          <w:p w14:paraId="15DB20F9"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128CA895" w14:textId="77777777" w:rsidR="00545835" w:rsidRPr="00F022E3" w:rsidRDefault="00545835" w:rsidP="003F2588">
            <w:pPr>
              <w:spacing w:before="0" w:after="0"/>
              <w:jc w:val="both"/>
              <w:rPr>
                <w:sz w:val="16"/>
                <w:szCs w:val="16"/>
              </w:rPr>
            </w:pPr>
          </w:p>
        </w:tc>
        <w:tc>
          <w:tcPr>
            <w:tcW w:w="773" w:type="dxa"/>
            <w:vAlign w:val="center"/>
          </w:tcPr>
          <w:p w14:paraId="392C117B" w14:textId="77777777" w:rsidR="00545835" w:rsidRPr="00F022E3" w:rsidRDefault="00545835" w:rsidP="003F2588">
            <w:pPr>
              <w:spacing w:before="0" w:after="0"/>
              <w:rPr>
                <w:sz w:val="16"/>
                <w:szCs w:val="16"/>
              </w:rPr>
            </w:pPr>
          </w:p>
        </w:tc>
        <w:tc>
          <w:tcPr>
            <w:tcW w:w="773" w:type="dxa"/>
            <w:vAlign w:val="center"/>
          </w:tcPr>
          <w:p w14:paraId="6AA75BBF" w14:textId="77777777" w:rsidR="00545835" w:rsidRPr="00F022E3" w:rsidRDefault="00545835" w:rsidP="003F2588">
            <w:pPr>
              <w:spacing w:before="0" w:after="0"/>
              <w:rPr>
                <w:sz w:val="16"/>
                <w:szCs w:val="16"/>
              </w:rPr>
            </w:pPr>
          </w:p>
        </w:tc>
        <w:tc>
          <w:tcPr>
            <w:tcW w:w="773" w:type="dxa"/>
            <w:vAlign w:val="center"/>
          </w:tcPr>
          <w:p w14:paraId="317793D7" w14:textId="77777777" w:rsidR="00545835" w:rsidRPr="00F022E3" w:rsidRDefault="00545835" w:rsidP="003F2588">
            <w:pPr>
              <w:spacing w:before="0" w:after="0"/>
              <w:rPr>
                <w:sz w:val="16"/>
                <w:szCs w:val="16"/>
              </w:rPr>
            </w:pPr>
          </w:p>
        </w:tc>
        <w:tc>
          <w:tcPr>
            <w:tcW w:w="772" w:type="dxa"/>
            <w:vAlign w:val="center"/>
          </w:tcPr>
          <w:p w14:paraId="536F76B2" w14:textId="77777777" w:rsidR="00545835" w:rsidRPr="00F022E3" w:rsidRDefault="00545835" w:rsidP="003F2588">
            <w:pPr>
              <w:spacing w:before="0" w:after="0"/>
              <w:rPr>
                <w:sz w:val="16"/>
                <w:szCs w:val="16"/>
              </w:rPr>
            </w:pPr>
          </w:p>
        </w:tc>
        <w:tc>
          <w:tcPr>
            <w:tcW w:w="772" w:type="dxa"/>
            <w:vAlign w:val="center"/>
          </w:tcPr>
          <w:p w14:paraId="76297176" w14:textId="77777777" w:rsidR="00545835" w:rsidRPr="00F022E3" w:rsidRDefault="00545835" w:rsidP="003F2588">
            <w:pPr>
              <w:spacing w:before="0" w:after="0"/>
              <w:rPr>
                <w:sz w:val="16"/>
                <w:szCs w:val="16"/>
              </w:rPr>
            </w:pPr>
          </w:p>
        </w:tc>
        <w:tc>
          <w:tcPr>
            <w:tcW w:w="773" w:type="dxa"/>
            <w:vAlign w:val="center"/>
          </w:tcPr>
          <w:p w14:paraId="2EF2C42A" w14:textId="77777777" w:rsidR="00545835" w:rsidRPr="00F022E3" w:rsidRDefault="00545835" w:rsidP="003F2588">
            <w:pPr>
              <w:spacing w:before="0" w:after="0"/>
              <w:jc w:val="both"/>
              <w:rPr>
                <w:sz w:val="16"/>
                <w:szCs w:val="16"/>
              </w:rPr>
            </w:pPr>
          </w:p>
        </w:tc>
        <w:tc>
          <w:tcPr>
            <w:tcW w:w="927" w:type="dxa"/>
            <w:vAlign w:val="center"/>
          </w:tcPr>
          <w:p w14:paraId="325C4252" w14:textId="77777777" w:rsidR="00545835" w:rsidRPr="00F022E3" w:rsidRDefault="00545835" w:rsidP="003F2588">
            <w:pPr>
              <w:spacing w:before="0" w:after="0"/>
              <w:rPr>
                <w:sz w:val="16"/>
                <w:szCs w:val="16"/>
              </w:rPr>
            </w:pPr>
          </w:p>
        </w:tc>
        <w:tc>
          <w:tcPr>
            <w:tcW w:w="929" w:type="dxa"/>
            <w:vAlign w:val="center"/>
          </w:tcPr>
          <w:p w14:paraId="18690D12" w14:textId="77777777" w:rsidR="00545835" w:rsidRPr="00F022E3" w:rsidRDefault="00545835" w:rsidP="003F2588">
            <w:pPr>
              <w:spacing w:before="0" w:after="0"/>
              <w:jc w:val="both"/>
              <w:rPr>
                <w:sz w:val="16"/>
                <w:szCs w:val="16"/>
              </w:rPr>
            </w:pPr>
          </w:p>
        </w:tc>
      </w:tr>
      <w:tr w:rsidR="00545835" w:rsidRPr="00F022E3" w14:paraId="6FEAD333" w14:textId="77777777" w:rsidTr="003F2588">
        <w:trPr>
          <w:trHeight w:val="112"/>
        </w:trPr>
        <w:tc>
          <w:tcPr>
            <w:tcW w:w="304" w:type="dxa"/>
            <w:vMerge/>
            <w:vAlign w:val="center"/>
          </w:tcPr>
          <w:p w14:paraId="28924373" w14:textId="77777777" w:rsidR="00545835" w:rsidRPr="00F022E3" w:rsidRDefault="00545835" w:rsidP="003F2588">
            <w:pPr>
              <w:spacing w:before="0" w:after="0"/>
              <w:jc w:val="both"/>
              <w:rPr>
                <w:b/>
                <w:sz w:val="16"/>
                <w:szCs w:val="16"/>
              </w:rPr>
            </w:pPr>
          </w:p>
        </w:tc>
        <w:tc>
          <w:tcPr>
            <w:tcW w:w="1081" w:type="dxa"/>
            <w:vMerge/>
            <w:vAlign w:val="center"/>
          </w:tcPr>
          <w:p w14:paraId="0E325AF0" w14:textId="77777777" w:rsidR="00545835" w:rsidRPr="00F022E3" w:rsidRDefault="00545835" w:rsidP="003F2588">
            <w:pPr>
              <w:spacing w:before="0" w:after="0"/>
              <w:jc w:val="both"/>
              <w:rPr>
                <w:b/>
                <w:sz w:val="16"/>
                <w:szCs w:val="16"/>
              </w:rPr>
            </w:pPr>
          </w:p>
        </w:tc>
        <w:tc>
          <w:tcPr>
            <w:tcW w:w="944" w:type="dxa"/>
            <w:vAlign w:val="center"/>
          </w:tcPr>
          <w:p w14:paraId="3CD75997"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2C94DCBC" w14:textId="77777777" w:rsidR="00545835" w:rsidRPr="00F022E3" w:rsidRDefault="00545835" w:rsidP="003F2588">
            <w:pPr>
              <w:spacing w:before="0" w:after="0"/>
              <w:jc w:val="both"/>
              <w:rPr>
                <w:sz w:val="16"/>
                <w:szCs w:val="16"/>
              </w:rPr>
            </w:pPr>
          </w:p>
        </w:tc>
        <w:tc>
          <w:tcPr>
            <w:tcW w:w="773" w:type="dxa"/>
            <w:vAlign w:val="center"/>
          </w:tcPr>
          <w:p w14:paraId="65E4DAD5" w14:textId="77777777" w:rsidR="00545835" w:rsidRPr="00F022E3" w:rsidRDefault="00545835" w:rsidP="003F2588">
            <w:pPr>
              <w:spacing w:before="0" w:after="0"/>
              <w:rPr>
                <w:sz w:val="16"/>
                <w:szCs w:val="16"/>
              </w:rPr>
            </w:pPr>
          </w:p>
        </w:tc>
        <w:tc>
          <w:tcPr>
            <w:tcW w:w="773" w:type="dxa"/>
            <w:vAlign w:val="center"/>
          </w:tcPr>
          <w:p w14:paraId="17AC029C" w14:textId="77777777" w:rsidR="00545835" w:rsidRPr="00F022E3" w:rsidRDefault="00545835" w:rsidP="003F2588">
            <w:pPr>
              <w:spacing w:before="0" w:after="0"/>
              <w:rPr>
                <w:sz w:val="16"/>
                <w:szCs w:val="16"/>
              </w:rPr>
            </w:pPr>
          </w:p>
        </w:tc>
        <w:tc>
          <w:tcPr>
            <w:tcW w:w="773" w:type="dxa"/>
            <w:vAlign w:val="center"/>
          </w:tcPr>
          <w:p w14:paraId="3CECDD5C" w14:textId="77777777" w:rsidR="00545835" w:rsidRPr="00F022E3" w:rsidRDefault="00545835" w:rsidP="003F2588">
            <w:pPr>
              <w:spacing w:before="0" w:after="0"/>
              <w:rPr>
                <w:sz w:val="16"/>
                <w:szCs w:val="16"/>
              </w:rPr>
            </w:pPr>
          </w:p>
        </w:tc>
        <w:tc>
          <w:tcPr>
            <w:tcW w:w="772" w:type="dxa"/>
            <w:vAlign w:val="center"/>
          </w:tcPr>
          <w:p w14:paraId="65F4DF39" w14:textId="77777777" w:rsidR="00545835" w:rsidRPr="00F022E3" w:rsidRDefault="00545835" w:rsidP="003F2588">
            <w:pPr>
              <w:spacing w:before="0" w:after="0"/>
              <w:rPr>
                <w:sz w:val="16"/>
                <w:szCs w:val="16"/>
              </w:rPr>
            </w:pPr>
          </w:p>
        </w:tc>
        <w:tc>
          <w:tcPr>
            <w:tcW w:w="772" w:type="dxa"/>
            <w:vAlign w:val="center"/>
          </w:tcPr>
          <w:p w14:paraId="7E246E83" w14:textId="77777777" w:rsidR="00545835" w:rsidRPr="00F022E3" w:rsidRDefault="00545835" w:rsidP="003F2588">
            <w:pPr>
              <w:spacing w:before="0" w:after="0"/>
              <w:rPr>
                <w:sz w:val="16"/>
                <w:szCs w:val="16"/>
              </w:rPr>
            </w:pPr>
          </w:p>
        </w:tc>
        <w:tc>
          <w:tcPr>
            <w:tcW w:w="773" w:type="dxa"/>
            <w:vAlign w:val="center"/>
          </w:tcPr>
          <w:p w14:paraId="56B08B81" w14:textId="77777777" w:rsidR="00545835" w:rsidRPr="00F022E3" w:rsidRDefault="00545835" w:rsidP="003F2588">
            <w:pPr>
              <w:spacing w:before="0" w:after="0"/>
              <w:jc w:val="both"/>
              <w:rPr>
                <w:sz w:val="16"/>
                <w:szCs w:val="16"/>
              </w:rPr>
            </w:pPr>
          </w:p>
        </w:tc>
        <w:tc>
          <w:tcPr>
            <w:tcW w:w="927" w:type="dxa"/>
            <w:vAlign w:val="center"/>
          </w:tcPr>
          <w:p w14:paraId="4DE4ADB4" w14:textId="77777777" w:rsidR="00545835" w:rsidRPr="00F022E3" w:rsidRDefault="00545835" w:rsidP="003F2588">
            <w:pPr>
              <w:spacing w:before="0" w:after="0"/>
              <w:rPr>
                <w:sz w:val="16"/>
                <w:szCs w:val="16"/>
              </w:rPr>
            </w:pPr>
          </w:p>
        </w:tc>
        <w:tc>
          <w:tcPr>
            <w:tcW w:w="929" w:type="dxa"/>
            <w:vAlign w:val="center"/>
          </w:tcPr>
          <w:p w14:paraId="58E8A410" w14:textId="77777777" w:rsidR="00545835" w:rsidRPr="00F022E3" w:rsidRDefault="00545835" w:rsidP="003F2588">
            <w:pPr>
              <w:spacing w:before="0" w:after="0"/>
              <w:jc w:val="both"/>
              <w:rPr>
                <w:sz w:val="16"/>
                <w:szCs w:val="16"/>
              </w:rPr>
            </w:pPr>
          </w:p>
        </w:tc>
      </w:tr>
      <w:tr w:rsidR="00545835" w:rsidRPr="00F022E3" w14:paraId="27502654" w14:textId="77777777" w:rsidTr="003F2588">
        <w:trPr>
          <w:trHeight w:val="112"/>
        </w:trPr>
        <w:tc>
          <w:tcPr>
            <w:tcW w:w="304" w:type="dxa"/>
            <w:vMerge/>
            <w:vAlign w:val="center"/>
          </w:tcPr>
          <w:p w14:paraId="1EB5401E" w14:textId="77777777" w:rsidR="00545835" w:rsidRPr="00F022E3" w:rsidRDefault="00545835" w:rsidP="003F2588">
            <w:pPr>
              <w:spacing w:before="0" w:after="0"/>
              <w:jc w:val="both"/>
              <w:rPr>
                <w:b/>
                <w:sz w:val="16"/>
                <w:szCs w:val="16"/>
              </w:rPr>
            </w:pPr>
          </w:p>
        </w:tc>
        <w:tc>
          <w:tcPr>
            <w:tcW w:w="1081" w:type="dxa"/>
            <w:vMerge/>
            <w:vAlign w:val="center"/>
          </w:tcPr>
          <w:p w14:paraId="2A698AA7" w14:textId="77777777" w:rsidR="00545835" w:rsidRPr="00F022E3" w:rsidRDefault="00545835" w:rsidP="003F2588">
            <w:pPr>
              <w:spacing w:before="0" w:after="0"/>
              <w:jc w:val="both"/>
              <w:rPr>
                <w:b/>
                <w:sz w:val="16"/>
                <w:szCs w:val="16"/>
              </w:rPr>
            </w:pPr>
          </w:p>
        </w:tc>
        <w:tc>
          <w:tcPr>
            <w:tcW w:w="944" w:type="dxa"/>
            <w:vAlign w:val="center"/>
          </w:tcPr>
          <w:p w14:paraId="2DF8F4A6"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42CE3ED3" w14:textId="77777777" w:rsidR="00545835" w:rsidRPr="00F022E3" w:rsidRDefault="00545835" w:rsidP="003F2588">
            <w:pPr>
              <w:spacing w:before="0" w:after="0"/>
              <w:jc w:val="both"/>
              <w:rPr>
                <w:sz w:val="16"/>
                <w:szCs w:val="16"/>
              </w:rPr>
            </w:pPr>
          </w:p>
        </w:tc>
        <w:tc>
          <w:tcPr>
            <w:tcW w:w="773" w:type="dxa"/>
            <w:vAlign w:val="center"/>
          </w:tcPr>
          <w:p w14:paraId="7D4CF92B" w14:textId="77777777" w:rsidR="00545835" w:rsidRPr="00F022E3" w:rsidRDefault="00545835" w:rsidP="003F2588">
            <w:pPr>
              <w:spacing w:before="0" w:after="0"/>
              <w:rPr>
                <w:sz w:val="16"/>
                <w:szCs w:val="16"/>
              </w:rPr>
            </w:pPr>
          </w:p>
        </w:tc>
        <w:tc>
          <w:tcPr>
            <w:tcW w:w="773" w:type="dxa"/>
            <w:vAlign w:val="center"/>
          </w:tcPr>
          <w:p w14:paraId="0CFFE2A2" w14:textId="77777777" w:rsidR="00545835" w:rsidRPr="00F022E3" w:rsidRDefault="00545835" w:rsidP="003F2588">
            <w:pPr>
              <w:spacing w:before="0" w:after="0"/>
              <w:rPr>
                <w:sz w:val="16"/>
                <w:szCs w:val="16"/>
              </w:rPr>
            </w:pPr>
          </w:p>
        </w:tc>
        <w:tc>
          <w:tcPr>
            <w:tcW w:w="773" w:type="dxa"/>
            <w:vAlign w:val="center"/>
          </w:tcPr>
          <w:p w14:paraId="4FA605A4" w14:textId="77777777" w:rsidR="00545835" w:rsidRPr="00F022E3" w:rsidRDefault="00545835" w:rsidP="003F2588">
            <w:pPr>
              <w:spacing w:before="0" w:after="0"/>
              <w:rPr>
                <w:sz w:val="16"/>
                <w:szCs w:val="16"/>
              </w:rPr>
            </w:pPr>
          </w:p>
        </w:tc>
        <w:tc>
          <w:tcPr>
            <w:tcW w:w="772" w:type="dxa"/>
            <w:vAlign w:val="center"/>
          </w:tcPr>
          <w:p w14:paraId="2F334589" w14:textId="77777777" w:rsidR="00545835" w:rsidRPr="00F022E3" w:rsidRDefault="00545835" w:rsidP="003F2588">
            <w:pPr>
              <w:spacing w:before="0" w:after="0"/>
              <w:rPr>
                <w:sz w:val="16"/>
                <w:szCs w:val="16"/>
              </w:rPr>
            </w:pPr>
          </w:p>
        </w:tc>
        <w:tc>
          <w:tcPr>
            <w:tcW w:w="772" w:type="dxa"/>
            <w:vAlign w:val="center"/>
          </w:tcPr>
          <w:p w14:paraId="5CFF7441" w14:textId="77777777" w:rsidR="00545835" w:rsidRPr="00F022E3" w:rsidRDefault="00545835" w:rsidP="003F2588">
            <w:pPr>
              <w:spacing w:before="0" w:after="0"/>
              <w:rPr>
                <w:sz w:val="16"/>
                <w:szCs w:val="16"/>
              </w:rPr>
            </w:pPr>
          </w:p>
        </w:tc>
        <w:tc>
          <w:tcPr>
            <w:tcW w:w="773" w:type="dxa"/>
            <w:vAlign w:val="center"/>
          </w:tcPr>
          <w:p w14:paraId="4F1BD97F" w14:textId="77777777" w:rsidR="00545835" w:rsidRPr="00F022E3" w:rsidRDefault="00545835" w:rsidP="003F2588">
            <w:pPr>
              <w:spacing w:before="0" w:after="0"/>
              <w:jc w:val="both"/>
              <w:rPr>
                <w:sz w:val="16"/>
                <w:szCs w:val="16"/>
              </w:rPr>
            </w:pPr>
          </w:p>
        </w:tc>
        <w:tc>
          <w:tcPr>
            <w:tcW w:w="927" w:type="dxa"/>
            <w:vAlign w:val="center"/>
          </w:tcPr>
          <w:p w14:paraId="7A73CEF3" w14:textId="77777777" w:rsidR="00545835" w:rsidRPr="00F022E3" w:rsidRDefault="00545835" w:rsidP="003F2588">
            <w:pPr>
              <w:spacing w:before="0" w:after="0"/>
              <w:rPr>
                <w:sz w:val="16"/>
                <w:szCs w:val="16"/>
              </w:rPr>
            </w:pPr>
          </w:p>
        </w:tc>
        <w:tc>
          <w:tcPr>
            <w:tcW w:w="929" w:type="dxa"/>
            <w:vAlign w:val="center"/>
          </w:tcPr>
          <w:p w14:paraId="47D73D1C" w14:textId="77777777" w:rsidR="00545835" w:rsidRPr="00F022E3" w:rsidRDefault="00545835" w:rsidP="003F2588">
            <w:pPr>
              <w:spacing w:before="0" w:after="0"/>
              <w:jc w:val="both"/>
              <w:rPr>
                <w:sz w:val="16"/>
                <w:szCs w:val="16"/>
              </w:rPr>
            </w:pPr>
          </w:p>
        </w:tc>
      </w:tr>
      <w:tr w:rsidR="00545835" w:rsidRPr="00F022E3" w14:paraId="1A25652C" w14:textId="77777777" w:rsidTr="003F2588">
        <w:trPr>
          <w:trHeight w:val="112"/>
        </w:trPr>
        <w:tc>
          <w:tcPr>
            <w:tcW w:w="304" w:type="dxa"/>
            <w:vMerge/>
            <w:vAlign w:val="center"/>
          </w:tcPr>
          <w:p w14:paraId="48DB1F1C" w14:textId="77777777" w:rsidR="00545835" w:rsidRPr="00F022E3" w:rsidRDefault="00545835" w:rsidP="003F2588">
            <w:pPr>
              <w:spacing w:before="0" w:after="0"/>
              <w:jc w:val="both"/>
              <w:rPr>
                <w:b/>
                <w:sz w:val="16"/>
                <w:szCs w:val="16"/>
              </w:rPr>
            </w:pPr>
          </w:p>
        </w:tc>
        <w:tc>
          <w:tcPr>
            <w:tcW w:w="1081" w:type="dxa"/>
            <w:vMerge w:val="restart"/>
            <w:vAlign w:val="center"/>
          </w:tcPr>
          <w:p w14:paraId="194550A9" w14:textId="77777777" w:rsidR="00545835" w:rsidRPr="00F022E3" w:rsidRDefault="00545835" w:rsidP="003F2588">
            <w:pPr>
              <w:spacing w:before="0" w:after="0"/>
              <w:jc w:val="both"/>
              <w:rPr>
                <w:sz w:val="16"/>
                <w:szCs w:val="16"/>
              </w:rPr>
            </w:pPr>
            <w:r w:rsidRPr="00F022E3">
              <w:rPr>
                <w:b/>
                <w:sz w:val="16"/>
                <w:szCs w:val="16"/>
              </w:rPr>
              <w:t>UL Median-</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133434EB"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54DEE6D3" w14:textId="77777777" w:rsidR="00545835" w:rsidRPr="00F022E3" w:rsidRDefault="00545835" w:rsidP="003F2588">
            <w:pPr>
              <w:spacing w:before="0" w:after="0"/>
              <w:jc w:val="both"/>
              <w:rPr>
                <w:sz w:val="16"/>
                <w:szCs w:val="16"/>
              </w:rPr>
            </w:pPr>
          </w:p>
        </w:tc>
        <w:tc>
          <w:tcPr>
            <w:tcW w:w="773" w:type="dxa"/>
            <w:vAlign w:val="center"/>
          </w:tcPr>
          <w:p w14:paraId="064A0320" w14:textId="77777777" w:rsidR="00545835" w:rsidRPr="00F022E3" w:rsidRDefault="00545835" w:rsidP="003F2588">
            <w:pPr>
              <w:spacing w:before="0" w:after="0"/>
              <w:rPr>
                <w:sz w:val="16"/>
                <w:szCs w:val="16"/>
              </w:rPr>
            </w:pPr>
          </w:p>
        </w:tc>
        <w:tc>
          <w:tcPr>
            <w:tcW w:w="773" w:type="dxa"/>
            <w:vAlign w:val="center"/>
          </w:tcPr>
          <w:p w14:paraId="60668743" w14:textId="77777777" w:rsidR="00545835" w:rsidRPr="00F022E3" w:rsidRDefault="00545835" w:rsidP="003F2588">
            <w:pPr>
              <w:spacing w:before="0" w:after="0"/>
              <w:rPr>
                <w:sz w:val="16"/>
                <w:szCs w:val="16"/>
              </w:rPr>
            </w:pPr>
          </w:p>
        </w:tc>
        <w:tc>
          <w:tcPr>
            <w:tcW w:w="773" w:type="dxa"/>
            <w:vAlign w:val="center"/>
          </w:tcPr>
          <w:p w14:paraId="58600EB9" w14:textId="77777777" w:rsidR="00545835" w:rsidRPr="00F022E3" w:rsidRDefault="00545835" w:rsidP="003F2588">
            <w:pPr>
              <w:spacing w:before="0" w:after="0"/>
              <w:rPr>
                <w:sz w:val="16"/>
                <w:szCs w:val="16"/>
              </w:rPr>
            </w:pPr>
          </w:p>
        </w:tc>
        <w:tc>
          <w:tcPr>
            <w:tcW w:w="772" w:type="dxa"/>
            <w:vAlign w:val="center"/>
          </w:tcPr>
          <w:p w14:paraId="7821B2EF" w14:textId="77777777" w:rsidR="00545835" w:rsidRPr="00F022E3" w:rsidRDefault="00545835" w:rsidP="003F2588">
            <w:pPr>
              <w:spacing w:before="0" w:after="0"/>
              <w:rPr>
                <w:sz w:val="16"/>
                <w:szCs w:val="16"/>
              </w:rPr>
            </w:pPr>
          </w:p>
        </w:tc>
        <w:tc>
          <w:tcPr>
            <w:tcW w:w="772" w:type="dxa"/>
            <w:vAlign w:val="center"/>
          </w:tcPr>
          <w:p w14:paraId="3FDA71F6" w14:textId="77777777" w:rsidR="00545835" w:rsidRPr="00F022E3" w:rsidRDefault="00545835" w:rsidP="003F2588">
            <w:pPr>
              <w:spacing w:before="0" w:after="0"/>
              <w:rPr>
                <w:sz w:val="16"/>
                <w:szCs w:val="16"/>
              </w:rPr>
            </w:pPr>
          </w:p>
        </w:tc>
        <w:tc>
          <w:tcPr>
            <w:tcW w:w="773" w:type="dxa"/>
            <w:vAlign w:val="center"/>
          </w:tcPr>
          <w:p w14:paraId="3A52BD04" w14:textId="77777777" w:rsidR="00545835" w:rsidRPr="00F022E3" w:rsidRDefault="00545835" w:rsidP="003F2588">
            <w:pPr>
              <w:spacing w:before="0" w:after="0"/>
              <w:jc w:val="both"/>
              <w:rPr>
                <w:sz w:val="16"/>
                <w:szCs w:val="16"/>
              </w:rPr>
            </w:pPr>
          </w:p>
        </w:tc>
        <w:tc>
          <w:tcPr>
            <w:tcW w:w="927" w:type="dxa"/>
            <w:vAlign w:val="center"/>
          </w:tcPr>
          <w:p w14:paraId="132A0358" w14:textId="77777777" w:rsidR="00545835" w:rsidRPr="00F022E3" w:rsidRDefault="00545835" w:rsidP="003F2588">
            <w:pPr>
              <w:spacing w:before="0" w:after="0"/>
              <w:rPr>
                <w:sz w:val="16"/>
                <w:szCs w:val="16"/>
              </w:rPr>
            </w:pPr>
          </w:p>
        </w:tc>
        <w:tc>
          <w:tcPr>
            <w:tcW w:w="929" w:type="dxa"/>
            <w:vAlign w:val="center"/>
          </w:tcPr>
          <w:p w14:paraId="4DCF05FC" w14:textId="77777777" w:rsidR="00545835" w:rsidRPr="00F022E3" w:rsidRDefault="00545835" w:rsidP="003F2588">
            <w:pPr>
              <w:spacing w:before="0" w:after="0"/>
              <w:jc w:val="both"/>
              <w:rPr>
                <w:sz w:val="16"/>
                <w:szCs w:val="16"/>
              </w:rPr>
            </w:pPr>
          </w:p>
        </w:tc>
      </w:tr>
      <w:tr w:rsidR="00545835" w:rsidRPr="00F022E3" w14:paraId="1075BCC5" w14:textId="77777777" w:rsidTr="003F2588">
        <w:trPr>
          <w:trHeight w:val="112"/>
        </w:trPr>
        <w:tc>
          <w:tcPr>
            <w:tcW w:w="304" w:type="dxa"/>
            <w:vMerge/>
            <w:vAlign w:val="center"/>
          </w:tcPr>
          <w:p w14:paraId="27A70D8C" w14:textId="77777777" w:rsidR="00545835" w:rsidRPr="00F022E3" w:rsidRDefault="00545835" w:rsidP="003F2588">
            <w:pPr>
              <w:spacing w:before="0" w:after="0"/>
              <w:jc w:val="both"/>
              <w:rPr>
                <w:b/>
                <w:sz w:val="16"/>
                <w:szCs w:val="16"/>
              </w:rPr>
            </w:pPr>
          </w:p>
        </w:tc>
        <w:tc>
          <w:tcPr>
            <w:tcW w:w="1081" w:type="dxa"/>
            <w:vMerge/>
            <w:vAlign w:val="center"/>
          </w:tcPr>
          <w:p w14:paraId="4EBF6F0D" w14:textId="77777777" w:rsidR="00545835" w:rsidRPr="00F022E3" w:rsidRDefault="00545835" w:rsidP="003F2588">
            <w:pPr>
              <w:spacing w:before="0" w:after="0"/>
              <w:jc w:val="both"/>
              <w:rPr>
                <w:b/>
                <w:sz w:val="16"/>
                <w:szCs w:val="16"/>
              </w:rPr>
            </w:pPr>
          </w:p>
        </w:tc>
        <w:tc>
          <w:tcPr>
            <w:tcW w:w="944" w:type="dxa"/>
            <w:vAlign w:val="center"/>
          </w:tcPr>
          <w:p w14:paraId="21143298"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1EE5C823" w14:textId="77777777" w:rsidR="00545835" w:rsidRPr="00F022E3" w:rsidRDefault="00545835" w:rsidP="003F2588">
            <w:pPr>
              <w:spacing w:before="0" w:after="0"/>
              <w:jc w:val="both"/>
              <w:rPr>
                <w:sz w:val="16"/>
                <w:szCs w:val="16"/>
              </w:rPr>
            </w:pPr>
          </w:p>
        </w:tc>
        <w:tc>
          <w:tcPr>
            <w:tcW w:w="773" w:type="dxa"/>
            <w:vAlign w:val="center"/>
          </w:tcPr>
          <w:p w14:paraId="703BB52A" w14:textId="77777777" w:rsidR="00545835" w:rsidRPr="00F022E3" w:rsidRDefault="00545835" w:rsidP="003F2588">
            <w:pPr>
              <w:spacing w:before="0" w:after="0"/>
              <w:rPr>
                <w:sz w:val="16"/>
                <w:szCs w:val="16"/>
              </w:rPr>
            </w:pPr>
          </w:p>
        </w:tc>
        <w:tc>
          <w:tcPr>
            <w:tcW w:w="773" w:type="dxa"/>
            <w:vAlign w:val="center"/>
          </w:tcPr>
          <w:p w14:paraId="3DA1ECEA" w14:textId="77777777" w:rsidR="00545835" w:rsidRPr="00F022E3" w:rsidRDefault="00545835" w:rsidP="003F2588">
            <w:pPr>
              <w:spacing w:before="0" w:after="0"/>
              <w:rPr>
                <w:sz w:val="16"/>
                <w:szCs w:val="16"/>
              </w:rPr>
            </w:pPr>
          </w:p>
        </w:tc>
        <w:tc>
          <w:tcPr>
            <w:tcW w:w="773" w:type="dxa"/>
            <w:vAlign w:val="center"/>
          </w:tcPr>
          <w:p w14:paraId="080AB324" w14:textId="77777777" w:rsidR="00545835" w:rsidRPr="00F022E3" w:rsidRDefault="00545835" w:rsidP="003F2588">
            <w:pPr>
              <w:spacing w:before="0" w:after="0"/>
              <w:rPr>
                <w:sz w:val="16"/>
                <w:szCs w:val="16"/>
              </w:rPr>
            </w:pPr>
          </w:p>
        </w:tc>
        <w:tc>
          <w:tcPr>
            <w:tcW w:w="772" w:type="dxa"/>
            <w:vAlign w:val="center"/>
          </w:tcPr>
          <w:p w14:paraId="1D870F4C" w14:textId="77777777" w:rsidR="00545835" w:rsidRPr="00F022E3" w:rsidRDefault="00545835" w:rsidP="003F2588">
            <w:pPr>
              <w:spacing w:before="0" w:after="0"/>
              <w:rPr>
                <w:sz w:val="16"/>
                <w:szCs w:val="16"/>
              </w:rPr>
            </w:pPr>
          </w:p>
        </w:tc>
        <w:tc>
          <w:tcPr>
            <w:tcW w:w="772" w:type="dxa"/>
            <w:vAlign w:val="center"/>
          </w:tcPr>
          <w:p w14:paraId="61629852" w14:textId="77777777" w:rsidR="00545835" w:rsidRPr="00F022E3" w:rsidRDefault="00545835" w:rsidP="003F2588">
            <w:pPr>
              <w:spacing w:before="0" w:after="0"/>
              <w:rPr>
                <w:sz w:val="16"/>
                <w:szCs w:val="16"/>
              </w:rPr>
            </w:pPr>
          </w:p>
        </w:tc>
        <w:tc>
          <w:tcPr>
            <w:tcW w:w="773" w:type="dxa"/>
            <w:vAlign w:val="center"/>
          </w:tcPr>
          <w:p w14:paraId="1E7A6718" w14:textId="77777777" w:rsidR="00545835" w:rsidRPr="00F022E3" w:rsidRDefault="00545835" w:rsidP="003F2588">
            <w:pPr>
              <w:spacing w:before="0" w:after="0"/>
              <w:jc w:val="both"/>
              <w:rPr>
                <w:sz w:val="16"/>
                <w:szCs w:val="16"/>
              </w:rPr>
            </w:pPr>
          </w:p>
        </w:tc>
        <w:tc>
          <w:tcPr>
            <w:tcW w:w="927" w:type="dxa"/>
            <w:vAlign w:val="center"/>
          </w:tcPr>
          <w:p w14:paraId="58D1CD5F" w14:textId="77777777" w:rsidR="00545835" w:rsidRPr="00F022E3" w:rsidRDefault="00545835" w:rsidP="003F2588">
            <w:pPr>
              <w:spacing w:before="0" w:after="0"/>
              <w:rPr>
                <w:sz w:val="16"/>
                <w:szCs w:val="16"/>
              </w:rPr>
            </w:pPr>
          </w:p>
        </w:tc>
        <w:tc>
          <w:tcPr>
            <w:tcW w:w="929" w:type="dxa"/>
            <w:vAlign w:val="center"/>
          </w:tcPr>
          <w:p w14:paraId="03C0A48F" w14:textId="77777777" w:rsidR="00545835" w:rsidRPr="00F022E3" w:rsidRDefault="00545835" w:rsidP="003F2588">
            <w:pPr>
              <w:spacing w:before="0" w:after="0"/>
              <w:jc w:val="both"/>
              <w:rPr>
                <w:sz w:val="16"/>
                <w:szCs w:val="16"/>
              </w:rPr>
            </w:pPr>
          </w:p>
        </w:tc>
      </w:tr>
      <w:tr w:rsidR="00545835" w:rsidRPr="00F022E3" w14:paraId="741960A1" w14:textId="77777777" w:rsidTr="003F2588">
        <w:trPr>
          <w:trHeight w:val="112"/>
        </w:trPr>
        <w:tc>
          <w:tcPr>
            <w:tcW w:w="304" w:type="dxa"/>
            <w:vMerge/>
            <w:vAlign w:val="center"/>
          </w:tcPr>
          <w:p w14:paraId="0FD79B99" w14:textId="77777777" w:rsidR="00545835" w:rsidRPr="00F022E3" w:rsidRDefault="00545835" w:rsidP="003F2588">
            <w:pPr>
              <w:spacing w:before="0" w:after="0"/>
              <w:jc w:val="both"/>
              <w:rPr>
                <w:b/>
                <w:sz w:val="16"/>
                <w:szCs w:val="16"/>
              </w:rPr>
            </w:pPr>
          </w:p>
        </w:tc>
        <w:tc>
          <w:tcPr>
            <w:tcW w:w="1081" w:type="dxa"/>
            <w:vMerge/>
            <w:vAlign w:val="center"/>
          </w:tcPr>
          <w:p w14:paraId="5D7901BD" w14:textId="77777777" w:rsidR="00545835" w:rsidRPr="00F022E3" w:rsidRDefault="00545835" w:rsidP="003F2588">
            <w:pPr>
              <w:spacing w:before="0" w:after="0"/>
              <w:jc w:val="both"/>
              <w:rPr>
                <w:b/>
                <w:sz w:val="16"/>
                <w:szCs w:val="16"/>
              </w:rPr>
            </w:pPr>
          </w:p>
        </w:tc>
        <w:tc>
          <w:tcPr>
            <w:tcW w:w="944" w:type="dxa"/>
            <w:vAlign w:val="center"/>
          </w:tcPr>
          <w:p w14:paraId="0644A29B"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121EB9DA" w14:textId="77777777" w:rsidR="00545835" w:rsidRPr="00F022E3" w:rsidRDefault="00545835" w:rsidP="003F2588">
            <w:pPr>
              <w:spacing w:before="0" w:after="0"/>
              <w:jc w:val="both"/>
              <w:rPr>
                <w:sz w:val="16"/>
                <w:szCs w:val="16"/>
              </w:rPr>
            </w:pPr>
          </w:p>
        </w:tc>
        <w:tc>
          <w:tcPr>
            <w:tcW w:w="773" w:type="dxa"/>
            <w:vAlign w:val="center"/>
          </w:tcPr>
          <w:p w14:paraId="3FCC93BF" w14:textId="77777777" w:rsidR="00545835" w:rsidRPr="00F022E3" w:rsidRDefault="00545835" w:rsidP="003F2588">
            <w:pPr>
              <w:spacing w:before="0" w:after="0"/>
              <w:rPr>
                <w:sz w:val="16"/>
                <w:szCs w:val="16"/>
              </w:rPr>
            </w:pPr>
          </w:p>
        </w:tc>
        <w:tc>
          <w:tcPr>
            <w:tcW w:w="773" w:type="dxa"/>
            <w:vAlign w:val="center"/>
          </w:tcPr>
          <w:p w14:paraId="264CDF07" w14:textId="77777777" w:rsidR="00545835" w:rsidRPr="00F022E3" w:rsidRDefault="00545835" w:rsidP="003F2588">
            <w:pPr>
              <w:spacing w:before="0" w:after="0"/>
              <w:rPr>
                <w:sz w:val="16"/>
                <w:szCs w:val="16"/>
              </w:rPr>
            </w:pPr>
          </w:p>
        </w:tc>
        <w:tc>
          <w:tcPr>
            <w:tcW w:w="773" w:type="dxa"/>
            <w:vAlign w:val="center"/>
          </w:tcPr>
          <w:p w14:paraId="6E14E4CF" w14:textId="77777777" w:rsidR="00545835" w:rsidRPr="00F022E3" w:rsidRDefault="00545835" w:rsidP="003F2588">
            <w:pPr>
              <w:spacing w:before="0" w:after="0"/>
              <w:rPr>
                <w:sz w:val="16"/>
                <w:szCs w:val="16"/>
              </w:rPr>
            </w:pPr>
          </w:p>
        </w:tc>
        <w:tc>
          <w:tcPr>
            <w:tcW w:w="772" w:type="dxa"/>
            <w:vAlign w:val="center"/>
          </w:tcPr>
          <w:p w14:paraId="329ACE2A" w14:textId="77777777" w:rsidR="00545835" w:rsidRPr="00F022E3" w:rsidRDefault="00545835" w:rsidP="003F2588">
            <w:pPr>
              <w:spacing w:before="0" w:after="0"/>
              <w:rPr>
                <w:sz w:val="16"/>
                <w:szCs w:val="16"/>
              </w:rPr>
            </w:pPr>
          </w:p>
        </w:tc>
        <w:tc>
          <w:tcPr>
            <w:tcW w:w="772" w:type="dxa"/>
            <w:vAlign w:val="center"/>
          </w:tcPr>
          <w:p w14:paraId="77E3E98F" w14:textId="77777777" w:rsidR="00545835" w:rsidRPr="00F022E3" w:rsidRDefault="00545835" w:rsidP="003F2588">
            <w:pPr>
              <w:spacing w:before="0" w:after="0"/>
              <w:rPr>
                <w:sz w:val="16"/>
                <w:szCs w:val="16"/>
              </w:rPr>
            </w:pPr>
          </w:p>
        </w:tc>
        <w:tc>
          <w:tcPr>
            <w:tcW w:w="773" w:type="dxa"/>
            <w:vAlign w:val="center"/>
          </w:tcPr>
          <w:p w14:paraId="7D841E03" w14:textId="77777777" w:rsidR="00545835" w:rsidRPr="00F022E3" w:rsidRDefault="00545835" w:rsidP="003F2588">
            <w:pPr>
              <w:spacing w:before="0" w:after="0"/>
              <w:jc w:val="both"/>
              <w:rPr>
                <w:sz w:val="16"/>
                <w:szCs w:val="16"/>
              </w:rPr>
            </w:pPr>
          </w:p>
        </w:tc>
        <w:tc>
          <w:tcPr>
            <w:tcW w:w="927" w:type="dxa"/>
            <w:vAlign w:val="center"/>
          </w:tcPr>
          <w:p w14:paraId="50805E16" w14:textId="77777777" w:rsidR="00545835" w:rsidRPr="00F022E3" w:rsidRDefault="00545835" w:rsidP="003F2588">
            <w:pPr>
              <w:spacing w:before="0" w:after="0"/>
              <w:rPr>
                <w:sz w:val="16"/>
                <w:szCs w:val="16"/>
              </w:rPr>
            </w:pPr>
          </w:p>
        </w:tc>
        <w:tc>
          <w:tcPr>
            <w:tcW w:w="929" w:type="dxa"/>
            <w:vAlign w:val="center"/>
          </w:tcPr>
          <w:p w14:paraId="67A65BB7" w14:textId="77777777" w:rsidR="00545835" w:rsidRPr="00F022E3" w:rsidRDefault="00545835" w:rsidP="003F2588">
            <w:pPr>
              <w:spacing w:before="0" w:after="0"/>
              <w:jc w:val="both"/>
              <w:rPr>
                <w:sz w:val="16"/>
                <w:szCs w:val="16"/>
              </w:rPr>
            </w:pPr>
          </w:p>
        </w:tc>
      </w:tr>
      <w:tr w:rsidR="00545835" w:rsidRPr="00F022E3" w14:paraId="65343C28" w14:textId="77777777" w:rsidTr="003F2588">
        <w:trPr>
          <w:trHeight w:val="112"/>
        </w:trPr>
        <w:tc>
          <w:tcPr>
            <w:tcW w:w="304" w:type="dxa"/>
            <w:vMerge/>
            <w:vAlign w:val="center"/>
          </w:tcPr>
          <w:p w14:paraId="0C9D08F0" w14:textId="77777777" w:rsidR="00545835" w:rsidRPr="00F022E3" w:rsidRDefault="00545835" w:rsidP="003F2588">
            <w:pPr>
              <w:spacing w:before="0" w:after="0"/>
              <w:jc w:val="both"/>
              <w:rPr>
                <w:b/>
                <w:sz w:val="16"/>
                <w:szCs w:val="16"/>
              </w:rPr>
            </w:pPr>
          </w:p>
        </w:tc>
        <w:tc>
          <w:tcPr>
            <w:tcW w:w="1081" w:type="dxa"/>
            <w:vMerge/>
            <w:vAlign w:val="center"/>
          </w:tcPr>
          <w:p w14:paraId="7F6C89D1" w14:textId="77777777" w:rsidR="00545835" w:rsidRPr="00F022E3" w:rsidRDefault="00545835" w:rsidP="003F2588">
            <w:pPr>
              <w:spacing w:before="0" w:after="0"/>
              <w:jc w:val="both"/>
              <w:rPr>
                <w:b/>
                <w:sz w:val="16"/>
                <w:szCs w:val="16"/>
              </w:rPr>
            </w:pPr>
          </w:p>
        </w:tc>
        <w:tc>
          <w:tcPr>
            <w:tcW w:w="944" w:type="dxa"/>
            <w:vAlign w:val="center"/>
          </w:tcPr>
          <w:p w14:paraId="01F024B2"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74BC6740" w14:textId="77777777" w:rsidR="00545835" w:rsidRPr="00F022E3" w:rsidRDefault="00545835" w:rsidP="003F2588">
            <w:pPr>
              <w:spacing w:before="0" w:after="0"/>
              <w:jc w:val="both"/>
              <w:rPr>
                <w:sz w:val="16"/>
                <w:szCs w:val="16"/>
              </w:rPr>
            </w:pPr>
          </w:p>
        </w:tc>
        <w:tc>
          <w:tcPr>
            <w:tcW w:w="773" w:type="dxa"/>
            <w:vAlign w:val="center"/>
          </w:tcPr>
          <w:p w14:paraId="7AD1F0FE" w14:textId="77777777" w:rsidR="00545835" w:rsidRPr="00F022E3" w:rsidRDefault="00545835" w:rsidP="003F2588">
            <w:pPr>
              <w:spacing w:before="0" w:after="0"/>
              <w:rPr>
                <w:sz w:val="16"/>
                <w:szCs w:val="16"/>
              </w:rPr>
            </w:pPr>
          </w:p>
        </w:tc>
        <w:tc>
          <w:tcPr>
            <w:tcW w:w="773" w:type="dxa"/>
            <w:vAlign w:val="center"/>
          </w:tcPr>
          <w:p w14:paraId="63174306" w14:textId="77777777" w:rsidR="00545835" w:rsidRPr="00F022E3" w:rsidRDefault="00545835" w:rsidP="003F2588">
            <w:pPr>
              <w:spacing w:before="0" w:after="0"/>
              <w:rPr>
                <w:sz w:val="16"/>
                <w:szCs w:val="16"/>
              </w:rPr>
            </w:pPr>
          </w:p>
        </w:tc>
        <w:tc>
          <w:tcPr>
            <w:tcW w:w="773" w:type="dxa"/>
            <w:vAlign w:val="center"/>
          </w:tcPr>
          <w:p w14:paraId="0E7315AC" w14:textId="77777777" w:rsidR="00545835" w:rsidRPr="00F022E3" w:rsidRDefault="00545835" w:rsidP="003F2588">
            <w:pPr>
              <w:spacing w:before="0" w:after="0"/>
              <w:rPr>
                <w:sz w:val="16"/>
                <w:szCs w:val="16"/>
              </w:rPr>
            </w:pPr>
          </w:p>
        </w:tc>
        <w:tc>
          <w:tcPr>
            <w:tcW w:w="772" w:type="dxa"/>
            <w:vAlign w:val="center"/>
          </w:tcPr>
          <w:p w14:paraId="70132ED0" w14:textId="77777777" w:rsidR="00545835" w:rsidRPr="00F022E3" w:rsidRDefault="00545835" w:rsidP="003F2588">
            <w:pPr>
              <w:spacing w:before="0" w:after="0"/>
              <w:rPr>
                <w:sz w:val="16"/>
                <w:szCs w:val="16"/>
              </w:rPr>
            </w:pPr>
          </w:p>
        </w:tc>
        <w:tc>
          <w:tcPr>
            <w:tcW w:w="772" w:type="dxa"/>
            <w:vAlign w:val="center"/>
          </w:tcPr>
          <w:p w14:paraId="2AF7DEC5" w14:textId="77777777" w:rsidR="00545835" w:rsidRPr="00F022E3" w:rsidRDefault="00545835" w:rsidP="003F2588">
            <w:pPr>
              <w:spacing w:before="0" w:after="0"/>
              <w:rPr>
                <w:sz w:val="16"/>
                <w:szCs w:val="16"/>
              </w:rPr>
            </w:pPr>
          </w:p>
        </w:tc>
        <w:tc>
          <w:tcPr>
            <w:tcW w:w="773" w:type="dxa"/>
            <w:vAlign w:val="center"/>
          </w:tcPr>
          <w:p w14:paraId="0229F321" w14:textId="77777777" w:rsidR="00545835" w:rsidRPr="00F022E3" w:rsidRDefault="00545835" w:rsidP="003F2588">
            <w:pPr>
              <w:spacing w:before="0" w:after="0"/>
              <w:jc w:val="both"/>
              <w:rPr>
                <w:sz w:val="16"/>
                <w:szCs w:val="16"/>
              </w:rPr>
            </w:pPr>
          </w:p>
        </w:tc>
        <w:tc>
          <w:tcPr>
            <w:tcW w:w="927" w:type="dxa"/>
            <w:vAlign w:val="center"/>
          </w:tcPr>
          <w:p w14:paraId="1E60D803" w14:textId="77777777" w:rsidR="00545835" w:rsidRPr="00F022E3" w:rsidRDefault="00545835" w:rsidP="003F2588">
            <w:pPr>
              <w:spacing w:before="0" w:after="0"/>
              <w:rPr>
                <w:sz w:val="16"/>
                <w:szCs w:val="16"/>
              </w:rPr>
            </w:pPr>
          </w:p>
        </w:tc>
        <w:tc>
          <w:tcPr>
            <w:tcW w:w="929" w:type="dxa"/>
            <w:vAlign w:val="center"/>
          </w:tcPr>
          <w:p w14:paraId="044BA637" w14:textId="77777777" w:rsidR="00545835" w:rsidRPr="00F022E3" w:rsidRDefault="00545835" w:rsidP="003F2588">
            <w:pPr>
              <w:spacing w:before="0" w:after="0"/>
              <w:jc w:val="both"/>
              <w:rPr>
                <w:sz w:val="16"/>
                <w:szCs w:val="16"/>
              </w:rPr>
            </w:pPr>
          </w:p>
        </w:tc>
      </w:tr>
      <w:tr w:rsidR="00545835" w:rsidRPr="00F022E3" w14:paraId="43DB7419" w14:textId="77777777" w:rsidTr="003F2588">
        <w:trPr>
          <w:trHeight w:val="112"/>
        </w:trPr>
        <w:tc>
          <w:tcPr>
            <w:tcW w:w="304" w:type="dxa"/>
            <w:vMerge/>
            <w:vAlign w:val="center"/>
          </w:tcPr>
          <w:p w14:paraId="1FF4C2DE" w14:textId="77777777" w:rsidR="00545835" w:rsidRPr="00F022E3" w:rsidRDefault="00545835" w:rsidP="003F2588">
            <w:pPr>
              <w:spacing w:before="0" w:after="0"/>
              <w:jc w:val="both"/>
              <w:rPr>
                <w:b/>
                <w:sz w:val="16"/>
                <w:szCs w:val="16"/>
              </w:rPr>
            </w:pPr>
          </w:p>
        </w:tc>
        <w:tc>
          <w:tcPr>
            <w:tcW w:w="1081" w:type="dxa"/>
            <w:vMerge w:val="restart"/>
            <w:vAlign w:val="center"/>
          </w:tcPr>
          <w:p w14:paraId="0BE48D8D" w14:textId="77777777" w:rsidR="00545835" w:rsidRPr="00F022E3" w:rsidRDefault="00545835" w:rsidP="003F2588">
            <w:pPr>
              <w:spacing w:before="0" w:after="0"/>
              <w:jc w:val="both"/>
              <w:rPr>
                <w:b/>
                <w:sz w:val="16"/>
                <w:szCs w:val="16"/>
              </w:rPr>
            </w:pPr>
            <w:r w:rsidRPr="00F022E3">
              <w:rPr>
                <w:b/>
                <w:sz w:val="16"/>
                <w:szCs w:val="16"/>
              </w:rPr>
              <w:t>DL Packet-Latency</w:t>
            </w:r>
            <w:r>
              <w:rPr>
                <w:b/>
                <w:sz w:val="16"/>
                <w:szCs w:val="16"/>
              </w:rPr>
              <w:t xml:space="preserve"> CDF (</w:t>
            </w:r>
            <w:proofErr w:type="spellStart"/>
            <w:r>
              <w:rPr>
                <w:b/>
                <w:sz w:val="16"/>
                <w:szCs w:val="16"/>
              </w:rPr>
              <w:t>ms</w:t>
            </w:r>
            <w:proofErr w:type="spellEnd"/>
            <w:r>
              <w:rPr>
                <w:b/>
                <w:sz w:val="16"/>
                <w:szCs w:val="16"/>
              </w:rPr>
              <w:t>)</w:t>
            </w:r>
          </w:p>
        </w:tc>
        <w:tc>
          <w:tcPr>
            <w:tcW w:w="944" w:type="dxa"/>
            <w:vAlign w:val="center"/>
          </w:tcPr>
          <w:p w14:paraId="5A1717F6"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42FF2BFB" w14:textId="77777777" w:rsidR="00545835" w:rsidRPr="00F022E3" w:rsidRDefault="00545835" w:rsidP="003F2588">
            <w:pPr>
              <w:spacing w:before="0" w:after="0"/>
              <w:jc w:val="both"/>
              <w:rPr>
                <w:sz w:val="16"/>
                <w:szCs w:val="16"/>
              </w:rPr>
            </w:pPr>
          </w:p>
        </w:tc>
        <w:tc>
          <w:tcPr>
            <w:tcW w:w="773" w:type="dxa"/>
            <w:vAlign w:val="center"/>
          </w:tcPr>
          <w:p w14:paraId="52472070" w14:textId="77777777" w:rsidR="00545835" w:rsidRPr="00F022E3" w:rsidRDefault="00545835" w:rsidP="003F2588">
            <w:pPr>
              <w:spacing w:before="0" w:after="0"/>
              <w:rPr>
                <w:sz w:val="16"/>
                <w:szCs w:val="16"/>
              </w:rPr>
            </w:pPr>
          </w:p>
        </w:tc>
        <w:tc>
          <w:tcPr>
            <w:tcW w:w="773" w:type="dxa"/>
            <w:vAlign w:val="center"/>
          </w:tcPr>
          <w:p w14:paraId="0DB443E1" w14:textId="77777777" w:rsidR="00545835" w:rsidRPr="00F022E3" w:rsidRDefault="00545835" w:rsidP="003F2588">
            <w:pPr>
              <w:spacing w:before="0" w:after="0"/>
              <w:rPr>
                <w:sz w:val="16"/>
                <w:szCs w:val="16"/>
              </w:rPr>
            </w:pPr>
          </w:p>
        </w:tc>
        <w:tc>
          <w:tcPr>
            <w:tcW w:w="773" w:type="dxa"/>
            <w:vAlign w:val="center"/>
          </w:tcPr>
          <w:p w14:paraId="579CC463" w14:textId="77777777" w:rsidR="00545835" w:rsidRPr="00F022E3" w:rsidRDefault="00545835" w:rsidP="003F2588">
            <w:pPr>
              <w:spacing w:before="0" w:after="0"/>
              <w:rPr>
                <w:sz w:val="16"/>
                <w:szCs w:val="16"/>
              </w:rPr>
            </w:pPr>
          </w:p>
        </w:tc>
        <w:tc>
          <w:tcPr>
            <w:tcW w:w="772" w:type="dxa"/>
            <w:vAlign w:val="center"/>
          </w:tcPr>
          <w:p w14:paraId="3426E5E7" w14:textId="77777777" w:rsidR="00545835" w:rsidRPr="00F022E3" w:rsidRDefault="00545835" w:rsidP="003F2588">
            <w:pPr>
              <w:spacing w:before="0" w:after="0"/>
              <w:rPr>
                <w:sz w:val="16"/>
                <w:szCs w:val="16"/>
              </w:rPr>
            </w:pPr>
          </w:p>
        </w:tc>
        <w:tc>
          <w:tcPr>
            <w:tcW w:w="772" w:type="dxa"/>
            <w:vAlign w:val="center"/>
          </w:tcPr>
          <w:p w14:paraId="534EA3E3" w14:textId="77777777" w:rsidR="00545835" w:rsidRPr="00F022E3" w:rsidRDefault="00545835" w:rsidP="003F2588">
            <w:pPr>
              <w:spacing w:before="0" w:after="0"/>
              <w:rPr>
                <w:sz w:val="16"/>
                <w:szCs w:val="16"/>
              </w:rPr>
            </w:pPr>
          </w:p>
        </w:tc>
        <w:tc>
          <w:tcPr>
            <w:tcW w:w="773" w:type="dxa"/>
            <w:vAlign w:val="center"/>
          </w:tcPr>
          <w:p w14:paraId="0AF2148F" w14:textId="77777777" w:rsidR="00545835" w:rsidRPr="00F022E3" w:rsidRDefault="00545835" w:rsidP="003F2588">
            <w:pPr>
              <w:spacing w:before="0" w:after="0"/>
              <w:jc w:val="both"/>
              <w:rPr>
                <w:sz w:val="16"/>
                <w:szCs w:val="16"/>
              </w:rPr>
            </w:pPr>
          </w:p>
        </w:tc>
        <w:tc>
          <w:tcPr>
            <w:tcW w:w="927" w:type="dxa"/>
            <w:vAlign w:val="center"/>
          </w:tcPr>
          <w:p w14:paraId="040B644E" w14:textId="77777777" w:rsidR="00545835" w:rsidRPr="00F022E3" w:rsidRDefault="00545835" w:rsidP="003F2588">
            <w:pPr>
              <w:spacing w:before="0" w:after="0"/>
              <w:rPr>
                <w:sz w:val="16"/>
                <w:szCs w:val="16"/>
              </w:rPr>
            </w:pPr>
          </w:p>
        </w:tc>
        <w:tc>
          <w:tcPr>
            <w:tcW w:w="929" w:type="dxa"/>
            <w:vAlign w:val="center"/>
          </w:tcPr>
          <w:p w14:paraId="4413BA36" w14:textId="77777777" w:rsidR="00545835" w:rsidRPr="00F022E3" w:rsidRDefault="00545835" w:rsidP="003F2588">
            <w:pPr>
              <w:spacing w:before="0" w:after="0"/>
              <w:jc w:val="both"/>
              <w:rPr>
                <w:sz w:val="16"/>
                <w:szCs w:val="16"/>
              </w:rPr>
            </w:pPr>
          </w:p>
        </w:tc>
      </w:tr>
      <w:tr w:rsidR="00545835" w:rsidRPr="00F022E3" w14:paraId="7277D3B2" w14:textId="77777777" w:rsidTr="003F2588">
        <w:trPr>
          <w:trHeight w:val="112"/>
        </w:trPr>
        <w:tc>
          <w:tcPr>
            <w:tcW w:w="304" w:type="dxa"/>
            <w:vMerge/>
            <w:vAlign w:val="center"/>
          </w:tcPr>
          <w:p w14:paraId="5501ABB0" w14:textId="77777777" w:rsidR="00545835" w:rsidRPr="00F022E3" w:rsidRDefault="00545835" w:rsidP="003F2588">
            <w:pPr>
              <w:spacing w:before="0" w:after="0"/>
              <w:jc w:val="both"/>
              <w:rPr>
                <w:b/>
                <w:sz w:val="16"/>
                <w:szCs w:val="16"/>
              </w:rPr>
            </w:pPr>
          </w:p>
        </w:tc>
        <w:tc>
          <w:tcPr>
            <w:tcW w:w="1081" w:type="dxa"/>
            <w:vMerge/>
            <w:vAlign w:val="center"/>
          </w:tcPr>
          <w:p w14:paraId="3C245927" w14:textId="77777777" w:rsidR="00545835" w:rsidRPr="00F022E3" w:rsidRDefault="00545835" w:rsidP="003F2588">
            <w:pPr>
              <w:spacing w:before="0" w:after="0"/>
              <w:jc w:val="both"/>
              <w:rPr>
                <w:b/>
                <w:sz w:val="16"/>
                <w:szCs w:val="16"/>
              </w:rPr>
            </w:pPr>
          </w:p>
        </w:tc>
        <w:tc>
          <w:tcPr>
            <w:tcW w:w="944" w:type="dxa"/>
            <w:vAlign w:val="center"/>
          </w:tcPr>
          <w:p w14:paraId="597CFB51"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2AC23D93" w14:textId="77777777" w:rsidR="00545835" w:rsidRPr="00F022E3" w:rsidRDefault="00545835" w:rsidP="003F2588">
            <w:pPr>
              <w:spacing w:before="0" w:after="0"/>
              <w:jc w:val="both"/>
              <w:rPr>
                <w:sz w:val="16"/>
                <w:szCs w:val="16"/>
              </w:rPr>
            </w:pPr>
          </w:p>
        </w:tc>
        <w:tc>
          <w:tcPr>
            <w:tcW w:w="773" w:type="dxa"/>
            <w:vAlign w:val="center"/>
          </w:tcPr>
          <w:p w14:paraId="78C1007F" w14:textId="77777777" w:rsidR="00545835" w:rsidRPr="00F022E3" w:rsidRDefault="00545835" w:rsidP="003F2588">
            <w:pPr>
              <w:spacing w:before="0" w:after="0"/>
              <w:rPr>
                <w:sz w:val="16"/>
                <w:szCs w:val="16"/>
              </w:rPr>
            </w:pPr>
          </w:p>
        </w:tc>
        <w:tc>
          <w:tcPr>
            <w:tcW w:w="773" w:type="dxa"/>
            <w:vAlign w:val="center"/>
          </w:tcPr>
          <w:p w14:paraId="1F3D0F03" w14:textId="77777777" w:rsidR="00545835" w:rsidRPr="00F022E3" w:rsidRDefault="00545835" w:rsidP="003F2588">
            <w:pPr>
              <w:spacing w:before="0" w:after="0"/>
              <w:rPr>
                <w:sz w:val="16"/>
                <w:szCs w:val="16"/>
              </w:rPr>
            </w:pPr>
          </w:p>
        </w:tc>
        <w:tc>
          <w:tcPr>
            <w:tcW w:w="773" w:type="dxa"/>
            <w:vAlign w:val="center"/>
          </w:tcPr>
          <w:p w14:paraId="047597C5" w14:textId="77777777" w:rsidR="00545835" w:rsidRPr="00F022E3" w:rsidRDefault="00545835" w:rsidP="003F2588">
            <w:pPr>
              <w:spacing w:before="0" w:after="0"/>
              <w:rPr>
                <w:sz w:val="16"/>
                <w:szCs w:val="16"/>
              </w:rPr>
            </w:pPr>
          </w:p>
        </w:tc>
        <w:tc>
          <w:tcPr>
            <w:tcW w:w="772" w:type="dxa"/>
            <w:vAlign w:val="center"/>
          </w:tcPr>
          <w:p w14:paraId="2E4C2474" w14:textId="77777777" w:rsidR="00545835" w:rsidRPr="00F022E3" w:rsidRDefault="00545835" w:rsidP="003F2588">
            <w:pPr>
              <w:spacing w:before="0" w:after="0"/>
              <w:rPr>
                <w:sz w:val="16"/>
                <w:szCs w:val="16"/>
              </w:rPr>
            </w:pPr>
          </w:p>
        </w:tc>
        <w:tc>
          <w:tcPr>
            <w:tcW w:w="772" w:type="dxa"/>
            <w:vAlign w:val="center"/>
          </w:tcPr>
          <w:p w14:paraId="3A1F3F59" w14:textId="77777777" w:rsidR="00545835" w:rsidRPr="00F022E3" w:rsidRDefault="00545835" w:rsidP="003F2588">
            <w:pPr>
              <w:spacing w:before="0" w:after="0"/>
              <w:rPr>
                <w:sz w:val="16"/>
                <w:szCs w:val="16"/>
              </w:rPr>
            </w:pPr>
          </w:p>
        </w:tc>
        <w:tc>
          <w:tcPr>
            <w:tcW w:w="773" w:type="dxa"/>
            <w:vAlign w:val="center"/>
          </w:tcPr>
          <w:p w14:paraId="5BCDFE90" w14:textId="77777777" w:rsidR="00545835" w:rsidRPr="00F022E3" w:rsidRDefault="00545835" w:rsidP="003F2588">
            <w:pPr>
              <w:spacing w:before="0" w:after="0"/>
              <w:jc w:val="both"/>
              <w:rPr>
                <w:sz w:val="16"/>
                <w:szCs w:val="16"/>
              </w:rPr>
            </w:pPr>
          </w:p>
        </w:tc>
        <w:tc>
          <w:tcPr>
            <w:tcW w:w="927" w:type="dxa"/>
            <w:vAlign w:val="center"/>
          </w:tcPr>
          <w:p w14:paraId="08ABD439" w14:textId="77777777" w:rsidR="00545835" w:rsidRPr="00F022E3" w:rsidRDefault="00545835" w:rsidP="003F2588">
            <w:pPr>
              <w:spacing w:before="0" w:after="0"/>
              <w:rPr>
                <w:sz w:val="16"/>
                <w:szCs w:val="16"/>
              </w:rPr>
            </w:pPr>
          </w:p>
        </w:tc>
        <w:tc>
          <w:tcPr>
            <w:tcW w:w="929" w:type="dxa"/>
            <w:vAlign w:val="center"/>
          </w:tcPr>
          <w:p w14:paraId="42F9567D" w14:textId="77777777" w:rsidR="00545835" w:rsidRPr="00F022E3" w:rsidRDefault="00545835" w:rsidP="003F2588">
            <w:pPr>
              <w:spacing w:before="0" w:after="0"/>
              <w:jc w:val="both"/>
              <w:rPr>
                <w:sz w:val="16"/>
                <w:szCs w:val="16"/>
              </w:rPr>
            </w:pPr>
          </w:p>
        </w:tc>
      </w:tr>
      <w:tr w:rsidR="00545835" w:rsidRPr="00F022E3" w14:paraId="3A2A7BAC" w14:textId="77777777" w:rsidTr="003F2588">
        <w:trPr>
          <w:trHeight w:val="112"/>
        </w:trPr>
        <w:tc>
          <w:tcPr>
            <w:tcW w:w="304" w:type="dxa"/>
            <w:vMerge/>
            <w:vAlign w:val="center"/>
          </w:tcPr>
          <w:p w14:paraId="7A014F25" w14:textId="77777777" w:rsidR="00545835" w:rsidRPr="00F022E3" w:rsidRDefault="00545835" w:rsidP="003F2588">
            <w:pPr>
              <w:spacing w:before="0" w:after="0"/>
              <w:jc w:val="both"/>
              <w:rPr>
                <w:b/>
                <w:sz w:val="16"/>
                <w:szCs w:val="16"/>
              </w:rPr>
            </w:pPr>
          </w:p>
        </w:tc>
        <w:tc>
          <w:tcPr>
            <w:tcW w:w="1081" w:type="dxa"/>
            <w:vMerge/>
            <w:vAlign w:val="center"/>
          </w:tcPr>
          <w:p w14:paraId="1F462578" w14:textId="77777777" w:rsidR="00545835" w:rsidRPr="00F022E3" w:rsidRDefault="00545835" w:rsidP="003F2588">
            <w:pPr>
              <w:spacing w:before="0" w:after="0"/>
              <w:jc w:val="both"/>
              <w:rPr>
                <w:b/>
                <w:sz w:val="16"/>
                <w:szCs w:val="16"/>
              </w:rPr>
            </w:pPr>
          </w:p>
        </w:tc>
        <w:tc>
          <w:tcPr>
            <w:tcW w:w="944" w:type="dxa"/>
            <w:vAlign w:val="center"/>
          </w:tcPr>
          <w:p w14:paraId="61183D24"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79EE7207" w14:textId="77777777" w:rsidR="00545835" w:rsidRPr="00F022E3" w:rsidRDefault="00545835" w:rsidP="003F2588">
            <w:pPr>
              <w:spacing w:before="0" w:after="0"/>
              <w:jc w:val="both"/>
              <w:rPr>
                <w:sz w:val="16"/>
                <w:szCs w:val="16"/>
              </w:rPr>
            </w:pPr>
          </w:p>
        </w:tc>
        <w:tc>
          <w:tcPr>
            <w:tcW w:w="773" w:type="dxa"/>
            <w:vAlign w:val="center"/>
          </w:tcPr>
          <w:p w14:paraId="4B998295" w14:textId="77777777" w:rsidR="00545835" w:rsidRPr="00F022E3" w:rsidRDefault="00545835" w:rsidP="003F2588">
            <w:pPr>
              <w:spacing w:before="0" w:after="0"/>
              <w:rPr>
                <w:sz w:val="16"/>
                <w:szCs w:val="16"/>
              </w:rPr>
            </w:pPr>
          </w:p>
        </w:tc>
        <w:tc>
          <w:tcPr>
            <w:tcW w:w="773" w:type="dxa"/>
            <w:vAlign w:val="center"/>
          </w:tcPr>
          <w:p w14:paraId="5B337AB3" w14:textId="77777777" w:rsidR="00545835" w:rsidRPr="00F022E3" w:rsidRDefault="00545835" w:rsidP="003F2588">
            <w:pPr>
              <w:spacing w:before="0" w:after="0"/>
              <w:rPr>
                <w:sz w:val="16"/>
                <w:szCs w:val="16"/>
              </w:rPr>
            </w:pPr>
          </w:p>
        </w:tc>
        <w:tc>
          <w:tcPr>
            <w:tcW w:w="773" w:type="dxa"/>
            <w:vAlign w:val="center"/>
          </w:tcPr>
          <w:p w14:paraId="60F7066F" w14:textId="77777777" w:rsidR="00545835" w:rsidRPr="00F022E3" w:rsidRDefault="00545835" w:rsidP="003F2588">
            <w:pPr>
              <w:spacing w:before="0" w:after="0"/>
              <w:rPr>
                <w:sz w:val="16"/>
                <w:szCs w:val="16"/>
              </w:rPr>
            </w:pPr>
          </w:p>
        </w:tc>
        <w:tc>
          <w:tcPr>
            <w:tcW w:w="772" w:type="dxa"/>
            <w:vAlign w:val="center"/>
          </w:tcPr>
          <w:p w14:paraId="7FBEAF41" w14:textId="77777777" w:rsidR="00545835" w:rsidRPr="00F022E3" w:rsidRDefault="00545835" w:rsidP="003F2588">
            <w:pPr>
              <w:spacing w:before="0" w:after="0"/>
              <w:rPr>
                <w:sz w:val="16"/>
                <w:szCs w:val="16"/>
              </w:rPr>
            </w:pPr>
          </w:p>
        </w:tc>
        <w:tc>
          <w:tcPr>
            <w:tcW w:w="772" w:type="dxa"/>
            <w:vAlign w:val="center"/>
          </w:tcPr>
          <w:p w14:paraId="51565623" w14:textId="77777777" w:rsidR="00545835" w:rsidRPr="00F022E3" w:rsidRDefault="00545835" w:rsidP="003F2588">
            <w:pPr>
              <w:spacing w:before="0" w:after="0"/>
              <w:rPr>
                <w:sz w:val="16"/>
                <w:szCs w:val="16"/>
              </w:rPr>
            </w:pPr>
          </w:p>
        </w:tc>
        <w:tc>
          <w:tcPr>
            <w:tcW w:w="773" w:type="dxa"/>
            <w:vAlign w:val="center"/>
          </w:tcPr>
          <w:p w14:paraId="78334A90" w14:textId="77777777" w:rsidR="00545835" w:rsidRPr="00F022E3" w:rsidRDefault="00545835" w:rsidP="003F2588">
            <w:pPr>
              <w:spacing w:before="0" w:after="0"/>
              <w:jc w:val="both"/>
              <w:rPr>
                <w:sz w:val="16"/>
                <w:szCs w:val="16"/>
              </w:rPr>
            </w:pPr>
          </w:p>
        </w:tc>
        <w:tc>
          <w:tcPr>
            <w:tcW w:w="927" w:type="dxa"/>
            <w:vAlign w:val="center"/>
          </w:tcPr>
          <w:p w14:paraId="62C06BF3" w14:textId="77777777" w:rsidR="00545835" w:rsidRPr="00F022E3" w:rsidRDefault="00545835" w:rsidP="003F2588">
            <w:pPr>
              <w:spacing w:before="0" w:after="0"/>
              <w:rPr>
                <w:sz w:val="16"/>
                <w:szCs w:val="16"/>
              </w:rPr>
            </w:pPr>
          </w:p>
        </w:tc>
        <w:tc>
          <w:tcPr>
            <w:tcW w:w="929" w:type="dxa"/>
            <w:vAlign w:val="center"/>
          </w:tcPr>
          <w:p w14:paraId="0AFA2A03" w14:textId="77777777" w:rsidR="00545835" w:rsidRPr="00F022E3" w:rsidRDefault="00545835" w:rsidP="003F2588">
            <w:pPr>
              <w:spacing w:before="0" w:after="0"/>
              <w:jc w:val="both"/>
              <w:rPr>
                <w:sz w:val="16"/>
                <w:szCs w:val="16"/>
              </w:rPr>
            </w:pPr>
          </w:p>
        </w:tc>
      </w:tr>
      <w:tr w:rsidR="00545835" w:rsidRPr="00F022E3" w14:paraId="32C3363C" w14:textId="77777777" w:rsidTr="003F2588">
        <w:trPr>
          <w:trHeight w:val="112"/>
        </w:trPr>
        <w:tc>
          <w:tcPr>
            <w:tcW w:w="304" w:type="dxa"/>
            <w:vMerge/>
            <w:vAlign w:val="center"/>
          </w:tcPr>
          <w:p w14:paraId="0AD75360" w14:textId="77777777" w:rsidR="00545835" w:rsidRPr="00F022E3" w:rsidRDefault="00545835" w:rsidP="003F2588">
            <w:pPr>
              <w:spacing w:before="0" w:after="0"/>
              <w:jc w:val="both"/>
              <w:rPr>
                <w:b/>
                <w:sz w:val="16"/>
                <w:szCs w:val="16"/>
              </w:rPr>
            </w:pPr>
          </w:p>
        </w:tc>
        <w:tc>
          <w:tcPr>
            <w:tcW w:w="1081" w:type="dxa"/>
            <w:vMerge/>
            <w:vAlign w:val="center"/>
          </w:tcPr>
          <w:p w14:paraId="01A62DD8" w14:textId="77777777" w:rsidR="00545835" w:rsidRPr="00F022E3" w:rsidRDefault="00545835" w:rsidP="003F2588">
            <w:pPr>
              <w:spacing w:before="0" w:after="0"/>
              <w:jc w:val="both"/>
              <w:rPr>
                <w:b/>
                <w:sz w:val="16"/>
                <w:szCs w:val="16"/>
              </w:rPr>
            </w:pPr>
          </w:p>
        </w:tc>
        <w:tc>
          <w:tcPr>
            <w:tcW w:w="944" w:type="dxa"/>
            <w:vAlign w:val="center"/>
          </w:tcPr>
          <w:p w14:paraId="5F397223"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39DC8B2C" w14:textId="77777777" w:rsidR="00545835" w:rsidRPr="00F022E3" w:rsidRDefault="00545835" w:rsidP="003F2588">
            <w:pPr>
              <w:spacing w:before="0" w:after="0"/>
              <w:jc w:val="both"/>
              <w:rPr>
                <w:sz w:val="16"/>
                <w:szCs w:val="16"/>
              </w:rPr>
            </w:pPr>
          </w:p>
        </w:tc>
        <w:tc>
          <w:tcPr>
            <w:tcW w:w="773" w:type="dxa"/>
            <w:vAlign w:val="center"/>
          </w:tcPr>
          <w:p w14:paraId="5CD3EFD9" w14:textId="77777777" w:rsidR="00545835" w:rsidRPr="00F022E3" w:rsidRDefault="00545835" w:rsidP="003F2588">
            <w:pPr>
              <w:spacing w:before="0" w:after="0"/>
              <w:rPr>
                <w:sz w:val="16"/>
                <w:szCs w:val="16"/>
              </w:rPr>
            </w:pPr>
          </w:p>
        </w:tc>
        <w:tc>
          <w:tcPr>
            <w:tcW w:w="773" w:type="dxa"/>
            <w:vAlign w:val="center"/>
          </w:tcPr>
          <w:p w14:paraId="49A54201" w14:textId="77777777" w:rsidR="00545835" w:rsidRPr="00F022E3" w:rsidRDefault="00545835" w:rsidP="003F2588">
            <w:pPr>
              <w:spacing w:before="0" w:after="0"/>
              <w:rPr>
                <w:sz w:val="16"/>
                <w:szCs w:val="16"/>
              </w:rPr>
            </w:pPr>
          </w:p>
        </w:tc>
        <w:tc>
          <w:tcPr>
            <w:tcW w:w="773" w:type="dxa"/>
            <w:vAlign w:val="center"/>
          </w:tcPr>
          <w:p w14:paraId="63E208F6" w14:textId="77777777" w:rsidR="00545835" w:rsidRPr="00F022E3" w:rsidRDefault="00545835" w:rsidP="003F2588">
            <w:pPr>
              <w:spacing w:before="0" w:after="0"/>
              <w:rPr>
                <w:sz w:val="16"/>
                <w:szCs w:val="16"/>
              </w:rPr>
            </w:pPr>
          </w:p>
        </w:tc>
        <w:tc>
          <w:tcPr>
            <w:tcW w:w="772" w:type="dxa"/>
            <w:vAlign w:val="center"/>
          </w:tcPr>
          <w:p w14:paraId="717EB515" w14:textId="77777777" w:rsidR="00545835" w:rsidRPr="00F022E3" w:rsidRDefault="00545835" w:rsidP="003F2588">
            <w:pPr>
              <w:spacing w:before="0" w:after="0"/>
              <w:rPr>
                <w:sz w:val="16"/>
                <w:szCs w:val="16"/>
              </w:rPr>
            </w:pPr>
          </w:p>
        </w:tc>
        <w:tc>
          <w:tcPr>
            <w:tcW w:w="772" w:type="dxa"/>
            <w:vAlign w:val="center"/>
          </w:tcPr>
          <w:p w14:paraId="24F5E02A" w14:textId="77777777" w:rsidR="00545835" w:rsidRPr="00F022E3" w:rsidRDefault="00545835" w:rsidP="003F2588">
            <w:pPr>
              <w:spacing w:before="0" w:after="0"/>
              <w:rPr>
                <w:sz w:val="16"/>
                <w:szCs w:val="16"/>
              </w:rPr>
            </w:pPr>
          </w:p>
        </w:tc>
        <w:tc>
          <w:tcPr>
            <w:tcW w:w="773" w:type="dxa"/>
            <w:vAlign w:val="center"/>
          </w:tcPr>
          <w:p w14:paraId="07A576B7" w14:textId="77777777" w:rsidR="00545835" w:rsidRPr="00F022E3" w:rsidRDefault="00545835" w:rsidP="003F2588">
            <w:pPr>
              <w:spacing w:before="0" w:after="0"/>
              <w:jc w:val="both"/>
              <w:rPr>
                <w:sz w:val="16"/>
                <w:szCs w:val="16"/>
              </w:rPr>
            </w:pPr>
          </w:p>
        </w:tc>
        <w:tc>
          <w:tcPr>
            <w:tcW w:w="927" w:type="dxa"/>
            <w:vAlign w:val="center"/>
          </w:tcPr>
          <w:p w14:paraId="71C7FA95" w14:textId="77777777" w:rsidR="00545835" w:rsidRPr="00F022E3" w:rsidRDefault="00545835" w:rsidP="003F2588">
            <w:pPr>
              <w:spacing w:before="0" w:after="0"/>
              <w:rPr>
                <w:sz w:val="16"/>
                <w:szCs w:val="16"/>
              </w:rPr>
            </w:pPr>
          </w:p>
        </w:tc>
        <w:tc>
          <w:tcPr>
            <w:tcW w:w="929" w:type="dxa"/>
            <w:vAlign w:val="center"/>
          </w:tcPr>
          <w:p w14:paraId="1FE5177F" w14:textId="77777777" w:rsidR="00545835" w:rsidRPr="00F022E3" w:rsidRDefault="00545835" w:rsidP="003F2588">
            <w:pPr>
              <w:spacing w:before="0" w:after="0"/>
              <w:jc w:val="both"/>
              <w:rPr>
                <w:sz w:val="16"/>
                <w:szCs w:val="16"/>
              </w:rPr>
            </w:pPr>
          </w:p>
        </w:tc>
      </w:tr>
      <w:tr w:rsidR="00545835" w:rsidRPr="00F022E3" w14:paraId="2DAE4FEA" w14:textId="77777777" w:rsidTr="003F2588">
        <w:trPr>
          <w:trHeight w:val="112"/>
        </w:trPr>
        <w:tc>
          <w:tcPr>
            <w:tcW w:w="304" w:type="dxa"/>
            <w:vMerge/>
            <w:vAlign w:val="center"/>
          </w:tcPr>
          <w:p w14:paraId="06046023" w14:textId="77777777" w:rsidR="00545835" w:rsidRPr="00F022E3" w:rsidRDefault="00545835" w:rsidP="003F2588">
            <w:pPr>
              <w:spacing w:before="0" w:after="0"/>
              <w:jc w:val="both"/>
              <w:rPr>
                <w:b/>
                <w:sz w:val="16"/>
                <w:szCs w:val="16"/>
              </w:rPr>
            </w:pPr>
          </w:p>
        </w:tc>
        <w:tc>
          <w:tcPr>
            <w:tcW w:w="1081" w:type="dxa"/>
            <w:vMerge w:val="restart"/>
            <w:vAlign w:val="center"/>
          </w:tcPr>
          <w:p w14:paraId="70E8C500" w14:textId="77777777" w:rsidR="00545835" w:rsidRPr="00F022E3" w:rsidRDefault="00545835" w:rsidP="003F2588">
            <w:pPr>
              <w:spacing w:before="0" w:after="0"/>
              <w:jc w:val="both"/>
              <w:rPr>
                <w:b/>
                <w:sz w:val="16"/>
                <w:szCs w:val="16"/>
              </w:rPr>
            </w:pPr>
            <w:r w:rsidRPr="00F022E3">
              <w:rPr>
                <w:b/>
                <w:sz w:val="16"/>
                <w:szCs w:val="16"/>
              </w:rPr>
              <w:t>DL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2CDA8A3C"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56F5F5BD" w14:textId="77777777" w:rsidR="00545835" w:rsidRPr="00F022E3" w:rsidRDefault="00545835" w:rsidP="003F2588">
            <w:pPr>
              <w:spacing w:before="0" w:after="0"/>
              <w:jc w:val="both"/>
              <w:rPr>
                <w:sz w:val="16"/>
                <w:szCs w:val="16"/>
              </w:rPr>
            </w:pPr>
          </w:p>
        </w:tc>
        <w:tc>
          <w:tcPr>
            <w:tcW w:w="773" w:type="dxa"/>
            <w:vAlign w:val="center"/>
          </w:tcPr>
          <w:p w14:paraId="34E13A9D" w14:textId="77777777" w:rsidR="00545835" w:rsidRPr="00F022E3" w:rsidRDefault="00545835" w:rsidP="003F2588">
            <w:pPr>
              <w:spacing w:before="0" w:after="0"/>
              <w:rPr>
                <w:sz w:val="16"/>
                <w:szCs w:val="16"/>
              </w:rPr>
            </w:pPr>
          </w:p>
        </w:tc>
        <w:tc>
          <w:tcPr>
            <w:tcW w:w="773" w:type="dxa"/>
            <w:vAlign w:val="center"/>
          </w:tcPr>
          <w:p w14:paraId="3F92628A" w14:textId="77777777" w:rsidR="00545835" w:rsidRPr="00F022E3" w:rsidRDefault="00545835" w:rsidP="003F2588">
            <w:pPr>
              <w:spacing w:before="0" w:after="0"/>
              <w:rPr>
                <w:sz w:val="16"/>
                <w:szCs w:val="16"/>
              </w:rPr>
            </w:pPr>
          </w:p>
        </w:tc>
        <w:tc>
          <w:tcPr>
            <w:tcW w:w="773" w:type="dxa"/>
            <w:vAlign w:val="center"/>
          </w:tcPr>
          <w:p w14:paraId="6DDB293D" w14:textId="77777777" w:rsidR="00545835" w:rsidRPr="00F022E3" w:rsidRDefault="00545835" w:rsidP="003F2588">
            <w:pPr>
              <w:spacing w:before="0" w:after="0"/>
              <w:rPr>
                <w:sz w:val="16"/>
                <w:szCs w:val="16"/>
              </w:rPr>
            </w:pPr>
          </w:p>
        </w:tc>
        <w:tc>
          <w:tcPr>
            <w:tcW w:w="772" w:type="dxa"/>
            <w:vAlign w:val="center"/>
          </w:tcPr>
          <w:p w14:paraId="0BC9F296" w14:textId="77777777" w:rsidR="00545835" w:rsidRPr="00F022E3" w:rsidRDefault="00545835" w:rsidP="003F2588">
            <w:pPr>
              <w:spacing w:before="0" w:after="0"/>
              <w:rPr>
                <w:sz w:val="16"/>
                <w:szCs w:val="16"/>
              </w:rPr>
            </w:pPr>
          </w:p>
        </w:tc>
        <w:tc>
          <w:tcPr>
            <w:tcW w:w="772" w:type="dxa"/>
            <w:vAlign w:val="center"/>
          </w:tcPr>
          <w:p w14:paraId="5D6C2DD8" w14:textId="77777777" w:rsidR="00545835" w:rsidRPr="00F022E3" w:rsidRDefault="00545835" w:rsidP="003F2588">
            <w:pPr>
              <w:spacing w:before="0" w:after="0"/>
              <w:rPr>
                <w:sz w:val="16"/>
                <w:szCs w:val="16"/>
              </w:rPr>
            </w:pPr>
          </w:p>
        </w:tc>
        <w:tc>
          <w:tcPr>
            <w:tcW w:w="773" w:type="dxa"/>
            <w:vAlign w:val="center"/>
          </w:tcPr>
          <w:p w14:paraId="1A27B101" w14:textId="77777777" w:rsidR="00545835" w:rsidRPr="00F022E3" w:rsidRDefault="00545835" w:rsidP="003F2588">
            <w:pPr>
              <w:spacing w:before="0" w:after="0"/>
              <w:jc w:val="both"/>
              <w:rPr>
                <w:sz w:val="16"/>
                <w:szCs w:val="16"/>
              </w:rPr>
            </w:pPr>
          </w:p>
        </w:tc>
        <w:tc>
          <w:tcPr>
            <w:tcW w:w="927" w:type="dxa"/>
            <w:vAlign w:val="center"/>
          </w:tcPr>
          <w:p w14:paraId="7FBE3EAA" w14:textId="77777777" w:rsidR="00545835" w:rsidRPr="00F022E3" w:rsidRDefault="00545835" w:rsidP="003F2588">
            <w:pPr>
              <w:spacing w:before="0" w:after="0"/>
              <w:rPr>
                <w:sz w:val="16"/>
                <w:szCs w:val="16"/>
              </w:rPr>
            </w:pPr>
          </w:p>
        </w:tc>
        <w:tc>
          <w:tcPr>
            <w:tcW w:w="929" w:type="dxa"/>
            <w:vAlign w:val="center"/>
          </w:tcPr>
          <w:p w14:paraId="4076EEA7" w14:textId="77777777" w:rsidR="00545835" w:rsidRPr="00F022E3" w:rsidRDefault="00545835" w:rsidP="003F2588">
            <w:pPr>
              <w:spacing w:before="0" w:after="0"/>
              <w:jc w:val="both"/>
              <w:rPr>
                <w:sz w:val="16"/>
                <w:szCs w:val="16"/>
              </w:rPr>
            </w:pPr>
          </w:p>
        </w:tc>
      </w:tr>
      <w:tr w:rsidR="00545835" w:rsidRPr="00F022E3" w14:paraId="4623A7C0" w14:textId="77777777" w:rsidTr="003F2588">
        <w:trPr>
          <w:trHeight w:val="112"/>
        </w:trPr>
        <w:tc>
          <w:tcPr>
            <w:tcW w:w="304" w:type="dxa"/>
            <w:vMerge/>
            <w:vAlign w:val="center"/>
          </w:tcPr>
          <w:p w14:paraId="133C9648" w14:textId="77777777" w:rsidR="00545835" w:rsidRPr="00F022E3" w:rsidRDefault="00545835" w:rsidP="003F2588">
            <w:pPr>
              <w:spacing w:before="0" w:after="0"/>
              <w:jc w:val="both"/>
              <w:rPr>
                <w:b/>
                <w:sz w:val="16"/>
                <w:szCs w:val="16"/>
              </w:rPr>
            </w:pPr>
          </w:p>
        </w:tc>
        <w:tc>
          <w:tcPr>
            <w:tcW w:w="1081" w:type="dxa"/>
            <w:vMerge/>
            <w:vAlign w:val="center"/>
          </w:tcPr>
          <w:p w14:paraId="165E0C92" w14:textId="77777777" w:rsidR="00545835" w:rsidRPr="00F022E3" w:rsidRDefault="00545835" w:rsidP="003F2588">
            <w:pPr>
              <w:spacing w:before="0" w:after="0"/>
              <w:jc w:val="both"/>
              <w:rPr>
                <w:b/>
                <w:sz w:val="16"/>
                <w:szCs w:val="16"/>
              </w:rPr>
            </w:pPr>
          </w:p>
        </w:tc>
        <w:tc>
          <w:tcPr>
            <w:tcW w:w="944" w:type="dxa"/>
            <w:vAlign w:val="center"/>
          </w:tcPr>
          <w:p w14:paraId="3114EA4C"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0A6D345D" w14:textId="77777777" w:rsidR="00545835" w:rsidRPr="00F022E3" w:rsidRDefault="00545835" w:rsidP="003F2588">
            <w:pPr>
              <w:spacing w:before="0" w:after="0"/>
              <w:jc w:val="both"/>
              <w:rPr>
                <w:sz w:val="16"/>
                <w:szCs w:val="16"/>
              </w:rPr>
            </w:pPr>
          </w:p>
        </w:tc>
        <w:tc>
          <w:tcPr>
            <w:tcW w:w="773" w:type="dxa"/>
            <w:vAlign w:val="center"/>
          </w:tcPr>
          <w:p w14:paraId="1A7E8398" w14:textId="77777777" w:rsidR="00545835" w:rsidRPr="00F022E3" w:rsidRDefault="00545835" w:rsidP="003F2588">
            <w:pPr>
              <w:spacing w:before="0" w:after="0"/>
              <w:rPr>
                <w:sz w:val="16"/>
                <w:szCs w:val="16"/>
              </w:rPr>
            </w:pPr>
          </w:p>
        </w:tc>
        <w:tc>
          <w:tcPr>
            <w:tcW w:w="773" w:type="dxa"/>
            <w:vAlign w:val="center"/>
          </w:tcPr>
          <w:p w14:paraId="028B0D5A" w14:textId="77777777" w:rsidR="00545835" w:rsidRPr="00F022E3" w:rsidRDefault="00545835" w:rsidP="003F2588">
            <w:pPr>
              <w:spacing w:before="0" w:after="0"/>
              <w:rPr>
                <w:sz w:val="16"/>
                <w:szCs w:val="16"/>
              </w:rPr>
            </w:pPr>
          </w:p>
        </w:tc>
        <w:tc>
          <w:tcPr>
            <w:tcW w:w="773" w:type="dxa"/>
            <w:vAlign w:val="center"/>
          </w:tcPr>
          <w:p w14:paraId="2B8BF2D7" w14:textId="77777777" w:rsidR="00545835" w:rsidRPr="00F022E3" w:rsidRDefault="00545835" w:rsidP="003F2588">
            <w:pPr>
              <w:spacing w:before="0" w:after="0"/>
              <w:rPr>
                <w:sz w:val="16"/>
                <w:szCs w:val="16"/>
              </w:rPr>
            </w:pPr>
          </w:p>
        </w:tc>
        <w:tc>
          <w:tcPr>
            <w:tcW w:w="772" w:type="dxa"/>
            <w:vAlign w:val="center"/>
          </w:tcPr>
          <w:p w14:paraId="32EFDDFA" w14:textId="77777777" w:rsidR="00545835" w:rsidRPr="00F022E3" w:rsidRDefault="00545835" w:rsidP="003F2588">
            <w:pPr>
              <w:spacing w:before="0" w:after="0"/>
              <w:rPr>
                <w:sz w:val="16"/>
                <w:szCs w:val="16"/>
              </w:rPr>
            </w:pPr>
          </w:p>
        </w:tc>
        <w:tc>
          <w:tcPr>
            <w:tcW w:w="772" w:type="dxa"/>
            <w:vAlign w:val="center"/>
          </w:tcPr>
          <w:p w14:paraId="37238F52" w14:textId="77777777" w:rsidR="00545835" w:rsidRPr="00F022E3" w:rsidRDefault="00545835" w:rsidP="003F2588">
            <w:pPr>
              <w:spacing w:before="0" w:after="0"/>
              <w:rPr>
                <w:sz w:val="16"/>
                <w:szCs w:val="16"/>
              </w:rPr>
            </w:pPr>
          </w:p>
        </w:tc>
        <w:tc>
          <w:tcPr>
            <w:tcW w:w="773" w:type="dxa"/>
            <w:vAlign w:val="center"/>
          </w:tcPr>
          <w:p w14:paraId="6A3E0BE9" w14:textId="77777777" w:rsidR="00545835" w:rsidRPr="00F022E3" w:rsidRDefault="00545835" w:rsidP="003F2588">
            <w:pPr>
              <w:spacing w:before="0" w:after="0"/>
              <w:jc w:val="both"/>
              <w:rPr>
                <w:sz w:val="16"/>
                <w:szCs w:val="16"/>
              </w:rPr>
            </w:pPr>
          </w:p>
        </w:tc>
        <w:tc>
          <w:tcPr>
            <w:tcW w:w="927" w:type="dxa"/>
            <w:vAlign w:val="center"/>
          </w:tcPr>
          <w:p w14:paraId="695BE2A7" w14:textId="77777777" w:rsidR="00545835" w:rsidRPr="00F022E3" w:rsidRDefault="00545835" w:rsidP="003F2588">
            <w:pPr>
              <w:spacing w:before="0" w:after="0"/>
              <w:rPr>
                <w:sz w:val="16"/>
                <w:szCs w:val="16"/>
              </w:rPr>
            </w:pPr>
          </w:p>
        </w:tc>
        <w:tc>
          <w:tcPr>
            <w:tcW w:w="929" w:type="dxa"/>
            <w:vAlign w:val="center"/>
          </w:tcPr>
          <w:p w14:paraId="051307EC" w14:textId="77777777" w:rsidR="00545835" w:rsidRPr="00F022E3" w:rsidRDefault="00545835" w:rsidP="003F2588">
            <w:pPr>
              <w:spacing w:before="0" w:after="0"/>
              <w:jc w:val="both"/>
              <w:rPr>
                <w:sz w:val="16"/>
                <w:szCs w:val="16"/>
              </w:rPr>
            </w:pPr>
          </w:p>
        </w:tc>
      </w:tr>
      <w:tr w:rsidR="00545835" w:rsidRPr="00F022E3" w14:paraId="5107E0E2" w14:textId="77777777" w:rsidTr="003F2588">
        <w:trPr>
          <w:trHeight w:val="112"/>
        </w:trPr>
        <w:tc>
          <w:tcPr>
            <w:tcW w:w="304" w:type="dxa"/>
            <w:vMerge/>
            <w:vAlign w:val="center"/>
          </w:tcPr>
          <w:p w14:paraId="60E7415F" w14:textId="77777777" w:rsidR="00545835" w:rsidRPr="00F022E3" w:rsidRDefault="00545835" w:rsidP="003F2588">
            <w:pPr>
              <w:spacing w:before="0" w:after="0"/>
              <w:jc w:val="both"/>
              <w:rPr>
                <w:b/>
                <w:sz w:val="16"/>
                <w:szCs w:val="16"/>
              </w:rPr>
            </w:pPr>
          </w:p>
        </w:tc>
        <w:tc>
          <w:tcPr>
            <w:tcW w:w="1081" w:type="dxa"/>
            <w:vMerge/>
            <w:vAlign w:val="center"/>
          </w:tcPr>
          <w:p w14:paraId="22C3C470" w14:textId="77777777" w:rsidR="00545835" w:rsidRPr="00F022E3" w:rsidRDefault="00545835" w:rsidP="003F2588">
            <w:pPr>
              <w:spacing w:before="0" w:after="0"/>
              <w:jc w:val="both"/>
              <w:rPr>
                <w:b/>
                <w:sz w:val="16"/>
                <w:szCs w:val="16"/>
              </w:rPr>
            </w:pPr>
          </w:p>
        </w:tc>
        <w:tc>
          <w:tcPr>
            <w:tcW w:w="944" w:type="dxa"/>
            <w:vAlign w:val="center"/>
          </w:tcPr>
          <w:p w14:paraId="4B53B7E1"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65C21F9B" w14:textId="77777777" w:rsidR="00545835" w:rsidRPr="00F022E3" w:rsidRDefault="00545835" w:rsidP="003F2588">
            <w:pPr>
              <w:spacing w:before="0" w:after="0"/>
              <w:jc w:val="both"/>
              <w:rPr>
                <w:sz w:val="16"/>
                <w:szCs w:val="16"/>
              </w:rPr>
            </w:pPr>
          </w:p>
        </w:tc>
        <w:tc>
          <w:tcPr>
            <w:tcW w:w="773" w:type="dxa"/>
            <w:vAlign w:val="center"/>
          </w:tcPr>
          <w:p w14:paraId="63437A96" w14:textId="77777777" w:rsidR="00545835" w:rsidRPr="00F022E3" w:rsidRDefault="00545835" w:rsidP="003F2588">
            <w:pPr>
              <w:spacing w:before="0" w:after="0"/>
              <w:rPr>
                <w:sz w:val="16"/>
                <w:szCs w:val="16"/>
              </w:rPr>
            </w:pPr>
          </w:p>
        </w:tc>
        <w:tc>
          <w:tcPr>
            <w:tcW w:w="773" w:type="dxa"/>
            <w:vAlign w:val="center"/>
          </w:tcPr>
          <w:p w14:paraId="2EC2C14F" w14:textId="77777777" w:rsidR="00545835" w:rsidRPr="00F022E3" w:rsidRDefault="00545835" w:rsidP="003F2588">
            <w:pPr>
              <w:spacing w:before="0" w:after="0"/>
              <w:rPr>
                <w:sz w:val="16"/>
                <w:szCs w:val="16"/>
              </w:rPr>
            </w:pPr>
          </w:p>
        </w:tc>
        <w:tc>
          <w:tcPr>
            <w:tcW w:w="773" w:type="dxa"/>
            <w:vAlign w:val="center"/>
          </w:tcPr>
          <w:p w14:paraId="007EADFF" w14:textId="77777777" w:rsidR="00545835" w:rsidRPr="00F022E3" w:rsidRDefault="00545835" w:rsidP="003F2588">
            <w:pPr>
              <w:spacing w:before="0" w:after="0"/>
              <w:rPr>
                <w:sz w:val="16"/>
                <w:szCs w:val="16"/>
              </w:rPr>
            </w:pPr>
          </w:p>
        </w:tc>
        <w:tc>
          <w:tcPr>
            <w:tcW w:w="772" w:type="dxa"/>
            <w:vAlign w:val="center"/>
          </w:tcPr>
          <w:p w14:paraId="16E5CF41" w14:textId="77777777" w:rsidR="00545835" w:rsidRPr="00F022E3" w:rsidRDefault="00545835" w:rsidP="003F2588">
            <w:pPr>
              <w:spacing w:before="0" w:after="0"/>
              <w:rPr>
                <w:sz w:val="16"/>
                <w:szCs w:val="16"/>
              </w:rPr>
            </w:pPr>
          </w:p>
        </w:tc>
        <w:tc>
          <w:tcPr>
            <w:tcW w:w="772" w:type="dxa"/>
            <w:vAlign w:val="center"/>
          </w:tcPr>
          <w:p w14:paraId="094CAC43" w14:textId="77777777" w:rsidR="00545835" w:rsidRPr="00F022E3" w:rsidRDefault="00545835" w:rsidP="003F2588">
            <w:pPr>
              <w:spacing w:before="0" w:after="0"/>
              <w:rPr>
                <w:sz w:val="16"/>
                <w:szCs w:val="16"/>
              </w:rPr>
            </w:pPr>
          </w:p>
        </w:tc>
        <w:tc>
          <w:tcPr>
            <w:tcW w:w="773" w:type="dxa"/>
            <w:vAlign w:val="center"/>
          </w:tcPr>
          <w:p w14:paraId="5D79356E" w14:textId="77777777" w:rsidR="00545835" w:rsidRPr="00F022E3" w:rsidRDefault="00545835" w:rsidP="003F2588">
            <w:pPr>
              <w:spacing w:before="0" w:after="0"/>
              <w:jc w:val="both"/>
              <w:rPr>
                <w:sz w:val="16"/>
                <w:szCs w:val="16"/>
              </w:rPr>
            </w:pPr>
          </w:p>
        </w:tc>
        <w:tc>
          <w:tcPr>
            <w:tcW w:w="927" w:type="dxa"/>
            <w:vAlign w:val="center"/>
          </w:tcPr>
          <w:p w14:paraId="0E03B02B" w14:textId="77777777" w:rsidR="00545835" w:rsidRPr="00F022E3" w:rsidRDefault="00545835" w:rsidP="003F2588">
            <w:pPr>
              <w:spacing w:before="0" w:after="0"/>
              <w:rPr>
                <w:sz w:val="16"/>
                <w:szCs w:val="16"/>
              </w:rPr>
            </w:pPr>
          </w:p>
        </w:tc>
        <w:tc>
          <w:tcPr>
            <w:tcW w:w="929" w:type="dxa"/>
            <w:vAlign w:val="center"/>
          </w:tcPr>
          <w:p w14:paraId="3E8A0C55" w14:textId="77777777" w:rsidR="00545835" w:rsidRPr="00F022E3" w:rsidRDefault="00545835" w:rsidP="003F2588">
            <w:pPr>
              <w:spacing w:before="0" w:after="0"/>
              <w:jc w:val="both"/>
              <w:rPr>
                <w:sz w:val="16"/>
                <w:szCs w:val="16"/>
              </w:rPr>
            </w:pPr>
          </w:p>
        </w:tc>
      </w:tr>
      <w:tr w:rsidR="00545835" w:rsidRPr="00F022E3" w14:paraId="54B51796" w14:textId="77777777" w:rsidTr="003F2588">
        <w:trPr>
          <w:trHeight w:val="112"/>
        </w:trPr>
        <w:tc>
          <w:tcPr>
            <w:tcW w:w="304" w:type="dxa"/>
            <w:vMerge/>
            <w:vAlign w:val="center"/>
          </w:tcPr>
          <w:p w14:paraId="364B2D4C" w14:textId="77777777" w:rsidR="00545835" w:rsidRPr="00F022E3" w:rsidRDefault="00545835" w:rsidP="003F2588">
            <w:pPr>
              <w:spacing w:before="0" w:after="0"/>
              <w:jc w:val="both"/>
              <w:rPr>
                <w:b/>
                <w:sz w:val="16"/>
                <w:szCs w:val="16"/>
              </w:rPr>
            </w:pPr>
          </w:p>
        </w:tc>
        <w:tc>
          <w:tcPr>
            <w:tcW w:w="1081" w:type="dxa"/>
            <w:vMerge/>
            <w:vAlign w:val="center"/>
          </w:tcPr>
          <w:p w14:paraId="7D15855D" w14:textId="77777777" w:rsidR="00545835" w:rsidRPr="00F022E3" w:rsidRDefault="00545835" w:rsidP="003F2588">
            <w:pPr>
              <w:spacing w:before="0" w:after="0"/>
              <w:jc w:val="both"/>
              <w:rPr>
                <w:b/>
                <w:sz w:val="16"/>
                <w:szCs w:val="16"/>
              </w:rPr>
            </w:pPr>
          </w:p>
        </w:tc>
        <w:tc>
          <w:tcPr>
            <w:tcW w:w="944" w:type="dxa"/>
            <w:vAlign w:val="center"/>
          </w:tcPr>
          <w:p w14:paraId="3DAA28F0"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43F1453F" w14:textId="77777777" w:rsidR="00545835" w:rsidRPr="00F022E3" w:rsidRDefault="00545835" w:rsidP="003F2588">
            <w:pPr>
              <w:spacing w:before="0" w:after="0"/>
              <w:jc w:val="both"/>
              <w:rPr>
                <w:sz w:val="16"/>
                <w:szCs w:val="16"/>
              </w:rPr>
            </w:pPr>
          </w:p>
        </w:tc>
        <w:tc>
          <w:tcPr>
            <w:tcW w:w="773" w:type="dxa"/>
            <w:vAlign w:val="center"/>
          </w:tcPr>
          <w:p w14:paraId="19FA555C" w14:textId="77777777" w:rsidR="00545835" w:rsidRPr="00F022E3" w:rsidRDefault="00545835" w:rsidP="003F2588">
            <w:pPr>
              <w:spacing w:before="0" w:after="0"/>
              <w:rPr>
                <w:sz w:val="16"/>
                <w:szCs w:val="16"/>
              </w:rPr>
            </w:pPr>
          </w:p>
        </w:tc>
        <w:tc>
          <w:tcPr>
            <w:tcW w:w="773" w:type="dxa"/>
            <w:vAlign w:val="center"/>
          </w:tcPr>
          <w:p w14:paraId="33A96B3C" w14:textId="77777777" w:rsidR="00545835" w:rsidRPr="00F022E3" w:rsidRDefault="00545835" w:rsidP="003F2588">
            <w:pPr>
              <w:spacing w:before="0" w:after="0"/>
              <w:rPr>
                <w:sz w:val="16"/>
                <w:szCs w:val="16"/>
              </w:rPr>
            </w:pPr>
          </w:p>
        </w:tc>
        <w:tc>
          <w:tcPr>
            <w:tcW w:w="773" w:type="dxa"/>
            <w:vAlign w:val="center"/>
          </w:tcPr>
          <w:p w14:paraId="0583BB36" w14:textId="77777777" w:rsidR="00545835" w:rsidRPr="00F022E3" w:rsidRDefault="00545835" w:rsidP="003F2588">
            <w:pPr>
              <w:spacing w:before="0" w:after="0"/>
              <w:rPr>
                <w:sz w:val="16"/>
                <w:szCs w:val="16"/>
              </w:rPr>
            </w:pPr>
          </w:p>
        </w:tc>
        <w:tc>
          <w:tcPr>
            <w:tcW w:w="772" w:type="dxa"/>
            <w:vAlign w:val="center"/>
          </w:tcPr>
          <w:p w14:paraId="29B1B500" w14:textId="77777777" w:rsidR="00545835" w:rsidRPr="00F022E3" w:rsidRDefault="00545835" w:rsidP="003F2588">
            <w:pPr>
              <w:spacing w:before="0" w:after="0"/>
              <w:rPr>
                <w:sz w:val="16"/>
                <w:szCs w:val="16"/>
              </w:rPr>
            </w:pPr>
          </w:p>
        </w:tc>
        <w:tc>
          <w:tcPr>
            <w:tcW w:w="772" w:type="dxa"/>
            <w:vAlign w:val="center"/>
          </w:tcPr>
          <w:p w14:paraId="21798530" w14:textId="77777777" w:rsidR="00545835" w:rsidRPr="00F022E3" w:rsidRDefault="00545835" w:rsidP="003F2588">
            <w:pPr>
              <w:spacing w:before="0" w:after="0"/>
              <w:rPr>
                <w:sz w:val="16"/>
                <w:szCs w:val="16"/>
              </w:rPr>
            </w:pPr>
          </w:p>
        </w:tc>
        <w:tc>
          <w:tcPr>
            <w:tcW w:w="773" w:type="dxa"/>
            <w:vAlign w:val="center"/>
          </w:tcPr>
          <w:p w14:paraId="4DF74127" w14:textId="77777777" w:rsidR="00545835" w:rsidRPr="00F022E3" w:rsidRDefault="00545835" w:rsidP="003F2588">
            <w:pPr>
              <w:spacing w:before="0" w:after="0"/>
              <w:jc w:val="both"/>
              <w:rPr>
                <w:sz w:val="16"/>
                <w:szCs w:val="16"/>
              </w:rPr>
            </w:pPr>
          </w:p>
        </w:tc>
        <w:tc>
          <w:tcPr>
            <w:tcW w:w="927" w:type="dxa"/>
            <w:vAlign w:val="center"/>
          </w:tcPr>
          <w:p w14:paraId="218B5048" w14:textId="77777777" w:rsidR="00545835" w:rsidRPr="00F022E3" w:rsidRDefault="00545835" w:rsidP="003F2588">
            <w:pPr>
              <w:spacing w:before="0" w:after="0"/>
              <w:rPr>
                <w:sz w:val="16"/>
                <w:szCs w:val="16"/>
              </w:rPr>
            </w:pPr>
          </w:p>
        </w:tc>
        <w:tc>
          <w:tcPr>
            <w:tcW w:w="929" w:type="dxa"/>
            <w:vAlign w:val="center"/>
          </w:tcPr>
          <w:p w14:paraId="7893AF32" w14:textId="77777777" w:rsidR="00545835" w:rsidRPr="00F022E3" w:rsidRDefault="00545835" w:rsidP="003F2588">
            <w:pPr>
              <w:spacing w:before="0" w:after="0"/>
              <w:jc w:val="both"/>
              <w:rPr>
                <w:sz w:val="16"/>
                <w:szCs w:val="16"/>
              </w:rPr>
            </w:pPr>
          </w:p>
        </w:tc>
      </w:tr>
      <w:tr w:rsidR="00545835" w:rsidRPr="00F022E3" w14:paraId="37568ED0" w14:textId="77777777" w:rsidTr="003F2588">
        <w:trPr>
          <w:trHeight w:val="112"/>
        </w:trPr>
        <w:tc>
          <w:tcPr>
            <w:tcW w:w="304" w:type="dxa"/>
            <w:vMerge/>
            <w:vAlign w:val="center"/>
          </w:tcPr>
          <w:p w14:paraId="4256AA3C" w14:textId="77777777" w:rsidR="00545835" w:rsidRPr="00F022E3" w:rsidRDefault="00545835" w:rsidP="003F2588">
            <w:pPr>
              <w:spacing w:before="0" w:after="0"/>
              <w:jc w:val="both"/>
              <w:rPr>
                <w:b/>
                <w:sz w:val="16"/>
                <w:szCs w:val="16"/>
              </w:rPr>
            </w:pPr>
          </w:p>
        </w:tc>
        <w:tc>
          <w:tcPr>
            <w:tcW w:w="1081" w:type="dxa"/>
            <w:vMerge w:val="restart"/>
            <w:vAlign w:val="center"/>
          </w:tcPr>
          <w:p w14:paraId="11CDAA59" w14:textId="77777777" w:rsidR="00545835" w:rsidRPr="00F022E3" w:rsidRDefault="00545835" w:rsidP="003F2588">
            <w:pPr>
              <w:spacing w:before="0" w:after="0"/>
              <w:jc w:val="both"/>
              <w:rPr>
                <w:b/>
                <w:sz w:val="16"/>
                <w:szCs w:val="16"/>
              </w:rPr>
            </w:pPr>
            <w:r w:rsidRPr="00F022E3">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1A0CD70D"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79A2C278" w14:textId="77777777" w:rsidR="00545835" w:rsidRPr="00F022E3" w:rsidRDefault="00545835" w:rsidP="003F2588">
            <w:pPr>
              <w:spacing w:before="0" w:after="0"/>
              <w:jc w:val="both"/>
              <w:rPr>
                <w:sz w:val="16"/>
                <w:szCs w:val="16"/>
              </w:rPr>
            </w:pPr>
          </w:p>
        </w:tc>
        <w:tc>
          <w:tcPr>
            <w:tcW w:w="773" w:type="dxa"/>
            <w:vAlign w:val="center"/>
          </w:tcPr>
          <w:p w14:paraId="740B70FF" w14:textId="77777777" w:rsidR="00545835" w:rsidRPr="00F022E3" w:rsidRDefault="00545835" w:rsidP="003F2588">
            <w:pPr>
              <w:spacing w:before="0" w:after="0"/>
              <w:rPr>
                <w:sz w:val="16"/>
                <w:szCs w:val="16"/>
              </w:rPr>
            </w:pPr>
          </w:p>
        </w:tc>
        <w:tc>
          <w:tcPr>
            <w:tcW w:w="773" w:type="dxa"/>
            <w:vAlign w:val="center"/>
          </w:tcPr>
          <w:p w14:paraId="75FAED21" w14:textId="77777777" w:rsidR="00545835" w:rsidRPr="00F022E3" w:rsidRDefault="00545835" w:rsidP="003F2588">
            <w:pPr>
              <w:spacing w:before="0" w:after="0"/>
              <w:rPr>
                <w:sz w:val="16"/>
                <w:szCs w:val="16"/>
              </w:rPr>
            </w:pPr>
          </w:p>
        </w:tc>
        <w:tc>
          <w:tcPr>
            <w:tcW w:w="773" w:type="dxa"/>
            <w:vAlign w:val="center"/>
          </w:tcPr>
          <w:p w14:paraId="36680CFD" w14:textId="77777777" w:rsidR="00545835" w:rsidRPr="00F022E3" w:rsidRDefault="00545835" w:rsidP="003F2588">
            <w:pPr>
              <w:spacing w:before="0" w:after="0"/>
              <w:rPr>
                <w:sz w:val="16"/>
                <w:szCs w:val="16"/>
              </w:rPr>
            </w:pPr>
          </w:p>
        </w:tc>
        <w:tc>
          <w:tcPr>
            <w:tcW w:w="772" w:type="dxa"/>
            <w:vAlign w:val="center"/>
          </w:tcPr>
          <w:p w14:paraId="50C72571" w14:textId="77777777" w:rsidR="00545835" w:rsidRPr="00F022E3" w:rsidRDefault="00545835" w:rsidP="003F2588">
            <w:pPr>
              <w:spacing w:before="0" w:after="0"/>
              <w:rPr>
                <w:sz w:val="16"/>
                <w:szCs w:val="16"/>
              </w:rPr>
            </w:pPr>
          </w:p>
        </w:tc>
        <w:tc>
          <w:tcPr>
            <w:tcW w:w="772" w:type="dxa"/>
            <w:vAlign w:val="center"/>
          </w:tcPr>
          <w:p w14:paraId="02F45099" w14:textId="77777777" w:rsidR="00545835" w:rsidRPr="00F022E3" w:rsidRDefault="00545835" w:rsidP="003F2588">
            <w:pPr>
              <w:spacing w:before="0" w:after="0"/>
              <w:rPr>
                <w:sz w:val="16"/>
                <w:szCs w:val="16"/>
              </w:rPr>
            </w:pPr>
          </w:p>
        </w:tc>
        <w:tc>
          <w:tcPr>
            <w:tcW w:w="773" w:type="dxa"/>
            <w:vAlign w:val="center"/>
          </w:tcPr>
          <w:p w14:paraId="71C4AA50" w14:textId="77777777" w:rsidR="00545835" w:rsidRPr="00F022E3" w:rsidRDefault="00545835" w:rsidP="003F2588">
            <w:pPr>
              <w:spacing w:before="0" w:after="0"/>
              <w:jc w:val="both"/>
              <w:rPr>
                <w:sz w:val="16"/>
                <w:szCs w:val="16"/>
              </w:rPr>
            </w:pPr>
          </w:p>
        </w:tc>
        <w:tc>
          <w:tcPr>
            <w:tcW w:w="927" w:type="dxa"/>
            <w:vAlign w:val="center"/>
          </w:tcPr>
          <w:p w14:paraId="20C6A9C4" w14:textId="77777777" w:rsidR="00545835" w:rsidRPr="00F022E3" w:rsidRDefault="00545835" w:rsidP="003F2588">
            <w:pPr>
              <w:spacing w:before="0" w:after="0"/>
              <w:rPr>
                <w:sz w:val="16"/>
                <w:szCs w:val="16"/>
              </w:rPr>
            </w:pPr>
          </w:p>
        </w:tc>
        <w:tc>
          <w:tcPr>
            <w:tcW w:w="929" w:type="dxa"/>
            <w:vAlign w:val="center"/>
          </w:tcPr>
          <w:p w14:paraId="006B8193" w14:textId="77777777" w:rsidR="00545835" w:rsidRPr="00F022E3" w:rsidRDefault="00545835" w:rsidP="003F2588">
            <w:pPr>
              <w:spacing w:before="0" w:after="0"/>
              <w:jc w:val="both"/>
              <w:rPr>
                <w:sz w:val="16"/>
                <w:szCs w:val="16"/>
              </w:rPr>
            </w:pPr>
          </w:p>
        </w:tc>
      </w:tr>
      <w:tr w:rsidR="00545835" w:rsidRPr="00F022E3" w14:paraId="48BC6D07" w14:textId="77777777" w:rsidTr="003F2588">
        <w:trPr>
          <w:trHeight w:val="112"/>
        </w:trPr>
        <w:tc>
          <w:tcPr>
            <w:tcW w:w="304" w:type="dxa"/>
            <w:vMerge/>
            <w:vAlign w:val="center"/>
          </w:tcPr>
          <w:p w14:paraId="0EB19410" w14:textId="77777777" w:rsidR="00545835" w:rsidRPr="00F022E3" w:rsidRDefault="00545835" w:rsidP="003F2588">
            <w:pPr>
              <w:spacing w:before="0" w:after="0"/>
              <w:jc w:val="both"/>
              <w:rPr>
                <w:b/>
                <w:sz w:val="16"/>
                <w:szCs w:val="16"/>
              </w:rPr>
            </w:pPr>
          </w:p>
        </w:tc>
        <w:tc>
          <w:tcPr>
            <w:tcW w:w="1081" w:type="dxa"/>
            <w:vMerge/>
            <w:vAlign w:val="center"/>
          </w:tcPr>
          <w:p w14:paraId="4D89E83A" w14:textId="77777777" w:rsidR="00545835" w:rsidRPr="00F022E3" w:rsidRDefault="00545835" w:rsidP="003F2588">
            <w:pPr>
              <w:spacing w:before="0" w:after="0"/>
              <w:jc w:val="both"/>
              <w:rPr>
                <w:b/>
                <w:sz w:val="16"/>
                <w:szCs w:val="16"/>
              </w:rPr>
            </w:pPr>
          </w:p>
        </w:tc>
        <w:tc>
          <w:tcPr>
            <w:tcW w:w="944" w:type="dxa"/>
            <w:vAlign w:val="center"/>
          </w:tcPr>
          <w:p w14:paraId="3E9EDEAC"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6FD15202" w14:textId="77777777" w:rsidR="00545835" w:rsidRPr="00F022E3" w:rsidRDefault="00545835" w:rsidP="003F2588">
            <w:pPr>
              <w:spacing w:before="0" w:after="0"/>
              <w:jc w:val="both"/>
              <w:rPr>
                <w:sz w:val="16"/>
                <w:szCs w:val="16"/>
              </w:rPr>
            </w:pPr>
          </w:p>
        </w:tc>
        <w:tc>
          <w:tcPr>
            <w:tcW w:w="773" w:type="dxa"/>
            <w:vAlign w:val="center"/>
          </w:tcPr>
          <w:p w14:paraId="4C441BA6" w14:textId="77777777" w:rsidR="00545835" w:rsidRPr="00F022E3" w:rsidRDefault="00545835" w:rsidP="003F2588">
            <w:pPr>
              <w:spacing w:before="0" w:after="0"/>
              <w:rPr>
                <w:sz w:val="16"/>
                <w:szCs w:val="16"/>
              </w:rPr>
            </w:pPr>
          </w:p>
        </w:tc>
        <w:tc>
          <w:tcPr>
            <w:tcW w:w="773" w:type="dxa"/>
            <w:vAlign w:val="center"/>
          </w:tcPr>
          <w:p w14:paraId="6BE59222" w14:textId="77777777" w:rsidR="00545835" w:rsidRPr="00F022E3" w:rsidRDefault="00545835" w:rsidP="003F2588">
            <w:pPr>
              <w:spacing w:before="0" w:after="0"/>
              <w:rPr>
                <w:sz w:val="16"/>
                <w:szCs w:val="16"/>
              </w:rPr>
            </w:pPr>
          </w:p>
        </w:tc>
        <w:tc>
          <w:tcPr>
            <w:tcW w:w="773" w:type="dxa"/>
            <w:vAlign w:val="center"/>
          </w:tcPr>
          <w:p w14:paraId="61241298" w14:textId="77777777" w:rsidR="00545835" w:rsidRPr="00F022E3" w:rsidRDefault="00545835" w:rsidP="003F2588">
            <w:pPr>
              <w:spacing w:before="0" w:after="0"/>
              <w:rPr>
                <w:sz w:val="16"/>
                <w:szCs w:val="16"/>
              </w:rPr>
            </w:pPr>
          </w:p>
        </w:tc>
        <w:tc>
          <w:tcPr>
            <w:tcW w:w="772" w:type="dxa"/>
            <w:vAlign w:val="center"/>
          </w:tcPr>
          <w:p w14:paraId="3FEA2EF4" w14:textId="77777777" w:rsidR="00545835" w:rsidRPr="00F022E3" w:rsidRDefault="00545835" w:rsidP="003F2588">
            <w:pPr>
              <w:spacing w:before="0" w:after="0"/>
              <w:rPr>
                <w:sz w:val="16"/>
                <w:szCs w:val="16"/>
              </w:rPr>
            </w:pPr>
          </w:p>
        </w:tc>
        <w:tc>
          <w:tcPr>
            <w:tcW w:w="772" w:type="dxa"/>
            <w:vAlign w:val="center"/>
          </w:tcPr>
          <w:p w14:paraId="16182966" w14:textId="77777777" w:rsidR="00545835" w:rsidRPr="00F022E3" w:rsidRDefault="00545835" w:rsidP="003F2588">
            <w:pPr>
              <w:spacing w:before="0" w:after="0"/>
              <w:rPr>
                <w:sz w:val="16"/>
                <w:szCs w:val="16"/>
              </w:rPr>
            </w:pPr>
          </w:p>
        </w:tc>
        <w:tc>
          <w:tcPr>
            <w:tcW w:w="773" w:type="dxa"/>
            <w:vAlign w:val="center"/>
          </w:tcPr>
          <w:p w14:paraId="37F8F0F7" w14:textId="77777777" w:rsidR="00545835" w:rsidRPr="00F022E3" w:rsidRDefault="00545835" w:rsidP="003F2588">
            <w:pPr>
              <w:spacing w:before="0" w:after="0"/>
              <w:jc w:val="both"/>
              <w:rPr>
                <w:sz w:val="16"/>
                <w:szCs w:val="16"/>
              </w:rPr>
            </w:pPr>
          </w:p>
        </w:tc>
        <w:tc>
          <w:tcPr>
            <w:tcW w:w="927" w:type="dxa"/>
            <w:vAlign w:val="center"/>
          </w:tcPr>
          <w:p w14:paraId="6441156F" w14:textId="77777777" w:rsidR="00545835" w:rsidRPr="00F022E3" w:rsidRDefault="00545835" w:rsidP="003F2588">
            <w:pPr>
              <w:spacing w:before="0" w:after="0"/>
              <w:rPr>
                <w:sz w:val="16"/>
                <w:szCs w:val="16"/>
              </w:rPr>
            </w:pPr>
          </w:p>
        </w:tc>
        <w:tc>
          <w:tcPr>
            <w:tcW w:w="929" w:type="dxa"/>
            <w:vAlign w:val="center"/>
          </w:tcPr>
          <w:p w14:paraId="2FE03E22" w14:textId="77777777" w:rsidR="00545835" w:rsidRPr="00F022E3" w:rsidRDefault="00545835" w:rsidP="003F2588">
            <w:pPr>
              <w:spacing w:before="0" w:after="0"/>
              <w:jc w:val="both"/>
              <w:rPr>
                <w:sz w:val="16"/>
                <w:szCs w:val="16"/>
              </w:rPr>
            </w:pPr>
          </w:p>
        </w:tc>
      </w:tr>
      <w:tr w:rsidR="00545835" w:rsidRPr="00F022E3" w14:paraId="569E83B7" w14:textId="77777777" w:rsidTr="003F2588">
        <w:trPr>
          <w:trHeight w:val="112"/>
        </w:trPr>
        <w:tc>
          <w:tcPr>
            <w:tcW w:w="304" w:type="dxa"/>
            <w:vMerge/>
            <w:vAlign w:val="center"/>
          </w:tcPr>
          <w:p w14:paraId="7FAF74BD" w14:textId="77777777" w:rsidR="00545835" w:rsidRPr="00F022E3" w:rsidRDefault="00545835" w:rsidP="003F2588">
            <w:pPr>
              <w:spacing w:before="0" w:after="0"/>
              <w:jc w:val="both"/>
              <w:rPr>
                <w:b/>
                <w:sz w:val="16"/>
                <w:szCs w:val="16"/>
              </w:rPr>
            </w:pPr>
          </w:p>
        </w:tc>
        <w:tc>
          <w:tcPr>
            <w:tcW w:w="1081" w:type="dxa"/>
            <w:vMerge/>
            <w:vAlign w:val="center"/>
          </w:tcPr>
          <w:p w14:paraId="091E76A4" w14:textId="77777777" w:rsidR="00545835" w:rsidRPr="00F022E3" w:rsidRDefault="00545835" w:rsidP="003F2588">
            <w:pPr>
              <w:spacing w:before="0" w:after="0"/>
              <w:jc w:val="both"/>
              <w:rPr>
                <w:b/>
                <w:sz w:val="16"/>
                <w:szCs w:val="16"/>
              </w:rPr>
            </w:pPr>
          </w:p>
        </w:tc>
        <w:tc>
          <w:tcPr>
            <w:tcW w:w="944" w:type="dxa"/>
            <w:vAlign w:val="center"/>
          </w:tcPr>
          <w:p w14:paraId="70BA2E58"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3190CBB9" w14:textId="77777777" w:rsidR="00545835" w:rsidRPr="00F022E3" w:rsidRDefault="00545835" w:rsidP="003F2588">
            <w:pPr>
              <w:spacing w:before="0" w:after="0"/>
              <w:jc w:val="both"/>
              <w:rPr>
                <w:sz w:val="16"/>
                <w:szCs w:val="16"/>
              </w:rPr>
            </w:pPr>
          </w:p>
        </w:tc>
        <w:tc>
          <w:tcPr>
            <w:tcW w:w="773" w:type="dxa"/>
            <w:vAlign w:val="center"/>
          </w:tcPr>
          <w:p w14:paraId="1AE44576" w14:textId="77777777" w:rsidR="00545835" w:rsidRPr="00F022E3" w:rsidRDefault="00545835" w:rsidP="003F2588">
            <w:pPr>
              <w:spacing w:before="0" w:after="0"/>
              <w:rPr>
                <w:sz w:val="16"/>
                <w:szCs w:val="16"/>
              </w:rPr>
            </w:pPr>
          </w:p>
        </w:tc>
        <w:tc>
          <w:tcPr>
            <w:tcW w:w="773" w:type="dxa"/>
            <w:vAlign w:val="center"/>
          </w:tcPr>
          <w:p w14:paraId="42497DC2" w14:textId="77777777" w:rsidR="00545835" w:rsidRPr="00F022E3" w:rsidRDefault="00545835" w:rsidP="003F2588">
            <w:pPr>
              <w:spacing w:before="0" w:after="0"/>
              <w:rPr>
                <w:sz w:val="16"/>
                <w:szCs w:val="16"/>
              </w:rPr>
            </w:pPr>
          </w:p>
        </w:tc>
        <w:tc>
          <w:tcPr>
            <w:tcW w:w="773" w:type="dxa"/>
            <w:vAlign w:val="center"/>
          </w:tcPr>
          <w:p w14:paraId="186A56AB" w14:textId="77777777" w:rsidR="00545835" w:rsidRPr="00F022E3" w:rsidRDefault="00545835" w:rsidP="003F2588">
            <w:pPr>
              <w:spacing w:before="0" w:after="0"/>
              <w:rPr>
                <w:sz w:val="16"/>
                <w:szCs w:val="16"/>
              </w:rPr>
            </w:pPr>
          </w:p>
        </w:tc>
        <w:tc>
          <w:tcPr>
            <w:tcW w:w="772" w:type="dxa"/>
            <w:vAlign w:val="center"/>
          </w:tcPr>
          <w:p w14:paraId="428B93C5" w14:textId="77777777" w:rsidR="00545835" w:rsidRPr="00F022E3" w:rsidRDefault="00545835" w:rsidP="003F2588">
            <w:pPr>
              <w:spacing w:before="0" w:after="0"/>
              <w:rPr>
                <w:sz w:val="16"/>
                <w:szCs w:val="16"/>
              </w:rPr>
            </w:pPr>
          </w:p>
        </w:tc>
        <w:tc>
          <w:tcPr>
            <w:tcW w:w="772" w:type="dxa"/>
            <w:vAlign w:val="center"/>
          </w:tcPr>
          <w:p w14:paraId="7FB0C880" w14:textId="77777777" w:rsidR="00545835" w:rsidRPr="00F022E3" w:rsidRDefault="00545835" w:rsidP="003F2588">
            <w:pPr>
              <w:spacing w:before="0" w:after="0"/>
              <w:rPr>
                <w:sz w:val="16"/>
                <w:szCs w:val="16"/>
              </w:rPr>
            </w:pPr>
          </w:p>
        </w:tc>
        <w:tc>
          <w:tcPr>
            <w:tcW w:w="773" w:type="dxa"/>
            <w:vAlign w:val="center"/>
          </w:tcPr>
          <w:p w14:paraId="3C08D1D5" w14:textId="77777777" w:rsidR="00545835" w:rsidRPr="00F022E3" w:rsidRDefault="00545835" w:rsidP="003F2588">
            <w:pPr>
              <w:spacing w:before="0" w:after="0"/>
              <w:jc w:val="both"/>
              <w:rPr>
                <w:sz w:val="16"/>
                <w:szCs w:val="16"/>
              </w:rPr>
            </w:pPr>
          </w:p>
        </w:tc>
        <w:tc>
          <w:tcPr>
            <w:tcW w:w="927" w:type="dxa"/>
            <w:vAlign w:val="center"/>
          </w:tcPr>
          <w:p w14:paraId="3966B19F" w14:textId="77777777" w:rsidR="00545835" w:rsidRPr="00F022E3" w:rsidRDefault="00545835" w:rsidP="003F2588">
            <w:pPr>
              <w:spacing w:before="0" w:after="0"/>
              <w:rPr>
                <w:sz w:val="16"/>
                <w:szCs w:val="16"/>
              </w:rPr>
            </w:pPr>
          </w:p>
        </w:tc>
        <w:tc>
          <w:tcPr>
            <w:tcW w:w="929" w:type="dxa"/>
            <w:vAlign w:val="center"/>
          </w:tcPr>
          <w:p w14:paraId="33B8E10D" w14:textId="77777777" w:rsidR="00545835" w:rsidRPr="00F022E3" w:rsidRDefault="00545835" w:rsidP="003F2588">
            <w:pPr>
              <w:spacing w:before="0" w:after="0"/>
              <w:jc w:val="both"/>
              <w:rPr>
                <w:sz w:val="16"/>
                <w:szCs w:val="16"/>
              </w:rPr>
            </w:pPr>
          </w:p>
        </w:tc>
      </w:tr>
      <w:tr w:rsidR="00545835" w:rsidRPr="00F022E3" w14:paraId="77B2FCDD" w14:textId="77777777" w:rsidTr="003F2588">
        <w:trPr>
          <w:trHeight w:val="112"/>
        </w:trPr>
        <w:tc>
          <w:tcPr>
            <w:tcW w:w="304" w:type="dxa"/>
            <w:vMerge/>
            <w:vAlign w:val="center"/>
          </w:tcPr>
          <w:p w14:paraId="1A2FF513" w14:textId="77777777" w:rsidR="00545835" w:rsidRPr="00F022E3" w:rsidRDefault="00545835" w:rsidP="003F2588">
            <w:pPr>
              <w:spacing w:before="0" w:after="0"/>
              <w:jc w:val="both"/>
              <w:rPr>
                <w:b/>
                <w:sz w:val="16"/>
                <w:szCs w:val="16"/>
              </w:rPr>
            </w:pPr>
          </w:p>
        </w:tc>
        <w:tc>
          <w:tcPr>
            <w:tcW w:w="1081" w:type="dxa"/>
            <w:vMerge/>
            <w:vAlign w:val="center"/>
          </w:tcPr>
          <w:p w14:paraId="3CD99B77" w14:textId="77777777" w:rsidR="00545835" w:rsidRPr="00F022E3" w:rsidRDefault="00545835" w:rsidP="003F2588">
            <w:pPr>
              <w:spacing w:before="0" w:after="0"/>
              <w:jc w:val="both"/>
              <w:rPr>
                <w:b/>
                <w:sz w:val="16"/>
                <w:szCs w:val="16"/>
              </w:rPr>
            </w:pPr>
          </w:p>
        </w:tc>
        <w:tc>
          <w:tcPr>
            <w:tcW w:w="944" w:type="dxa"/>
            <w:vAlign w:val="center"/>
          </w:tcPr>
          <w:p w14:paraId="032DFB9A"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1619EE7B" w14:textId="77777777" w:rsidR="00545835" w:rsidRPr="00F022E3" w:rsidRDefault="00545835" w:rsidP="003F2588">
            <w:pPr>
              <w:spacing w:before="0" w:after="0"/>
              <w:jc w:val="both"/>
              <w:rPr>
                <w:sz w:val="16"/>
                <w:szCs w:val="16"/>
              </w:rPr>
            </w:pPr>
          </w:p>
        </w:tc>
        <w:tc>
          <w:tcPr>
            <w:tcW w:w="773" w:type="dxa"/>
            <w:vAlign w:val="center"/>
          </w:tcPr>
          <w:p w14:paraId="7BDEAC9D" w14:textId="77777777" w:rsidR="00545835" w:rsidRPr="00F022E3" w:rsidRDefault="00545835" w:rsidP="003F2588">
            <w:pPr>
              <w:spacing w:before="0" w:after="0"/>
              <w:rPr>
                <w:sz w:val="16"/>
                <w:szCs w:val="16"/>
              </w:rPr>
            </w:pPr>
          </w:p>
        </w:tc>
        <w:tc>
          <w:tcPr>
            <w:tcW w:w="773" w:type="dxa"/>
            <w:vAlign w:val="center"/>
          </w:tcPr>
          <w:p w14:paraId="28910244" w14:textId="77777777" w:rsidR="00545835" w:rsidRPr="00F022E3" w:rsidRDefault="00545835" w:rsidP="003F2588">
            <w:pPr>
              <w:spacing w:before="0" w:after="0"/>
              <w:rPr>
                <w:sz w:val="16"/>
                <w:szCs w:val="16"/>
              </w:rPr>
            </w:pPr>
          </w:p>
        </w:tc>
        <w:tc>
          <w:tcPr>
            <w:tcW w:w="773" w:type="dxa"/>
            <w:vAlign w:val="center"/>
          </w:tcPr>
          <w:p w14:paraId="5E10AEA9" w14:textId="77777777" w:rsidR="00545835" w:rsidRPr="00F022E3" w:rsidRDefault="00545835" w:rsidP="003F2588">
            <w:pPr>
              <w:spacing w:before="0" w:after="0"/>
              <w:rPr>
                <w:sz w:val="16"/>
                <w:szCs w:val="16"/>
              </w:rPr>
            </w:pPr>
          </w:p>
        </w:tc>
        <w:tc>
          <w:tcPr>
            <w:tcW w:w="772" w:type="dxa"/>
            <w:vAlign w:val="center"/>
          </w:tcPr>
          <w:p w14:paraId="41097FEE" w14:textId="77777777" w:rsidR="00545835" w:rsidRPr="00F022E3" w:rsidRDefault="00545835" w:rsidP="003F2588">
            <w:pPr>
              <w:spacing w:before="0" w:after="0"/>
              <w:rPr>
                <w:sz w:val="16"/>
                <w:szCs w:val="16"/>
              </w:rPr>
            </w:pPr>
          </w:p>
        </w:tc>
        <w:tc>
          <w:tcPr>
            <w:tcW w:w="772" w:type="dxa"/>
            <w:vAlign w:val="center"/>
          </w:tcPr>
          <w:p w14:paraId="247DB4F0" w14:textId="77777777" w:rsidR="00545835" w:rsidRPr="00F022E3" w:rsidRDefault="00545835" w:rsidP="003F2588">
            <w:pPr>
              <w:spacing w:before="0" w:after="0"/>
              <w:rPr>
                <w:sz w:val="16"/>
                <w:szCs w:val="16"/>
              </w:rPr>
            </w:pPr>
          </w:p>
        </w:tc>
        <w:tc>
          <w:tcPr>
            <w:tcW w:w="773" w:type="dxa"/>
            <w:vAlign w:val="center"/>
          </w:tcPr>
          <w:p w14:paraId="05932F1C" w14:textId="77777777" w:rsidR="00545835" w:rsidRPr="00F022E3" w:rsidRDefault="00545835" w:rsidP="003F2588">
            <w:pPr>
              <w:spacing w:before="0" w:after="0"/>
              <w:jc w:val="both"/>
              <w:rPr>
                <w:sz w:val="16"/>
                <w:szCs w:val="16"/>
              </w:rPr>
            </w:pPr>
          </w:p>
        </w:tc>
        <w:tc>
          <w:tcPr>
            <w:tcW w:w="927" w:type="dxa"/>
            <w:vAlign w:val="center"/>
          </w:tcPr>
          <w:p w14:paraId="7A83096E" w14:textId="77777777" w:rsidR="00545835" w:rsidRPr="00F022E3" w:rsidRDefault="00545835" w:rsidP="003F2588">
            <w:pPr>
              <w:spacing w:before="0" w:after="0"/>
              <w:rPr>
                <w:sz w:val="16"/>
                <w:szCs w:val="16"/>
              </w:rPr>
            </w:pPr>
          </w:p>
        </w:tc>
        <w:tc>
          <w:tcPr>
            <w:tcW w:w="929" w:type="dxa"/>
            <w:vAlign w:val="center"/>
          </w:tcPr>
          <w:p w14:paraId="100DAD03" w14:textId="77777777" w:rsidR="00545835" w:rsidRPr="00F022E3" w:rsidRDefault="00545835" w:rsidP="003F2588">
            <w:pPr>
              <w:spacing w:before="0" w:after="0"/>
              <w:jc w:val="both"/>
              <w:rPr>
                <w:sz w:val="16"/>
                <w:szCs w:val="16"/>
              </w:rPr>
            </w:pPr>
          </w:p>
        </w:tc>
      </w:tr>
      <w:tr w:rsidR="00545835" w:rsidRPr="00F022E3" w14:paraId="00140B16" w14:textId="77777777" w:rsidTr="003F2588">
        <w:trPr>
          <w:trHeight w:val="112"/>
        </w:trPr>
        <w:tc>
          <w:tcPr>
            <w:tcW w:w="304" w:type="dxa"/>
            <w:vMerge/>
            <w:vAlign w:val="center"/>
          </w:tcPr>
          <w:p w14:paraId="289BB401" w14:textId="77777777" w:rsidR="00545835" w:rsidRPr="00F022E3" w:rsidRDefault="00545835" w:rsidP="003F2588">
            <w:pPr>
              <w:spacing w:before="0" w:after="0"/>
              <w:jc w:val="both"/>
              <w:rPr>
                <w:b/>
                <w:sz w:val="16"/>
                <w:szCs w:val="16"/>
              </w:rPr>
            </w:pPr>
          </w:p>
        </w:tc>
        <w:tc>
          <w:tcPr>
            <w:tcW w:w="1081" w:type="dxa"/>
            <w:vMerge w:val="restart"/>
            <w:vAlign w:val="center"/>
          </w:tcPr>
          <w:p w14:paraId="78555ECE" w14:textId="77777777" w:rsidR="00545835" w:rsidRPr="00F022E3" w:rsidRDefault="00545835" w:rsidP="003F2588">
            <w:pPr>
              <w:spacing w:before="0" w:after="0"/>
              <w:jc w:val="both"/>
              <w:rPr>
                <w:b/>
                <w:sz w:val="16"/>
                <w:szCs w:val="16"/>
              </w:rPr>
            </w:pPr>
            <w:r w:rsidRPr="00F022E3">
              <w:rPr>
                <w:b/>
                <w:sz w:val="16"/>
                <w:szCs w:val="16"/>
              </w:rPr>
              <w:t>UL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7E22F9DF"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1ED8D5BA" w14:textId="77777777" w:rsidR="00545835" w:rsidRPr="00F022E3" w:rsidRDefault="00545835" w:rsidP="003F2588">
            <w:pPr>
              <w:spacing w:before="0" w:after="0"/>
              <w:jc w:val="both"/>
              <w:rPr>
                <w:sz w:val="16"/>
                <w:szCs w:val="16"/>
              </w:rPr>
            </w:pPr>
          </w:p>
        </w:tc>
        <w:tc>
          <w:tcPr>
            <w:tcW w:w="773" w:type="dxa"/>
            <w:vAlign w:val="center"/>
          </w:tcPr>
          <w:p w14:paraId="7F8C01D4" w14:textId="77777777" w:rsidR="00545835" w:rsidRPr="00F022E3" w:rsidRDefault="00545835" w:rsidP="003F2588">
            <w:pPr>
              <w:spacing w:before="0" w:after="0"/>
              <w:rPr>
                <w:sz w:val="16"/>
                <w:szCs w:val="16"/>
              </w:rPr>
            </w:pPr>
          </w:p>
        </w:tc>
        <w:tc>
          <w:tcPr>
            <w:tcW w:w="773" w:type="dxa"/>
            <w:vAlign w:val="center"/>
          </w:tcPr>
          <w:p w14:paraId="392F2A3C" w14:textId="77777777" w:rsidR="00545835" w:rsidRPr="00F022E3" w:rsidRDefault="00545835" w:rsidP="003F2588">
            <w:pPr>
              <w:spacing w:before="0" w:after="0"/>
              <w:rPr>
                <w:sz w:val="16"/>
                <w:szCs w:val="16"/>
              </w:rPr>
            </w:pPr>
          </w:p>
        </w:tc>
        <w:tc>
          <w:tcPr>
            <w:tcW w:w="773" w:type="dxa"/>
            <w:vAlign w:val="center"/>
          </w:tcPr>
          <w:p w14:paraId="61742253" w14:textId="77777777" w:rsidR="00545835" w:rsidRPr="00F022E3" w:rsidRDefault="00545835" w:rsidP="003F2588">
            <w:pPr>
              <w:spacing w:before="0" w:after="0"/>
              <w:rPr>
                <w:sz w:val="16"/>
                <w:szCs w:val="16"/>
              </w:rPr>
            </w:pPr>
          </w:p>
        </w:tc>
        <w:tc>
          <w:tcPr>
            <w:tcW w:w="772" w:type="dxa"/>
            <w:vAlign w:val="center"/>
          </w:tcPr>
          <w:p w14:paraId="3F55C4E3" w14:textId="77777777" w:rsidR="00545835" w:rsidRPr="00F022E3" w:rsidRDefault="00545835" w:rsidP="003F2588">
            <w:pPr>
              <w:spacing w:before="0" w:after="0"/>
              <w:rPr>
                <w:sz w:val="16"/>
                <w:szCs w:val="16"/>
              </w:rPr>
            </w:pPr>
          </w:p>
        </w:tc>
        <w:tc>
          <w:tcPr>
            <w:tcW w:w="772" w:type="dxa"/>
            <w:vAlign w:val="center"/>
          </w:tcPr>
          <w:p w14:paraId="586F002C" w14:textId="77777777" w:rsidR="00545835" w:rsidRPr="00F022E3" w:rsidRDefault="00545835" w:rsidP="003F2588">
            <w:pPr>
              <w:spacing w:before="0" w:after="0"/>
              <w:rPr>
                <w:sz w:val="16"/>
                <w:szCs w:val="16"/>
              </w:rPr>
            </w:pPr>
          </w:p>
        </w:tc>
        <w:tc>
          <w:tcPr>
            <w:tcW w:w="773" w:type="dxa"/>
            <w:vAlign w:val="center"/>
          </w:tcPr>
          <w:p w14:paraId="35666B4E" w14:textId="77777777" w:rsidR="00545835" w:rsidRPr="00F022E3" w:rsidRDefault="00545835" w:rsidP="003F2588">
            <w:pPr>
              <w:spacing w:before="0" w:after="0"/>
              <w:jc w:val="both"/>
              <w:rPr>
                <w:sz w:val="16"/>
                <w:szCs w:val="16"/>
              </w:rPr>
            </w:pPr>
          </w:p>
        </w:tc>
        <w:tc>
          <w:tcPr>
            <w:tcW w:w="927" w:type="dxa"/>
            <w:vAlign w:val="center"/>
          </w:tcPr>
          <w:p w14:paraId="352F6894" w14:textId="77777777" w:rsidR="00545835" w:rsidRPr="00F022E3" w:rsidRDefault="00545835" w:rsidP="003F2588">
            <w:pPr>
              <w:spacing w:before="0" w:after="0"/>
              <w:rPr>
                <w:sz w:val="16"/>
                <w:szCs w:val="16"/>
              </w:rPr>
            </w:pPr>
          </w:p>
        </w:tc>
        <w:tc>
          <w:tcPr>
            <w:tcW w:w="929" w:type="dxa"/>
            <w:vAlign w:val="center"/>
          </w:tcPr>
          <w:p w14:paraId="76CBB60D" w14:textId="77777777" w:rsidR="00545835" w:rsidRPr="00F022E3" w:rsidRDefault="00545835" w:rsidP="003F2588">
            <w:pPr>
              <w:spacing w:before="0" w:after="0"/>
              <w:jc w:val="both"/>
              <w:rPr>
                <w:sz w:val="16"/>
                <w:szCs w:val="16"/>
              </w:rPr>
            </w:pPr>
          </w:p>
        </w:tc>
      </w:tr>
      <w:tr w:rsidR="00545835" w:rsidRPr="00F022E3" w14:paraId="1EE481B0" w14:textId="77777777" w:rsidTr="003F2588">
        <w:trPr>
          <w:trHeight w:val="112"/>
        </w:trPr>
        <w:tc>
          <w:tcPr>
            <w:tcW w:w="304" w:type="dxa"/>
            <w:vMerge/>
            <w:vAlign w:val="center"/>
          </w:tcPr>
          <w:p w14:paraId="1BF9EFEF" w14:textId="77777777" w:rsidR="00545835" w:rsidRPr="00F022E3" w:rsidRDefault="00545835" w:rsidP="003F2588">
            <w:pPr>
              <w:spacing w:before="0" w:after="0"/>
              <w:jc w:val="both"/>
              <w:rPr>
                <w:b/>
                <w:sz w:val="16"/>
                <w:szCs w:val="16"/>
              </w:rPr>
            </w:pPr>
          </w:p>
        </w:tc>
        <w:tc>
          <w:tcPr>
            <w:tcW w:w="1081" w:type="dxa"/>
            <w:vMerge/>
            <w:vAlign w:val="center"/>
          </w:tcPr>
          <w:p w14:paraId="5E766C5B" w14:textId="77777777" w:rsidR="00545835" w:rsidRPr="00F022E3" w:rsidRDefault="00545835" w:rsidP="003F2588">
            <w:pPr>
              <w:spacing w:before="0" w:after="0"/>
              <w:jc w:val="both"/>
              <w:rPr>
                <w:b/>
                <w:sz w:val="16"/>
                <w:szCs w:val="16"/>
              </w:rPr>
            </w:pPr>
          </w:p>
        </w:tc>
        <w:tc>
          <w:tcPr>
            <w:tcW w:w="944" w:type="dxa"/>
            <w:vAlign w:val="center"/>
          </w:tcPr>
          <w:p w14:paraId="0027BFF2"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0FFB5513" w14:textId="77777777" w:rsidR="00545835" w:rsidRPr="00F022E3" w:rsidRDefault="00545835" w:rsidP="003F2588">
            <w:pPr>
              <w:spacing w:before="0" w:after="0"/>
              <w:jc w:val="both"/>
              <w:rPr>
                <w:sz w:val="16"/>
                <w:szCs w:val="16"/>
              </w:rPr>
            </w:pPr>
          </w:p>
        </w:tc>
        <w:tc>
          <w:tcPr>
            <w:tcW w:w="773" w:type="dxa"/>
            <w:vAlign w:val="center"/>
          </w:tcPr>
          <w:p w14:paraId="37FB692F" w14:textId="77777777" w:rsidR="00545835" w:rsidRPr="00F022E3" w:rsidRDefault="00545835" w:rsidP="003F2588">
            <w:pPr>
              <w:spacing w:before="0" w:after="0"/>
              <w:rPr>
                <w:sz w:val="16"/>
                <w:szCs w:val="16"/>
              </w:rPr>
            </w:pPr>
          </w:p>
        </w:tc>
        <w:tc>
          <w:tcPr>
            <w:tcW w:w="773" w:type="dxa"/>
            <w:vAlign w:val="center"/>
          </w:tcPr>
          <w:p w14:paraId="42FF0985" w14:textId="77777777" w:rsidR="00545835" w:rsidRPr="00F022E3" w:rsidRDefault="00545835" w:rsidP="003F2588">
            <w:pPr>
              <w:spacing w:before="0" w:after="0"/>
              <w:rPr>
                <w:sz w:val="16"/>
                <w:szCs w:val="16"/>
              </w:rPr>
            </w:pPr>
          </w:p>
        </w:tc>
        <w:tc>
          <w:tcPr>
            <w:tcW w:w="773" w:type="dxa"/>
            <w:vAlign w:val="center"/>
          </w:tcPr>
          <w:p w14:paraId="4D1D1060" w14:textId="77777777" w:rsidR="00545835" w:rsidRPr="00F022E3" w:rsidRDefault="00545835" w:rsidP="003F2588">
            <w:pPr>
              <w:spacing w:before="0" w:after="0"/>
              <w:rPr>
                <w:sz w:val="16"/>
                <w:szCs w:val="16"/>
              </w:rPr>
            </w:pPr>
          </w:p>
        </w:tc>
        <w:tc>
          <w:tcPr>
            <w:tcW w:w="772" w:type="dxa"/>
            <w:vAlign w:val="center"/>
          </w:tcPr>
          <w:p w14:paraId="6F0A23A4" w14:textId="77777777" w:rsidR="00545835" w:rsidRPr="00F022E3" w:rsidRDefault="00545835" w:rsidP="003F2588">
            <w:pPr>
              <w:spacing w:before="0" w:after="0"/>
              <w:rPr>
                <w:sz w:val="16"/>
                <w:szCs w:val="16"/>
              </w:rPr>
            </w:pPr>
          </w:p>
        </w:tc>
        <w:tc>
          <w:tcPr>
            <w:tcW w:w="772" w:type="dxa"/>
            <w:vAlign w:val="center"/>
          </w:tcPr>
          <w:p w14:paraId="73063293" w14:textId="77777777" w:rsidR="00545835" w:rsidRPr="00F022E3" w:rsidRDefault="00545835" w:rsidP="003F2588">
            <w:pPr>
              <w:spacing w:before="0" w:after="0"/>
              <w:rPr>
                <w:sz w:val="16"/>
                <w:szCs w:val="16"/>
              </w:rPr>
            </w:pPr>
          </w:p>
        </w:tc>
        <w:tc>
          <w:tcPr>
            <w:tcW w:w="773" w:type="dxa"/>
            <w:vAlign w:val="center"/>
          </w:tcPr>
          <w:p w14:paraId="4FCF361A" w14:textId="77777777" w:rsidR="00545835" w:rsidRPr="00F022E3" w:rsidRDefault="00545835" w:rsidP="003F2588">
            <w:pPr>
              <w:spacing w:before="0" w:after="0"/>
              <w:jc w:val="both"/>
              <w:rPr>
                <w:sz w:val="16"/>
                <w:szCs w:val="16"/>
              </w:rPr>
            </w:pPr>
          </w:p>
        </w:tc>
        <w:tc>
          <w:tcPr>
            <w:tcW w:w="927" w:type="dxa"/>
            <w:vAlign w:val="center"/>
          </w:tcPr>
          <w:p w14:paraId="5B5B514B" w14:textId="77777777" w:rsidR="00545835" w:rsidRPr="00F022E3" w:rsidRDefault="00545835" w:rsidP="003F2588">
            <w:pPr>
              <w:spacing w:before="0" w:after="0"/>
              <w:rPr>
                <w:sz w:val="16"/>
                <w:szCs w:val="16"/>
              </w:rPr>
            </w:pPr>
          </w:p>
        </w:tc>
        <w:tc>
          <w:tcPr>
            <w:tcW w:w="929" w:type="dxa"/>
            <w:vAlign w:val="center"/>
          </w:tcPr>
          <w:p w14:paraId="594A9FE2" w14:textId="77777777" w:rsidR="00545835" w:rsidRPr="00F022E3" w:rsidRDefault="00545835" w:rsidP="003F2588">
            <w:pPr>
              <w:spacing w:before="0" w:after="0"/>
              <w:jc w:val="both"/>
              <w:rPr>
                <w:sz w:val="16"/>
                <w:szCs w:val="16"/>
              </w:rPr>
            </w:pPr>
          </w:p>
        </w:tc>
      </w:tr>
      <w:tr w:rsidR="00545835" w:rsidRPr="00F022E3" w14:paraId="719FD633" w14:textId="77777777" w:rsidTr="003F2588">
        <w:trPr>
          <w:trHeight w:val="112"/>
        </w:trPr>
        <w:tc>
          <w:tcPr>
            <w:tcW w:w="304" w:type="dxa"/>
            <w:vMerge/>
            <w:vAlign w:val="center"/>
          </w:tcPr>
          <w:p w14:paraId="3F4FF595" w14:textId="77777777" w:rsidR="00545835" w:rsidRPr="00F022E3" w:rsidRDefault="00545835" w:rsidP="003F2588">
            <w:pPr>
              <w:spacing w:before="0" w:after="0"/>
              <w:jc w:val="both"/>
              <w:rPr>
                <w:b/>
                <w:sz w:val="16"/>
                <w:szCs w:val="16"/>
              </w:rPr>
            </w:pPr>
          </w:p>
        </w:tc>
        <w:tc>
          <w:tcPr>
            <w:tcW w:w="1081" w:type="dxa"/>
            <w:vMerge/>
            <w:vAlign w:val="center"/>
          </w:tcPr>
          <w:p w14:paraId="798D3B41" w14:textId="77777777" w:rsidR="00545835" w:rsidRPr="00F022E3" w:rsidRDefault="00545835" w:rsidP="003F2588">
            <w:pPr>
              <w:spacing w:before="0" w:after="0"/>
              <w:jc w:val="both"/>
              <w:rPr>
                <w:b/>
                <w:sz w:val="16"/>
                <w:szCs w:val="16"/>
              </w:rPr>
            </w:pPr>
          </w:p>
        </w:tc>
        <w:tc>
          <w:tcPr>
            <w:tcW w:w="944" w:type="dxa"/>
            <w:vAlign w:val="center"/>
          </w:tcPr>
          <w:p w14:paraId="3A271C8F"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097F5BD1" w14:textId="77777777" w:rsidR="00545835" w:rsidRPr="00F022E3" w:rsidRDefault="00545835" w:rsidP="003F2588">
            <w:pPr>
              <w:spacing w:before="0" w:after="0"/>
              <w:jc w:val="both"/>
              <w:rPr>
                <w:sz w:val="16"/>
                <w:szCs w:val="16"/>
              </w:rPr>
            </w:pPr>
          </w:p>
        </w:tc>
        <w:tc>
          <w:tcPr>
            <w:tcW w:w="773" w:type="dxa"/>
            <w:vAlign w:val="center"/>
          </w:tcPr>
          <w:p w14:paraId="75F20770" w14:textId="77777777" w:rsidR="00545835" w:rsidRPr="00F022E3" w:rsidRDefault="00545835" w:rsidP="003F2588">
            <w:pPr>
              <w:spacing w:before="0" w:after="0"/>
              <w:rPr>
                <w:sz w:val="16"/>
                <w:szCs w:val="16"/>
              </w:rPr>
            </w:pPr>
          </w:p>
        </w:tc>
        <w:tc>
          <w:tcPr>
            <w:tcW w:w="773" w:type="dxa"/>
            <w:vAlign w:val="center"/>
          </w:tcPr>
          <w:p w14:paraId="61143B76" w14:textId="77777777" w:rsidR="00545835" w:rsidRPr="00F022E3" w:rsidRDefault="00545835" w:rsidP="003F2588">
            <w:pPr>
              <w:spacing w:before="0" w:after="0"/>
              <w:rPr>
                <w:sz w:val="16"/>
                <w:szCs w:val="16"/>
              </w:rPr>
            </w:pPr>
          </w:p>
        </w:tc>
        <w:tc>
          <w:tcPr>
            <w:tcW w:w="773" w:type="dxa"/>
            <w:vAlign w:val="center"/>
          </w:tcPr>
          <w:p w14:paraId="603A0DBC" w14:textId="77777777" w:rsidR="00545835" w:rsidRPr="00F022E3" w:rsidRDefault="00545835" w:rsidP="003F2588">
            <w:pPr>
              <w:spacing w:before="0" w:after="0"/>
              <w:rPr>
                <w:sz w:val="16"/>
                <w:szCs w:val="16"/>
              </w:rPr>
            </w:pPr>
          </w:p>
        </w:tc>
        <w:tc>
          <w:tcPr>
            <w:tcW w:w="772" w:type="dxa"/>
            <w:vAlign w:val="center"/>
          </w:tcPr>
          <w:p w14:paraId="2E2DC668" w14:textId="77777777" w:rsidR="00545835" w:rsidRPr="00F022E3" w:rsidRDefault="00545835" w:rsidP="003F2588">
            <w:pPr>
              <w:spacing w:before="0" w:after="0"/>
              <w:rPr>
                <w:sz w:val="16"/>
                <w:szCs w:val="16"/>
              </w:rPr>
            </w:pPr>
          </w:p>
        </w:tc>
        <w:tc>
          <w:tcPr>
            <w:tcW w:w="772" w:type="dxa"/>
            <w:vAlign w:val="center"/>
          </w:tcPr>
          <w:p w14:paraId="2D2146D8" w14:textId="77777777" w:rsidR="00545835" w:rsidRPr="00F022E3" w:rsidRDefault="00545835" w:rsidP="003F2588">
            <w:pPr>
              <w:spacing w:before="0" w:after="0"/>
              <w:rPr>
                <w:sz w:val="16"/>
                <w:szCs w:val="16"/>
              </w:rPr>
            </w:pPr>
          </w:p>
        </w:tc>
        <w:tc>
          <w:tcPr>
            <w:tcW w:w="773" w:type="dxa"/>
            <w:vAlign w:val="center"/>
          </w:tcPr>
          <w:p w14:paraId="70A795BF" w14:textId="77777777" w:rsidR="00545835" w:rsidRPr="00F022E3" w:rsidRDefault="00545835" w:rsidP="003F2588">
            <w:pPr>
              <w:spacing w:before="0" w:after="0"/>
              <w:jc w:val="both"/>
              <w:rPr>
                <w:sz w:val="16"/>
                <w:szCs w:val="16"/>
              </w:rPr>
            </w:pPr>
          </w:p>
        </w:tc>
        <w:tc>
          <w:tcPr>
            <w:tcW w:w="927" w:type="dxa"/>
            <w:vAlign w:val="center"/>
          </w:tcPr>
          <w:p w14:paraId="6828B2F3" w14:textId="77777777" w:rsidR="00545835" w:rsidRPr="00F022E3" w:rsidRDefault="00545835" w:rsidP="003F2588">
            <w:pPr>
              <w:spacing w:before="0" w:after="0"/>
              <w:rPr>
                <w:sz w:val="16"/>
                <w:szCs w:val="16"/>
              </w:rPr>
            </w:pPr>
          </w:p>
        </w:tc>
        <w:tc>
          <w:tcPr>
            <w:tcW w:w="929" w:type="dxa"/>
            <w:vAlign w:val="center"/>
          </w:tcPr>
          <w:p w14:paraId="7C660A23" w14:textId="77777777" w:rsidR="00545835" w:rsidRPr="00F022E3" w:rsidRDefault="00545835" w:rsidP="003F2588">
            <w:pPr>
              <w:spacing w:before="0" w:after="0"/>
              <w:jc w:val="both"/>
              <w:rPr>
                <w:sz w:val="16"/>
                <w:szCs w:val="16"/>
              </w:rPr>
            </w:pPr>
          </w:p>
        </w:tc>
      </w:tr>
      <w:tr w:rsidR="00545835" w:rsidRPr="00F022E3" w14:paraId="3BEFD240" w14:textId="77777777" w:rsidTr="003F2588">
        <w:trPr>
          <w:trHeight w:val="112"/>
        </w:trPr>
        <w:tc>
          <w:tcPr>
            <w:tcW w:w="304" w:type="dxa"/>
            <w:vMerge/>
            <w:vAlign w:val="center"/>
          </w:tcPr>
          <w:p w14:paraId="1BE95B8A" w14:textId="77777777" w:rsidR="00545835" w:rsidRPr="00F022E3" w:rsidRDefault="00545835" w:rsidP="003F2588">
            <w:pPr>
              <w:spacing w:before="0" w:after="0"/>
              <w:jc w:val="both"/>
              <w:rPr>
                <w:b/>
                <w:sz w:val="16"/>
                <w:szCs w:val="16"/>
              </w:rPr>
            </w:pPr>
          </w:p>
        </w:tc>
        <w:tc>
          <w:tcPr>
            <w:tcW w:w="1081" w:type="dxa"/>
            <w:vMerge/>
            <w:vAlign w:val="center"/>
          </w:tcPr>
          <w:p w14:paraId="62697E18" w14:textId="77777777" w:rsidR="00545835" w:rsidRPr="00F022E3" w:rsidRDefault="00545835" w:rsidP="003F2588">
            <w:pPr>
              <w:spacing w:before="0" w:after="0"/>
              <w:jc w:val="both"/>
              <w:rPr>
                <w:b/>
                <w:sz w:val="16"/>
                <w:szCs w:val="16"/>
              </w:rPr>
            </w:pPr>
          </w:p>
        </w:tc>
        <w:tc>
          <w:tcPr>
            <w:tcW w:w="944" w:type="dxa"/>
            <w:vAlign w:val="center"/>
          </w:tcPr>
          <w:p w14:paraId="04174B12"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0CA797AE" w14:textId="77777777" w:rsidR="00545835" w:rsidRPr="00F022E3" w:rsidRDefault="00545835" w:rsidP="003F2588">
            <w:pPr>
              <w:spacing w:before="0" w:after="0"/>
              <w:jc w:val="both"/>
              <w:rPr>
                <w:sz w:val="16"/>
                <w:szCs w:val="16"/>
              </w:rPr>
            </w:pPr>
          </w:p>
        </w:tc>
        <w:tc>
          <w:tcPr>
            <w:tcW w:w="773" w:type="dxa"/>
            <w:vAlign w:val="center"/>
          </w:tcPr>
          <w:p w14:paraId="1472B326" w14:textId="77777777" w:rsidR="00545835" w:rsidRPr="00F022E3" w:rsidRDefault="00545835" w:rsidP="003F2588">
            <w:pPr>
              <w:spacing w:before="0" w:after="0"/>
              <w:rPr>
                <w:sz w:val="16"/>
                <w:szCs w:val="16"/>
              </w:rPr>
            </w:pPr>
          </w:p>
        </w:tc>
        <w:tc>
          <w:tcPr>
            <w:tcW w:w="773" w:type="dxa"/>
            <w:vAlign w:val="center"/>
          </w:tcPr>
          <w:p w14:paraId="0F4F707B" w14:textId="77777777" w:rsidR="00545835" w:rsidRPr="00F022E3" w:rsidRDefault="00545835" w:rsidP="003F2588">
            <w:pPr>
              <w:spacing w:before="0" w:after="0"/>
              <w:rPr>
                <w:sz w:val="16"/>
                <w:szCs w:val="16"/>
              </w:rPr>
            </w:pPr>
          </w:p>
        </w:tc>
        <w:tc>
          <w:tcPr>
            <w:tcW w:w="773" w:type="dxa"/>
            <w:vAlign w:val="center"/>
          </w:tcPr>
          <w:p w14:paraId="759AD095" w14:textId="77777777" w:rsidR="00545835" w:rsidRPr="00F022E3" w:rsidRDefault="00545835" w:rsidP="003F2588">
            <w:pPr>
              <w:spacing w:before="0" w:after="0"/>
              <w:rPr>
                <w:sz w:val="16"/>
                <w:szCs w:val="16"/>
              </w:rPr>
            </w:pPr>
          </w:p>
        </w:tc>
        <w:tc>
          <w:tcPr>
            <w:tcW w:w="772" w:type="dxa"/>
            <w:vAlign w:val="center"/>
          </w:tcPr>
          <w:p w14:paraId="4F40E348" w14:textId="77777777" w:rsidR="00545835" w:rsidRPr="00F022E3" w:rsidRDefault="00545835" w:rsidP="003F2588">
            <w:pPr>
              <w:spacing w:before="0" w:after="0"/>
              <w:rPr>
                <w:sz w:val="16"/>
                <w:szCs w:val="16"/>
              </w:rPr>
            </w:pPr>
          </w:p>
        </w:tc>
        <w:tc>
          <w:tcPr>
            <w:tcW w:w="772" w:type="dxa"/>
            <w:vAlign w:val="center"/>
          </w:tcPr>
          <w:p w14:paraId="075C2471" w14:textId="77777777" w:rsidR="00545835" w:rsidRPr="00F022E3" w:rsidRDefault="00545835" w:rsidP="003F2588">
            <w:pPr>
              <w:spacing w:before="0" w:after="0"/>
              <w:rPr>
                <w:sz w:val="16"/>
                <w:szCs w:val="16"/>
              </w:rPr>
            </w:pPr>
          </w:p>
        </w:tc>
        <w:tc>
          <w:tcPr>
            <w:tcW w:w="773" w:type="dxa"/>
            <w:vAlign w:val="center"/>
          </w:tcPr>
          <w:p w14:paraId="74EEAA03" w14:textId="77777777" w:rsidR="00545835" w:rsidRPr="00F022E3" w:rsidRDefault="00545835" w:rsidP="003F2588">
            <w:pPr>
              <w:spacing w:before="0" w:after="0"/>
              <w:jc w:val="both"/>
              <w:rPr>
                <w:sz w:val="16"/>
                <w:szCs w:val="16"/>
              </w:rPr>
            </w:pPr>
          </w:p>
        </w:tc>
        <w:tc>
          <w:tcPr>
            <w:tcW w:w="927" w:type="dxa"/>
            <w:vAlign w:val="center"/>
          </w:tcPr>
          <w:p w14:paraId="02FD2051" w14:textId="77777777" w:rsidR="00545835" w:rsidRPr="00F022E3" w:rsidRDefault="00545835" w:rsidP="003F2588">
            <w:pPr>
              <w:spacing w:before="0" w:after="0"/>
              <w:rPr>
                <w:sz w:val="16"/>
                <w:szCs w:val="16"/>
              </w:rPr>
            </w:pPr>
          </w:p>
        </w:tc>
        <w:tc>
          <w:tcPr>
            <w:tcW w:w="929" w:type="dxa"/>
            <w:vAlign w:val="center"/>
          </w:tcPr>
          <w:p w14:paraId="43CD7434" w14:textId="77777777" w:rsidR="00545835" w:rsidRPr="00F022E3" w:rsidRDefault="00545835" w:rsidP="003F2588">
            <w:pPr>
              <w:spacing w:before="0" w:after="0"/>
              <w:jc w:val="both"/>
              <w:rPr>
                <w:sz w:val="16"/>
                <w:szCs w:val="16"/>
              </w:rPr>
            </w:pPr>
          </w:p>
        </w:tc>
      </w:tr>
      <w:tr w:rsidR="00545835" w:rsidRPr="00F022E3" w14:paraId="1048DB8B" w14:textId="77777777" w:rsidTr="003F2588">
        <w:trPr>
          <w:trHeight w:val="112"/>
        </w:trPr>
        <w:tc>
          <w:tcPr>
            <w:tcW w:w="304" w:type="dxa"/>
            <w:vMerge/>
            <w:vAlign w:val="center"/>
          </w:tcPr>
          <w:p w14:paraId="7A61A62E" w14:textId="77777777" w:rsidR="00545835" w:rsidRPr="00F022E3" w:rsidRDefault="00545835" w:rsidP="003F2588">
            <w:pPr>
              <w:spacing w:before="0" w:after="0"/>
              <w:jc w:val="both"/>
              <w:rPr>
                <w:b/>
                <w:sz w:val="16"/>
                <w:szCs w:val="16"/>
              </w:rPr>
            </w:pPr>
          </w:p>
        </w:tc>
        <w:tc>
          <w:tcPr>
            <w:tcW w:w="1081" w:type="dxa"/>
            <w:vMerge w:val="restart"/>
            <w:vAlign w:val="center"/>
          </w:tcPr>
          <w:p w14:paraId="0F31371D" w14:textId="77777777" w:rsidR="00545835" w:rsidRPr="00F022E3" w:rsidRDefault="00545835" w:rsidP="003F2588">
            <w:pPr>
              <w:spacing w:before="0" w:after="0"/>
              <w:jc w:val="both"/>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6E1C0583" w14:textId="77777777" w:rsidR="00545835" w:rsidRPr="00F022E3" w:rsidRDefault="00545835" w:rsidP="003F2588">
            <w:pPr>
              <w:spacing w:before="0" w:after="0"/>
              <w:jc w:val="both"/>
              <w:rPr>
                <w:b/>
                <w:sz w:val="16"/>
                <w:szCs w:val="16"/>
              </w:rPr>
            </w:pPr>
            <w:r w:rsidRPr="00F022E3">
              <w:rPr>
                <w:b/>
                <w:sz w:val="16"/>
                <w:szCs w:val="16"/>
              </w:rPr>
              <w:t>DL</w:t>
            </w:r>
          </w:p>
        </w:tc>
        <w:tc>
          <w:tcPr>
            <w:tcW w:w="755" w:type="dxa"/>
            <w:vAlign w:val="center"/>
          </w:tcPr>
          <w:p w14:paraId="440C5259" w14:textId="77777777" w:rsidR="00545835" w:rsidRPr="00F022E3" w:rsidRDefault="00545835" w:rsidP="003F2588">
            <w:pPr>
              <w:spacing w:before="0" w:after="0"/>
              <w:jc w:val="both"/>
              <w:rPr>
                <w:sz w:val="16"/>
                <w:szCs w:val="16"/>
              </w:rPr>
            </w:pPr>
          </w:p>
        </w:tc>
        <w:tc>
          <w:tcPr>
            <w:tcW w:w="773" w:type="dxa"/>
            <w:vAlign w:val="center"/>
          </w:tcPr>
          <w:p w14:paraId="27BFFF91" w14:textId="77777777" w:rsidR="00545835" w:rsidRPr="00F022E3" w:rsidRDefault="00545835" w:rsidP="003F2588">
            <w:pPr>
              <w:spacing w:before="0" w:after="0"/>
              <w:rPr>
                <w:sz w:val="16"/>
                <w:szCs w:val="16"/>
              </w:rPr>
            </w:pPr>
          </w:p>
        </w:tc>
        <w:tc>
          <w:tcPr>
            <w:tcW w:w="773" w:type="dxa"/>
            <w:vAlign w:val="center"/>
          </w:tcPr>
          <w:p w14:paraId="0BBC3259" w14:textId="77777777" w:rsidR="00545835" w:rsidRPr="00F022E3" w:rsidRDefault="00545835" w:rsidP="003F2588">
            <w:pPr>
              <w:spacing w:before="0" w:after="0"/>
              <w:rPr>
                <w:sz w:val="16"/>
                <w:szCs w:val="16"/>
              </w:rPr>
            </w:pPr>
          </w:p>
        </w:tc>
        <w:tc>
          <w:tcPr>
            <w:tcW w:w="773" w:type="dxa"/>
            <w:vAlign w:val="center"/>
          </w:tcPr>
          <w:p w14:paraId="4DE43D8C" w14:textId="77777777" w:rsidR="00545835" w:rsidRPr="00F022E3" w:rsidRDefault="00545835" w:rsidP="003F2588">
            <w:pPr>
              <w:spacing w:before="0" w:after="0"/>
              <w:rPr>
                <w:sz w:val="16"/>
                <w:szCs w:val="16"/>
              </w:rPr>
            </w:pPr>
          </w:p>
        </w:tc>
        <w:tc>
          <w:tcPr>
            <w:tcW w:w="772" w:type="dxa"/>
            <w:vAlign w:val="center"/>
          </w:tcPr>
          <w:p w14:paraId="481A0D0F" w14:textId="77777777" w:rsidR="00545835" w:rsidRPr="00F022E3" w:rsidRDefault="00545835" w:rsidP="003F2588">
            <w:pPr>
              <w:spacing w:before="0" w:after="0"/>
              <w:rPr>
                <w:sz w:val="16"/>
                <w:szCs w:val="16"/>
              </w:rPr>
            </w:pPr>
          </w:p>
        </w:tc>
        <w:tc>
          <w:tcPr>
            <w:tcW w:w="772" w:type="dxa"/>
            <w:vAlign w:val="center"/>
          </w:tcPr>
          <w:p w14:paraId="2A73D330" w14:textId="77777777" w:rsidR="00545835" w:rsidRPr="00F022E3" w:rsidRDefault="00545835" w:rsidP="003F2588">
            <w:pPr>
              <w:spacing w:before="0" w:after="0"/>
              <w:rPr>
                <w:sz w:val="16"/>
                <w:szCs w:val="16"/>
              </w:rPr>
            </w:pPr>
          </w:p>
        </w:tc>
        <w:tc>
          <w:tcPr>
            <w:tcW w:w="773" w:type="dxa"/>
            <w:vAlign w:val="center"/>
          </w:tcPr>
          <w:p w14:paraId="3879B101" w14:textId="77777777" w:rsidR="00545835" w:rsidRPr="00F022E3" w:rsidRDefault="00545835" w:rsidP="003F2588">
            <w:pPr>
              <w:spacing w:before="0" w:after="0"/>
              <w:jc w:val="both"/>
              <w:rPr>
                <w:sz w:val="16"/>
                <w:szCs w:val="16"/>
              </w:rPr>
            </w:pPr>
          </w:p>
        </w:tc>
        <w:tc>
          <w:tcPr>
            <w:tcW w:w="927" w:type="dxa"/>
            <w:vAlign w:val="center"/>
          </w:tcPr>
          <w:p w14:paraId="2F8841AA" w14:textId="77777777" w:rsidR="00545835" w:rsidRPr="00F022E3" w:rsidRDefault="00545835" w:rsidP="003F2588">
            <w:pPr>
              <w:spacing w:before="0" w:after="0"/>
              <w:rPr>
                <w:sz w:val="16"/>
                <w:szCs w:val="16"/>
              </w:rPr>
            </w:pPr>
          </w:p>
        </w:tc>
        <w:tc>
          <w:tcPr>
            <w:tcW w:w="929" w:type="dxa"/>
            <w:vAlign w:val="center"/>
          </w:tcPr>
          <w:p w14:paraId="194BE97B" w14:textId="77777777" w:rsidR="00545835" w:rsidRPr="00F022E3" w:rsidRDefault="00545835" w:rsidP="003F2588">
            <w:pPr>
              <w:spacing w:before="0" w:after="0"/>
              <w:jc w:val="both"/>
              <w:rPr>
                <w:sz w:val="16"/>
                <w:szCs w:val="16"/>
              </w:rPr>
            </w:pPr>
          </w:p>
        </w:tc>
      </w:tr>
      <w:tr w:rsidR="00545835" w:rsidRPr="00F022E3" w14:paraId="1102F506" w14:textId="77777777" w:rsidTr="003F2588">
        <w:trPr>
          <w:trHeight w:val="112"/>
        </w:trPr>
        <w:tc>
          <w:tcPr>
            <w:tcW w:w="304" w:type="dxa"/>
            <w:vMerge/>
            <w:vAlign w:val="center"/>
          </w:tcPr>
          <w:p w14:paraId="561B1E64" w14:textId="77777777" w:rsidR="00545835" w:rsidRPr="00F022E3" w:rsidRDefault="00545835" w:rsidP="003F2588">
            <w:pPr>
              <w:spacing w:before="0" w:after="0"/>
              <w:rPr>
                <w:b/>
                <w:sz w:val="16"/>
                <w:szCs w:val="16"/>
              </w:rPr>
            </w:pPr>
          </w:p>
        </w:tc>
        <w:tc>
          <w:tcPr>
            <w:tcW w:w="1081" w:type="dxa"/>
            <w:vMerge/>
            <w:vAlign w:val="center"/>
          </w:tcPr>
          <w:p w14:paraId="6969B353" w14:textId="77777777" w:rsidR="00545835" w:rsidRDefault="00545835" w:rsidP="003F2588">
            <w:pPr>
              <w:spacing w:before="0" w:after="0"/>
              <w:rPr>
                <w:b/>
                <w:sz w:val="16"/>
                <w:szCs w:val="16"/>
              </w:rPr>
            </w:pPr>
          </w:p>
        </w:tc>
        <w:tc>
          <w:tcPr>
            <w:tcW w:w="944" w:type="dxa"/>
            <w:vAlign w:val="center"/>
          </w:tcPr>
          <w:p w14:paraId="17115E8E" w14:textId="77777777" w:rsidR="00545835" w:rsidRPr="00F022E3" w:rsidRDefault="00545835" w:rsidP="003F2588">
            <w:pPr>
              <w:spacing w:before="0" w:after="0"/>
              <w:rPr>
                <w:b/>
                <w:sz w:val="16"/>
                <w:szCs w:val="16"/>
              </w:rPr>
            </w:pPr>
            <w:r>
              <w:rPr>
                <w:rFonts w:hint="eastAsia"/>
                <w:b/>
                <w:sz w:val="16"/>
                <w:szCs w:val="16"/>
              </w:rPr>
              <w:t>U</w:t>
            </w:r>
            <w:r>
              <w:rPr>
                <w:b/>
                <w:sz w:val="16"/>
                <w:szCs w:val="16"/>
              </w:rPr>
              <w:t>L</w:t>
            </w:r>
          </w:p>
        </w:tc>
        <w:tc>
          <w:tcPr>
            <w:tcW w:w="755" w:type="dxa"/>
            <w:vAlign w:val="center"/>
          </w:tcPr>
          <w:p w14:paraId="10653A8A" w14:textId="77777777" w:rsidR="00545835" w:rsidRPr="00F022E3" w:rsidRDefault="00545835" w:rsidP="003F2588">
            <w:pPr>
              <w:spacing w:before="0" w:after="0"/>
              <w:rPr>
                <w:sz w:val="16"/>
                <w:szCs w:val="16"/>
              </w:rPr>
            </w:pPr>
          </w:p>
        </w:tc>
        <w:tc>
          <w:tcPr>
            <w:tcW w:w="773" w:type="dxa"/>
            <w:vAlign w:val="center"/>
          </w:tcPr>
          <w:p w14:paraId="16838884" w14:textId="77777777" w:rsidR="00545835" w:rsidRPr="00F022E3" w:rsidRDefault="00545835" w:rsidP="003F2588">
            <w:pPr>
              <w:spacing w:before="0" w:after="0"/>
              <w:rPr>
                <w:sz w:val="16"/>
                <w:szCs w:val="16"/>
              </w:rPr>
            </w:pPr>
          </w:p>
        </w:tc>
        <w:tc>
          <w:tcPr>
            <w:tcW w:w="773" w:type="dxa"/>
            <w:vAlign w:val="center"/>
          </w:tcPr>
          <w:p w14:paraId="4F18F543" w14:textId="77777777" w:rsidR="00545835" w:rsidRPr="00F022E3" w:rsidRDefault="00545835" w:rsidP="003F2588">
            <w:pPr>
              <w:spacing w:before="0" w:after="0"/>
              <w:rPr>
                <w:sz w:val="16"/>
                <w:szCs w:val="16"/>
              </w:rPr>
            </w:pPr>
          </w:p>
        </w:tc>
        <w:tc>
          <w:tcPr>
            <w:tcW w:w="773" w:type="dxa"/>
            <w:vAlign w:val="center"/>
          </w:tcPr>
          <w:p w14:paraId="0B85E5DB" w14:textId="77777777" w:rsidR="00545835" w:rsidRPr="00F022E3" w:rsidRDefault="00545835" w:rsidP="003F2588">
            <w:pPr>
              <w:spacing w:before="0" w:after="0"/>
              <w:rPr>
                <w:sz w:val="16"/>
                <w:szCs w:val="16"/>
              </w:rPr>
            </w:pPr>
          </w:p>
        </w:tc>
        <w:tc>
          <w:tcPr>
            <w:tcW w:w="772" w:type="dxa"/>
            <w:vAlign w:val="center"/>
          </w:tcPr>
          <w:p w14:paraId="2ACFC638" w14:textId="77777777" w:rsidR="00545835" w:rsidRPr="00F022E3" w:rsidRDefault="00545835" w:rsidP="003F2588">
            <w:pPr>
              <w:spacing w:before="0" w:after="0"/>
              <w:rPr>
                <w:sz w:val="16"/>
                <w:szCs w:val="16"/>
              </w:rPr>
            </w:pPr>
          </w:p>
        </w:tc>
        <w:tc>
          <w:tcPr>
            <w:tcW w:w="772" w:type="dxa"/>
            <w:vAlign w:val="center"/>
          </w:tcPr>
          <w:p w14:paraId="7FF42D01" w14:textId="77777777" w:rsidR="00545835" w:rsidRPr="00F022E3" w:rsidRDefault="00545835" w:rsidP="003F2588">
            <w:pPr>
              <w:spacing w:before="0" w:after="0"/>
              <w:rPr>
                <w:sz w:val="16"/>
                <w:szCs w:val="16"/>
              </w:rPr>
            </w:pPr>
          </w:p>
        </w:tc>
        <w:tc>
          <w:tcPr>
            <w:tcW w:w="773" w:type="dxa"/>
            <w:vAlign w:val="center"/>
          </w:tcPr>
          <w:p w14:paraId="556F7753" w14:textId="77777777" w:rsidR="00545835" w:rsidRPr="00F022E3" w:rsidRDefault="00545835" w:rsidP="003F2588">
            <w:pPr>
              <w:spacing w:before="0" w:after="0"/>
              <w:rPr>
                <w:sz w:val="16"/>
                <w:szCs w:val="16"/>
              </w:rPr>
            </w:pPr>
          </w:p>
        </w:tc>
        <w:tc>
          <w:tcPr>
            <w:tcW w:w="927" w:type="dxa"/>
            <w:vAlign w:val="center"/>
          </w:tcPr>
          <w:p w14:paraId="30417DA6" w14:textId="77777777" w:rsidR="00545835" w:rsidRPr="00F022E3" w:rsidRDefault="00545835" w:rsidP="003F2588">
            <w:pPr>
              <w:spacing w:before="0" w:after="0"/>
              <w:rPr>
                <w:sz w:val="16"/>
                <w:szCs w:val="16"/>
              </w:rPr>
            </w:pPr>
          </w:p>
        </w:tc>
        <w:tc>
          <w:tcPr>
            <w:tcW w:w="929" w:type="dxa"/>
            <w:vAlign w:val="center"/>
          </w:tcPr>
          <w:p w14:paraId="5B7E229E" w14:textId="77777777" w:rsidR="00545835" w:rsidRPr="00F022E3" w:rsidRDefault="00545835" w:rsidP="003F2588">
            <w:pPr>
              <w:spacing w:before="0" w:after="0"/>
              <w:rPr>
                <w:sz w:val="16"/>
                <w:szCs w:val="16"/>
              </w:rPr>
            </w:pPr>
          </w:p>
        </w:tc>
      </w:tr>
      <w:tr w:rsidR="00545835" w:rsidRPr="00F022E3" w14:paraId="0BAC9F42" w14:textId="77777777" w:rsidTr="003F2588">
        <w:trPr>
          <w:trHeight w:val="112"/>
        </w:trPr>
        <w:tc>
          <w:tcPr>
            <w:tcW w:w="304" w:type="dxa"/>
            <w:vMerge/>
            <w:vAlign w:val="center"/>
          </w:tcPr>
          <w:p w14:paraId="397E90B1" w14:textId="77777777" w:rsidR="00545835" w:rsidRPr="00F022E3" w:rsidRDefault="00545835" w:rsidP="003F2588">
            <w:pPr>
              <w:spacing w:before="0" w:after="0"/>
              <w:jc w:val="both"/>
              <w:rPr>
                <w:b/>
                <w:sz w:val="16"/>
                <w:szCs w:val="16"/>
              </w:rPr>
            </w:pPr>
          </w:p>
        </w:tc>
        <w:tc>
          <w:tcPr>
            <w:tcW w:w="1081" w:type="dxa"/>
            <w:vMerge w:val="restart"/>
            <w:vAlign w:val="center"/>
          </w:tcPr>
          <w:p w14:paraId="4781A1E7" w14:textId="77777777" w:rsidR="00545835" w:rsidRPr="00F022E3" w:rsidRDefault="00545835" w:rsidP="003F2588">
            <w:pPr>
              <w:spacing w:before="0" w:after="0"/>
              <w:jc w:val="both"/>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532CFF52" w14:textId="77777777" w:rsidR="00545835" w:rsidRPr="00F022E3" w:rsidRDefault="00545835" w:rsidP="003F2588">
            <w:pPr>
              <w:spacing w:before="0" w:after="0"/>
              <w:jc w:val="both"/>
              <w:rPr>
                <w:b/>
                <w:sz w:val="16"/>
                <w:szCs w:val="16"/>
              </w:rPr>
            </w:pPr>
            <w:r w:rsidRPr="00F022E3">
              <w:rPr>
                <w:b/>
                <w:sz w:val="16"/>
                <w:szCs w:val="16"/>
              </w:rPr>
              <w:t>DL</w:t>
            </w:r>
          </w:p>
        </w:tc>
        <w:tc>
          <w:tcPr>
            <w:tcW w:w="755" w:type="dxa"/>
            <w:vAlign w:val="center"/>
          </w:tcPr>
          <w:p w14:paraId="004BD5EB" w14:textId="77777777" w:rsidR="00545835" w:rsidRPr="00F022E3" w:rsidRDefault="00545835" w:rsidP="003F2588">
            <w:pPr>
              <w:spacing w:before="0" w:after="0"/>
              <w:jc w:val="both"/>
              <w:rPr>
                <w:sz w:val="16"/>
                <w:szCs w:val="16"/>
              </w:rPr>
            </w:pPr>
          </w:p>
        </w:tc>
        <w:tc>
          <w:tcPr>
            <w:tcW w:w="773" w:type="dxa"/>
            <w:vAlign w:val="center"/>
          </w:tcPr>
          <w:p w14:paraId="785A45C6" w14:textId="77777777" w:rsidR="00545835" w:rsidRPr="00F022E3" w:rsidRDefault="00545835" w:rsidP="003F2588">
            <w:pPr>
              <w:spacing w:before="0" w:after="0"/>
              <w:rPr>
                <w:sz w:val="16"/>
                <w:szCs w:val="16"/>
              </w:rPr>
            </w:pPr>
          </w:p>
        </w:tc>
        <w:tc>
          <w:tcPr>
            <w:tcW w:w="773" w:type="dxa"/>
            <w:vAlign w:val="center"/>
          </w:tcPr>
          <w:p w14:paraId="3A33BFFB" w14:textId="77777777" w:rsidR="00545835" w:rsidRPr="00F022E3" w:rsidRDefault="00545835" w:rsidP="003F2588">
            <w:pPr>
              <w:spacing w:before="0" w:after="0"/>
              <w:rPr>
                <w:sz w:val="16"/>
                <w:szCs w:val="16"/>
              </w:rPr>
            </w:pPr>
          </w:p>
        </w:tc>
        <w:tc>
          <w:tcPr>
            <w:tcW w:w="773" w:type="dxa"/>
            <w:vAlign w:val="center"/>
          </w:tcPr>
          <w:p w14:paraId="6E58DC91" w14:textId="77777777" w:rsidR="00545835" w:rsidRPr="00F022E3" w:rsidRDefault="00545835" w:rsidP="003F2588">
            <w:pPr>
              <w:spacing w:before="0" w:after="0"/>
              <w:rPr>
                <w:sz w:val="16"/>
                <w:szCs w:val="16"/>
              </w:rPr>
            </w:pPr>
          </w:p>
        </w:tc>
        <w:tc>
          <w:tcPr>
            <w:tcW w:w="772" w:type="dxa"/>
            <w:vAlign w:val="center"/>
          </w:tcPr>
          <w:p w14:paraId="6212A574" w14:textId="77777777" w:rsidR="00545835" w:rsidRPr="00F022E3" w:rsidRDefault="00545835" w:rsidP="003F2588">
            <w:pPr>
              <w:spacing w:before="0" w:after="0"/>
              <w:rPr>
                <w:sz w:val="16"/>
                <w:szCs w:val="16"/>
              </w:rPr>
            </w:pPr>
          </w:p>
        </w:tc>
        <w:tc>
          <w:tcPr>
            <w:tcW w:w="772" w:type="dxa"/>
            <w:vAlign w:val="center"/>
          </w:tcPr>
          <w:p w14:paraId="006239DF" w14:textId="77777777" w:rsidR="00545835" w:rsidRPr="00F022E3" w:rsidRDefault="00545835" w:rsidP="003F2588">
            <w:pPr>
              <w:spacing w:before="0" w:after="0"/>
              <w:rPr>
                <w:sz w:val="16"/>
                <w:szCs w:val="16"/>
              </w:rPr>
            </w:pPr>
          </w:p>
        </w:tc>
        <w:tc>
          <w:tcPr>
            <w:tcW w:w="773" w:type="dxa"/>
            <w:vAlign w:val="center"/>
          </w:tcPr>
          <w:p w14:paraId="5352D49C" w14:textId="77777777" w:rsidR="00545835" w:rsidRPr="00F022E3" w:rsidRDefault="00545835" w:rsidP="003F2588">
            <w:pPr>
              <w:spacing w:before="0" w:after="0"/>
              <w:jc w:val="both"/>
              <w:rPr>
                <w:sz w:val="16"/>
                <w:szCs w:val="16"/>
              </w:rPr>
            </w:pPr>
          </w:p>
        </w:tc>
        <w:tc>
          <w:tcPr>
            <w:tcW w:w="927" w:type="dxa"/>
            <w:vAlign w:val="center"/>
          </w:tcPr>
          <w:p w14:paraId="2BB35225" w14:textId="77777777" w:rsidR="00545835" w:rsidRPr="00F022E3" w:rsidRDefault="00545835" w:rsidP="003F2588">
            <w:pPr>
              <w:spacing w:before="0" w:after="0"/>
              <w:rPr>
                <w:sz w:val="16"/>
                <w:szCs w:val="16"/>
              </w:rPr>
            </w:pPr>
          </w:p>
        </w:tc>
        <w:tc>
          <w:tcPr>
            <w:tcW w:w="929" w:type="dxa"/>
            <w:vAlign w:val="center"/>
          </w:tcPr>
          <w:p w14:paraId="196325C4" w14:textId="77777777" w:rsidR="00545835" w:rsidRPr="00F022E3" w:rsidRDefault="00545835" w:rsidP="003F2588">
            <w:pPr>
              <w:spacing w:before="0" w:after="0"/>
              <w:jc w:val="both"/>
              <w:rPr>
                <w:sz w:val="16"/>
                <w:szCs w:val="16"/>
              </w:rPr>
            </w:pPr>
          </w:p>
        </w:tc>
      </w:tr>
      <w:tr w:rsidR="00545835" w:rsidRPr="00F022E3" w14:paraId="020B2F23" w14:textId="77777777" w:rsidTr="003F2588">
        <w:trPr>
          <w:trHeight w:val="112"/>
        </w:trPr>
        <w:tc>
          <w:tcPr>
            <w:tcW w:w="304" w:type="dxa"/>
            <w:vMerge/>
            <w:vAlign w:val="center"/>
          </w:tcPr>
          <w:p w14:paraId="78664C4A" w14:textId="77777777" w:rsidR="00545835" w:rsidRPr="00F022E3" w:rsidRDefault="00545835" w:rsidP="003F2588">
            <w:pPr>
              <w:rPr>
                <w:b/>
                <w:sz w:val="16"/>
                <w:szCs w:val="16"/>
              </w:rPr>
            </w:pPr>
          </w:p>
        </w:tc>
        <w:tc>
          <w:tcPr>
            <w:tcW w:w="1081" w:type="dxa"/>
            <w:vMerge/>
            <w:vAlign w:val="center"/>
          </w:tcPr>
          <w:p w14:paraId="07899E42" w14:textId="77777777" w:rsidR="00545835" w:rsidRDefault="00545835" w:rsidP="003F2588">
            <w:pPr>
              <w:spacing w:before="0" w:after="0"/>
              <w:rPr>
                <w:b/>
                <w:sz w:val="16"/>
                <w:szCs w:val="16"/>
              </w:rPr>
            </w:pPr>
          </w:p>
        </w:tc>
        <w:tc>
          <w:tcPr>
            <w:tcW w:w="944" w:type="dxa"/>
            <w:vAlign w:val="center"/>
          </w:tcPr>
          <w:p w14:paraId="458908B1" w14:textId="77777777" w:rsidR="00545835" w:rsidRPr="00F022E3" w:rsidRDefault="00545835" w:rsidP="003F2588">
            <w:pPr>
              <w:spacing w:before="0" w:after="0"/>
              <w:rPr>
                <w:b/>
                <w:sz w:val="16"/>
                <w:szCs w:val="16"/>
              </w:rPr>
            </w:pPr>
            <w:r>
              <w:rPr>
                <w:rFonts w:hint="eastAsia"/>
                <w:b/>
                <w:sz w:val="16"/>
                <w:szCs w:val="16"/>
              </w:rPr>
              <w:t>U</w:t>
            </w:r>
            <w:r>
              <w:rPr>
                <w:b/>
                <w:sz w:val="16"/>
                <w:szCs w:val="16"/>
              </w:rPr>
              <w:t>L</w:t>
            </w:r>
          </w:p>
        </w:tc>
        <w:tc>
          <w:tcPr>
            <w:tcW w:w="755" w:type="dxa"/>
            <w:vAlign w:val="center"/>
          </w:tcPr>
          <w:p w14:paraId="351F496A" w14:textId="77777777" w:rsidR="00545835" w:rsidRPr="00F022E3" w:rsidRDefault="00545835" w:rsidP="003F2588">
            <w:pPr>
              <w:spacing w:before="0" w:after="0"/>
              <w:rPr>
                <w:sz w:val="16"/>
                <w:szCs w:val="16"/>
              </w:rPr>
            </w:pPr>
          </w:p>
        </w:tc>
        <w:tc>
          <w:tcPr>
            <w:tcW w:w="773" w:type="dxa"/>
            <w:vAlign w:val="center"/>
          </w:tcPr>
          <w:p w14:paraId="0C503C8E" w14:textId="77777777" w:rsidR="00545835" w:rsidRPr="00F022E3" w:rsidRDefault="00545835" w:rsidP="003F2588">
            <w:pPr>
              <w:spacing w:before="0" w:after="0"/>
              <w:rPr>
                <w:sz w:val="16"/>
                <w:szCs w:val="16"/>
              </w:rPr>
            </w:pPr>
          </w:p>
        </w:tc>
        <w:tc>
          <w:tcPr>
            <w:tcW w:w="773" w:type="dxa"/>
            <w:vAlign w:val="center"/>
          </w:tcPr>
          <w:p w14:paraId="7D2FCD47" w14:textId="77777777" w:rsidR="00545835" w:rsidRPr="00F022E3" w:rsidRDefault="00545835" w:rsidP="003F2588">
            <w:pPr>
              <w:spacing w:before="0" w:after="0"/>
              <w:rPr>
                <w:sz w:val="16"/>
                <w:szCs w:val="16"/>
              </w:rPr>
            </w:pPr>
          </w:p>
        </w:tc>
        <w:tc>
          <w:tcPr>
            <w:tcW w:w="773" w:type="dxa"/>
            <w:vAlign w:val="center"/>
          </w:tcPr>
          <w:p w14:paraId="2DE317C0" w14:textId="77777777" w:rsidR="00545835" w:rsidRPr="00F022E3" w:rsidRDefault="00545835" w:rsidP="003F2588">
            <w:pPr>
              <w:spacing w:before="0" w:after="0"/>
              <w:rPr>
                <w:sz w:val="16"/>
                <w:szCs w:val="16"/>
              </w:rPr>
            </w:pPr>
          </w:p>
        </w:tc>
        <w:tc>
          <w:tcPr>
            <w:tcW w:w="772" w:type="dxa"/>
            <w:vAlign w:val="center"/>
          </w:tcPr>
          <w:p w14:paraId="7C12FD6F" w14:textId="77777777" w:rsidR="00545835" w:rsidRPr="00F022E3" w:rsidRDefault="00545835" w:rsidP="003F2588">
            <w:pPr>
              <w:spacing w:before="0" w:after="0"/>
              <w:rPr>
                <w:sz w:val="16"/>
                <w:szCs w:val="16"/>
              </w:rPr>
            </w:pPr>
          </w:p>
        </w:tc>
        <w:tc>
          <w:tcPr>
            <w:tcW w:w="772" w:type="dxa"/>
            <w:vAlign w:val="center"/>
          </w:tcPr>
          <w:p w14:paraId="7F917F9C" w14:textId="77777777" w:rsidR="00545835" w:rsidRPr="00F022E3" w:rsidRDefault="00545835" w:rsidP="003F2588">
            <w:pPr>
              <w:spacing w:before="0" w:after="0"/>
              <w:rPr>
                <w:sz w:val="16"/>
                <w:szCs w:val="16"/>
              </w:rPr>
            </w:pPr>
          </w:p>
        </w:tc>
        <w:tc>
          <w:tcPr>
            <w:tcW w:w="773" w:type="dxa"/>
            <w:vAlign w:val="center"/>
          </w:tcPr>
          <w:p w14:paraId="0BD98048" w14:textId="77777777" w:rsidR="00545835" w:rsidRPr="00F022E3" w:rsidRDefault="00545835" w:rsidP="003F2588">
            <w:pPr>
              <w:spacing w:before="0" w:after="0"/>
              <w:rPr>
                <w:sz w:val="16"/>
                <w:szCs w:val="16"/>
              </w:rPr>
            </w:pPr>
          </w:p>
        </w:tc>
        <w:tc>
          <w:tcPr>
            <w:tcW w:w="927" w:type="dxa"/>
            <w:vAlign w:val="center"/>
          </w:tcPr>
          <w:p w14:paraId="321B0055" w14:textId="77777777" w:rsidR="00545835" w:rsidRPr="00F022E3" w:rsidRDefault="00545835" w:rsidP="003F2588">
            <w:pPr>
              <w:spacing w:before="0" w:after="0"/>
              <w:rPr>
                <w:sz w:val="16"/>
                <w:szCs w:val="16"/>
              </w:rPr>
            </w:pPr>
          </w:p>
        </w:tc>
        <w:tc>
          <w:tcPr>
            <w:tcW w:w="929" w:type="dxa"/>
            <w:vAlign w:val="center"/>
          </w:tcPr>
          <w:p w14:paraId="50E87CDE" w14:textId="77777777" w:rsidR="00545835" w:rsidRPr="00F022E3" w:rsidRDefault="00545835" w:rsidP="003F2588">
            <w:pPr>
              <w:spacing w:before="0" w:after="0"/>
              <w:rPr>
                <w:sz w:val="16"/>
                <w:szCs w:val="16"/>
              </w:rPr>
            </w:pPr>
          </w:p>
        </w:tc>
      </w:tr>
      <w:tr w:rsidR="00545835" w:rsidRPr="00F022E3" w14:paraId="07361F4D" w14:textId="77777777" w:rsidTr="003F2588">
        <w:trPr>
          <w:trHeight w:val="174"/>
        </w:trPr>
        <w:tc>
          <w:tcPr>
            <w:tcW w:w="304" w:type="dxa"/>
            <w:vMerge/>
            <w:vAlign w:val="center"/>
          </w:tcPr>
          <w:p w14:paraId="021C0711" w14:textId="77777777" w:rsidR="00545835" w:rsidRPr="00F022E3" w:rsidRDefault="00545835" w:rsidP="003F2588">
            <w:pPr>
              <w:spacing w:before="0" w:after="0"/>
              <w:jc w:val="both"/>
              <w:rPr>
                <w:b/>
                <w:sz w:val="16"/>
                <w:szCs w:val="16"/>
              </w:rPr>
            </w:pPr>
          </w:p>
        </w:tc>
        <w:tc>
          <w:tcPr>
            <w:tcW w:w="1081" w:type="dxa"/>
            <w:vMerge w:val="restart"/>
            <w:vAlign w:val="center"/>
          </w:tcPr>
          <w:p w14:paraId="0847D73F" w14:textId="77777777" w:rsidR="00545835" w:rsidRPr="00F022E3" w:rsidRDefault="00545835" w:rsidP="003F2588">
            <w:pPr>
              <w:spacing w:before="0" w:after="0"/>
              <w:jc w:val="both"/>
              <w:rPr>
                <w:b/>
                <w:sz w:val="16"/>
                <w:szCs w:val="16"/>
              </w:rPr>
            </w:pPr>
            <w:r w:rsidRPr="00F022E3">
              <w:rPr>
                <w:b/>
                <w:sz w:val="16"/>
                <w:szCs w:val="16"/>
              </w:rPr>
              <w:t>Unfinished/dropped Packet Rate</w:t>
            </w:r>
            <w:r>
              <w:rPr>
                <w:b/>
                <w:sz w:val="16"/>
                <w:szCs w:val="16"/>
              </w:rPr>
              <w:t xml:space="preserve"> (%)</w:t>
            </w:r>
          </w:p>
        </w:tc>
        <w:tc>
          <w:tcPr>
            <w:tcW w:w="944" w:type="dxa"/>
            <w:vAlign w:val="center"/>
          </w:tcPr>
          <w:p w14:paraId="47193B9C" w14:textId="77777777" w:rsidR="00545835" w:rsidRPr="00F022E3" w:rsidRDefault="00545835" w:rsidP="003F2588">
            <w:pPr>
              <w:spacing w:before="0" w:after="0"/>
              <w:jc w:val="both"/>
              <w:rPr>
                <w:b/>
                <w:sz w:val="16"/>
                <w:szCs w:val="16"/>
              </w:rPr>
            </w:pPr>
            <w:r w:rsidRPr="00F022E3">
              <w:rPr>
                <w:b/>
                <w:sz w:val="16"/>
                <w:szCs w:val="16"/>
              </w:rPr>
              <w:t>DL</w:t>
            </w:r>
          </w:p>
        </w:tc>
        <w:tc>
          <w:tcPr>
            <w:tcW w:w="755" w:type="dxa"/>
            <w:vAlign w:val="center"/>
          </w:tcPr>
          <w:p w14:paraId="2E10BCF0" w14:textId="77777777" w:rsidR="00545835" w:rsidRPr="00F022E3" w:rsidRDefault="00545835" w:rsidP="003F2588">
            <w:pPr>
              <w:spacing w:before="0" w:after="0"/>
              <w:jc w:val="both"/>
              <w:rPr>
                <w:sz w:val="16"/>
                <w:szCs w:val="16"/>
              </w:rPr>
            </w:pPr>
          </w:p>
        </w:tc>
        <w:tc>
          <w:tcPr>
            <w:tcW w:w="773" w:type="dxa"/>
            <w:vAlign w:val="center"/>
          </w:tcPr>
          <w:p w14:paraId="532D0EB7" w14:textId="77777777" w:rsidR="00545835" w:rsidRPr="00F022E3" w:rsidRDefault="00545835" w:rsidP="003F2588">
            <w:pPr>
              <w:spacing w:before="0" w:after="0"/>
              <w:rPr>
                <w:sz w:val="16"/>
                <w:szCs w:val="16"/>
              </w:rPr>
            </w:pPr>
          </w:p>
        </w:tc>
        <w:tc>
          <w:tcPr>
            <w:tcW w:w="773" w:type="dxa"/>
            <w:vAlign w:val="center"/>
          </w:tcPr>
          <w:p w14:paraId="029A5FEC" w14:textId="77777777" w:rsidR="00545835" w:rsidRPr="00F022E3" w:rsidRDefault="00545835" w:rsidP="003F2588">
            <w:pPr>
              <w:spacing w:before="0" w:after="0"/>
              <w:rPr>
                <w:sz w:val="16"/>
                <w:szCs w:val="16"/>
              </w:rPr>
            </w:pPr>
          </w:p>
        </w:tc>
        <w:tc>
          <w:tcPr>
            <w:tcW w:w="773" w:type="dxa"/>
            <w:vAlign w:val="center"/>
          </w:tcPr>
          <w:p w14:paraId="775E8140" w14:textId="77777777" w:rsidR="00545835" w:rsidRPr="00F022E3" w:rsidRDefault="00545835" w:rsidP="003F2588">
            <w:pPr>
              <w:spacing w:before="0" w:after="0"/>
              <w:rPr>
                <w:sz w:val="16"/>
                <w:szCs w:val="16"/>
              </w:rPr>
            </w:pPr>
          </w:p>
        </w:tc>
        <w:tc>
          <w:tcPr>
            <w:tcW w:w="772" w:type="dxa"/>
            <w:vAlign w:val="center"/>
          </w:tcPr>
          <w:p w14:paraId="7F916E02" w14:textId="77777777" w:rsidR="00545835" w:rsidRPr="00F022E3" w:rsidRDefault="00545835" w:rsidP="003F2588">
            <w:pPr>
              <w:spacing w:before="0" w:after="0"/>
              <w:rPr>
                <w:sz w:val="16"/>
                <w:szCs w:val="16"/>
              </w:rPr>
            </w:pPr>
          </w:p>
        </w:tc>
        <w:tc>
          <w:tcPr>
            <w:tcW w:w="772" w:type="dxa"/>
            <w:vAlign w:val="center"/>
          </w:tcPr>
          <w:p w14:paraId="093639F1" w14:textId="77777777" w:rsidR="00545835" w:rsidRPr="00F022E3" w:rsidRDefault="00545835" w:rsidP="003F2588">
            <w:pPr>
              <w:spacing w:before="0" w:after="0"/>
              <w:rPr>
                <w:sz w:val="16"/>
                <w:szCs w:val="16"/>
              </w:rPr>
            </w:pPr>
          </w:p>
        </w:tc>
        <w:tc>
          <w:tcPr>
            <w:tcW w:w="773" w:type="dxa"/>
            <w:vAlign w:val="center"/>
          </w:tcPr>
          <w:p w14:paraId="005985BB" w14:textId="77777777" w:rsidR="00545835" w:rsidRPr="00F022E3" w:rsidRDefault="00545835" w:rsidP="003F2588">
            <w:pPr>
              <w:spacing w:before="0" w:after="0"/>
              <w:jc w:val="both"/>
              <w:rPr>
                <w:sz w:val="16"/>
                <w:szCs w:val="16"/>
              </w:rPr>
            </w:pPr>
          </w:p>
        </w:tc>
        <w:tc>
          <w:tcPr>
            <w:tcW w:w="927" w:type="dxa"/>
            <w:vAlign w:val="center"/>
          </w:tcPr>
          <w:p w14:paraId="056C0CBC" w14:textId="77777777" w:rsidR="00545835" w:rsidRPr="00F022E3" w:rsidRDefault="00545835" w:rsidP="003F2588">
            <w:pPr>
              <w:spacing w:before="0" w:after="0"/>
              <w:rPr>
                <w:sz w:val="16"/>
                <w:szCs w:val="16"/>
              </w:rPr>
            </w:pPr>
          </w:p>
        </w:tc>
        <w:tc>
          <w:tcPr>
            <w:tcW w:w="929" w:type="dxa"/>
            <w:vAlign w:val="center"/>
          </w:tcPr>
          <w:p w14:paraId="1D314BD0" w14:textId="77777777" w:rsidR="00545835" w:rsidRPr="00F022E3" w:rsidRDefault="00545835" w:rsidP="003F2588">
            <w:pPr>
              <w:spacing w:before="0" w:after="0"/>
              <w:jc w:val="both"/>
              <w:rPr>
                <w:sz w:val="16"/>
                <w:szCs w:val="16"/>
              </w:rPr>
            </w:pPr>
          </w:p>
        </w:tc>
      </w:tr>
      <w:tr w:rsidR="00545835" w:rsidRPr="00F022E3" w14:paraId="37D5E809" w14:textId="77777777" w:rsidTr="003F2588">
        <w:trPr>
          <w:trHeight w:val="262"/>
        </w:trPr>
        <w:tc>
          <w:tcPr>
            <w:tcW w:w="304" w:type="dxa"/>
            <w:vMerge/>
            <w:vAlign w:val="center"/>
          </w:tcPr>
          <w:p w14:paraId="425B8B20" w14:textId="77777777" w:rsidR="00545835" w:rsidRPr="00F022E3" w:rsidRDefault="00545835" w:rsidP="003F2588">
            <w:pPr>
              <w:rPr>
                <w:b/>
                <w:sz w:val="16"/>
                <w:szCs w:val="16"/>
              </w:rPr>
            </w:pPr>
          </w:p>
        </w:tc>
        <w:tc>
          <w:tcPr>
            <w:tcW w:w="1081" w:type="dxa"/>
            <w:vMerge/>
            <w:vAlign w:val="center"/>
          </w:tcPr>
          <w:p w14:paraId="4CF52B05" w14:textId="77777777" w:rsidR="00545835" w:rsidRPr="00F022E3" w:rsidRDefault="00545835" w:rsidP="003F2588">
            <w:pPr>
              <w:rPr>
                <w:b/>
                <w:sz w:val="16"/>
                <w:szCs w:val="16"/>
              </w:rPr>
            </w:pPr>
          </w:p>
        </w:tc>
        <w:tc>
          <w:tcPr>
            <w:tcW w:w="944" w:type="dxa"/>
            <w:vAlign w:val="center"/>
          </w:tcPr>
          <w:p w14:paraId="74803F9F" w14:textId="77777777" w:rsidR="00545835" w:rsidRPr="00F022E3" w:rsidRDefault="00545835" w:rsidP="003F2588">
            <w:pPr>
              <w:spacing w:before="0" w:after="0"/>
              <w:rPr>
                <w:b/>
                <w:sz w:val="16"/>
                <w:szCs w:val="16"/>
              </w:rPr>
            </w:pPr>
            <w:r>
              <w:rPr>
                <w:rFonts w:hint="eastAsia"/>
                <w:b/>
                <w:sz w:val="16"/>
                <w:szCs w:val="16"/>
              </w:rPr>
              <w:t>U</w:t>
            </w:r>
            <w:r>
              <w:rPr>
                <w:b/>
                <w:sz w:val="16"/>
                <w:szCs w:val="16"/>
              </w:rPr>
              <w:t>L</w:t>
            </w:r>
          </w:p>
        </w:tc>
        <w:tc>
          <w:tcPr>
            <w:tcW w:w="755" w:type="dxa"/>
            <w:vAlign w:val="center"/>
          </w:tcPr>
          <w:p w14:paraId="7715AAAC" w14:textId="77777777" w:rsidR="00545835" w:rsidRPr="00F022E3" w:rsidRDefault="00545835" w:rsidP="003F2588">
            <w:pPr>
              <w:spacing w:before="0" w:after="0"/>
              <w:rPr>
                <w:sz w:val="16"/>
                <w:szCs w:val="16"/>
              </w:rPr>
            </w:pPr>
          </w:p>
        </w:tc>
        <w:tc>
          <w:tcPr>
            <w:tcW w:w="773" w:type="dxa"/>
            <w:vAlign w:val="center"/>
          </w:tcPr>
          <w:p w14:paraId="154188B1" w14:textId="77777777" w:rsidR="00545835" w:rsidRPr="00F022E3" w:rsidRDefault="00545835" w:rsidP="003F2588">
            <w:pPr>
              <w:spacing w:before="0" w:after="0"/>
              <w:rPr>
                <w:sz w:val="16"/>
                <w:szCs w:val="16"/>
              </w:rPr>
            </w:pPr>
          </w:p>
        </w:tc>
        <w:tc>
          <w:tcPr>
            <w:tcW w:w="773" w:type="dxa"/>
            <w:vAlign w:val="center"/>
          </w:tcPr>
          <w:p w14:paraId="0E2599B0" w14:textId="77777777" w:rsidR="00545835" w:rsidRPr="00F022E3" w:rsidRDefault="00545835" w:rsidP="003F2588">
            <w:pPr>
              <w:spacing w:before="0" w:after="0"/>
              <w:rPr>
                <w:sz w:val="16"/>
                <w:szCs w:val="16"/>
              </w:rPr>
            </w:pPr>
          </w:p>
        </w:tc>
        <w:tc>
          <w:tcPr>
            <w:tcW w:w="773" w:type="dxa"/>
            <w:vAlign w:val="center"/>
          </w:tcPr>
          <w:p w14:paraId="5385AEEE" w14:textId="77777777" w:rsidR="00545835" w:rsidRPr="00F022E3" w:rsidRDefault="00545835" w:rsidP="003F2588">
            <w:pPr>
              <w:spacing w:before="0" w:after="0"/>
              <w:rPr>
                <w:sz w:val="16"/>
                <w:szCs w:val="16"/>
              </w:rPr>
            </w:pPr>
          </w:p>
        </w:tc>
        <w:tc>
          <w:tcPr>
            <w:tcW w:w="772" w:type="dxa"/>
            <w:vAlign w:val="center"/>
          </w:tcPr>
          <w:p w14:paraId="4A94D0EE" w14:textId="77777777" w:rsidR="00545835" w:rsidRPr="00F022E3" w:rsidRDefault="00545835" w:rsidP="003F2588">
            <w:pPr>
              <w:spacing w:before="0" w:after="0"/>
              <w:rPr>
                <w:sz w:val="16"/>
                <w:szCs w:val="16"/>
              </w:rPr>
            </w:pPr>
          </w:p>
        </w:tc>
        <w:tc>
          <w:tcPr>
            <w:tcW w:w="772" w:type="dxa"/>
            <w:vAlign w:val="center"/>
          </w:tcPr>
          <w:p w14:paraId="4A200696" w14:textId="77777777" w:rsidR="00545835" w:rsidRPr="00F022E3" w:rsidRDefault="00545835" w:rsidP="003F2588">
            <w:pPr>
              <w:spacing w:before="0" w:after="0"/>
              <w:rPr>
                <w:sz w:val="16"/>
                <w:szCs w:val="16"/>
              </w:rPr>
            </w:pPr>
          </w:p>
        </w:tc>
        <w:tc>
          <w:tcPr>
            <w:tcW w:w="773" w:type="dxa"/>
            <w:vAlign w:val="center"/>
          </w:tcPr>
          <w:p w14:paraId="49A99750" w14:textId="77777777" w:rsidR="00545835" w:rsidRPr="00F022E3" w:rsidRDefault="00545835" w:rsidP="003F2588">
            <w:pPr>
              <w:spacing w:before="0" w:after="0"/>
              <w:rPr>
                <w:sz w:val="16"/>
                <w:szCs w:val="16"/>
              </w:rPr>
            </w:pPr>
          </w:p>
        </w:tc>
        <w:tc>
          <w:tcPr>
            <w:tcW w:w="927" w:type="dxa"/>
            <w:vAlign w:val="center"/>
          </w:tcPr>
          <w:p w14:paraId="0A1EA458" w14:textId="77777777" w:rsidR="00545835" w:rsidRPr="00F022E3" w:rsidRDefault="00545835" w:rsidP="003F2588">
            <w:pPr>
              <w:spacing w:before="0" w:after="0"/>
              <w:rPr>
                <w:sz w:val="16"/>
                <w:szCs w:val="16"/>
              </w:rPr>
            </w:pPr>
          </w:p>
        </w:tc>
        <w:tc>
          <w:tcPr>
            <w:tcW w:w="929" w:type="dxa"/>
            <w:vAlign w:val="center"/>
          </w:tcPr>
          <w:p w14:paraId="549373FF" w14:textId="77777777" w:rsidR="00545835" w:rsidRPr="00F022E3" w:rsidRDefault="00545835" w:rsidP="003F2588">
            <w:pPr>
              <w:spacing w:before="0" w:after="0"/>
              <w:rPr>
                <w:sz w:val="16"/>
                <w:szCs w:val="16"/>
              </w:rPr>
            </w:pPr>
          </w:p>
        </w:tc>
      </w:tr>
      <w:tr w:rsidR="00545835" w:rsidRPr="00F022E3" w14:paraId="2F5BFE51" w14:textId="77777777" w:rsidTr="003F2588">
        <w:trPr>
          <w:trHeight w:val="112"/>
        </w:trPr>
        <w:tc>
          <w:tcPr>
            <w:tcW w:w="304" w:type="dxa"/>
            <w:vMerge/>
          </w:tcPr>
          <w:p w14:paraId="2433786A" w14:textId="77777777" w:rsidR="00545835" w:rsidRDefault="00545835" w:rsidP="003F2588">
            <w:pPr>
              <w:spacing w:before="0" w:after="0"/>
              <w:rPr>
                <w:sz w:val="16"/>
                <w:szCs w:val="16"/>
              </w:rPr>
            </w:pPr>
          </w:p>
        </w:tc>
        <w:tc>
          <w:tcPr>
            <w:tcW w:w="9272" w:type="dxa"/>
            <w:gridSpan w:val="11"/>
          </w:tcPr>
          <w:p w14:paraId="659F377F" w14:textId="77777777" w:rsidR="00545835" w:rsidRDefault="00545835" w:rsidP="003F2588">
            <w:pPr>
              <w:spacing w:before="0" w:after="0"/>
              <w:jc w:val="both"/>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2820FDCC" w14:textId="77777777" w:rsidR="00545835" w:rsidRPr="003F74FF" w:rsidRDefault="00545835" w:rsidP="003F2588">
            <w:pPr>
              <w:spacing w:before="0" w:after="0"/>
              <w:jc w:val="both"/>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14B53BDA" w14:textId="77777777" w:rsidR="00545835" w:rsidRPr="003F74FF" w:rsidRDefault="00545835" w:rsidP="00F703D2">
            <w:pPr>
              <w:pStyle w:val="aff2"/>
              <w:numPr>
                <w:ilvl w:val="0"/>
                <w:numId w:val="47"/>
              </w:numPr>
              <w:spacing w:before="0"/>
              <w:ind w:leftChars="0" w:left="321" w:hanging="321"/>
              <w:jc w:val="both"/>
              <w:rPr>
                <w:rFonts w:ascii="Times New Roman" w:eastAsia="宋体" w:hAnsi="Times New Roman"/>
                <w:sz w:val="16"/>
                <w:szCs w:val="16"/>
              </w:rPr>
            </w:pPr>
            <w:r w:rsidRPr="003F74FF">
              <w:rPr>
                <w:rFonts w:ascii="Times New Roman" w:eastAsia="宋体" w:hAnsi="Times New Roman"/>
                <w:b/>
                <w:sz w:val="16"/>
                <w:szCs w:val="16"/>
              </w:rPr>
              <w:t>Macro Layer:</w:t>
            </w:r>
            <w:r w:rsidRPr="003F74FF">
              <w:rPr>
                <w:rFonts w:ascii="Times New Roman" w:eastAsia="宋体" w:hAnsi="Times New Roman"/>
                <w:sz w:val="16"/>
                <w:szCs w:val="16"/>
              </w:rPr>
              <w:t xml:space="preserve"> e.g., Hexagonal grid with 7 macro sites and 3 sectors per site with wrap around</w:t>
            </w:r>
          </w:p>
          <w:p w14:paraId="07C5CB47" w14:textId="77777777" w:rsidR="00545835" w:rsidRDefault="00545835" w:rsidP="00F703D2">
            <w:pPr>
              <w:pStyle w:val="aff2"/>
              <w:numPr>
                <w:ilvl w:val="0"/>
                <w:numId w:val="47"/>
              </w:numPr>
              <w:spacing w:before="0"/>
              <w:ind w:leftChars="0" w:left="321" w:hanging="321"/>
              <w:jc w:val="both"/>
              <w:rPr>
                <w:rFonts w:ascii="Times New Roman" w:hAnsi="Times New Roman"/>
                <w:sz w:val="16"/>
                <w:szCs w:val="16"/>
              </w:rPr>
            </w:pPr>
            <w:r w:rsidRPr="003F74FF">
              <w:rPr>
                <w:rFonts w:ascii="Times New Roman" w:hAnsi="Times New Roman"/>
                <w:b/>
                <w:sz w:val="16"/>
                <w:szCs w:val="16"/>
              </w:rPr>
              <w:t>UE distribution</w:t>
            </w:r>
            <w:r w:rsidRPr="003F74FF">
              <w:rPr>
                <w:rFonts w:ascii="Times New Roman" w:hAnsi="Times New Roman"/>
                <w:sz w:val="16"/>
                <w:szCs w:val="16"/>
              </w:rPr>
              <w:t>: e.g., UE clus</w:t>
            </w:r>
            <w:r w:rsidRPr="00D3262A">
              <w:rPr>
                <w:rFonts w:ascii="Times New Roman" w:hAnsi="Times New Roman"/>
                <w:sz w:val="16"/>
                <w:szCs w:val="16"/>
              </w:rPr>
              <w:t>tering distribution with M=20, X=2</w:t>
            </w:r>
          </w:p>
          <w:p w14:paraId="4A14154B" w14:textId="77777777" w:rsidR="00545835" w:rsidRPr="002408F8" w:rsidRDefault="00545835" w:rsidP="003F2588">
            <w:pPr>
              <w:spacing w:before="0" w:after="0"/>
              <w:jc w:val="both"/>
              <w:rPr>
                <w:b/>
                <w:sz w:val="16"/>
                <w:szCs w:val="16"/>
                <w:u w:val="single"/>
              </w:rPr>
            </w:pPr>
            <w:r w:rsidRPr="002408F8">
              <w:rPr>
                <w:b/>
                <w:sz w:val="16"/>
                <w:szCs w:val="16"/>
                <w:u w:val="single"/>
              </w:rPr>
              <w:t>Interference Modelling</w:t>
            </w:r>
          </w:p>
          <w:p w14:paraId="7F81C86A" w14:textId="77777777" w:rsidR="00545835" w:rsidRPr="00D3262A"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gNB self-interference</w:t>
            </w:r>
            <w:r>
              <w:rPr>
                <w:rFonts w:ascii="Times New Roman" w:hAnsi="Times New Roman"/>
                <w:sz w:val="16"/>
                <w:szCs w:val="16"/>
              </w:rPr>
              <w:t xml:space="preserve">: e.g., </w:t>
            </w:r>
            <w:r w:rsidRPr="00D3262A">
              <w:rPr>
                <w:rFonts w:ascii="Times New Roman" w:hAnsi="Times New Roman"/>
                <w:sz w:val="16"/>
                <w:szCs w:val="16"/>
              </w:rPr>
              <w:t xml:space="preserve">based on 1 dB UL </w:t>
            </w:r>
            <w:proofErr w:type="spellStart"/>
            <w:r w:rsidRPr="00D3262A">
              <w:rPr>
                <w:rFonts w:ascii="Times New Roman" w:hAnsi="Times New Roman"/>
                <w:sz w:val="16"/>
                <w:szCs w:val="16"/>
              </w:rPr>
              <w:t>desense</w:t>
            </w:r>
            <w:proofErr w:type="spellEnd"/>
          </w:p>
          <w:p w14:paraId="30F29979" w14:textId="77777777" w:rsidR="00545835" w:rsidRPr="00F91D85" w:rsidRDefault="00545835" w:rsidP="00F703D2">
            <w:pPr>
              <w:pStyle w:val="aff2"/>
              <w:numPr>
                <w:ilvl w:val="0"/>
                <w:numId w:val="47"/>
              </w:numPr>
              <w:spacing w:before="0"/>
              <w:ind w:leftChars="0" w:left="320" w:hanging="320"/>
              <w:jc w:val="both"/>
              <w:rPr>
                <w:rFonts w:ascii="Times New Roman" w:hAnsi="Times New Roman"/>
                <w:sz w:val="16"/>
                <w:szCs w:val="16"/>
              </w:rPr>
            </w:pPr>
            <w:r w:rsidRPr="00F91D85">
              <w:rPr>
                <w:rFonts w:ascii="Times New Roman" w:hAnsi="Times New Roman"/>
                <w:sz w:val="16"/>
                <w:szCs w:val="16"/>
              </w:rPr>
              <w:t xml:space="preserve">Co-site inter-sector co-channel inter-subband CLI: e.g., </w:t>
            </w:r>
            <w:r>
              <w:rPr>
                <w:rFonts w:ascii="Times New Roman" w:hAnsi="Times New Roman"/>
                <w:sz w:val="16"/>
                <w:szCs w:val="16"/>
              </w:rPr>
              <w:t>100</w:t>
            </w:r>
            <w:r w:rsidRPr="00F91D85">
              <w:rPr>
                <w:rFonts w:ascii="Times New Roman" w:hAnsi="Times New Roman"/>
                <w:sz w:val="16"/>
                <w:szCs w:val="16"/>
              </w:rPr>
              <w:t xml:space="preserve">dB (spatial isolation), </w:t>
            </w:r>
            <w:r>
              <w:rPr>
                <w:rFonts w:ascii="Times New Roman" w:hAnsi="Times New Roman"/>
                <w:sz w:val="16"/>
                <w:szCs w:val="16"/>
              </w:rPr>
              <w:t>1</w:t>
            </w:r>
            <w:r w:rsidRPr="00F91D85">
              <w:rPr>
                <w:rFonts w:ascii="Times New Roman" w:hAnsi="Times New Roman"/>
                <w:sz w:val="16"/>
                <w:szCs w:val="16"/>
              </w:rPr>
              <w:t>0dB digital isolation</w:t>
            </w:r>
          </w:p>
          <w:p w14:paraId="65F6804F" w14:textId="77777777" w:rsidR="00545835" w:rsidRPr="00F91D85" w:rsidRDefault="00545835" w:rsidP="00F703D2">
            <w:pPr>
              <w:pStyle w:val="aff2"/>
              <w:numPr>
                <w:ilvl w:val="0"/>
                <w:numId w:val="47"/>
              </w:numPr>
              <w:spacing w:before="0"/>
              <w:ind w:leftChars="0" w:left="320" w:hanging="320"/>
              <w:jc w:val="both"/>
              <w:rPr>
                <w:rFonts w:ascii="Times New Roman" w:hAnsi="Times New Roman"/>
                <w:sz w:val="16"/>
                <w:szCs w:val="16"/>
              </w:rPr>
            </w:pPr>
            <w:r w:rsidRPr="00F91D85">
              <w:rPr>
                <w:rFonts w:ascii="Times New Roman" w:hAnsi="Times New Roman"/>
                <w:sz w:val="16"/>
                <w:szCs w:val="16"/>
              </w:rPr>
              <w:t xml:space="preserve">UE-UE co-channel inter-subband CLI: e.g., 33 </w:t>
            </w:r>
            <w:proofErr w:type="spellStart"/>
            <w:r w:rsidRPr="00F91D85">
              <w:rPr>
                <w:rFonts w:ascii="Times New Roman" w:hAnsi="Times New Roman"/>
                <w:sz w:val="16"/>
                <w:szCs w:val="16"/>
              </w:rPr>
              <w:t>dBc</w:t>
            </w:r>
            <w:proofErr w:type="spellEnd"/>
          </w:p>
          <w:p w14:paraId="3CA5503C" w14:textId="77777777" w:rsidR="00545835" w:rsidRPr="002408F8" w:rsidRDefault="00545835" w:rsidP="003F2588">
            <w:pPr>
              <w:spacing w:before="0" w:after="0"/>
              <w:jc w:val="both"/>
              <w:rPr>
                <w:b/>
                <w:sz w:val="16"/>
                <w:szCs w:val="16"/>
                <w:u w:val="single"/>
              </w:rPr>
            </w:pPr>
            <w:r w:rsidRPr="002408F8">
              <w:rPr>
                <w:b/>
                <w:sz w:val="16"/>
                <w:szCs w:val="16"/>
                <w:u w:val="single"/>
              </w:rPr>
              <w:t>SBFD subband and slot configuration</w:t>
            </w:r>
          </w:p>
          <w:p w14:paraId="2D03D91A"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901829">
              <w:rPr>
                <w:rFonts w:ascii="Times New Roman" w:hAnsi="Times New Roman"/>
                <w:sz w:val="16"/>
                <w:szCs w:val="16"/>
              </w:rPr>
              <w:t>SBFD slot configuration</w:t>
            </w:r>
            <w:r>
              <w:rPr>
                <w:rFonts w:ascii="Times New Roman" w:hAnsi="Times New Roman"/>
                <w:sz w:val="16"/>
                <w:szCs w:val="16"/>
                <w:lang w:val="en-US"/>
              </w:rPr>
              <w:t xml:space="preserve">: </w:t>
            </w:r>
            <w:r w:rsidRPr="00901829">
              <w:rPr>
                <w:rFonts w:ascii="Times New Roman" w:hAnsi="Times New Roman"/>
                <w:sz w:val="16"/>
                <w:szCs w:val="16"/>
                <w:lang w:val="en-US"/>
              </w:rPr>
              <w:t>Alt 2 (higher priority): Legacy TDD: {</w:t>
            </w:r>
            <w:proofErr w:type="spellStart"/>
            <w:r w:rsidRPr="00901829">
              <w:rPr>
                <w:rFonts w:ascii="Times New Roman" w:hAnsi="Times New Roman"/>
                <w:sz w:val="16"/>
                <w:szCs w:val="16"/>
                <w:lang w:val="en-US"/>
              </w:rPr>
              <w:t>DDDSU</w:t>
            </w:r>
            <w:proofErr w:type="spellEnd"/>
            <w:proofErr w:type="gramStart"/>
            <w:r w:rsidRPr="00901829">
              <w:rPr>
                <w:rFonts w:ascii="Times New Roman" w:hAnsi="Times New Roman"/>
                <w:sz w:val="16"/>
                <w:szCs w:val="16"/>
                <w:lang w:val="en-US"/>
              </w:rPr>
              <w:t>};  SBFD</w:t>
            </w:r>
            <w:proofErr w:type="gramEnd"/>
            <w:r w:rsidRPr="00901829">
              <w:rPr>
                <w:rFonts w:ascii="Times New Roman" w:hAnsi="Times New Roman"/>
                <w:sz w:val="16"/>
                <w:szCs w:val="16"/>
                <w:lang w:val="en-US"/>
              </w:rPr>
              <w:t>:  {</w:t>
            </w:r>
            <w:proofErr w:type="spellStart"/>
            <w:r w:rsidRPr="00901829">
              <w:rPr>
                <w:rFonts w:ascii="Times New Roman" w:hAnsi="Times New Roman"/>
                <w:sz w:val="16"/>
                <w:szCs w:val="16"/>
                <w:lang w:val="en-US"/>
              </w:rPr>
              <w:t>XXXXU</w:t>
            </w:r>
            <w:proofErr w:type="spellEnd"/>
            <w:r w:rsidRPr="00901829">
              <w:rPr>
                <w:rFonts w:ascii="Times New Roman" w:hAnsi="Times New Roman"/>
                <w:sz w:val="16"/>
                <w:szCs w:val="16"/>
                <w:lang w:val="en-US"/>
              </w:rPr>
              <w:t>}</w:t>
            </w:r>
          </w:p>
          <w:p w14:paraId="07AC82FB" w14:textId="77777777" w:rsidR="00545835" w:rsidRPr="00B8177F"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SBFD Subband configuration</w:t>
            </w:r>
            <w:r>
              <w:rPr>
                <w:rFonts w:ascii="Times New Roman" w:hAnsi="Times New Roman"/>
                <w:sz w:val="16"/>
                <w:szCs w:val="16"/>
              </w:rPr>
              <w:t xml:space="preserve">: e.g., </w:t>
            </w:r>
            <w:r w:rsidRPr="002408F8">
              <w:rPr>
                <w:rFonts w:ascii="Times New Roman" w:hAnsi="Times New Roman"/>
                <w:sz w:val="16"/>
                <w:szCs w:val="16"/>
              </w:rPr>
              <w:t>&lt;ND, NU, NG &gt;=&lt;104, 55, 5&gt;</w:t>
            </w:r>
          </w:p>
          <w:p w14:paraId="00298412"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Guard symbol</w:t>
            </w:r>
            <w:r>
              <w:rPr>
                <w:rFonts w:ascii="Times New Roman" w:hAnsi="Times New Roman"/>
                <w:sz w:val="16"/>
                <w:szCs w:val="16"/>
              </w:rPr>
              <w:t xml:space="preserve"> number: </w:t>
            </w:r>
          </w:p>
          <w:p w14:paraId="53BC5272"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UL resource percentage per TDD period</w:t>
            </w:r>
            <w:r>
              <w:rPr>
                <w:rFonts w:ascii="Times New Roman" w:hAnsi="Times New Roman"/>
                <w:sz w:val="16"/>
                <w:szCs w:val="16"/>
              </w:rPr>
              <w:t xml:space="preserve"> (%):</w:t>
            </w:r>
          </w:p>
          <w:p w14:paraId="7AB3CA2F"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DL resource percentage per TDD period</w:t>
            </w:r>
            <w:r>
              <w:rPr>
                <w:rFonts w:ascii="Times New Roman" w:hAnsi="Times New Roman"/>
                <w:sz w:val="16"/>
                <w:szCs w:val="16"/>
              </w:rPr>
              <w:t xml:space="preserve"> (%):</w:t>
            </w:r>
          </w:p>
          <w:p w14:paraId="5E607571" w14:textId="77777777" w:rsidR="00545835" w:rsidRPr="002408F8" w:rsidRDefault="00545835" w:rsidP="003F2588">
            <w:pPr>
              <w:spacing w:before="0" w:after="0"/>
              <w:jc w:val="both"/>
              <w:rPr>
                <w:b/>
                <w:sz w:val="16"/>
                <w:szCs w:val="16"/>
                <w:u w:val="single"/>
              </w:rPr>
            </w:pPr>
            <w:r w:rsidRPr="002408F8">
              <w:rPr>
                <w:b/>
                <w:sz w:val="16"/>
                <w:szCs w:val="16"/>
                <w:u w:val="single"/>
              </w:rPr>
              <w:t>BS transmit power &amp; antenna configuration</w:t>
            </w:r>
          </w:p>
          <w:p w14:paraId="3586605F"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transmit power for legacy TDD</w:t>
            </w:r>
            <w:r>
              <w:rPr>
                <w:rFonts w:ascii="Times New Roman" w:hAnsi="Times New Roman"/>
                <w:sz w:val="16"/>
                <w:szCs w:val="16"/>
              </w:rPr>
              <w:t>: e.g., 53dBm</w:t>
            </w:r>
          </w:p>
          <w:p w14:paraId="7F2BDAB3"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transmit power for SBFD</w:t>
            </w:r>
            <w:r>
              <w:rPr>
                <w:rFonts w:ascii="Times New Roman" w:hAnsi="Times New Roman"/>
                <w:sz w:val="16"/>
                <w:szCs w:val="16"/>
              </w:rPr>
              <w:t xml:space="preserve">: e.g., </w:t>
            </w:r>
            <w:r w:rsidRPr="002408F8">
              <w:rPr>
                <w:rFonts w:ascii="Times New Roman" w:hAnsi="Times New Roman"/>
                <w:sz w:val="16"/>
                <w:szCs w:val="16"/>
              </w:rPr>
              <w:t>Option-</w:t>
            </w:r>
            <w:r>
              <w:rPr>
                <w:rFonts w:ascii="Times New Roman" w:hAnsi="Times New Roman"/>
                <w:sz w:val="16"/>
                <w:szCs w:val="16"/>
              </w:rPr>
              <w:t>1</w:t>
            </w:r>
            <w:r w:rsidRPr="002408F8">
              <w:rPr>
                <w:rFonts w:ascii="Times New Roman" w:hAnsi="Times New Roman"/>
                <w:sz w:val="16"/>
                <w:szCs w:val="16"/>
              </w:rPr>
              <w:t>: Power boosting is not assumed for SBFD symbols compared to DL-only symbols (as in legacy systems)</w:t>
            </w:r>
          </w:p>
          <w:p w14:paraId="5071FC16" w14:textId="77777777" w:rsidR="00545835" w:rsidRPr="00B8177F"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configuration for legacy TDD</w:t>
            </w:r>
            <w:r>
              <w:rPr>
                <w:rFonts w:ascii="Times New Roman" w:hAnsi="Times New Roman"/>
                <w:sz w:val="16"/>
                <w:szCs w:val="16"/>
              </w:rPr>
              <w:t xml:space="preserve">: e.g., </w:t>
            </w:r>
            <w:r w:rsidRPr="002408F8">
              <w:rPr>
                <w:rFonts w:ascii="Times New Roman" w:hAnsi="Times New Roman"/>
                <w:sz w:val="16"/>
                <w:szCs w:val="16"/>
              </w:rPr>
              <w:t>(</w:t>
            </w:r>
            <w:proofErr w:type="spellStart"/>
            <w:proofErr w:type="gramStart"/>
            <w:r w:rsidRPr="002408F8">
              <w:rPr>
                <w:rFonts w:ascii="Times New Roman" w:hAnsi="Times New Roman"/>
                <w:sz w:val="16"/>
                <w:szCs w:val="16"/>
              </w:rPr>
              <w:t>M,N</w:t>
            </w:r>
            <w:proofErr w:type="gramEnd"/>
            <w:r w:rsidRPr="002408F8">
              <w:rPr>
                <w:rFonts w:ascii="Times New Roman" w:hAnsi="Times New Roman"/>
                <w:sz w:val="16"/>
                <w:szCs w:val="16"/>
              </w:rPr>
              <w:t>,P,Mg,Ng;Mp,Np</w:t>
            </w:r>
            <w:proofErr w:type="spellEnd"/>
            <w:r w:rsidRPr="002408F8">
              <w:rPr>
                <w:rFonts w:ascii="Times New Roman" w:hAnsi="Times New Roman"/>
                <w:sz w:val="16"/>
                <w:szCs w:val="16"/>
              </w:rPr>
              <w:t>)  = (8,8,2,1,1;2,8) , (</w:t>
            </w:r>
            <w:proofErr w:type="spellStart"/>
            <w:r w:rsidRPr="002408F8">
              <w:rPr>
                <w:rFonts w:ascii="Times New Roman" w:hAnsi="Times New Roman"/>
                <w:sz w:val="16"/>
                <w:szCs w:val="16"/>
              </w:rPr>
              <w:t>dH,dV</w:t>
            </w:r>
            <w:proofErr w:type="spellEnd"/>
            <w:r w:rsidRPr="002408F8">
              <w:rPr>
                <w:rFonts w:ascii="Times New Roman" w:hAnsi="Times New Roman"/>
                <w:sz w:val="16"/>
                <w:szCs w:val="16"/>
              </w:rPr>
              <w:t>) = (0.5, 0.8)λ,  +45°/-45° polarization</w:t>
            </w:r>
          </w:p>
          <w:p w14:paraId="3FE0C9F5"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configuration for SBFD</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802566">
              <w:rPr>
                <w:rFonts w:ascii="Times New Roman" w:hAnsi="Times New Roman"/>
                <w:sz w:val="16"/>
                <w:szCs w:val="16"/>
              </w:rPr>
              <w:t xml:space="preserve">Twice </w:t>
            </w:r>
            <w:proofErr w:type="spellStart"/>
            <w:r w:rsidRPr="00802566">
              <w:rPr>
                <w:rFonts w:ascii="Times New Roman" w:hAnsi="Times New Roman"/>
                <w:sz w:val="16"/>
                <w:szCs w:val="16"/>
              </w:rPr>
              <w:t>area&amp;same</w:t>
            </w:r>
            <w:proofErr w:type="spellEnd"/>
            <w:r w:rsidRPr="00802566">
              <w:rPr>
                <w:rFonts w:ascii="Times New Roman" w:hAnsi="Times New Roman"/>
                <w:sz w:val="16"/>
                <w:szCs w:val="16"/>
              </w:rPr>
              <w:t xml:space="preserve"> </w:t>
            </w:r>
            <w:proofErr w:type="spellStart"/>
            <w:r w:rsidRPr="00802566">
              <w:rPr>
                <w:rFonts w:ascii="Times New Roman" w:hAnsi="Times New Roman"/>
                <w:sz w:val="16"/>
                <w:szCs w:val="16"/>
              </w:rPr>
              <w:t>TxRUs</w:t>
            </w:r>
            <w:proofErr w:type="spellEnd"/>
            <w:r w:rsidRPr="00802566">
              <w:rPr>
                <w:rFonts w:ascii="Times New Roman" w:hAnsi="Times New Roman"/>
                <w:sz w:val="16"/>
                <w:szCs w:val="16"/>
              </w:rPr>
              <w:t xml:space="preserve"> (higher priority): SBFD antenna configuration Option 2</w:t>
            </w:r>
          </w:p>
          <w:p w14:paraId="2DB0A069"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radiation pattern</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Table 9 in Report ITU-R M.2412</w:t>
            </w:r>
          </w:p>
          <w:p w14:paraId="6C069EE7" w14:textId="77777777" w:rsidR="00545835" w:rsidRPr="005332F4" w:rsidRDefault="00545835" w:rsidP="00F703D2">
            <w:pPr>
              <w:pStyle w:val="aff2"/>
              <w:numPr>
                <w:ilvl w:val="0"/>
                <w:numId w:val="47"/>
              </w:numPr>
              <w:spacing w:before="0"/>
              <w:ind w:leftChars="0" w:left="320" w:hanging="320"/>
              <w:jc w:val="both"/>
              <w:rPr>
                <w:rFonts w:ascii="Times New Roman" w:hAnsi="Times New Roman"/>
                <w:sz w:val="16"/>
                <w:szCs w:val="16"/>
              </w:rPr>
            </w:pPr>
            <w:r w:rsidRPr="005332F4">
              <w:rPr>
                <w:rFonts w:ascii="Times New Roman" w:hAnsi="Times New Roman"/>
                <w:sz w:val="16"/>
                <w:szCs w:val="16"/>
              </w:rPr>
              <w:t xml:space="preserve">UE antenna configuration: </w:t>
            </w:r>
            <w:r w:rsidRPr="005332F4">
              <w:rPr>
                <w:rFonts w:ascii="Times New Roman" w:eastAsia="宋体" w:hAnsi="Times New Roman"/>
                <w:sz w:val="16"/>
                <w:szCs w:val="16"/>
              </w:rPr>
              <w:t xml:space="preserve">e.g., </w:t>
            </w:r>
            <w:r w:rsidRPr="005332F4">
              <w:rPr>
                <w:rFonts w:ascii="Times New Roman" w:hAnsi="Times New Roman"/>
                <w:sz w:val="16"/>
                <w:szCs w:val="16"/>
              </w:rPr>
              <w:t>2Tx: (</w:t>
            </w:r>
            <w:proofErr w:type="spellStart"/>
            <w:r w:rsidRPr="005332F4">
              <w:rPr>
                <w:rFonts w:ascii="Times New Roman" w:hAnsi="Times New Roman"/>
                <w:sz w:val="16"/>
                <w:szCs w:val="16"/>
              </w:rPr>
              <w:t>M,N,P,Mg,Ng;Mp,Np</w:t>
            </w:r>
            <w:proofErr w:type="spellEnd"/>
            <w:r w:rsidRPr="005332F4">
              <w:rPr>
                <w:rFonts w:ascii="Times New Roman" w:hAnsi="Times New Roman"/>
                <w:sz w:val="16"/>
                <w:szCs w:val="16"/>
              </w:rPr>
              <w:t>) = (1,1,2,1,1;1,1), (</w:t>
            </w:r>
            <w:proofErr w:type="spellStart"/>
            <w:r w:rsidRPr="005332F4">
              <w:rPr>
                <w:rFonts w:ascii="Times New Roman" w:hAnsi="Times New Roman"/>
                <w:sz w:val="16"/>
                <w:szCs w:val="16"/>
              </w:rPr>
              <w:t>dH,dV</w:t>
            </w:r>
            <w:proofErr w:type="spellEnd"/>
            <w:r w:rsidRPr="005332F4">
              <w:rPr>
                <w:rFonts w:ascii="Times New Roman" w:hAnsi="Times New Roman"/>
                <w:sz w:val="16"/>
                <w:szCs w:val="16"/>
              </w:rPr>
              <w:t>) = (N/A, N/A)λ, 0°,90° polarization;</w:t>
            </w:r>
            <w:r>
              <w:rPr>
                <w:rFonts w:ascii="Times New Roman" w:hAnsi="Times New Roman"/>
                <w:sz w:val="16"/>
                <w:szCs w:val="16"/>
              </w:rPr>
              <w:t xml:space="preserve"> </w:t>
            </w:r>
            <w:r w:rsidRPr="005332F4">
              <w:rPr>
                <w:rFonts w:ascii="Times New Roman" w:hAnsi="Times New Roman"/>
                <w:sz w:val="16"/>
                <w:szCs w:val="16"/>
              </w:rPr>
              <w:t>4Rx: (</w:t>
            </w:r>
            <w:proofErr w:type="spellStart"/>
            <w:r w:rsidRPr="005332F4">
              <w:rPr>
                <w:rFonts w:ascii="Times New Roman" w:hAnsi="Times New Roman"/>
                <w:sz w:val="16"/>
                <w:szCs w:val="16"/>
              </w:rPr>
              <w:t>M,N,P,Mg,Ng;Mp,Np</w:t>
            </w:r>
            <w:proofErr w:type="spellEnd"/>
            <w:r w:rsidRPr="005332F4">
              <w:rPr>
                <w:rFonts w:ascii="Times New Roman" w:hAnsi="Times New Roman"/>
                <w:sz w:val="16"/>
                <w:szCs w:val="16"/>
              </w:rPr>
              <w:t>) = (1,2,2,1,1;1,2), (</w:t>
            </w:r>
            <w:proofErr w:type="spellStart"/>
            <w:r w:rsidRPr="005332F4">
              <w:rPr>
                <w:rFonts w:ascii="Times New Roman" w:hAnsi="Times New Roman"/>
                <w:sz w:val="16"/>
                <w:szCs w:val="16"/>
              </w:rPr>
              <w:t>dH,dV</w:t>
            </w:r>
            <w:proofErr w:type="spellEnd"/>
            <w:r w:rsidRPr="005332F4">
              <w:rPr>
                <w:rFonts w:ascii="Times New Roman" w:hAnsi="Times New Roman"/>
                <w:sz w:val="16"/>
                <w:szCs w:val="16"/>
              </w:rPr>
              <w:t>) = (0.5, N/A)λ, 0°,90° polarization</w:t>
            </w:r>
          </w:p>
          <w:p w14:paraId="550AFE0D" w14:textId="77777777" w:rsidR="00545835" w:rsidRPr="002408F8" w:rsidRDefault="00545835" w:rsidP="003F2588">
            <w:pPr>
              <w:spacing w:before="0" w:after="0"/>
              <w:jc w:val="both"/>
              <w:rPr>
                <w:b/>
                <w:sz w:val="16"/>
                <w:szCs w:val="16"/>
                <w:u w:val="single"/>
              </w:rPr>
            </w:pPr>
            <w:r w:rsidRPr="002408F8">
              <w:rPr>
                <w:b/>
                <w:sz w:val="16"/>
                <w:szCs w:val="16"/>
                <w:u w:val="single"/>
              </w:rPr>
              <w:t>Traffic Model</w:t>
            </w:r>
          </w:p>
          <w:p w14:paraId="21C11590"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DL/UL traffic assignment for the same UE</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Option 2: Each UE is assigned both UL traffic and DL traffic</w:t>
            </w:r>
          </w:p>
          <w:p w14:paraId="0764EAD1"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4A7738">
              <w:rPr>
                <w:rFonts w:ascii="Times New Roman" w:hAnsi="Times New Roman"/>
                <w:sz w:val="16"/>
                <w:szCs w:val="16"/>
              </w:rPr>
              <w:t>DL/UL FTP packet size</w:t>
            </w:r>
            <w:r>
              <w:rPr>
                <w:rFonts w:ascii="Times New Roman" w:hAnsi="Times New Roman"/>
                <w:sz w:val="16"/>
                <w:szCs w:val="16"/>
              </w:rPr>
              <w:t>:</w:t>
            </w:r>
            <w:r>
              <w:t xml:space="preserve"> </w:t>
            </w:r>
            <w:r w:rsidRPr="004A7738">
              <w:rPr>
                <w:rFonts w:ascii="Times New Roman" w:hAnsi="Times New Roman"/>
                <w:sz w:val="16"/>
                <w:szCs w:val="16"/>
              </w:rPr>
              <w:t>4Kbytes for DL and 1Kbyte for UL</w:t>
            </w:r>
          </w:p>
          <w:p w14:paraId="4590FB90" w14:textId="77777777" w:rsidR="00545835" w:rsidRPr="002408F8" w:rsidRDefault="00545835" w:rsidP="003F2588">
            <w:pPr>
              <w:spacing w:before="0" w:after="0"/>
              <w:jc w:val="both"/>
              <w:rPr>
                <w:b/>
                <w:sz w:val="16"/>
                <w:szCs w:val="16"/>
                <w:u w:val="single"/>
              </w:rPr>
            </w:pPr>
            <w:r w:rsidRPr="002408F8">
              <w:rPr>
                <w:b/>
                <w:sz w:val="16"/>
                <w:szCs w:val="16"/>
                <w:u w:val="single"/>
              </w:rPr>
              <w:t>Channel model</w:t>
            </w:r>
          </w:p>
          <w:p w14:paraId="660FA085"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gNB-gNB</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 xml:space="preserve">Both Large </w:t>
            </w:r>
            <w:proofErr w:type="gramStart"/>
            <w:r w:rsidRPr="002408F8">
              <w:rPr>
                <w:rFonts w:ascii="Times New Roman" w:hAnsi="Times New Roman"/>
                <w:sz w:val="16"/>
                <w:szCs w:val="16"/>
              </w:rPr>
              <w:t>scale</w:t>
            </w:r>
            <w:proofErr w:type="gramEnd"/>
            <w:r w:rsidRPr="002408F8">
              <w:rPr>
                <w:rFonts w:ascii="Times New Roman" w:hAnsi="Times New Roman"/>
                <w:sz w:val="16"/>
                <w:szCs w:val="16"/>
              </w:rPr>
              <w:t xml:space="preserve"> fading and small scale fading</w:t>
            </w:r>
          </w:p>
          <w:p w14:paraId="008E0D06"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UE-UE</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Large scale fading only</w:t>
            </w:r>
          </w:p>
          <w:p w14:paraId="64965893"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UE-UE details</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TR 38.901</w:t>
            </w:r>
          </w:p>
          <w:p w14:paraId="76D0DE7C" w14:textId="77777777" w:rsidR="00545835" w:rsidRPr="00CC36AD" w:rsidRDefault="00545835" w:rsidP="003F2588">
            <w:pPr>
              <w:spacing w:before="0" w:after="0"/>
              <w:jc w:val="both"/>
              <w:rPr>
                <w:b/>
                <w:sz w:val="16"/>
                <w:szCs w:val="16"/>
                <w:u w:val="single"/>
              </w:rPr>
            </w:pPr>
            <w:r w:rsidRPr="00CC36AD">
              <w:rPr>
                <w:b/>
                <w:sz w:val="16"/>
                <w:szCs w:val="16"/>
                <w:u w:val="single"/>
              </w:rPr>
              <w:t>Others</w:t>
            </w:r>
          </w:p>
          <w:p w14:paraId="45F4339B"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Open loop power control parameters</w:t>
            </w:r>
            <w:r>
              <w:rPr>
                <w:rFonts w:ascii="Times New Roman" w:hAnsi="Times New Roman"/>
                <w:sz w:val="16"/>
                <w:szCs w:val="16"/>
              </w:rPr>
              <w:t xml:space="preserve">: </w:t>
            </w:r>
            <w:r w:rsidRPr="00CC36AD">
              <w:rPr>
                <w:rFonts w:ascii="Times New Roman" w:hAnsi="Times New Roman"/>
                <w:sz w:val="16"/>
                <w:szCs w:val="16"/>
              </w:rPr>
              <w:t>e.g., P0= -80 dBm, alpha = 0.8</w:t>
            </w:r>
          </w:p>
          <w:p w14:paraId="446CA530"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UE receiver</w:t>
            </w:r>
            <w:r>
              <w:rPr>
                <w:rFonts w:ascii="Times New Roman" w:hAnsi="Times New Roman"/>
                <w:sz w:val="16"/>
                <w:szCs w:val="16"/>
              </w:rPr>
              <w:t xml:space="preserve">: </w:t>
            </w:r>
            <w:r w:rsidRPr="003F74FF">
              <w:rPr>
                <w:rFonts w:ascii="Times New Roman" w:eastAsia="宋体" w:hAnsi="Times New Roman"/>
                <w:sz w:val="16"/>
                <w:szCs w:val="16"/>
              </w:rPr>
              <w:t xml:space="preserve">e.g., </w:t>
            </w:r>
            <w:proofErr w:type="spellStart"/>
            <w:r w:rsidRPr="00CC36AD">
              <w:rPr>
                <w:rFonts w:ascii="Times New Roman" w:hAnsi="Times New Roman"/>
                <w:sz w:val="16"/>
                <w:szCs w:val="16"/>
              </w:rPr>
              <w:t>MMSE</w:t>
            </w:r>
            <w:proofErr w:type="spellEnd"/>
            <w:r w:rsidRPr="00CC36AD">
              <w:rPr>
                <w:rFonts w:ascii="Times New Roman" w:hAnsi="Times New Roman"/>
                <w:sz w:val="16"/>
                <w:szCs w:val="16"/>
              </w:rPr>
              <w:t>-IRC</w:t>
            </w:r>
          </w:p>
          <w:p w14:paraId="170A0126"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Channel estimation</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CC36AD">
              <w:rPr>
                <w:rFonts w:ascii="Times New Roman" w:hAnsi="Times New Roman"/>
                <w:sz w:val="16"/>
                <w:szCs w:val="16"/>
              </w:rPr>
              <w:t>Ideal</w:t>
            </w:r>
          </w:p>
          <w:p w14:paraId="75DAD90E" w14:textId="77777777" w:rsidR="00545835" w:rsidRPr="00B8177F" w:rsidRDefault="00545835"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Transmission scheme</w:t>
            </w:r>
            <w:r>
              <w:rPr>
                <w:rFonts w:ascii="Times New Roman" w:hAnsi="Times New Roman"/>
                <w:sz w:val="16"/>
                <w:szCs w:val="16"/>
              </w:rPr>
              <w:t xml:space="preserve">: </w:t>
            </w:r>
            <w:r w:rsidRPr="00CC36AD">
              <w:rPr>
                <w:rFonts w:ascii="Times New Roman" w:hAnsi="Times New Roman"/>
                <w:sz w:val="16"/>
                <w:szCs w:val="16"/>
              </w:rPr>
              <w:t xml:space="preserve">e.g., </w:t>
            </w:r>
            <w:proofErr w:type="spellStart"/>
            <w:r w:rsidRPr="00CC36AD">
              <w:rPr>
                <w:rFonts w:ascii="Times New Roman" w:hAnsi="Times New Roman"/>
                <w:sz w:val="16"/>
                <w:szCs w:val="16"/>
              </w:rPr>
              <w:t>SU</w:t>
            </w:r>
            <w:proofErr w:type="spellEnd"/>
            <w:r w:rsidRPr="00CC36AD">
              <w:rPr>
                <w:rFonts w:ascii="Times New Roman" w:hAnsi="Times New Roman"/>
                <w:sz w:val="16"/>
                <w:szCs w:val="16"/>
              </w:rPr>
              <w:t>-MIMO</w:t>
            </w:r>
          </w:p>
          <w:p w14:paraId="67C5EE83" w14:textId="77777777" w:rsidR="00545835" w:rsidRPr="00AD2199" w:rsidRDefault="00545835"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Overhead</w:t>
            </w:r>
            <w:r>
              <w:rPr>
                <w:rFonts w:ascii="Times New Roman" w:hAnsi="Times New Roman"/>
                <w:sz w:val="16"/>
                <w:szCs w:val="16"/>
              </w:rPr>
              <w:t>:</w:t>
            </w:r>
          </w:p>
        </w:tc>
      </w:tr>
      <w:tr w:rsidR="00545835" w:rsidRPr="002013A9" w14:paraId="54869DA3" w14:textId="77777777" w:rsidTr="003F2588">
        <w:trPr>
          <w:trHeight w:val="146"/>
        </w:trPr>
        <w:tc>
          <w:tcPr>
            <w:tcW w:w="304" w:type="dxa"/>
            <w:vMerge w:val="restart"/>
            <w:textDirection w:val="btLr"/>
            <w:vAlign w:val="center"/>
          </w:tcPr>
          <w:p w14:paraId="77384463" w14:textId="77777777" w:rsidR="00545835" w:rsidRPr="00BB46CF" w:rsidRDefault="00545835" w:rsidP="003F2588">
            <w:pPr>
              <w:spacing w:before="0" w:after="0"/>
              <w:jc w:val="both"/>
              <w:rPr>
                <w:b/>
                <w:sz w:val="16"/>
                <w:szCs w:val="16"/>
              </w:rPr>
            </w:pPr>
            <w:proofErr w:type="spellStart"/>
            <w:r w:rsidRPr="00BB46CF">
              <w:rPr>
                <w:b/>
                <w:sz w:val="16"/>
                <w:szCs w:val="16"/>
              </w:rPr>
              <w:t>Tdoc</w:t>
            </w:r>
            <w:proofErr w:type="spellEnd"/>
            <w:r w:rsidRPr="00BB46CF">
              <w:rPr>
                <w:b/>
                <w:sz w:val="16"/>
                <w:szCs w:val="16"/>
              </w:rPr>
              <w:t>/Source</w:t>
            </w:r>
          </w:p>
        </w:tc>
        <w:tc>
          <w:tcPr>
            <w:tcW w:w="2025" w:type="dxa"/>
            <w:gridSpan w:val="2"/>
            <w:vMerge w:val="restart"/>
            <w:vAlign w:val="center"/>
          </w:tcPr>
          <w:p w14:paraId="44A4776F" w14:textId="77777777" w:rsidR="00545835" w:rsidRPr="0016638F" w:rsidRDefault="00545835" w:rsidP="003F2588">
            <w:pPr>
              <w:spacing w:before="0" w:after="0"/>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7486C5B2" w14:textId="77777777" w:rsidR="00545835" w:rsidRDefault="00545835" w:rsidP="003F2588">
            <w:pPr>
              <w:spacing w:before="0" w:after="0"/>
              <w:jc w:val="center"/>
              <w:rPr>
                <w:b/>
                <w:bCs/>
                <w:color w:val="FF0000"/>
                <w:sz w:val="16"/>
                <w:szCs w:val="16"/>
              </w:rPr>
            </w:pPr>
            <w:r w:rsidRPr="001C17C3">
              <w:rPr>
                <w:b/>
                <w:bCs/>
                <w:color w:val="FF0000"/>
                <w:sz w:val="16"/>
                <w:szCs w:val="16"/>
              </w:rPr>
              <w:t xml:space="preserve">SBFD Alt </w:t>
            </w:r>
            <w:r>
              <w:rPr>
                <w:b/>
                <w:bCs/>
                <w:color w:val="FF0000"/>
                <w:sz w:val="16"/>
                <w:szCs w:val="16"/>
              </w:rPr>
              <w:t>4</w:t>
            </w:r>
            <w:r w:rsidRPr="001C17C3">
              <w:rPr>
                <w:b/>
                <w:bCs/>
                <w:color w:val="FF0000"/>
                <w:sz w:val="16"/>
                <w:szCs w:val="16"/>
              </w:rPr>
              <w:t>: {</w:t>
            </w:r>
            <w:proofErr w:type="spellStart"/>
            <w:r w:rsidRPr="001C17C3">
              <w:rPr>
                <w:b/>
                <w:bCs/>
                <w:color w:val="FF0000"/>
                <w:sz w:val="16"/>
                <w:szCs w:val="16"/>
              </w:rPr>
              <w:t>DDDSU</w:t>
            </w:r>
            <w:proofErr w:type="spellEnd"/>
            <w:r w:rsidRPr="001C17C3">
              <w:rPr>
                <w:b/>
                <w:bCs/>
                <w:color w:val="FF0000"/>
                <w:sz w:val="16"/>
                <w:szCs w:val="16"/>
              </w:rPr>
              <w:t>} vs. {</w:t>
            </w:r>
            <w:proofErr w:type="spellStart"/>
            <w:r w:rsidRPr="001C17C3">
              <w:rPr>
                <w:b/>
                <w:bCs/>
                <w:color w:val="FF0000"/>
                <w:sz w:val="16"/>
                <w:szCs w:val="16"/>
              </w:rPr>
              <w:t>XXXX</w:t>
            </w:r>
            <w:r>
              <w:rPr>
                <w:b/>
                <w:bCs/>
                <w:color w:val="FF0000"/>
                <w:sz w:val="16"/>
                <w:szCs w:val="16"/>
              </w:rPr>
              <w:t>X</w:t>
            </w:r>
            <w:proofErr w:type="spellEnd"/>
            <w:r w:rsidRPr="001C17C3">
              <w:rPr>
                <w:b/>
                <w:bCs/>
                <w:color w:val="FF0000"/>
                <w:sz w:val="16"/>
                <w:szCs w:val="16"/>
              </w:rPr>
              <w:t>}</w:t>
            </w:r>
          </w:p>
          <w:p w14:paraId="715B3ED6" w14:textId="77777777" w:rsidR="00545835" w:rsidRPr="002013A9" w:rsidRDefault="00545835" w:rsidP="003F2588">
            <w:pPr>
              <w:spacing w:before="0" w:after="0"/>
              <w:jc w:val="center"/>
              <w:rPr>
                <w:b/>
                <w:bCs/>
                <w:sz w:val="16"/>
                <w:szCs w:val="16"/>
              </w:rPr>
            </w:pPr>
            <w:r>
              <w:rPr>
                <w:rFonts w:hint="eastAsia"/>
                <w:b/>
                <w:bCs/>
                <w:color w:val="FF0000"/>
                <w:sz w:val="16"/>
                <w:szCs w:val="16"/>
              </w:rPr>
              <w:t>(</w:t>
            </w:r>
            <w:r>
              <w:rPr>
                <w:b/>
                <w:bCs/>
                <w:color w:val="FF0000"/>
                <w:sz w:val="16"/>
                <w:szCs w:val="16"/>
              </w:rPr>
              <w:t xml:space="preserve">UL/DL resource percentage in a TDD period = {XX%, </w:t>
            </w:r>
            <w:proofErr w:type="spellStart"/>
            <w:r>
              <w:rPr>
                <w:b/>
                <w:bCs/>
                <w:color w:val="FF0000"/>
                <w:sz w:val="16"/>
                <w:szCs w:val="16"/>
              </w:rPr>
              <w:t>YY</w:t>
            </w:r>
            <w:proofErr w:type="spellEnd"/>
            <w:r>
              <w:rPr>
                <w:b/>
                <w:bCs/>
                <w:color w:val="FF0000"/>
                <w:sz w:val="16"/>
                <w:szCs w:val="16"/>
              </w:rPr>
              <w:t xml:space="preserve">%} </w:t>
            </w:r>
            <w:r>
              <w:rPr>
                <w:rFonts w:hint="eastAsia"/>
                <w:b/>
                <w:bCs/>
                <w:color w:val="FF0000"/>
                <w:sz w:val="16"/>
                <w:szCs w:val="16"/>
              </w:rPr>
              <w:t>for</w:t>
            </w:r>
            <w:r>
              <w:rPr>
                <w:b/>
                <w:bCs/>
                <w:color w:val="FF0000"/>
                <w:sz w:val="16"/>
                <w:szCs w:val="16"/>
              </w:rPr>
              <w:t xml:space="preserve"> TDD, {</w:t>
            </w:r>
            <w:proofErr w:type="spellStart"/>
            <w:r>
              <w:rPr>
                <w:b/>
                <w:bCs/>
                <w:color w:val="FF0000"/>
                <w:sz w:val="16"/>
                <w:szCs w:val="16"/>
              </w:rPr>
              <w:t>ZZ</w:t>
            </w:r>
            <w:proofErr w:type="spellEnd"/>
            <w:r>
              <w:rPr>
                <w:b/>
                <w:bCs/>
                <w:color w:val="FF0000"/>
                <w:sz w:val="16"/>
                <w:szCs w:val="16"/>
              </w:rPr>
              <w:t xml:space="preserve">%, MM%} </w:t>
            </w:r>
            <w:r>
              <w:rPr>
                <w:rFonts w:hint="eastAsia"/>
                <w:b/>
                <w:bCs/>
                <w:color w:val="FF0000"/>
                <w:sz w:val="16"/>
                <w:szCs w:val="16"/>
              </w:rPr>
              <w:t>for</w:t>
            </w:r>
            <w:r>
              <w:rPr>
                <w:b/>
                <w:bCs/>
                <w:color w:val="FF0000"/>
                <w:sz w:val="16"/>
                <w:szCs w:val="16"/>
              </w:rPr>
              <w:t xml:space="preserve"> SBFD)</w:t>
            </w:r>
          </w:p>
        </w:tc>
      </w:tr>
      <w:tr w:rsidR="00545835" w:rsidRPr="002013A9" w14:paraId="33050C4E" w14:textId="77777777" w:rsidTr="003F2588">
        <w:trPr>
          <w:trHeight w:val="112"/>
        </w:trPr>
        <w:tc>
          <w:tcPr>
            <w:tcW w:w="304" w:type="dxa"/>
            <w:vMerge/>
            <w:textDirection w:val="btLr"/>
            <w:vAlign w:val="center"/>
          </w:tcPr>
          <w:p w14:paraId="4B5A66D5" w14:textId="77777777" w:rsidR="00545835" w:rsidRPr="00F022E3" w:rsidRDefault="00545835" w:rsidP="003F2588">
            <w:pPr>
              <w:spacing w:before="0" w:after="0"/>
              <w:rPr>
                <w:b/>
                <w:sz w:val="16"/>
                <w:szCs w:val="16"/>
              </w:rPr>
            </w:pPr>
          </w:p>
        </w:tc>
        <w:tc>
          <w:tcPr>
            <w:tcW w:w="2025" w:type="dxa"/>
            <w:gridSpan w:val="2"/>
            <w:vMerge/>
            <w:vAlign w:val="center"/>
          </w:tcPr>
          <w:p w14:paraId="6627D371" w14:textId="77777777" w:rsidR="00545835" w:rsidRPr="0016638F" w:rsidRDefault="00545835" w:rsidP="003F2588">
            <w:pPr>
              <w:spacing w:before="0" w:after="0"/>
              <w:rPr>
                <w:b/>
                <w:bCs/>
                <w:iCs/>
                <w:sz w:val="16"/>
                <w:szCs w:val="16"/>
              </w:rPr>
            </w:pPr>
          </w:p>
        </w:tc>
        <w:tc>
          <w:tcPr>
            <w:tcW w:w="7247" w:type="dxa"/>
            <w:gridSpan w:val="9"/>
          </w:tcPr>
          <w:p w14:paraId="20E77CA1" w14:textId="77777777" w:rsidR="00545835" w:rsidRDefault="00545835" w:rsidP="003F2588">
            <w:pPr>
              <w:spacing w:before="0" w:after="0"/>
              <w:jc w:val="center"/>
              <w:rPr>
                <w:b/>
                <w:bCs/>
                <w:sz w:val="16"/>
                <w:szCs w:val="16"/>
              </w:rPr>
            </w:pPr>
            <w:r w:rsidRPr="00C01DC7">
              <w:rPr>
                <w:b/>
                <w:bCs/>
                <w:sz w:val="16"/>
                <w:szCs w:val="16"/>
              </w:rPr>
              <w:t>DL and UL arrival rate for baseline static TDD</w:t>
            </w:r>
          </w:p>
          <w:p w14:paraId="6BA4F983" w14:textId="77777777" w:rsidR="00545835" w:rsidRPr="002013A9" w:rsidRDefault="00545835" w:rsidP="003F2588">
            <w:pPr>
              <w:spacing w:before="0" w:after="0"/>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545835" w:rsidRPr="002013A9" w14:paraId="5E5B5F6D" w14:textId="77777777" w:rsidTr="003F2588">
        <w:trPr>
          <w:trHeight w:val="112"/>
        </w:trPr>
        <w:tc>
          <w:tcPr>
            <w:tcW w:w="304" w:type="dxa"/>
            <w:vMerge/>
            <w:textDirection w:val="btLr"/>
            <w:vAlign w:val="center"/>
          </w:tcPr>
          <w:p w14:paraId="63B5CD99" w14:textId="77777777" w:rsidR="00545835" w:rsidRPr="00F022E3" w:rsidRDefault="00545835" w:rsidP="003F2588">
            <w:pPr>
              <w:spacing w:before="0" w:after="0"/>
              <w:jc w:val="both"/>
              <w:rPr>
                <w:b/>
                <w:sz w:val="16"/>
                <w:szCs w:val="16"/>
              </w:rPr>
            </w:pPr>
          </w:p>
        </w:tc>
        <w:tc>
          <w:tcPr>
            <w:tcW w:w="2025" w:type="dxa"/>
            <w:gridSpan w:val="2"/>
            <w:vMerge/>
            <w:vAlign w:val="center"/>
          </w:tcPr>
          <w:p w14:paraId="509D4870" w14:textId="77777777" w:rsidR="00545835" w:rsidRPr="0016638F" w:rsidRDefault="00545835" w:rsidP="003F2588">
            <w:pPr>
              <w:spacing w:before="0" w:after="0"/>
              <w:jc w:val="both"/>
              <w:rPr>
                <w:b/>
                <w:bCs/>
                <w:iCs/>
                <w:sz w:val="16"/>
                <w:szCs w:val="16"/>
              </w:rPr>
            </w:pPr>
          </w:p>
        </w:tc>
        <w:tc>
          <w:tcPr>
            <w:tcW w:w="2301" w:type="dxa"/>
            <w:gridSpan w:val="3"/>
          </w:tcPr>
          <w:p w14:paraId="3CF0D312" w14:textId="77777777" w:rsidR="00545835" w:rsidRPr="002013A9" w:rsidRDefault="00545835" w:rsidP="003F2588">
            <w:pPr>
              <w:spacing w:before="0" w:after="0"/>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7DDE1FF8" w14:textId="77777777" w:rsidR="00545835" w:rsidRPr="002013A9" w:rsidRDefault="00545835" w:rsidP="003F2588">
            <w:pPr>
              <w:spacing w:before="0" w:after="0"/>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4D7D6368" w14:textId="77777777" w:rsidR="00545835" w:rsidRPr="002013A9" w:rsidRDefault="00545835" w:rsidP="003F2588">
            <w:pPr>
              <w:spacing w:before="0" w:after="0"/>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545835" w:rsidRPr="00F022E3" w14:paraId="05BD662A" w14:textId="77777777" w:rsidTr="003F2588">
        <w:trPr>
          <w:trHeight w:val="112"/>
        </w:trPr>
        <w:tc>
          <w:tcPr>
            <w:tcW w:w="304" w:type="dxa"/>
            <w:vMerge/>
            <w:textDirection w:val="btLr"/>
            <w:vAlign w:val="center"/>
          </w:tcPr>
          <w:p w14:paraId="7268BFD9" w14:textId="77777777" w:rsidR="00545835" w:rsidRPr="00F022E3" w:rsidRDefault="00545835" w:rsidP="003F2588">
            <w:pPr>
              <w:spacing w:before="0" w:after="0"/>
              <w:rPr>
                <w:sz w:val="16"/>
                <w:szCs w:val="16"/>
              </w:rPr>
            </w:pPr>
          </w:p>
        </w:tc>
        <w:tc>
          <w:tcPr>
            <w:tcW w:w="2025" w:type="dxa"/>
            <w:gridSpan w:val="2"/>
            <w:vMerge/>
            <w:vAlign w:val="center"/>
          </w:tcPr>
          <w:p w14:paraId="3794CD36" w14:textId="77777777" w:rsidR="00545835" w:rsidRPr="00F022E3" w:rsidRDefault="00545835" w:rsidP="003F2588">
            <w:pPr>
              <w:spacing w:before="0" w:after="0"/>
              <w:rPr>
                <w:b/>
                <w:sz w:val="16"/>
                <w:szCs w:val="16"/>
              </w:rPr>
            </w:pPr>
          </w:p>
        </w:tc>
        <w:tc>
          <w:tcPr>
            <w:tcW w:w="755" w:type="dxa"/>
          </w:tcPr>
          <w:p w14:paraId="62916150" w14:textId="77777777" w:rsidR="00545835" w:rsidRPr="00F022E3" w:rsidRDefault="00545835" w:rsidP="003F2588">
            <w:pPr>
              <w:spacing w:before="0" w:after="0"/>
              <w:rPr>
                <w:sz w:val="16"/>
                <w:szCs w:val="16"/>
              </w:rPr>
            </w:pPr>
            <w:r>
              <w:rPr>
                <w:rFonts w:hint="eastAsia"/>
                <w:sz w:val="16"/>
                <w:szCs w:val="16"/>
              </w:rPr>
              <w:t>T</w:t>
            </w:r>
            <w:r>
              <w:rPr>
                <w:sz w:val="16"/>
                <w:szCs w:val="16"/>
              </w:rPr>
              <w:t>DD</w:t>
            </w:r>
          </w:p>
        </w:tc>
        <w:tc>
          <w:tcPr>
            <w:tcW w:w="773" w:type="dxa"/>
          </w:tcPr>
          <w:p w14:paraId="7E4F2BF3" w14:textId="77777777" w:rsidR="00545835" w:rsidRPr="00F022E3" w:rsidRDefault="00545835" w:rsidP="003F2588">
            <w:pPr>
              <w:spacing w:before="0" w:after="0"/>
              <w:rPr>
                <w:sz w:val="16"/>
                <w:szCs w:val="16"/>
              </w:rPr>
            </w:pPr>
            <w:r>
              <w:rPr>
                <w:rFonts w:hint="eastAsia"/>
                <w:sz w:val="16"/>
                <w:szCs w:val="16"/>
              </w:rPr>
              <w:t>S</w:t>
            </w:r>
            <w:r>
              <w:rPr>
                <w:sz w:val="16"/>
                <w:szCs w:val="16"/>
              </w:rPr>
              <w:t>BFD</w:t>
            </w:r>
          </w:p>
        </w:tc>
        <w:tc>
          <w:tcPr>
            <w:tcW w:w="773" w:type="dxa"/>
          </w:tcPr>
          <w:p w14:paraId="3E560D14" w14:textId="77777777" w:rsidR="00545835" w:rsidRPr="00F022E3" w:rsidRDefault="00545835" w:rsidP="003F2588">
            <w:pPr>
              <w:spacing w:before="0" w:after="0"/>
              <w:rPr>
                <w:sz w:val="16"/>
                <w:szCs w:val="16"/>
              </w:rPr>
            </w:pPr>
            <w:r>
              <w:rPr>
                <w:rFonts w:hint="eastAsia"/>
                <w:sz w:val="16"/>
                <w:szCs w:val="16"/>
              </w:rPr>
              <w:t>G</w:t>
            </w:r>
            <w:r>
              <w:rPr>
                <w:sz w:val="16"/>
                <w:szCs w:val="16"/>
              </w:rPr>
              <w:t>ain (%)</w:t>
            </w:r>
          </w:p>
        </w:tc>
        <w:tc>
          <w:tcPr>
            <w:tcW w:w="773" w:type="dxa"/>
          </w:tcPr>
          <w:p w14:paraId="06407F3A" w14:textId="77777777" w:rsidR="00545835" w:rsidRPr="00F022E3" w:rsidRDefault="00545835" w:rsidP="003F2588">
            <w:pPr>
              <w:spacing w:before="0" w:after="0"/>
              <w:rPr>
                <w:sz w:val="16"/>
                <w:szCs w:val="16"/>
              </w:rPr>
            </w:pPr>
            <w:r>
              <w:rPr>
                <w:rFonts w:hint="eastAsia"/>
                <w:sz w:val="16"/>
                <w:szCs w:val="16"/>
              </w:rPr>
              <w:t>T</w:t>
            </w:r>
            <w:r>
              <w:rPr>
                <w:sz w:val="16"/>
                <w:szCs w:val="16"/>
              </w:rPr>
              <w:t>DD</w:t>
            </w:r>
          </w:p>
        </w:tc>
        <w:tc>
          <w:tcPr>
            <w:tcW w:w="772" w:type="dxa"/>
          </w:tcPr>
          <w:p w14:paraId="735D8811" w14:textId="77777777" w:rsidR="00545835" w:rsidRPr="00F022E3" w:rsidRDefault="00545835" w:rsidP="003F2588">
            <w:pPr>
              <w:spacing w:before="0" w:after="0"/>
              <w:rPr>
                <w:sz w:val="16"/>
                <w:szCs w:val="16"/>
              </w:rPr>
            </w:pPr>
            <w:r>
              <w:rPr>
                <w:rFonts w:hint="eastAsia"/>
                <w:sz w:val="16"/>
                <w:szCs w:val="16"/>
              </w:rPr>
              <w:t>S</w:t>
            </w:r>
            <w:r>
              <w:rPr>
                <w:sz w:val="16"/>
                <w:szCs w:val="16"/>
              </w:rPr>
              <w:t>BFD</w:t>
            </w:r>
          </w:p>
        </w:tc>
        <w:tc>
          <w:tcPr>
            <w:tcW w:w="772" w:type="dxa"/>
          </w:tcPr>
          <w:p w14:paraId="6639F6A0" w14:textId="77777777" w:rsidR="00545835" w:rsidRPr="00F022E3" w:rsidRDefault="00545835" w:rsidP="003F2588">
            <w:pPr>
              <w:spacing w:before="0" w:after="0"/>
              <w:rPr>
                <w:sz w:val="16"/>
                <w:szCs w:val="16"/>
              </w:rPr>
            </w:pPr>
            <w:r>
              <w:rPr>
                <w:rFonts w:hint="eastAsia"/>
                <w:sz w:val="16"/>
                <w:szCs w:val="16"/>
              </w:rPr>
              <w:t>G</w:t>
            </w:r>
            <w:r>
              <w:rPr>
                <w:sz w:val="16"/>
                <w:szCs w:val="16"/>
              </w:rPr>
              <w:t>ain (%)</w:t>
            </w:r>
          </w:p>
        </w:tc>
        <w:tc>
          <w:tcPr>
            <w:tcW w:w="773" w:type="dxa"/>
          </w:tcPr>
          <w:p w14:paraId="58B73B1B" w14:textId="77777777" w:rsidR="00545835" w:rsidRPr="00F022E3" w:rsidRDefault="00545835" w:rsidP="003F2588">
            <w:pPr>
              <w:spacing w:before="0" w:after="0"/>
              <w:rPr>
                <w:sz w:val="16"/>
                <w:szCs w:val="16"/>
              </w:rPr>
            </w:pPr>
            <w:r>
              <w:rPr>
                <w:rFonts w:hint="eastAsia"/>
                <w:sz w:val="16"/>
                <w:szCs w:val="16"/>
              </w:rPr>
              <w:t>T</w:t>
            </w:r>
            <w:r>
              <w:rPr>
                <w:sz w:val="16"/>
                <w:szCs w:val="16"/>
              </w:rPr>
              <w:t>DD</w:t>
            </w:r>
          </w:p>
        </w:tc>
        <w:tc>
          <w:tcPr>
            <w:tcW w:w="927" w:type="dxa"/>
          </w:tcPr>
          <w:p w14:paraId="086352A1" w14:textId="77777777" w:rsidR="00545835" w:rsidRPr="00F022E3" w:rsidRDefault="00545835" w:rsidP="003F2588">
            <w:pPr>
              <w:spacing w:before="0" w:after="0"/>
              <w:rPr>
                <w:sz w:val="16"/>
                <w:szCs w:val="16"/>
              </w:rPr>
            </w:pPr>
            <w:r>
              <w:rPr>
                <w:rFonts w:hint="eastAsia"/>
                <w:sz w:val="16"/>
                <w:szCs w:val="16"/>
              </w:rPr>
              <w:t>S</w:t>
            </w:r>
            <w:r>
              <w:rPr>
                <w:sz w:val="16"/>
                <w:szCs w:val="16"/>
              </w:rPr>
              <w:t>BFD</w:t>
            </w:r>
          </w:p>
        </w:tc>
        <w:tc>
          <w:tcPr>
            <w:tcW w:w="929" w:type="dxa"/>
          </w:tcPr>
          <w:p w14:paraId="65659977" w14:textId="77777777" w:rsidR="00545835" w:rsidRPr="00F022E3" w:rsidRDefault="00545835" w:rsidP="003F2588">
            <w:pPr>
              <w:spacing w:before="0" w:after="0"/>
              <w:rPr>
                <w:sz w:val="16"/>
                <w:szCs w:val="16"/>
              </w:rPr>
            </w:pPr>
            <w:r>
              <w:rPr>
                <w:rFonts w:hint="eastAsia"/>
                <w:sz w:val="16"/>
                <w:szCs w:val="16"/>
              </w:rPr>
              <w:t>G</w:t>
            </w:r>
            <w:r>
              <w:rPr>
                <w:sz w:val="16"/>
                <w:szCs w:val="16"/>
              </w:rPr>
              <w:t>ain (%)</w:t>
            </w:r>
          </w:p>
        </w:tc>
      </w:tr>
      <w:tr w:rsidR="00545835" w:rsidRPr="00F022E3" w14:paraId="661A4EEC" w14:textId="77777777" w:rsidTr="003F2588">
        <w:trPr>
          <w:trHeight w:val="112"/>
        </w:trPr>
        <w:tc>
          <w:tcPr>
            <w:tcW w:w="304" w:type="dxa"/>
            <w:vMerge/>
            <w:textDirection w:val="btLr"/>
            <w:vAlign w:val="center"/>
          </w:tcPr>
          <w:p w14:paraId="4E051D5E" w14:textId="77777777" w:rsidR="00545835" w:rsidRPr="00F022E3" w:rsidRDefault="00545835" w:rsidP="003F2588">
            <w:pPr>
              <w:spacing w:before="0" w:after="0"/>
              <w:jc w:val="both"/>
              <w:rPr>
                <w:sz w:val="16"/>
                <w:szCs w:val="16"/>
              </w:rPr>
            </w:pPr>
          </w:p>
        </w:tc>
        <w:tc>
          <w:tcPr>
            <w:tcW w:w="1081" w:type="dxa"/>
            <w:vMerge w:val="restart"/>
            <w:vAlign w:val="center"/>
          </w:tcPr>
          <w:p w14:paraId="35447D42" w14:textId="77777777" w:rsidR="00545835" w:rsidRPr="00F022E3" w:rsidRDefault="00545835" w:rsidP="003F2588">
            <w:pPr>
              <w:spacing w:before="0" w:after="0"/>
              <w:jc w:val="both"/>
              <w:rPr>
                <w:sz w:val="16"/>
                <w:szCs w:val="16"/>
              </w:rPr>
            </w:pPr>
            <w:r w:rsidRPr="00F022E3">
              <w:rPr>
                <w:b/>
                <w:sz w:val="16"/>
                <w:szCs w:val="16"/>
              </w:rPr>
              <w:t>DL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1F862C36"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795AE848" w14:textId="77777777" w:rsidR="00545835" w:rsidRPr="00F022E3" w:rsidRDefault="00545835" w:rsidP="003F2588">
            <w:pPr>
              <w:spacing w:before="0" w:after="0"/>
              <w:jc w:val="both"/>
              <w:rPr>
                <w:sz w:val="16"/>
                <w:szCs w:val="16"/>
              </w:rPr>
            </w:pPr>
          </w:p>
        </w:tc>
        <w:tc>
          <w:tcPr>
            <w:tcW w:w="773" w:type="dxa"/>
            <w:vAlign w:val="center"/>
          </w:tcPr>
          <w:p w14:paraId="2F8E1C1A" w14:textId="77777777" w:rsidR="00545835" w:rsidRPr="00F022E3" w:rsidRDefault="00545835" w:rsidP="003F2588">
            <w:pPr>
              <w:spacing w:before="0" w:after="0"/>
              <w:rPr>
                <w:sz w:val="16"/>
                <w:szCs w:val="16"/>
              </w:rPr>
            </w:pPr>
          </w:p>
        </w:tc>
        <w:tc>
          <w:tcPr>
            <w:tcW w:w="773" w:type="dxa"/>
            <w:vAlign w:val="center"/>
          </w:tcPr>
          <w:p w14:paraId="79D8D45A" w14:textId="77777777" w:rsidR="00545835" w:rsidRPr="00F022E3" w:rsidRDefault="00545835" w:rsidP="003F2588">
            <w:pPr>
              <w:spacing w:before="0" w:after="0"/>
              <w:rPr>
                <w:sz w:val="16"/>
                <w:szCs w:val="16"/>
              </w:rPr>
            </w:pPr>
          </w:p>
        </w:tc>
        <w:tc>
          <w:tcPr>
            <w:tcW w:w="773" w:type="dxa"/>
            <w:vAlign w:val="center"/>
          </w:tcPr>
          <w:p w14:paraId="0E5788C5" w14:textId="77777777" w:rsidR="00545835" w:rsidRPr="00F022E3" w:rsidRDefault="00545835" w:rsidP="003F2588">
            <w:pPr>
              <w:spacing w:before="0" w:after="0"/>
              <w:rPr>
                <w:sz w:val="16"/>
                <w:szCs w:val="16"/>
              </w:rPr>
            </w:pPr>
          </w:p>
        </w:tc>
        <w:tc>
          <w:tcPr>
            <w:tcW w:w="772" w:type="dxa"/>
            <w:vAlign w:val="center"/>
          </w:tcPr>
          <w:p w14:paraId="4F269BA6" w14:textId="77777777" w:rsidR="00545835" w:rsidRPr="00F022E3" w:rsidRDefault="00545835" w:rsidP="003F2588">
            <w:pPr>
              <w:spacing w:before="0" w:after="0"/>
              <w:rPr>
                <w:sz w:val="16"/>
                <w:szCs w:val="16"/>
              </w:rPr>
            </w:pPr>
          </w:p>
        </w:tc>
        <w:tc>
          <w:tcPr>
            <w:tcW w:w="772" w:type="dxa"/>
            <w:vAlign w:val="center"/>
          </w:tcPr>
          <w:p w14:paraId="172DFDFB" w14:textId="77777777" w:rsidR="00545835" w:rsidRPr="00F022E3" w:rsidRDefault="00545835" w:rsidP="003F2588">
            <w:pPr>
              <w:spacing w:before="0" w:after="0"/>
              <w:rPr>
                <w:sz w:val="16"/>
                <w:szCs w:val="16"/>
              </w:rPr>
            </w:pPr>
          </w:p>
        </w:tc>
        <w:tc>
          <w:tcPr>
            <w:tcW w:w="773" w:type="dxa"/>
            <w:vAlign w:val="center"/>
          </w:tcPr>
          <w:p w14:paraId="5A755562" w14:textId="77777777" w:rsidR="00545835" w:rsidRPr="00F022E3" w:rsidRDefault="00545835" w:rsidP="003F2588">
            <w:pPr>
              <w:spacing w:before="0" w:after="0"/>
              <w:jc w:val="both"/>
              <w:rPr>
                <w:sz w:val="16"/>
                <w:szCs w:val="16"/>
              </w:rPr>
            </w:pPr>
          </w:p>
        </w:tc>
        <w:tc>
          <w:tcPr>
            <w:tcW w:w="927" w:type="dxa"/>
            <w:vAlign w:val="center"/>
          </w:tcPr>
          <w:p w14:paraId="62596A37" w14:textId="77777777" w:rsidR="00545835" w:rsidRPr="00F022E3" w:rsidRDefault="00545835" w:rsidP="003F2588">
            <w:pPr>
              <w:spacing w:before="0" w:after="0"/>
              <w:rPr>
                <w:sz w:val="16"/>
                <w:szCs w:val="16"/>
              </w:rPr>
            </w:pPr>
          </w:p>
        </w:tc>
        <w:tc>
          <w:tcPr>
            <w:tcW w:w="929" w:type="dxa"/>
            <w:vAlign w:val="center"/>
          </w:tcPr>
          <w:p w14:paraId="1B4CA31D" w14:textId="77777777" w:rsidR="00545835" w:rsidRPr="00F022E3" w:rsidRDefault="00545835" w:rsidP="003F2588">
            <w:pPr>
              <w:spacing w:before="0" w:after="0"/>
              <w:jc w:val="both"/>
              <w:rPr>
                <w:sz w:val="16"/>
                <w:szCs w:val="16"/>
              </w:rPr>
            </w:pPr>
          </w:p>
        </w:tc>
      </w:tr>
      <w:tr w:rsidR="00545835" w:rsidRPr="00F022E3" w14:paraId="01447A50" w14:textId="77777777" w:rsidTr="003F2588">
        <w:trPr>
          <w:trHeight w:val="112"/>
        </w:trPr>
        <w:tc>
          <w:tcPr>
            <w:tcW w:w="304" w:type="dxa"/>
            <w:vMerge/>
            <w:vAlign w:val="center"/>
          </w:tcPr>
          <w:p w14:paraId="1A52A734" w14:textId="77777777" w:rsidR="00545835" w:rsidRPr="00F022E3" w:rsidRDefault="00545835" w:rsidP="003F2588">
            <w:pPr>
              <w:spacing w:before="0" w:after="0"/>
              <w:jc w:val="both"/>
              <w:rPr>
                <w:b/>
                <w:sz w:val="16"/>
                <w:szCs w:val="16"/>
              </w:rPr>
            </w:pPr>
          </w:p>
        </w:tc>
        <w:tc>
          <w:tcPr>
            <w:tcW w:w="1081" w:type="dxa"/>
            <w:vMerge/>
            <w:vAlign w:val="center"/>
          </w:tcPr>
          <w:p w14:paraId="6FE525D8" w14:textId="77777777" w:rsidR="00545835" w:rsidRPr="00F022E3" w:rsidRDefault="00545835" w:rsidP="003F2588">
            <w:pPr>
              <w:spacing w:before="0" w:after="0"/>
              <w:jc w:val="both"/>
              <w:rPr>
                <w:b/>
                <w:sz w:val="16"/>
                <w:szCs w:val="16"/>
              </w:rPr>
            </w:pPr>
          </w:p>
        </w:tc>
        <w:tc>
          <w:tcPr>
            <w:tcW w:w="944" w:type="dxa"/>
            <w:vAlign w:val="center"/>
          </w:tcPr>
          <w:p w14:paraId="44E9B2E6"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5480FCE4" w14:textId="77777777" w:rsidR="00545835" w:rsidRPr="00F022E3" w:rsidRDefault="00545835" w:rsidP="003F2588">
            <w:pPr>
              <w:spacing w:before="0" w:after="0"/>
              <w:jc w:val="both"/>
              <w:rPr>
                <w:sz w:val="16"/>
                <w:szCs w:val="16"/>
              </w:rPr>
            </w:pPr>
          </w:p>
        </w:tc>
        <w:tc>
          <w:tcPr>
            <w:tcW w:w="773" w:type="dxa"/>
            <w:vAlign w:val="center"/>
          </w:tcPr>
          <w:p w14:paraId="7372A0C6" w14:textId="77777777" w:rsidR="00545835" w:rsidRPr="00F022E3" w:rsidRDefault="00545835" w:rsidP="003F2588">
            <w:pPr>
              <w:spacing w:before="0" w:after="0"/>
              <w:rPr>
                <w:sz w:val="16"/>
                <w:szCs w:val="16"/>
              </w:rPr>
            </w:pPr>
          </w:p>
        </w:tc>
        <w:tc>
          <w:tcPr>
            <w:tcW w:w="773" w:type="dxa"/>
            <w:vAlign w:val="center"/>
          </w:tcPr>
          <w:p w14:paraId="0F8EC5FE" w14:textId="77777777" w:rsidR="00545835" w:rsidRPr="00F022E3" w:rsidRDefault="00545835" w:rsidP="003F2588">
            <w:pPr>
              <w:spacing w:before="0" w:after="0"/>
              <w:rPr>
                <w:sz w:val="16"/>
                <w:szCs w:val="16"/>
              </w:rPr>
            </w:pPr>
          </w:p>
        </w:tc>
        <w:tc>
          <w:tcPr>
            <w:tcW w:w="773" w:type="dxa"/>
            <w:vAlign w:val="center"/>
          </w:tcPr>
          <w:p w14:paraId="734E50B3" w14:textId="77777777" w:rsidR="00545835" w:rsidRPr="00F022E3" w:rsidRDefault="00545835" w:rsidP="003F2588">
            <w:pPr>
              <w:spacing w:before="0" w:after="0"/>
              <w:rPr>
                <w:sz w:val="16"/>
                <w:szCs w:val="16"/>
              </w:rPr>
            </w:pPr>
          </w:p>
        </w:tc>
        <w:tc>
          <w:tcPr>
            <w:tcW w:w="772" w:type="dxa"/>
            <w:vAlign w:val="center"/>
          </w:tcPr>
          <w:p w14:paraId="1E7AE268" w14:textId="77777777" w:rsidR="00545835" w:rsidRPr="00F022E3" w:rsidRDefault="00545835" w:rsidP="003F2588">
            <w:pPr>
              <w:spacing w:before="0" w:after="0"/>
              <w:rPr>
                <w:sz w:val="16"/>
                <w:szCs w:val="16"/>
              </w:rPr>
            </w:pPr>
          </w:p>
        </w:tc>
        <w:tc>
          <w:tcPr>
            <w:tcW w:w="772" w:type="dxa"/>
            <w:vAlign w:val="center"/>
          </w:tcPr>
          <w:p w14:paraId="6B4C8187" w14:textId="77777777" w:rsidR="00545835" w:rsidRPr="00F022E3" w:rsidRDefault="00545835" w:rsidP="003F2588">
            <w:pPr>
              <w:spacing w:before="0" w:after="0"/>
              <w:rPr>
                <w:sz w:val="16"/>
                <w:szCs w:val="16"/>
              </w:rPr>
            </w:pPr>
          </w:p>
        </w:tc>
        <w:tc>
          <w:tcPr>
            <w:tcW w:w="773" w:type="dxa"/>
            <w:vAlign w:val="center"/>
          </w:tcPr>
          <w:p w14:paraId="7111F866" w14:textId="77777777" w:rsidR="00545835" w:rsidRPr="00F022E3" w:rsidRDefault="00545835" w:rsidP="003F2588">
            <w:pPr>
              <w:spacing w:before="0" w:after="0"/>
              <w:jc w:val="both"/>
              <w:rPr>
                <w:sz w:val="16"/>
                <w:szCs w:val="16"/>
              </w:rPr>
            </w:pPr>
          </w:p>
        </w:tc>
        <w:tc>
          <w:tcPr>
            <w:tcW w:w="927" w:type="dxa"/>
            <w:vAlign w:val="center"/>
          </w:tcPr>
          <w:p w14:paraId="597351AC" w14:textId="77777777" w:rsidR="00545835" w:rsidRPr="00F022E3" w:rsidRDefault="00545835" w:rsidP="003F2588">
            <w:pPr>
              <w:spacing w:before="0" w:after="0"/>
              <w:rPr>
                <w:sz w:val="16"/>
                <w:szCs w:val="16"/>
              </w:rPr>
            </w:pPr>
          </w:p>
        </w:tc>
        <w:tc>
          <w:tcPr>
            <w:tcW w:w="929" w:type="dxa"/>
            <w:vAlign w:val="center"/>
          </w:tcPr>
          <w:p w14:paraId="38110DA0" w14:textId="77777777" w:rsidR="00545835" w:rsidRPr="00F022E3" w:rsidRDefault="00545835" w:rsidP="003F2588">
            <w:pPr>
              <w:spacing w:before="0" w:after="0"/>
              <w:jc w:val="both"/>
              <w:rPr>
                <w:sz w:val="16"/>
                <w:szCs w:val="16"/>
              </w:rPr>
            </w:pPr>
          </w:p>
        </w:tc>
      </w:tr>
      <w:tr w:rsidR="00545835" w:rsidRPr="00F022E3" w14:paraId="3EDCD988" w14:textId="77777777" w:rsidTr="003F2588">
        <w:trPr>
          <w:trHeight w:val="112"/>
        </w:trPr>
        <w:tc>
          <w:tcPr>
            <w:tcW w:w="304" w:type="dxa"/>
            <w:vMerge/>
            <w:vAlign w:val="center"/>
          </w:tcPr>
          <w:p w14:paraId="3B14F19B" w14:textId="77777777" w:rsidR="00545835" w:rsidRPr="00F022E3" w:rsidRDefault="00545835" w:rsidP="003F2588">
            <w:pPr>
              <w:spacing w:before="0" w:after="0"/>
              <w:jc w:val="both"/>
              <w:rPr>
                <w:b/>
                <w:sz w:val="16"/>
                <w:szCs w:val="16"/>
              </w:rPr>
            </w:pPr>
          </w:p>
        </w:tc>
        <w:tc>
          <w:tcPr>
            <w:tcW w:w="1081" w:type="dxa"/>
            <w:vMerge/>
            <w:vAlign w:val="center"/>
          </w:tcPr>
          <w:p w14:paraId="2D859709" w14:textId="77777777" w:rsidR="00545835" w:rsidRPr="00F022E3" w:rsidRDefault="00545835" w:rsidP="003F2588">
            <w:pPr>
              <w:spacing w:before="0" w:after="0"/>
              <w:jc w:val="both"/>
              <w:rPr>
                <w:b/>
                <w:sz w:val="16"/>
                <w:szCs w:val="16"/>
              </w:rPr>
            </w:pPr>
          </w:p>
        </w:tc>
        <w:tc>
          <w:tcPr>
            <w:tcW w:w="944" w:type="dxa"/>
            <w:vAlign w:val="center"/>
          </w:tcPr>
          <w:p w14:paraId="78FFFD65"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0FA916B0" w14:textId="77777777" w:rsidR="00545835" w:rsidRPr="00F022E3" w:rsidRDefault="00545835" w:rsidP="003F2588">
            <w:pPr>
              <w:spacing w:before="0" w:after="0"/>
              <w:jc w:val="both"/>
              <w:rPr>
                <w:sz w:val="16"/>
                <w:szCs w:val="16"/>
              </w:rPr>
            </w:pPr>
          </w:p>
        </w:tc>
        <w:tc>
          <w:tcPr>
            <w:tcW w:w="773" w:type="dxa"/>
            <w:vAlign w:val="center"/>
          </w:tcPr>
          <w:p w14:paraId="64D80F50" w14:textId="77777777" w:rsidR="00545835" w:rsidRPr="00F022E3" w:rsidRDefault="00545835" w:rsidP="003F2588">
            <w:pPr>
              <w:spacing w:before="0" w:after="0"/>
              <w:rPr>
                <w:sz w:val="16"/>
                <w:szCs w:val="16"/>
              </w:rPr>
            </w:pPr>
          </w:p>
        </w:tc>
        <w:tc>
          <w:tcPr>
            <w:tcW w:w="773" w:type="dxa"/>
            <w:vAlign w:val="center"/>
          </w:tcPr>
          <w:p w14:paraId="4FD064CD" w14:textId="77777777" w:rsidR="00545835" w:rsidRPr="00F022E3" w:rsidRDefault="00545835" w:rsidP="003F2588">
            <w:pPr>
              <w:spacing w:before="0" w:after="0"/>
              <w:rPr>
                <w:sz w:val="16"/>
                <w:szCs w:val="16"/>
              </w:rPr>
            </w:pPr>
          </w:p>
        </w:tc>
        <w:tc>
          <w:tcPr>
            <w:tcW w:w="773" w:type="dxa"/>
            <w:vAlign w:val="center"/>
          </w:tcPr>
          <w:p w14:paraId="08B7E62A" w14:textId="77777777" w:rsidR="00545835" w:rsidRPr="00F022E3" w:rsidRDefault="00545835" w:rsidP="003F2588">
            <w:pPr>
              <w:spacing w:before="0" w:after="0"/>
              <w:rPr>
                <w:sz w:val="16"/>
                <w:szCs w:val="16"/>
              </w:rPr>
            </w:pPr>
          </w:p>
        </w:tc>
        <w:tc>
          <w:tcPr>
            <w:tcW w:w="772" w:type="dxa"/>
            <w:vAlign w:val="center"/>
          </w:tcPr>
          <w:p w14:paraId="12059CFF" w14:textId="77777777" w:rsidR="00545835" w:rsidRPr="00F022E3" w:rsidRDefault="00545835" w:rsidP="003F2588">
            <w:pPr>
              <w:spacing w:before="0" w:after="0"/>
              <w:rPr>
                <w:sz w:val="16"/>
                <w:szCs w:val="16"/>
              </w:rPr>
            </w:pPr>
          </w:p>
        </w:tc>
        <w:tc>
          <w:tcPr>
            <w:tcW w:w="772" w:type="dxa"/>
            <w:vAlign w:val="center"/>
          </w:tcPr>
          <w:p w14:paraId="7C649DE7" w14:textId="77777777" w:rsidR="00545835" w:rsidRPr="00F022E3" w:rsidRDefault="00545835" w:rsidP="003F2588">
            <w:pPr>
              <w:spacing w:before="0" w:after="0"/>
              <w:rPr>
                <w:sz w:val="16"/>
                <w:szCs w:val="16"/>
              </w:rPr>
            </w:pPr>
          </w:p>
        </w:tc>
        <w:tc>
          <w:tcPr>
            <w:tcW w:w="773" w:type="dxa"/>
            <w:vAlign w:val="center"/>
          </w:tcPr>
          <w:p w14:paraId="3B0A9AC2" w14:textId="77777777" w:rsidR="00545835" w:rsidRPr="00F022E3" w:rsidRDefault="00545835" w:rsidP="003F2588">
            <w:pPr>
              <w:spacing w:before="0" w:after="0"/>
              <w:jc w:val="both"/>
              <w:rPr>
                <w:sz w:val="16"/>
                <w:szCs w:val="16"/>
              </w:rPr>
            </w:pPr>
          </w:p>
        </w:tc>
        <w:tc>
          <w:tcPr>
            <w:tcW w:w="927" w:type="dxa"/>
            <w:vAlign w:val="center"/>
          </w:tcPr>
          <w:p w14:paraId="20DFD76D" w14:textId="77777777" w:rsidR="00545835" w:rsidRPr="00F022E3" w:rsidRDefault="00545835" w:rsidP="003F2588">
            <w:pPr>
              <w:spacing w:before="0" w:after="0"/>
              <w:rPr>
                <w:sz w:val="16"/>
                <w:szCs w:val="16"/>
              </w:rPr>
            </w:pPr>
          </w:p>
        </w:tc>
        <w:tc>
          <w:tcPr>
            <w:tcW w:w="929" w:type="dxa"/>
            <w:vAlign w:val="center"/>
          </w:tcPr>
          <w:p w14:paraId="465826FF" w14:textId="77777777" w:rsidR="00545835" w:rsidRPr="00F022E3" w:rsidRDefault="00545835" w:rsidP="003F2588">
            <w:pPr>
              <w:spacing w:before="0" w:after="0"/>
              <w:jc w:val="both"/>
              <w:rPr>
                <w:sz w:val="16"/>
                <w:szCs w:val="16"/>
              </w:rPr>
            </w:pPr>
          </w:p>
        </w:tc>
      </w:tr>
      <w:tr w:rsidR="00545835" w:rsidRPr="00F022E3" w14:paraId="44CF7A72" w14:textId="77777777" w:rsidTr="003F2588">
        <w:trPr>
          <w:trHeight w:val="112"/>
        </w:trPr>
        <w:tc>
          <w:tcPr>
            <w:tcW w:w="304" w:type="dxa"/>
            <w:vMerge/>
            <w:vAlign w:val="center"/>
          </w:tcPr>
          <w:p w14:paraId="39920887" w14:textId="77777777" w:rsidR="00545835" w:rsidRPr="00F022E3" w:rsidRDefault="00545835" w:rsidP="003F2588">
            <w:pPr>
              <w:spacing w:before="0" w:after="0"/>
              <w:jc w:val="both"/>
              <w:rPr>
                <w:b/>
                <w:sz w:val="16"/>
                <w:szCs w:val="16"/>
              </w:rPr>
            </w:pPr>
          </w:p>
        </w:tc>
        <w:tc>
          <w:tcPr>
            <w:tcW w:w="1081" w:type="dxa"/>
            <w:vMerge/>
            <w:vAlign w:val="center"/>
          </w:tcPr>
          <w:p w14:paraId="325DFFE1" w14:textId="77777777" w:rsidR="00545835" w:rsidRPr="00F022E3" w:rsidRDefault="00545835" w:rsidP="003F2588">
            <w:pPr>
              <w:spacing w:before="0" w:after="0"/>
              <w:jc w:val="both"/>
              <w:rPr>
                <w:b/>
                <w:sz w:val="16"/>
                <w:szCs w:val="16"/>
              </w:rPr>
            </w:pPr>
          </w:p>
        </w:tc>
        <w:tc>
          <w:tcPr>
            <w:tcW w:w="944" w:type="dxa"/>
            <w:vAlign w:val="center"/>
          </w:tcPr>
          <w:p w14:paraId="5B2E3699"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16F17FF3" w14:textId="77777777" w:rsidR="00545835" w:rsidRPr="00F022E3" w:rsidRDefault="00545835" w:rsidP="003F2588">
            <w:pPr>
              <w:spacing w:before="0" w:after="0"/>
              <w:jc w:val="both"/>
              <w:rPr>
                <w:sz w:val="16"/>
                <w:szCs w:val="16"/>
              </w:rPr>
            </w:pPr>
          </w:p>
        </w:tc>
        <w:tc>
          <w:tcPr>
            <w:tcW w:w="773" w:type="dxa"/>
            <w:vAlign w:val="center"/>
          </w:tcPr>
          <w:p w14:paraId="49C64420" w14:textId="77777777" w:rsidR="00545835" w:rsidRPr="00F022E3" w:rsidRDefault="00545835" w:rsidP="003F2588">
            <w:pPr>
              <w:spacing w:before="0" w:after="0"/>
              <w:rPr>
                <w:sz w:val="16"/>
                <w:szCs w:val="16"/>
              </w:rPr>
            </w:pPr>
          </w:p>
        </w:tc>
        <w:tc>
          <w:tcPr>
            <w:tcW w:w="773" w:type="dxa"/>
            <w:vAlign w:val="center"/>
          </w:tcPr>
          <w:p w14:paraId="563057F7" w14:textId="77777777" w:rsidR="00545835" w:rsidRPr="00F022E3" w:rsidRDefault="00545835" w:rsidP="003F2588">
            <w:pPr>
              <w:spacing w:before="0" w:after="0"/>
              <w:rPr>
                <w:sz w:val="16"/>
                <w:szCs w:val="16"/>
              </w:rPr>
            </w:pPr>
          </w:p>
        </w:tc>
        <w:tc>
          <w:tcPr>
            <w:tcW w:w="773" w:type="dxa"/>
            <w:vAlign w:val="center"/>
          </w:tcPr>
          <w:p w14:paraId="17AB7E7E" w14:textId="77777777" w:rsidR="00545835" w:rsidRPr="00F022E3" w:rsidRDefault="00545835" w:rsidP="003F2588">
            <w:pPr>
              <w:spacing w:before="0" w:after="0"/>
              <w:rPr>
                <w:sz w:val="16"/>
                <w:szCs w:val="16"/>
              </w:rPr>
            </w:pPr>
          </w:p>
        </w:tc>
        <w:tc>
          <w:tcPr>
            <w:tcW w:w="772" w:type="dxa"/>
            <w:vAlign w:val="center"/>
          </w:tcPr>
          <w:p w14:paraId="2920607F" w14:textId="77777777" w:rsidR="00545835" w:rsidRPr="00F022E3" w:rsidRDefault="00545835" w:rsidP="003F2588">
            <w:pPr>
              <w:spacing w:before="0" w:after="0"/>
              <w:rPr>
                <w:sz w:val="16"/>
                <w:szCs w:val="16"/>
              </w:rPr>
            </w:pPr>
          </w:p>
        </w:tc>
        <w:tc>
          <w:tcPr>
            <w:tcW w:w="772" w:type="dxa"/>
            <w:vAlign w:val="center"/>
          </w:tcPr>
          <w:p w14:paraId="5A22AEDE" w14:textId="77777777" w:rsidR="00545835" w:rsidRPr="00F022E3" w:rsidRDefault="00545835" w:rsidP="003F2588">
            <w:pPr>
              <w:spacing w:before="0" w:after="0"/>
              <w:rPr>
                <w:sz w:val="16"/>
                <w:szCs w:val="16"/>
              </w:rPr>
            </w:pPr>
          </w:p>
        </w:tc>
        <w:tc>
          <w:tcPr>
            <w:tcW w:w="773" w:type="dxa"/>
            <w:vAlign w:val="center"/>
          </w:tcPr>
          <w:p w14:paraId="7F9B6677" w14:textId="77777777" w:rsidR="00545835" w:rsidRPr="00F022E3" w:rsidRDefault="00545835" w:rsidP="003F2588">
            <w:pPr>
              <w:spacing w:before="0" w:after="0"/>
              <w:jc w:val="both"/>
              <w:rPr>
                <w:sz w:val="16"/>
                <w:szCs w:val="16"/>
              </w:rPr>
            </w:pPr>
          </w:p>
        </w:tc>
        <w:tc>
          <w:tcPr>
            <w:tcW w:w="927" w:type="dxa"/>
            <w:vAlign w:val="center"/>
          </w:tcPr>
          <w:p w14:paraId="07B6F20C" w14:textId="77777777" w:rsidR="00545835" w:rsidRPr="00F022E3" w:rsidRDefault="00545835" w:rsidP="003F2588">
            <w:pPr>
              <w:spacing w:before="0" w:after="0"/>
              <w:rPr>
                <w:sz w:val="16"/>
                <w:szCs w:val="16"/>
              </w:rPr>
            </w:pPr>
          </w:p>
        </w:tc>
        <w:tc>
          <w:tcPr>
            <w:tcW w:w="929" w:type="dxa"/>
            <w:vAlign w:val="center"/>
          </w:tcPr>
          <w:p w14:paraId="107071EE" w14:textId="77777777" w:rsidR="00545835" w:rsidRPr="00F022E3" w:rsidRDefault="00545835" w:rsidP="003F2588">
            <w:pPr>
              <w:spacing w:before="0" w:after="0"/>
              <w:jc w:val="both"/>
              <w:rPr>
                <w:sz w:val="16"/>
                <w:szCs w:val="16"/>
              </w:rPr>
            </w:pPr>
          </w:p>
        </w:tc>
      </w:tr>
      <w:tr w:rsidR="00545835" w:rsidRPr="00F022E3" w14:paraId="27EF5236" w14:textId="77777777" w:rsidTr="003F2588">
        <w:trPr>
          <w:trHeight w:val="112"/>
        </w:trPr>
        <w:tc>
          <w:tcPr>
            <w:tcW w:w="304" w:type="dxa"/>
            <w:vMerge/>
            <w:vAlign w:val="center"/>
          </w:tcPr>
          <w:p w14:paraId="66995016" w14:textId="77777777" w:rsidR="00545835" w:rsidRPr="00F022E3" w:rsidRDefault="00545835" w:rsidP="003F2588">
            <w:pPr>
              <w:spacing w:before="0" w:after="0"/>
              <w:jc w:val="both"/>
              <w:rPr>
                <w:b/>
                <w:sz w:val="16"/>
                <w:szCs w:val="16"/>
              </w:rPr>
            </w:pPr>
          </w:p>
        </w:tc>
        <w:tc>
          <w:tcPr>
            <w:tcW w:w="1081" w:type="dxa"/>
            <w:vMerge w:val="restart"/>
            <w:vAlign w:val="center"/>
          </w:tcPr>
          <w:p w14:paraId="22A252AE" w14:textId="77777777" w:rsidR="00545835" w:rsidRPr="00F022E3" w:rsidRDefault="00545835" w:rsidP="003F2588">
            <w:pPr>
              <w:spacing w:before="0" w:after="0"/>
              <w:jc w:val="both"/>
              <w:rPr>
                <w:sz w:val="16"/>
                <w:szCs w:val="16"/>
              </w:rPr>
            </w:pPr>
            <w:r w:rsidRPr="00F022E3">
              <w:rPr>
                <w:b/>
                <w:sz w:val="16"/>
                <w:szCs w:val="16"/>
              </w:rPr>
              <w:t>DL Tail-</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484AAC43"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73BF5204" w14:textId="77777777" w:rsidR="00545835" w:rsidRPr="00F022E3" w:rsidRDefault="00545835" w:rsidP="003F2588">
            <w:pPr>
              <w:spacing w:before="0" w:after="0"/>
              <w:jc w:val="both"/>
              <w:rPr>
                <w:sz w:val="16"/>
                <w:szCs w:val="16"/>
              </w:rPr>
            </w:pPr>
          </w:p>
        </w:tc>
        <w:tc>
          <w:tcPr>
            <w:tcW w:w="773" w:type="dxa"/>
            <w:vAlign w:val="center"/>
          </w:tcPr>
          <w:p w14:paraId="0DBA4ED4" w14:textId="77777777" w:rsidR="00545835" w:rsidRPr="00F022E3" w:rsidRDefault="00545835" w:rsidP="003F2588">
            <w:pPr>
              <w:spacing w:before="0" w:after="0"/>
              <w:rPr>
                <w:sz w:val="16"/>
                <w:szCs w:val="16"/>
              </w:rPr>
            </w:pPr>
          </w:p>
        </w:tc>
        <w:tc>
          <w:tcPr>
            <w:tcW w:w="773" w:type="dxa"/>
            <w:vAlign w:val="center"/>
          </w:tcPr>
          <w:p w14:paraId="3F6ED9BB" w14:textId="77777777" w:rsidR="00545835" w:rsidRPr="00F022E3" w:rsidRDefault="00545835" w:rsidP="003F2588">
            <w:pPr>
              <w:spacing w:before="0" w:after="0"/>
              <w:rPr>
                <w:sz w:val="16"/>
                <w:szCs w:val="16"/>
              </w:rPr>
            </w:pPr>
          </w:p>
        </w:tc>
        <w:tc>
          <w:tcPr>
            <w:tcW w:w="773" w:type="dxa"/>
            <w:vAlign w:val="center"/>
          </w:tcPr>
          <w:p w14:paraId="1AA3B60D" w14:textId="77777777" w:rsidR="00545835" w:rsidRPr="00F022E3" w:rsidRDefault="00545835" w:rsidP="003F2588">
            <w:pPr>
              <w:spacing w:before="0" w:after="0"/>
              <w:rPr>
                <w:sz w:val="16"/>
                <w:szCs w:val="16"/>
              </w:rPr>
            </w:pPr>
          </w:p>
        </w:tc>
        <w:tc>
          <w:tcPr>
            <w:tcW w:w="772" w:type="dxa"/>
            <w:vAlign w:val="center"/>
          </w:tcPr>
          <w:p w14:paraId="158BBF68" w14:textId="77777777" w:rsidR="00545835" w:rsidRPr="00F022E3" w:rsidRDefault="00545835" w:rsidP="003F2588">
            <w:pPr>
              <w:spacing w:before="0" w:after="0"/>
              <w:rPr>
                <w:sz w:val="16"/>
                <w:szCs w:val="16"/>
              </w:rPr>
            </w:pPr>
          </w:p>
        </w:tc>
        <w:tc>
          <w:tcPr>
            <w:tcW w:w="772" w:type="dxa"/>
            <w:vAlign w:val="center"/>
          </w:tcPr>
          <w:p w14:paraId="2D3AB27A" w14:textId="77777777" w:rsidR="00545835" w:rsidRPr="00F022E3" w:rsidRDefault="00545835" w:rsidP="003F2588">
            <w:pPr>
              <w:spacing w:before="0" w:after="0"/>
              <w:rPr>
                <w:sz w:val="16"/>
                <w:szCs w:val="16"/>
              </w:rPr>
            </w:pPr>
          </w:p>
        </w:tc>
        <w:tc>
          <w:tcPr>
            <w:tcW w:w="773" w:type="dxa"/>
            <w:vAlign w:val="center"/>
          </w:tcPr>
          <w:p w14:paraId="3FDDC6EA" w14:textId="77777777" w:rsidR="00545835" w:rsidRPr="00F022E3" w:rsidRDefault="00545835" w:rsidP="003F2588">
            <w:pPr>
              <w:spacing w:before="0" w:after="0"/>
              <w:jc w:val="both"/>
              <w:rPr>
                <w:sz w:val="16"/>
                <w:szCs w:val="16"/>
              </w:rPr>
            </w:pPr>
          </w:p>
        </w:tc>
        <w:tc>
          <w:tcPr>
            <w:tcW w:w="927" w:type="dxa"/>
            <w:vAlign w:val="center"/>
          </w:tcPr>
          <w:p w14:paraId="3A24DB9F" w14:textId="77777777" w:rsidR="00545835" w:rsidRPr="00F022E3" w:rsidRDefault="00545835" w:rsidP="003F2588">
            <w:pPr>
              <w:spacing w:before="0" w:after="0"/>
              <w:rPr>
                <w:sz w:val="16"/>
                <w:szCs w:val="16"/>
              </w:rPr>
            </w:pPr>
          </w:p>
        </w:tc>
        <w:tc>
          <w:tcPr>
            <w:tcW w:w="929" w:type="dxa"/>
            <w:vAlign w:val="center"/>
          </w:tcPr>
          <w:p w14:paraId="330A29B8" w14:textId="77777777" w:rsidR="00545835" w:rsidRPr="00F022E3" w:rsidRDefault="00545835" w:rsidP="003F2588">
            <w:pPr>
              <w:spacing w:before="0" w:after="0"/>
              <w:jc w:val="both"/>
              <w:rPr>
                <w:sz w:val="16"/>
                <w:szCs w:val="16"/>
              </w:rPr>
            </w:pPr>
          </w:p>
        </w:tc>
      </w:tr>
      <w:tr w:rsidR="00545835" w:rsidRPr="00F022E3" w14:paraId="26525F38" w14:textId="77777777" w:rsidTr="003F2588">
        <w:trPr>
          <w:trHeight w:val="112"/>
        </w:trPr>
        <w:tc>
          <w:tcPr>
            <w:tcW w:w="304" w:type="dxa"/>
            <w:vMerge/>
            <w:vAlign w:val="center"/>
          </w:tcPr>
          <w:p w14:paraId="23319758" w14:textId="77777777" w:rsidR="00545835" w:rsidRPr="00F022E3" w:rsidRDefault="00545835" w:rsidP="003F2588">
            <w:pPr>
              <w:spacing w:before="0" w:after="0"/>
              <w:jc w:val="both"/>
              <w:rPr>
                <w:b/>
                <w:sz w:val="16"/>
                <w:szCs w:val="16"/>
              </w:rPr>
            </w:pPr>
          </w:p>
        </w:tc>
        <w:tc>
          <w:tcPr>
            <w:tcW w:w="1081" w:type="dxa"/>
            <w:vMerge/>
            <w:vAlign w:val="center"/>
          </w:tcPr>
          <w:p w14:paraId="4087C783" w14:textId="77777777" w:rsidR="00545835" w:rsidRPr="00F022E3" w:rsidRDefault="00545835" w:rsidP="003F2588">
            <w:pPr>
              <w:spacing w:before="0" w:after="0"/>
              <w:jc w:val="both"/>
              <w:rPr>
                <w:b/>
                <w:sz w:val="16"/>
                <w:szCs w:val="16"/>
              </w:rPr>
            </w:pPr>
          </w:p>
        </w:tc>
        <w:tc>
          <w:tcPr>
            <w:tcW w:w="944" w:type="dxa"/>
            <w:vAlign w:val="center"/>
          </w:tcPr>
          <w:p w14:paraId="33FDBD70"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28594B27" w14:textId="77777777" w:rsidR="00545835" w:rsidRPr="00F022E3" w:rsidRDefault="00545835" w:rsidP="003F2588">
            <w:pPr>
              <w:spacing w:before="0" w:after="0"/>
              <w:jc w:val="both"/>
              <w:rPr>
                <w:sz w:val="16"/>
                <w:szCs w:val="16"/>
              </w:rPr>
            </w:pPr>
          </w:p>
        </w:tc>
        <w:tc>
          <w:tcPr>
            <w:tcW w:w="773" w:type="dxa"/>
            <w:vAlign w:val="center"/>
          </w:tcPr>
          <w:p w14:paraId="04A4EC5E" w14:textId="77777777" w:rsidR="00545835" w:rsidRPr="00F022E3" w:rsidRDefault="00545835" w:rsidP="003F2588">
            <w:pPr>
              <w:spacing w:before="0" w:after="0"/>
              <w:rPr>
                <w:sz w:val="16"/>
                <w:szCs w:val="16"/>
              </w:rPr>
            </w:pPr>
          </w:p>
        </w:tc>
        <w:tc>
          <w:tcPr>
            <w:tcW w:w="773" w:type="dxa"/>
            <w:vAlign w:val="center"/>
          </w:tcPr>
          <w:p w14:paraId="460C736B" w14:textId="77777777" w:rsidR="00545835" w:rsidRPr="00F022E3" w:rsidRDefault="00545835" w:rsidP="003F2588">
            <w:pPr>
              <w:spacing w:before="0" w:after="0"/>
              <w:rPr>
                <w:sz w:val="16"/>
                <w:szCs w:val="16"/>
              </w:rPr>
            </w:pPr>
          </w:p>
        </w:tc>
        <w:tc>
          <w:tcPr>
            <w:tcW w:w="773" w:type="dxa"/>
            <w:vAlign w:val="center"/>
          </w:tcPr>
          <w:p w14:paraId="66B49C39" w14:textId="77777777" w:rsidR="00545835" w:rsidRPr="00F022E3" w:rsidRDefault="00545835" w:rsidP="003F2588">
            <w:pPr>
              <w:spacing w:before="0" w:after="0"/>
              <w:rPr>
                <w:sz w:val="16"/>
                <w:szCs w:val="16"/>
              </w:rPr>
            </w:pPr>
          </w:p>
        </w:tc>
        <w:tc>
          <w:tcPr>
            <w:tcW w:w="772" w:type="dxa"/>
            <w:vAlign w:val="center"/>
          </w:tcPr>
          <w:p w14:paraId="39DA1412" w14:textId="77777777" w:rsidR="00545835" w:rsidRPr="00F022E3" w:rsidRDefault="00545835" w:rsidP="003F2588">
            <w:pPr>
              <w:spacing w:before="0" w:after="0"/>
              <w:rPr>
                <w:sz w:val="16"/>
                <w:szCs w:val="16"/>
              </w:rPr>
            </w:pPr>
          </w:p>
        </w:tc>
        <w:tc>
          <w:tcPr>
            <w:tcW w:w="772" w:type="dxa"/>
            <w:vAlign w:val="center"/>
          </w:tcPr>
          <w:p w14:paraId="7E40B673" w14:textId="77777777" w:rsidR="00545835" w:rsidRPr="00F022E3" w:rsidRDefault="00545835" w:rsidP="003F2588">
            <w:pPr>
              <w:spacing w:before="0" w:after="0"/>
              <w:rPr>
                <w:sz w:val="16"/>
                <w:szCs w:val="16"/>
              </w:rPr>
            </w:pPr>
          </w:p>
        </w:tc>
        <w:tc>
          <w:tcPr>
            <w:tcW w:w="773" w:type="dxa"/>
            <w:vAlign w:val="center"/>
          </w:tcPr>
          <w:p w14:paraId="13A457A9" w14:textId="77777777" w:rsidR="00545835" w:rsidRPr="00F022E3" w:rsidRDefault="00545835" w:rsidP="003F2588">
            <w:pPr>
              <w:spacing w:before="0" w:after="0"/>
              <w:jc w:val="both"/>
              <w:rPr>
                <w:sz w:val="16"/>
                <w:szCs w:val="16"/>
              </w:rPr>
            </w:pPr>
          </w:p>
        </w:tc>
        <w:tc>
          <w:tcPr>
            <w:tcW w:w="927" w:type="dxa"/>
            <w:vAlign w:val="center"/>
          </w:tcPr>
          <w:p w14:paraId="22C3A7DE" w14:textId="77777777" w:rsidR="00545835" w:rsidRPr="00F022E3" w:rsidRDefault="00545835" w:rsidP="003F2588">
            <w:pPr>
              <w:spacing w:before="0" w:after="0"/>
              <w:rPr>
                <w:sz w:val="16"/>
                <w:szCs w:val="16"/>
              </w:rPr>
            </w:pPr>
          </w:p>
        </w:tc>
        <w:tc>
          <w:tcPr>
            <w:tcW w:w="929" w:type="dxa"/>
            <w:vAlign w:val="center"/>
          </w:tcPr>
          <w:p w14:paraId="470BAF56" w14:textId="77777777" w:rsidR="00545835" w:rsidRPr="00F022E3" w:rsidRDefault="00545835" w:rsidP="003F2588">
            <w:pPr>
              <w:spacing w:before="0" w:after="0"/>
              <w:jc w:val="both"/>
              <w:rPr>
                <w:sz w:val="16"/>
                <w:szCs w:val="16"/>
              </w:rPr>
            </w:pPr>
          </w:p>
        </w:tc>
      </w:tr>
      <w:tr w:rsidR="00545835" w:rsidRPr="00F022E3" w14:paraId="25E336A7" w14:textId="77777777" w:rsidTr="003F2588">
        <w:trPr>
          <w:trHeight w:val="112"/>
        </w:trPr>
        <w:tc>
          <w:tcPr>
            <w:tcW w:w="304" w:type="dxa"/>
            <w:vMerge/>
            <w:vAlign w:val="center"/>
          </w:tcPr>
          <w:p w14:paraId="411BAD2D" w14:textId="77777777" w:rsidR="00545835" w:rsidRPr="00F022E3" w:rsidRDefault="00545835" w:rsidP="003F2588">
            <w:pPr>
              <w:spacing w:before="0" w:after="0"/>
              <w:jc w:val="both"/>
              <w:rPr>
                <w:b/>
                <w:sz w:val="16"/>
                <w:szCs w:val="16"/>
              </w:rPr>
            </w:pPr>
          </w:p>
        </w:tc>
        <w:tc>
          <w:tcPr>
            <w:tcW w:w="1081" w:type="dxa"/>
            <w:vMerge/>
            <w:vAlign w:val="center"/>
          </w:tcPr>
          <w:p w14:paraId="5DCF7C46" w14:textId="77777777" w:rsidR="00545835" w:rsidRPr="00F022E3" w:rsidRDefault="00545835" w:rsidP="003F2588">
            <w:pPr>
              <w:spacing w:before="0" w:after="0"/>
              <w:jc w:val="both"/>
              <w:rPr>
                <w:b/>
                <w:sz w:val="16"/>
                <w:szCs w:val="16"/>
              </w:rPr>
            </w:pPr>
          </w:p>
        </w:tc>
        <w:tc>
          <w:tcPr>
            <w:tcW w:w="944" w:type="dxa"/>
            <w:vAlign w:val="center"/>
          </w:tcPr>
          <w:p w14:paraId="7BDF7CF7"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47CA1361" w14:textId="77777777" w:rsidR="00545835" w:rsidRPr="00F022E3" w:rsidRDefault="00545835" w:rsidP="003F2588">
            <w:pPr>
              <w:spacing w:before="0" w:after="0"/>
              <w:jc w:val="both"/>
              <w:rPr>
                <w:sz w:val="16"/>
                <w:szCs w:val="16"/>
              </w:rPr>
            </w:pPr>
          </w:p>
        </w:tc>
        <w:tc>
          <w:tcPr>
            <w:tcW w:w="773" w:type="dxa"/>
            <w:vAlign w:val="center"/>
          </w:tcPr>
          <w:p w14:paraId="2E564FA0" w14:textId="77777777" w:rsidR="00545835" w:rsidRPr="00F022E3" w:rsidRDefault="00545835" w:rsidP="003F2588">
            <w:pPr>
              <w:spacing w:before="0" w:after="0"/>
              <w:rPr>
                <w:sz w:val="16"/>
                <w:szCs w:val="16"/>
              </w:rPr>
            </w:pPr>
          </w:p>
        </w:tc>
        <w:tc>
          <w:tcPr>
            <w:tcW w:w="773" w:type="dxa"/>
            <w:vAlign w:val="center"/>
          </w:tcPr>
          <w:p w14:paraId="4039695E" w14:textId="77777777" w:rsidR="00545835" w:rsidRPr="00F022E3" w:rsidRDefault="00545835" w:rsidP="003F2588">
            <w:pPr>
              <w:spacing w:before="0" w:after="0"/>
              <w:rPr>
                <w:sz w:val="16"/>
                <w:szCs w:val="16"/>
              </w:rPr>
            </w:pPr>
          </w:p>
        </w:tc>
        <w:tc>
          <w:tcPr>
            <w:tcW w:w="773" w:type="dxa"/>
            <w:vAlign w:val="center"/>
          </w:tcPr>
          <w:p w14:paraId="758C167C" w14:textId="77777777" w:rsidR="00545835" w:rsidRPr="00F022E3" w:rsidRDefault="00545835" w:rsidP="003F2588">
            <w:pPr>
              <w:spacing w:before="0" w:after="0"/>
              <w:rPr>
                <w:sz w:val="16"/>
                <w:szCs w:val="16"/>
              </w:rPr>
            </w:pPr>
          </w:p>
        </w:tc>
        <w:tc>
          <w:tcPr>
            <w:tcW w:w="772" w:type="dxa"/>
            <w:vAlign w:val="center"/>
          </w:tcPr>
          <w:p w14:paraId="1A477D00" w14:textId="77777777" w:rsidR="00545835" w:rsidRPr="00F022E3" w:rsidRDefault="00545835" w:rsidP="003F2588">
            <w:pPr>
              <w:spacing w:before="0" w:after="0"/>
              <w:rPr>
                <w:sz w:val="16"/>
                <w:szCs w:val="16"/>
              </w:rPr>
            </w:pPr>
          </w:p>
        </w:tc>
        <w:tc>
          <w:tcPr>
            <w:tcW w:w="772" w:type="dxa"/>
            <w:vAlign w:val="center"/>
          </w:tcPr>
          <w:p w14:paraId="4393167B" w14:textId="77777777" w:rsidR="00545835" w:rsidRPr="00F022E3" w:rsidRDefault="00545835" w:rsidP="003F2588">
            <w:pPr>
              <w:spacing w:before="0" w:after="0"/>
              <w:rPr>
                <w:sz w:val="16"/>
                <w:szCs w:val="16"/>
              </w:rPr>
            </w:pPr>
          </w:p>
        </w:tc>
        <w:tc>
          <w:tcPr>
            <w:tcW w:w="773" w:type="dxa"/>
            <w:vAlign w:val="center"/>
          </w:tcPr>
          <w:p w14:paraId="7CD25056" w14:textId="77777777" w:rsidR="00545835" w:rsidRPr="00F022E3" w:rsidRDefault="00545835" w:rsidP="003F2588">
            <w:pPr>
              <w:spacing w:before="0" w:after="0"/>
              <w:jc w:val="both"/>
              <w:rPr>
                <w:sz w:val="16"/>
                <w:szCs w:val="16"/>
              </w:rPr>
            </w:pPr>
          </w:p>
        </w:tc>
        <w:tc>
          <w:tcPr>
            <w:tcW w:w="927" w:type="dxa"/>
            <w:vAlign w:val="center"/>
          </w:tcPr>
          <w:p w14:paraId="2B60E369" w14:textId="77777777" w:rsidR="00545835" w:rsidRPr="00F022E3" w:rsidRDefault="00545835" w:rsidP="003F2588">
            <w:pPr>
              <w:spacing w:before="0" w:after="0"/>
              <w:rPr>
                <w:sz w:val="16"/>
                <w:szCs w:val="16"/>
              </w:rPr>
            </w:pPr>
          </w:p>
        </w:tc>
        <w:tc>
          <w:tcPr>
            <w:tcW w:w="929" w:type="dxa"/>
            <w:vAlign w:val="center"/>
          </w:tcPr>
          <w:p w14:paraId="3F0109D6" w14:textId="77777777" w:rsidR="00545835" w:rsidRPr="00F022E3" w:rsidRDefault="00545835" w:rsidP="003F2588">
            <w:pPr>
              <w:spacing w:before="0" w:after="0"/>
              <w:jc w:val="both"/>
              <w:rPr>
                <w:sz w:val="16"/>
                <w:szCs w:val="16"/>
              </w:rPr>
            </w:pPr>
          </w:p>
        </w:tc>
      </w:tr>
      <w:tr w:rsidR="00545835" w:rsidRPr="00F022E3" w14:paraId="79302BB2" w14:textId="77777777" w:rsidTr="003F2588">
        <w:trPr>
          <w:trHeight w:val="112"/>
        </w:trPr>
        <w:tc>
          <w:tcPr>
            <w:tcW w:w="304" w:type="dxa"/>
            <w:vMerge/>
            <w:vAlign w:val="center"/>
          </w:tcPr>
          <w:p w14:paraId="18B46B54" w14:textId="77777777" w:rsidR="00545835" w:rsidRPr="00F022E3" w:rsidRDefault="00545835" w:rsidP="003F2588">
            <w:pPr>
              <w:spacing w:before="0" w:after="0"/>
              <w:jc w:val="both"/>
              <w:rPr>
                <w:b/>
                <w:sz w:val="16"/>
                <w:szCs w:val="16"/>
              </w:rPr>
            </w:pPr>
          </w:p>
        </w:tc>
        <w:tc>
          <w:tcPr>
            <w:tcW w:w="1081" w:type="dxa"/>
            <w:vMerge/>
            <w:vAlign w:val="center"/>
          </w:tcPr>
          <w:p w14:paraId="5C863401" w14:textId="77777777" w:rsidR="00545835" w:rsidRPr="00F022E3" w:rsidRDefault="00545835" w:rsidP="003F2588">
            <w:pPr>
              <w:spacing w:before="0" w:after="0"/>
              <w:jc w:val="both"/>
              <w:rPr>
                <w:b/>
                <w:sz w:val="16"/>
                <w:szCs w:val="16"/>
              </w:rPr>
            </w:pPr>
          </w:p>
        </w:tc>
        <w:tc>
          <w:tcPr>
            <w:tcW w:w="944" w:type="dxa"/>
            <w:vAlign w:val="center"/>
          </w:tcPr>
          <w:p w14:paraId="2385F6F0"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655F103B" w14:textId="77777777" w:rsidR="00545835" w:rsidRPr="00F022E3" w:rsidRDefault="00545835" w:rsidP="003F2588">
            <w:pPr>
              <w:spacing w:before="0" w:after="0"/>
              <w:jc w:val="both"/>
              <w:rPr>
                <w:sz w:val="16"/>
                <w:szCs w:val="16"/>
              </w:rPr>
            </w:pPr>
          </w:p>
        </w:tc>
        <w:tc>
          <w:tcPr>
            <w:tcW w:w="773" w:type="dxa"/>
            <w:vAlign w:val="center"/>
          </w:tcPr>
          <w:p w14:paraId="0AFE865F" w14:textId="77777777" w:rsidR="00545835" w:rsidRPr="00F022E3" w:rsidRDefault="00545835" w:rsidP="003F2588">
            <w:pPr>
              <w:spacing w:before="0" w:after="0"/>
              <w:rPr>
                <w:sz w:val="16"/>
                <w:szCs w:val="16"/>
              </w:rPr>
            </w:pPr>
          </w:p>
        </w:tc>
        <w:tc>
          <w:tcPr>
            <w:tcW w:w="773" w:type="dxa"/>
            <w:vAlign w:val="center"/>
          </w:tcPr>
          <w:p w14:paraId="6175A34E" w14:textId="77777777" w:rsidR="00545835" w:rsidRPr="00F022E3" w:rsidRDefault="00545835" w:rsidP="003F2588">
            <w:pPr>
              <w:spacing w:before="0" w:after="0"/>
              <w:rPr>
                <w:sz w:val="16"/>
                <w:szCs w:val="16"/>
              </w:rPr>
            </w:pPr>
          </w:p>
        </w:tc>
        <w:tc>
          <w:tcPr>
            <w:tcW w:w="773" w:type="dxa"/>
            <w:vAlign w:val="center"/>
          </w:tcPr>
          <w:p w14:paraId="7906DB66" w14:textId="77777777" w:rsidR="00545835" w:rsidRPr="00F022E3" w:rsidRDefault="00545835" w:rsidP="003F2588">
            <w:pPr>
              <w:spacing w:before="0" w:after="0"/>
              <w:rPr>
                <w:sz w:val="16"/>
                <w:szCs w:val="16"/>
              </w:rPr>
            </w:pPr>
          </w:p>
        </w:tc>
        <w:tc>
          <w:tcPr>
            <w:tcW w:w="772" w:type="dxa"/>
            <w:vAlign w:val="center"/>
          </w:tcPr>
          <w:p w14:paraId="171BBFC2" w14:textId="77777777" w:rsidR="00545835" w:rsidRPr="00F022E3" w:rsidRDefault="00545835" w:rsidP="003F2588">
            <w:pPr>
              <w:spacing w:before="0" w:after="0"/>
              <w:rPr>
                <w:sz w:val="16"/>
                <w:szCs w:val="16"/>
              </w:rPr>
            </w:pPr>
          </w:p>
        </w:tc>
        <w:tc>
          <w:tcPr>
            <w:tcW w:w="772" w:type="dxa"/>
            <w:vAlign w:val="center"/>
          </w:tcPr>
          <w:p w14:paraId="1E9837F1" w14:textId="77777777" w:rsidR="00545835" w:rsidRPr="00F022E3" w:rsidRDefault="00545835" w:rsidP="003F2588">
            <w:pPr>
              <w:spacing w:before="0" w:after="0"/>
              <w:rPr>
                <w:sz w:val="16"/>
                <w:szCs w:val="16"/>
              </w:rPr>
            </w:pPr>
          </w:p>
        </w:tc>
        <w:tc>
          <w:tcPr>
            <w:tcW w:w="773" w:type="dxa"/>
            <w:vAlign w:val="center"/>
          </w:tcPr>
          <w:p w14:paraId="50A6D072" w14:textId="77777777" w:rsidR="00545835" w:rsidRPr="00F022E3" w:rsidRDefault="00545835" w:rsidP="003F2588">
            <w:pPr>
              <w:spacing w:before="0" w:after="0"/>
              <w:jc w:val="both"/>
              <w:rPr>
                <w:sz w:val="16"/>
                <w:szCs w:val="16"/>
              </w:rPr>
            </w:pPr>
          </w:p>
        </w:tc>
        <w:tc>
          <w:tcPr>
            <w:tcW w:w="927" w:type="dxa"/>
            <w:vAlign w:val="center"/>
          </w:tcPr>
          <w:p w14:paraId="2A979296" w14:textId="77777777" w:rsidR="00545835" w:rsidRPr="00F022E3" w:rsidRDefault="00545835" w:rsidP="003F2588">
            <w:pPr>
              <w:spacing w:before="0" w:after="0"/>
              <w:rPr>
                <w:sz w:val="16"/>
                <w:szCs w:val="16"/>
              </w:rPr>
            </w:pPr>
          </w:p>
        </w:tc>
        <w:tc>
          <w:tcPr>
            <w:tcW w:w="929" w:type="dxa"/>
            <w:vAlign w:val="center"/>
          </w:tcPr>
          <w:p w14:paraId="13DF50EC" w14:textId="77777777" w:rsidR="00545835" w:rsidRPr="00F022E3" w:rsidRDefault="00545835" w:rsidP="003F2588">
            <w:pPr>
              <w:spacing w:before="0" w:after="0"/>
              <w:jc w:val="both"/>
              <w:rPr>
                <w:sz w:val="16"/>
                <w:szCs w:val="16"/>
              </w:rPr>
            </w:pPr>
          </w:p>
        </w:tc>
      </w:tr>
      <w:tr w:rsidR="00545835" w:rsidRPr="00F022E3" w14:paraId="12974EBC" w14:textId="77777777" w:rsidTr="003F2588">
        <w:trPr>
          <w:trHeight w:val="112"/>
        </w:trPr>
        <w:tc>
          <w:tcPr>
            <w:tcW w:w="304" w:type="dxa"/>
            <w:vMerge/>
            <w:vAlign w:val="center"/>
          </w:tcPr>
          <w:p w14:paraId="4809542F" w14:textId="77777777" w:rsidR="00545835" w:rsidRPr="00F022E3" w:rsidRDefault="00545835" w:rsidP="003F2588">
            <w:pPr>
              <w:spacing w:before="0" w:after="0"/>
              <w:jc w:val="both"/>
              <w:rPr>
                <w:b/>
                <w:sz w:val="16"/>
                <w:szCs w:val="16"/>
              </w:rPr>
            </w:pPr>
          </w:p>
        </w:tc>
        <w:tc>
          <w:tcPr>
            <w:tcW w:w="1081" w:type="dxa"/>
            <w:vMerge w:val="restart"/>
            <w:vAlign w:val="center"/>
          </w:tcPr>
          <w:p w14:paraId="28EF671E" w14:textId="77777777" w:rsidR="00545835" w:rsidRPr="00F022E3" w:rsidRDefault="00545835" w:rsidP="003F2588">
            <w:pPr>
              <w:spacing w:before="0" w:after="0"/>
              <w:jc w:val="both"/>
              <w:rPr>
                <w:sz w:val="16"/>
                <w:szCs w:val="16"/>
              </w:rPr>
            </w:pPr>
            <w:r w:rsidRPr="00F022E3">
              <w:rPr>
                <w:b/>
                <w:sz w:val="16"/>
                <w:szCs w:val="16"/>
              </w:rPr>
              <w:t>DL Median-</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0353ADCA"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3C3EC13A" w14:textId="77777777" w:rsidR="00545835" w:rsidRPr="00F022E3" w:rsidRDefault="00545835" w:rsidP="003F2588">
            <w:pPr>
              <w:spacing w:before="0" w:after="0"/>
              <w:jc w:val="both"/>
              <w:rPr>
                <w:sz w:val="16"/>
                <w:szCs w:val="16"/>
              </w:rPr>
            </w:pPr>
          </w:p>
        </w:tc>
        <w:tc>
          <w:tcPr>
            <w:tcW w:w="773" w:type="dxa"/>
            <w:vAlign w:val="center"/>
          </w:tcPr>
          <w:p w14:paraId="4E87934E" w14:textId="77777777" w:rsidR="00545835" w:rsidRPr="00F022E3" w:rsidRDefault="00545835" w:rsidP="003F2588">
            <w:pPr>
              <w:spacing w:before="0" w:after="0"/>
              <w:rPr>
                <w:sz w:val="16"/>
                <w:szCs w:val="16"/>
              </w:rPr>
            </w:pPr>
          </w:p>
        </w:tc>
        <w:tc>
          <w:tcPr>
            <w:tcW w:w="773" w:type="dxa"/>
            <w:vAlign w:val="center"/>
          </w:tcPr>
          <w:p w14:paraId="422B01E2" w14:textId="77777777" w:rsidR="00545835" w:rsidRPr="00F022E3" w:rsidRDefault="00545835" w:rsidP="003F2588">
            <w:pPr>
              <w:spacing w:before="0" w:after="0"/>
              <w:rPr>
                <w:sz w:val="16"/>
                <w:szCs w:val="16"/>
              </w:rPr>
            </w:pPr>
          </w:p>
        </w:tc>
        <w:tc>
          <w:tcPr>
            <w:tcW w:w="773" w:type="dxa"/>
            <w:vAlign w:val="center"/>
          </w:tcPr>
          <w:p w14:paraId="06F4202F" w14:textId="77777777" w:rsidR="00545835" w:rsidRPr="00F022E3" w:rsidRDefault="00545835" w:rsidP="003F2588">
            <w:pPr>
              <w:spacing w:before="0" w:after="0"/>
              <w:rPr>
                <w:sz w:val="16"/>
                <w:szCs w:val="16"/>
              </w:rPr>
            </w:pPr>
          </w:p>
        </w:tc>
        <w:tc>
          <w:tcPr>
            <w:tcW w:w="772" w:type="dxa"/>
            <w:vAlign w:val="center"/>
          </w:tcPr>
          <w:p w14:paraId="5E835FD2" w14:textId="77777777" w:rsidR="00545835" w:rsidRPr="00F022E3" w:rsidRDefault="00545835" w:rsidP="003F2588">
            <w:pPr>
              <w:spacing w:before="0" w:after="0"/>
              <w:rPr>
                <w:sz w:val="16"/>
                <w:szCs w:val="16"/>
              </w:rPr>
            </w:pPr>
          </w:p>
        </w:tc>
        <w:tc>
          <w:tcPr>
            <w:tcW w:w="772" w:type="dxa"/>
            <w:vAlign w:val="center"/>
          </w:tcPr>
          <w:p w14:paraId="70FFF6B1" w14:textId="77777777" w:rsidR="00545835" w:rsidRPr="00F022E3" w:rsidRDefault="00545835" w:rsidP="003F2588">
            <w:pPr>
              <w:spacing w:before="0" w:after="0"/>
              <w:rPr>
                <w:sz w:val="16"/>
                <w:szCs w:val="16"/>
              </w:rPr>
            </w:pPr>
          </w:p>
        </w:tc>
        <w:tc>
          <w:tcPr>
            <w:tcW w:w="773" w:type="dxa"/>
            <w:vAlign w:val="center"/>
          </w:tcPr>
          <w:p w14:paraId="26A7EAB9" w14:textId="77777777" w:rsidR="00545835" w:rsidRPr="00F022E3" w:rsidRDefault="00545835" w:rsidP="003F2588">
            <w:pPr>
              <w:spacing w:before="0" w:after="0"/>
              <w:jc w:val="both"/>
              <w:rPr>
                <w:sz w:val="16"/>
                <w:szCs w:val="16"/>
              </w:rPr>
            </w:pPr>
          </w:p>
        </w:tc>
        <w:tc>
          <w:tcPr>
            <w:tcW w:w="927" w:type="dxa"/>
            <w:vAlign w:val="center"/>
          </w:tcPr>
          <w:p w14:paraId="12E48FF4" w14:textId="77777777" w:rsidR="00545835" w:rsidRPr="00F022E3" w:rsidRDefault="00545835" w:rsidP="003F2588">
            <w:pPr>
              <w:spacing w:before="0" w:after="0"/>
              <w:rPr>
                <w:sz w:val="16"/>
                <w:szCs w:val="16"/>
              </w:rPr>
            </w:pPr>
          </w:p>
        </w:tc>
        <w:tc>
          <w:tcPr>
            <w:tcW w:w="929" w:type="dxa"/>
            <w:vAlign w:val="center"/>
          </w:tcPr>
          <w:p w14:paraId="657347D3" w14:textId="77777777" w:rsidR="00545835" w:rsidRPr="00F022E3" w:rsidRDefault="00545835" w:rsidP="003F2588">
            <w:pPr>
              <w:spacing w:before="0" w:after="0"/>
              <w:jc w:val="both"/>
              <w:rPr>
                <w:sz w:val="16"/>
                <w:szCs w:val="16"/>
              </w:rPr>
            </w:pPr>
          </w:p>
        </w:tc>
      </w:tr>
      <w:tr w:rsidR="00545835" w:rsidRPr="00F022E3" w14:paraId="72133ED8" w14:textId="77777777" w:rsidTr="003F2588">
        <w:trPr>
          <w:trHeight w:val="112"/>
        </w:trPr>
        <w:tc>
          <w:tcPr>
            <w:tcW w:w="304" w:type="dxa"/>
            <w:vMerge/>
            <w:vAlign w:val="center"/>
          </w:tcPr>
          <w:p w14:paraId="51B4370C" w14:textId="77777777" w:rsidR="00545835" w:rsidRPr="00F022E3" w:rsidRDefault="00545835" w:rsidP="003F2588">
            <w:pPr>
              <w:spacing w:before="0" w:after="0"/>
              <w:jc w:val="both"/>
              <w:rPr>
                <w:b/>
                <w:sz w:val="16"/>
                <w:szCs w:val="16"/>
              </w:rPr>
            </w:pPr>
          </w:p>
        </w:tc>
        <w:tc>
          <w:tcPr>
            <w:tcW w:w="1081" w:type="dxa"/>
            <w:vMerge/>
            <w:vAlign w:val="center"/>
          </w:tcPr>
          <w:p w14:paraId="09B09C68" w14:textId="77777777" w:rsidR="00545835" w:rsidRPr="00F022E3" w:rsidRDefault="00545835" w:rsidP="003F2588">
            <w:pPr>
              <w:spacing w:before="0" w:after="0"/>
              <w:jc w:val="both"/>
              <w:rPr>
                <w:b/>
                <w:sz w:val="16"/>
                <w:szCs w:val="16"/>
              </w:rPr>
            </w:pPr>
          </w:p>
        </w:tc>
        <w:tc>
          <w:tcPr>
            <w:tcW w:w="944" w:type="dxa"/>
            <w:vAlign w:val="center"/>
          </w:tcPr>
          <w:p w14:paraId="576CFB7A"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0AF84BEB" w14:textId="77777777" w:rsidR="00545835" w:rsidRPr="00F022E3" w:rsidRDefault="00545835" w:rsidP="003F2588">
            <w:pPr>
              <w:spacing w:before="0" w:after="0"/>
              <w:jc w:val="both"/>
              <w:rPr>
                <w:sz w:val="16"/>
                <w:szCs w:val="16"/>
              </w:rPr>
            </w:pPr>
          </w:p>
        </w:tc>
        <w:tc>
          <w:tcPr>
            <w:tcW w:w="773" w:type="dxa"/>
            <w:vAlign w:val="center"/>
          </w:tcPr>
          <w:p w14:paraId="72852C9E" w14:textId="77777777" w:rsidR="00545835" w:rsidRPr="00F022E3" w:rsidRDefault="00545835" w:rsidP="003F2588">
            <w:pPr>
              <w:spacing w:before="0" w:after="0"/>
              <w:rPr>
                <w:sz w:val="16"/>
                <w:szCs w:val="16"/>
              </w:rPr>
            </w:pPr>
          </w:p>
        </w:tc>
        <w:tc>
          <w:tcPr>
            <w:tcW w:w="773" w:type="dxa"/>
            <w:vAlign w:val="center"/>
          </w:tcPr>
          <w:p w14:paraId="7A0D96B7" w14:textId="77777777" w:rsidR="00545835" w:rsidRPr="00F022E3" w:rsidRDefault="00545835" w:rsidP="003F2588">
            <w:pPr>
              <w:spacing w:before="0" w:after="0"/>
              <w:rPr>
                <w:sz w:val="16"/>
                <w:szCs w:val="16"/>
              </w:rPr>
            </w:pPr>
          </w:p>
        </w:tc>
        <w:tc>
          <w:tcPr>
            <w:tcW w:w="773" w:type="dxa"/>
            <w:vAlign w:val="center"/>
          </w:tcPr>
          <w:p w14:paraId="765BEB47" w14:textId="77777777" w:rsidR="00545835" w:rsidRPr="00F022E3" w:rsidRDefault="00545835" w:rsidP="003F2588">
            <w:pPr>
              <w:spacing w:before="0" w:after="0"/>
              <w:rPr>
                <w:sz w:val="16"/>
                <w:szCs w:val="16"/>
              </w:rPr>
            </w:pPr>
          </w:p>
        </w:tc>
        <w:tc>
          <w:tcPr>
            <w:tcW w:w="772" w:type="dxa"/>
            <w:vAlign w:val="center"/>
          </w:tcPr>
          <w:p w14:paraId="3F5E0C49" w14:textId="77777777" w:rsidR="00545835" w:rsidRPr="00F022E3" w:rsidRDefault="00545835" w:rsidP="003F2588">
            <w:pPr>
              <w:spacing w:before="0" w:after="0"/>
              <w:rPr>
                <w:sz w:val="16"/>
                <w:szCs w:val="16"/>
              </w:rPr>
            </w:pPr>
          </w:p>
        </w:tc>
        <w:tc>
          <w:tcPr>
            <w:tcW w:w="772" w:type="dxa"/>
            <w:vAlign w:val="center"/>
          </w:tcPr>
          <w:p w14:paraId="160A325A" w14:textId="77777777" w:rsidR="00545835" w:rsidRPr="00F022E3" w:rsidRDefault="00545835" w:rsidP="003F2588">
            <w:pPr>
              <w:spacing w:before="0" w:after="0"/>
              <w:rPr>
                <w:sz w:val="16"/>
                <w:szCs w:val="16"/>
              </w:rPr>
            </w:pPr>
          </w:p>
        </w:tc>
        <w:tc>
          <w:tcPr>
            <w:tcW w:w="773" w:type="dxa"/>
            <w:vAlign w:val="center"/>
          </w:tcPr>
          <w:p w14:paraId="203A5467" w14:textId="77777777" w:rsidR="00545835" w:rsidRPr="00F022E3" w:rsidRDefault="00545835" w:rsidP="003F2588">
            <w:pPr>
              <w:spacing w:before="0" w:after="0"/>
              <w:jc w:val="both"/>
              <w:rPr>
                <w:sz w:val="16"/>
                <w:szCs w:val="16"/>
              </w:rPr>
            </w:pPr>
          </w:p>
        </w:tc>
        <w:tc>
          <w:tcPr>
            <w:tcW w:w="927" w:type="dxa"/>
            <w:vAlign w:val="center"/>
          </w:tcPr>
          <w:p w14:paraId="78C4C59C" w14:textId="77777777" w:rsidR="00545835" w:rsidRPr="00F022E3" w:rsidRDefault="00545835" w:rsidP="003F2588">
            <w:pPr>
              <w:spacing w:before="0" w:after="0"/>
              <w:rPr>
                <w:sz w:val="16"/>
                <w:szCs w:val="16"/>
              </w:rPr>
            </w:pPr>
          </w:p>
        </w:tc>
        <w:tc>
          <w:tcPr>
            <w:tcW w:w="929" w:type="dxa"/>
            <w:vAlign w:val="center"/>
          </w:tcPr>
          <w:p w14:paraId="2FDDFBD7" w14:textId="77777777" w:rsidR="00545835" w:rsidRPr="00F022E3" w:rsidRDefault="00545835" w:rsidP="003F2588">
            <w:pPr>
              <w:spacing w:before="0" w:after="0"/>
              <w:jc w:val="both"/>
              <w:rPr>
                <w:sz w:val="16"/>
                <w:szCs w:val="16"/>
              </w:rPr>
            </w:pPr>
          </w:p>
        </w:tc>
      </w:tr>
      <w:tr w:rsidR="00545835" w:rsidRPr="00F022E3" w14:paraId="66BD3ED1" w14:textId="77777777" w:rsidTr="003F2588">
        <w:trPr>
          <w:trHeight w:val="112"/>
        </w:trPr>
        <w:tc>
          <w:tcPr>
            <w:tcW w:w="304" w:type="dxa"/>
            <w:vMerge/>
            <w:vAlign w:val="center"/>
          </w:tcPr>
          <w:p w14:paraId="675ED934" w14:textId="77777777" w:rsidR="00545835" w:rsidRPr="00F022E3" w:rsidRDefault="00545835" w:rsidP="003F2588">
            <w:pPr>
              <w:spacing w:before="0" w:after="0"/>
              <w:jc w:val="both"/>
              <w:rPr>
                <w:b/>
                <w:sz w:val="16"/>
                <w:szCs w:val="16"/>
              </w:rPr>
            </w:pPr>
          </w:p>
        </w:tc>
        <w:tc>
          <w:tcPr>
            <w:tcW w:w="1081" w:type="dxa"/>
            <w:vMerge/>
            <w:vAlign w:val="center"/>
          </w:tcPr>
          <w:p w14:paraId="3CBFA018" w14:textId="77777777" w:rsidR="00545835" w:rsidRPr="00F022E3" w:rsidRDefault="00545835" w:rsidP="003F2588">
            <w:pPr>
              <w:spacing w:before="0" w:after="0"/>
              <w:jc w:val="both"/>
              <w:rPr>
                <w:b/>
                <w:sz w:val="16"/>
                <w:szCs w:val="16"/>
              </w:rPr>
            </w:pPr>
          </w:p>
        </w:tc>
        <w:tc>
          <w:tcPr>
            <w:tcW w:w="944" w:type="dxa"/>
            <w:vAlign w:val="center"/>
          </w:tcPr>
          <w:p w14:paraId="1E6D8A65"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6B62F7B7" w14:textId="77777777" w:rsidR="00545835" w:rsidRPr="00F022E3" w:rsidRDefault="00545835" w:rsidP="003F2588">
            <w:pPr>
              <w:spacing w:before="0" w:after="0"/>
              <w:jc w:val="both"/>
              <w:rPr>
                <w:sz w:val="16"/>
                <w:szCs w:val="16"/>
              </w:rPr>
            </w:pPr>
          </w:p>
        </w:tc>
        <w:tc>
          <w:tcPr>
            <w:tcW w:w="773" w:type="dxa"/>
            <w:vAlign w:val="center"/>
          </w:tcPr>
          <w:p w14:paraId="4EC61C11" w14:textId="77777777" w:rsidR="00545835" w:rsidRPr="00F022E3" w:rsidRDefault="00545835" w:rsidP="003F2588">
            <w:pPr>
              <w:spacing w:before="0" w:after="0"/>
              <w:rPr>
                <w:sz w:val="16"/>
                <w:szCs w:val="16"/>
              </w:rPr>
            </w:pPr>
          </w:p>
        </w:tc>
        <w:tc>
          <w:tcPr>
            <w:tcW w:w="773" w:type="dxa"/>
            <w:vAlign w:val="center"/>
          </w:tcPr>
          <w:p w14:paraId="212FAA4B" w14:textId="77777777" w:rsidR="00545835" w:rsidRPr="00F022E3" w:rsidRDefault="00545835" w:rsidP="003F2588">
            <w:pPr>
              <w:spacing w:before="0" w:after="0"/>
              <w:rPr>
                <w:sz w:val="16"/>
                <w:szCs w:val="16"/>
              </w:rPr>
            </w:pPr>
          </w:p>
        </w:tc>
        <w:tc>
          <w:tcPr>
            <w:tcW w:w="773" w:type="dxa"/>
            <w:vAlign w:val="center"/>
          </w:tcPr>
          <w:p w14:paraId="3CA4CB39" w14:textId="77777777" w:rsidR="00545835" w:rsidRPr="00F022E3" w:rsidRDefault="00545835" w:rsidP="003F2588">
            <w:pPr>
              <w:spacing w:before="0" w:after="0"/>
              <w:rPr>
                <w:sz w:val="16"/>
                <w:szCs w:val="16"/>
              </w:rPr>
            </w:pPr>
          </w:p>
        </w:tc>
        <w:tc>
          <w:tcPr>
            <w:tcW w:w="772" w:type="dxa"/>
            <w:vAlign w:val="center"/>
          </w:tcPr>
          <w:p w14:paraId="19152A98" w14:textId="77777777" w:rsidR="00545835" w:rsidRPr="00F022E3" w:rsidRDefault="00545835" w:rsidP="003F2588">
            <w:pPr>
              <w:spacing w:before="0" w:after="0"/>
              <w:rPr>
                <w:sz w:val="16"/>
                <w:szCs w:val="16"/>
              </w:rPr>
            </w:pPr>
          </w:p>
        </w:tc>
        <w:tc>
          <w:tcPr>
            <w:tcW w:w="772" w:type="dxa"/>
            <w:vAlign w:val="center"/>
          </w:tcPr>
          <w:p w14:paraId="5C0FB760" w14:textId="77777777" w:rsidR="00545835" w:rsidRPr="00F022E3" w:rsidRDefault="00545835" w:rsidP="003F2588">
            <w:pPr>
              <w:spacing w:before="0" w:after="0"/>
              <w:rPr>
                <w:sz w:val="16"/>
                <w:szCs w:val="16"/>
              </w:rPr>
            </w:pPr>
          </w:p>
        </w:tc>
        <w:tc>
          <w:tcPr>
            <w:tcW w:w="773" w:type="dxa"/>
            <w:vAlign w:val="center"/>
          </w:tcPr>
          <w:p w14:paraId="61FAB384" w14:textId="77777777" w:rsidR="00545835" w:rsidRPr="00F022E3" w:rsidRDefault="00545835" w:rsidP="003F2588">
            <w:pPr>
              <w:spacing w:before="0" w:after="0"/>
              <w:jc w:val="both"/>
              <w:rPr>
                <w:sz w:val="16"/>
                <w:szCs w:val="16"/>
              </w:rPr>
            </w:pPr>
          </w:p>
        </w:tc>
        <w:tc>
          <w:tcPr>
            <w:tcW w:w="927" w:type="dxa"/>
            <w:vAlign w:val="center"/>
          </w:tcPr>
          <w:p w14:paraId="69C5C064" w14:textId="77777777" w:rsidR="00545835" w:rsidRPr="00F022E3" w:rsidRDefault="00545835" w:rsidP="003F2588">
            <w:pPr>
              <w:spacing w:before="0" w:after="0"/>
              <w:rPr>
                <w:sz w:val="16"/>
                <w:szCs w:val="16"/>
              </w:rPr>
            </w:pPr>
          </w:p>
        </w:tc>
        <w:tc>
          <w:tcPr>
            <w:tcW w:w="929" w:type="dxa"/>
            <w:vAlign w:val="center"/>
          </w:tcPr>
          <w:p w14:paraId="6272BCAE" w14:textId="77777777" w:rsidR="00545835" w:rsidRPr="00F022E3" w:rsidRDefault="00545835" w:rsidP="003F2588">
            <w:pPr>
              <w:spacing w:before="0" w:after="0"/>
              <w:jc w:val="both"/>
              <w:rPr>
                <w:sz w:val="16"/>
                <w:szCs w:val="16"/>
              </w:rPr>
            </w:pPr>
          </w:p>
        </w:tc>
      </w:tr>
      <w:tr w:rsidR="00545835" w:rsidRPr="00F022E3" w14:paraId="7EDDF3B5" w14:textId="77777777" w:rsidTr="003F2588">
        <w:trPr>
          <w:trHeight w:val="112"/>
        </w:trPr>
        <w:tc>
          <w:tcPr>
            <w:tcW w:w="304" w:type="dxa"/>
            <w:vMerge/>
            <w:vAlign w:val="center"/>
          </w:tcPr>
          <w:p w14:paraId="051FCF71" w14:textId="77777777" w:rsidR="00545835" w:rsidRPr="00F022E3" w:rsidRDefault="00545835" w:rsidP="003F2588">
            <w:pPr>
              <w:spacing w:before="0" w:after="0"/>
              <w:jc w:val="both"/>
              <w:rPr>
                <w:b/>
                <w:sz w:val="16"/>
                <w:szCs w:val="16"/>
              </w:rPr>
            </w:pPr>
          </w:p>
        </w:tc>
        <w:tc>
          <w:tcPr>
            <w:tcW w:w="1081" w:type="dxa"/>
            <w:vMerge/>
            <w:vAlign w:val="center"/>
          </w:tcPr>
          <w:p w14:paraId="3065CAAA" w14:textId="77777777" w:rsidR="00545835" w:rsidRPr="00F022E3" w:rsidRDefault="00545835" w:rsidP="003F2588">
            <w:pPr>
              <w:spacing w:before="0" w:after="0"/>
              <w:jc w:val="both"/>
              <w:rPr>
                <w:b/>
                <w:sz w:val="16"/>
                <w:szCs w:val="16"/>
              </w:rPr>
            </w:pPr>
          </w:p>
        </w:tc>
        <w:tc>
          <w:tcPr>
            <w:tcW w:w="944" w:type="dxa"/>
            <w:vAlign w:val="center"/>
          </w:tcPr>
          <w:p w14:paraId="4C1CA077"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0144E4BA" w14:textId="77777777" w:rsidR="00545835" w:rsidRPr="00F022E3" w:rsidRDefault="00545835" w:rsidP="003F2588">
            <w:pPr>
              <w:spacing w:before="0" w:after="0"/>
              <w:jc w:val="both"/>
              <w:rPr>
                <w:sz w:val="16"/>
                <w:szCs w:val="16"/>
              </w:rPr>
            </w:pPr>
          </w:p>
        </w:tc>
        <w:tc>
          <w:tcPr>
            <w:tcW w:w="773" w:type="dxa"/>
            <w:vAlign w:val="center"/>
          </w:tcPr>
          <w:p w14:paraId="4B0771D6" w14:textId="77777777" w:rsidR="00545835" w:rsidRPr="00F022E3" w:rsidRDefault="00545835" w:rsidP="003F2588">
            <w:pPr>
              <w:spacing w:before="0" w:after="0"/>
              <w:rPr>
                <w:sz w:val="16"/>
                <w:szCs w:val="16"/>
              </w:rPr>
            </w:pPr>
          </w:p>
        </w:tc>
        <w:tc>
          <w:tcPr>
            <w:tcW w:w="773" w:type="dxa"/>
            <w:vAlign w:val="center"/>
          </w:tcPr>
          <w:p w14:paraId="77A6F668" w14:textId="77777777" w:rsidR="00545835" w:rsidRPr="00F022E3" w:rsidRDefault="00545835" w:rsidP="003F2588">
            <w:pPr>
              <w:spacing w:before="0" w:after="0"/>
              <w:rPr>
                <w:sz w:val="16"/>
                <w:szCs w:val="16"/>
              </w:rPr>
            </w:pPr>
          </w:p>
        </w:tc>
        <w:tc>
          <w:tcPr>
            <w:tcW w:w="773" w:type="dxa"/>
            <w:vAlign w:val="center"/>
          </w:tcPr>
          <w:p w14:paraId="5B47ED04" w14:textId="77777777" w:rsidR="00545835" w:rsidRPr="00F022E3" w:rsidRDefault="00545835" w:rsidP="003F2588">
            <w:pPr>
              <w:spacing w:before="0" w:after="0"/>
              <w:rPr>
                <w:sz w:val="16"/>
                <w:szCs w:val="16"/>
              </w:rPr>
            </w:pPr>
          </w:p>
        </w:tc>
        <w:tc>
          <w:tcPr>
            <w:tcW w:w="772" w:type="dxa"/>
            <w:vAlign w:val="center"/>
          </w:tcPr>
          <w:p w14:paraId="715C8865" w14:textId="77777777" w:rsidR="00545835" w:rsidRPr="00F022E3" w:rsidRDefault="00545835" w:rsidP="003F2588">
            <w:pPr>
              <w:spacing w:before="0" w:after="0"/>
              <w:rPr>
                <w:sz w:val="16"/>
                <w:szCs w:val="16"/>
              </w:rPr>
            </w:pPr>
          </w:p>
        </w:tc>
        <w:tc>
          <w:tcPr>
            <w:tcW w:w="772" w:type="dxa"/>
            <w:vAlign w:val="center"/>
          </w:tcPr>
          <w:p w14:paraId="05E971A6" w14:textId="77777777" w:rsidR="00545835" w:rsidRPr="00F022E3" w:rsidRDefault="00545835" w:rsidP="003F2588">
            <w:pPr>
              <w:spacing w:before="0" w:after="0"/>
              <w:rPr>
                <w:sz w:val="16"/>
                <w:szCs w:val="16"/>
              </w:rPr>
            </w:pPr>
          </w:p>
        </w:tc>
        <w:tc>
          <w:tcPr>
            <w:tcW w:w="773" w:type="dxa"/>
            <w:vAlign w:val="center"/>
          </w:tcPr>
          <w:p w14:paraId="67B99098" w14:textId="77777777" w:rsidR="00545835" w:rsidRPr="00F022E3" w:rsidRDefault="00545835" w:rsidP="003F2588">
            <w:pPr>
              <w:spacing w:before="0" w:after="0"/>
              <w:jc w:val="both"/>
              <w:rPr>
                <w:sz w:val="16"/>
                <w:szCs w:val="16"/>
              </w:rPr>
            </w:pPr>
          </w:p>
        </w:tc>
        <w:tc>
          <w:tcPr>
            <w:tcW w:w="927" w:type="dxa"/>
            <w:vAlign w:val="center"/>
          </w:tcPr>
          <w:p w14:paraId="54ED0643" w14:textId="77777777" w:rsidR="00545835" w:rsidRPr="00F022E3" w:rsidRDefault="00545835" w:rsidP="003F2588">
            <w:pPr>
              <w:spacing w:before="0" w:after="0"/>
              <w:rPr>
                <w:sz w:val="16"/>
                <w:szCs w:val="16"/>
              </w:rPr>
            </w:pPr>
          </w:p>
        </w:tc>
        <w:tc>
          <w:tcPr>
            <w:tcW w:w="929" w:type="dxa"/>
            <w:vAlign w:val="center"/>
          </w:tcPr>
          <w:p w14:paraId="24161986" w14:textId="77777777" w:rsidR="00545835" w:rsidRPr="00F022E3" w:rsidRDefault="00545835" w:rsidP="003F2588">
            <w:pPr>
              <w:spacing w:before="0" w:after="0"/>
              <w:jc w:val="both"/>
              <w:rPr>
                <w:sz w:val="16"/>
                <w:szCs w:val="16"/>
              </w:rPr>
            </w:pPr>
          </w:p>
        </w:tc>
      </w:tr>
      <w:tr w:rsidR="00545835" w:rsidRPr="00F022E3" w14:paraId="405C2C00" w14:textId="77777777" w:rsidTr="003F2588">
        <w:trPr>
          <w:trHeight w:val="112"/>
        </w:trPr>
        <w:tc>
          <w:tcPr>
            <w:tcW w:w="304" w:type="dxa"/>
            <w:vMerge/>
            <w:vAlign w:val="center"/>
          </w:tcPr>
          <w:p w14:paraId="23DB5247" w14:textId="77777777" w:rsidR="00545835" w:rsidRPr="00F022E3" w:rsidRDefault="00545835" w:rsidP="003F2588">
            <w:pPr>
              <w:spacing w:before="0" w:after="0"/>
              <w:jc w:val="both"/>
              <w:rPr>
                <w:b/>
                <w:sz w:val="16"/>
                <w:szCs w:val="16"/>
              </w:rPr>
            </w:pPr>
          </w:p>
        </w:tc>
        <w:tc>
          <w:tcPr>
            <w:tcW w:w="1081" w:type="dxa"/>
            <w:vMerge w:val="restart"/>
            <w:vAlign w:val="center"/>
          </w:tcPr>
          <w:p w14:paraId="2FF03A72" w14:textId="77777777" w:rsidR="00545835" w:rsidRPr="00F022E3" w:rsidRDefault="00545835" w:rsidP="003F2588">
            <w:pPr>
              <w:spacing w:before="0" w:after="0"/>
              <w:jc w:val="both"/>
              <w:rPr>
                <w:sz w:val="16"/>
                <w:szCs w:val="16"/>
              </w:rPr>
            </w:pPr>
            <w:r w:rsidRPr="00F022E3">
              <w:rPr>
                <w:b/>
                <w:sz w:val="16"/>
                <w:szCs w:val="16"/>
              </w:rPr>
              <w:t>UL Average-</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2DFEFA49"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29D49850" w14:textId="77777777" w:rsidR="00545835" w:rsidRPr="00F022E3" w:rsidRDefault="00545835" w:rsidP="003F2588">
            <w:pPr>
              <w:spacing w:before="0" w:after="0"/>
              <w:jc w:val="both"/>
              <w:rPr>
                <w:sz w:val="16"/>
                <w:szCs w:val="16"/>
              </w:rPr>
            </w:pPr>
          </w:p>
        </w:tc>
        <w:tc>
          <w:tcPr>
            <w:tcW w:w="773" w:type="dxa"/>
            <w:vAlign w:val="center"/>
          </w:tcPr>
          <w:p w14:paraId="5BE40E13" w14:textId="77777777" w:rsidR="00545835" w:rsidRPr="00F022E3" w:rsidRDefault="00545835" w:rsidP="003F2588">
            <w:pPr>
              <w:spacing w:before="0" w:after="0"/>
              <w:rPr>
                <w:sz w:val="16"/>
                <w:szCs w:val="16"/>
              </w:rPr>
            </w:pPr>
          </w:p>
        </w:tc>
        <w:tc>
          <w:tcPr>
            <w:tcW w:w="773" w:type="dxa"/>
            <w:vAlign w:val="center"/>
          </w:tcPr>
          <w:p w14:paraId="56FCE703" w14:textId="77777777" w:rsidR="00545835" w:rsidRPr="00F022E3" w:rsidRDefault="00545835" w:rsidP="003F2588">
            <w:pPr>
              <w:spacing w:before="0" w:after="0"/>
              <w:rPr>
                <w:sz w:val="16"/>
                <w:szCs w:val="16"/>
              </w:rPr>
            </w:pPr>
          </w:p>
        </w:tc>
        <w:tc>
          <w:tcPr>
            <w:tcW w:w="773" w:type="dxa"/>
            <w:vAlign w:val="center"/>
          </w:tcPr>
          <w:p w14:paraId="3F373E73" w14:textId="77777777" w:rsidR="00545835" w:rsidRPr="00F022E3" w:rsidRDefault="00545835" w:rsidP="003F2588">
            <w:pPr>
              <w:spacing w:before="0" w:after="0"/>
              <w:rPr>
                <w:sz w:val="16"/>
                <w:szCs w:val="16"/>
              </w:rPr>
            </w:pPr>
          </w:p>
        </w:tc>
        <w:tc>
          <w:tcPr>
            <w:tcW w:w="772" w:type="dxa"/>
            <w:vAlign w:val="center"/>
          </w:tcPr>
          <w:p w14:paraId="45638BE2" w14:textId="77777777" w:rsidR="00545835" w:rsidRPr="00F022E3" w:rsidRDefault="00545835" w:rsidP="003F2588">
            <w:pPr>
              <w:spacing w:before="0" w:after="0"/>
              <w:rPr>
                <w:sz w:val="16"/>
                <w:szCs w:val="16"/>
              </w:rPr>
            </w:pPr>
          </w:p>
        </w:tc>
        <w:tc>
          <w:tcPr>
            <w:tcW w:w="772" w:type="dxa"/>
            <w:vAlign w:val="center"/>
          </w:tcPr>
          <w:p w14:paraId="16FA293B" w14:textId="77777777" w:rsidR="00545835" w:rsidRPr="00F022E3" w:rsidRDefault="00545835" w:rsidP="003F2588">
            <w:pPr>
              <w:spacing w:before="0" w:after="0"/>
              <w:rPr>
                <w:sz w:val="16"/>
                <w:szCs w:val="16"/>
              </w:rPr>
            </w:pPr>
          </w:p>
        </w:tc>
        <w:tc>
          <w:tcPr>
            <w:tcW w:w="773" w:type="dxa"/>
            <w:vAlign w:val="center"/>
          </w:tcPr>
          <w:p w14:paraId="160C84E4" w14:textId="77777777" w:rsidR="00545835" w:rsidRPr="00F022E3" w:rsidRDefault="00545835" w:rsidP="003F2588">
            <w:pPr>
              <w:spacing w:before="0" w:after="0"/>
              <w:jc w:val="both"/>
              <w:rPr>
                <w:sz w:val="16"/>
                <w:szCs w:val="16"/>
              </w:rPr>
            </w:pPr>
          </w:p>
        </w:tc>
        <w:tc>
          <w:tcPr>
            <w:tcW w:w="927" w:type="dxa"/>
            <w:vAlign w:val="center"/>
          </w:tcPr>
          <w:p w14:paraId="7952EB1A" w14:textId="77777777" w:rsidR="00545835" w:rsidRPr="00F022E3" w:rsidRDefault="00545835" w:rsidP="003F2588">
            <w:pPr>
              <w:spacing w:before="0" w:after="0"/>
              <w:rPr>
                <w:sz w:val="16"/>
                <w:szCs w:val="16"/>
              </w:rPr>
            </w:pPr>
          </w:p>
        </w:tc>
        <w:tc>
          <w:tcPr>
            <w:tcW w:w="929" w:type="dxa"/>
            <w:vAlign w:val="center"/>
          </w:tcPr>
          <w:p w14:paraId="7D124133" w14:textId="77777777" w:rsidR="00545835" w:rsidRPr="00F022E3" w:rsidRDefault="00545835" w:rsidP="003F2588">
            <w:pPr>
              <w:spacing w:before="0" w:after="0"/>
              <w:jc w:val="both"/>
              <w:rPr>
                <w:sz w:val="16"/>
                <w:szCs w:val="16"/>
              </w:rPr>
            </w:pPr>
          </w:p>
        </w:tc>
      </w:tr>
      <w:tr w:rsidR="00545835" w:rsidRPr="00F022E3" w14:paraId="55EF6DD5" w14:textId="77777777" w:rsidTr="003F2588">
        <w:trPr>
          <w:trHeight w:val="112"/>
        </w:trPr>
        <w:tc>
          <w:tcPr>
            <w:tcW w:w="304" w:type="dxa"/>
            <w:vMerge/>
            <w:vAlign w:val="center"/>
          </w:tcPr>
          <w:p w14:paraId="2B10DA30" w14:textId="77777777" w:rsidR="00545835" w:rsidRPr="00F022E3" w:rsidRDefault="00545835" w:rsidP="003F2588">
            <w:pPr>
              <w:spacing w:before="0" w:after="0"/>
              <w:jc w:val="both"/>
              <w:rPr>
                <w:b/>
                <w:sz w:val="16"/>
                <w:szCs w:val="16"/>
              </w:rPr>
            </w:pPr>
          </w:p>
        </w:tc>
        <w:tc>
          <w:tcPr>
            <w:tcW w:w="1081" w:type="dxa"/>
            <w:vMerge/>
            <w:vAlign w:val="center"/>
          </w:tcPr>
          <w:p w14:paraId="408F2347" w14:textId="77777777" w:rsidR="00545835" w:rsidRPr="00F022E3" w:rsidRDefault="00545835" w:rsidP="003F2588">
            <w:pPr>
              <w:spacing w:before="0" w:after="0"/>
              <w:jc w:val="both"/>
              <w:rPr>
                <w:b/>
                <w:sz w:val="16"/>
                <w:szCs w:val="16"/>
              </w:rPr>
            </w:pPr>
          </w:p>
        </w:tc>
        <w:tc>
          <w:tcPr>
            <w:tcW w:w="944" w:type="dxa"/>
            <w:vAlign w:val="center"/>
          </w:tcPr>
          <w:p w14:paraId="4E492B57"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68108C8F" w14:textId="77777777" w:rsidR="00545835" w:rsidRPr="00F022E3" w:rsidRDefault="00545835" w:rsidP="003F2588">
            <w:pPr>
              <w:spacing w:before="0" w:after="0"/>
              <w:jc w:val="both"/>
              <w:rPr>
                <w:sz w:val="16"/>
                <w:szCs w:val="16"/>
              </w:rPr>
            </w:pPr>
          </w:p>
        </w:tc>
        <w:tc>
          <w:tcPr>
            <w:tcW w:w="773" w:type="dxa"/>
            <w:vAlign w:val="center"/>
          </w:tcPr>
          <w:p w14:paraId="5DED2FA0" w14:textId="77777777" w:rsidR="00545835" w:rsidRPr="00F022E3" w:rsidRDefault="00545835" w:rsidP="003F2588">
            <w:pPr>
              <w:spacing w:before="0" w:after="0"/>
              <w:rPr>
                <w:sz w:val="16"/>
                <w:szCs w:val="16"/>
              </w:rPr>
            </w:pPr>
          </w:p>
        </w:tc>
        <w:tc>
          <w:tcPr>
            <w:tcW w:w="773" w:type="dxa"/>
            <w:vAlign w:val="center"/>
          </w:tcPr>
          <w:p w14:paraId="6F48F99E" w14:textId="77777777" w:rsidR="00545835" w:rsidRPr="00F022E3" w:rsidRDefault="00545835" w:rsidP="003F2588">
            <w:pPr>
              <w:spacing w:before="0" w:after="0"/>
              <w:rPr>
                <w:sz w:val="16"/>
                <w:szCs w:val="16"/>
              </w:rPr>
            </w:pPr>
          </w:p>
        </w:tc>
        <w:tc>
          <w:tcPr>
            <w:tcW w:w="773" w:type="dxa"/>
            <w:vAlign w:val="center"/>
          </w:tcPr>
          <w:p w14:paraId="5D9D2333" w14:textId="77777777" w:rsidR="00545835" w:rsidRPr="00F022E3" w:rsidRDefault="00545835" w:rsidP="003F2588">
            <w:pPr>
              <w:spacing w:before="0" w:after="0"/>
              <w:rPr>
                <w:sz w:val="16"/>
                <w:szCs w:val="16"/>
              </w:rPr>
            </w:pPr>
          </w:p>
        </w:tc>
        <w:tc>
          <w:tcPr>
            <w:tcW w:w="772" w:type="dxa"/>
            <w:vAlign w:val="center"/>
          </w:tcPr>
          <w:p w14:paraId="705C3EA8" w14:textId="77777777" w:rsidR="00545835" w:rsidRPr="00F022E3" w:rsidRDefault="00545835" w:rsidP="003F2588">
            <w:pPr>
              <w:spacing w:before="0" w:after="0"/>
              <w:rPr>
                <w:sz w:val="16"/>
                <w:szCs w:val="16"/>
              </w:rPr>
            </w:pPr>
          </w:p>
        </w:tc>
        <w:tc>
          <w:tcPr>
            <w:tcW w:w="772" w:type="dxa"/>
            <w:vAlign w:val="center"/>
          </w:tcPr>
          <w:p w14:paraId="1DDC98C9" w14:textId="77777777" w:rsidR="00545835" w:rsidRPr="00F022E3" w:rsidRDefault="00545835" w:rsidP="003F2588">
            <w:pPr>
              <w:spacing w:before="0" w:after="0"/>
              <w:rPr>
                <w:sz w:val="16"/>
                <w:szCs w:val="16"/>
              </w:rPr>
            </w:pPr>
          </w:p>
        </w:tc>
        <w:tc>
          <w:tcPr>
            <w:tcW w:w="773" w:type="dxa"/>
            <w:vAlign w:val="center"/>
          </w:tcPr>
          <w:p w14:paraId="32DE2446" w14:textId="77777777" w:rsidR="00545835" w:rsidRPr="00F022E3" w:rsidRDefault="00545835" w:rsidP="003F2588">
            <w:pPr>
              <w:spacing w:before="0" w:after="0"/>
              <w:jc w:val="both"/>
              <w:rPr>
                <w:sz w:val="16"/>
                <w:szCs w:val="16"/>
              </w:rPr>
            </w:pPr>
          </w:p>
        </w:tc>
        <w:tc>
          <w:tcPr>
            <w:tcW w:w="927" w:type="dxa"/>
            <w:vAlign w:val="center"/>
          </w:tcPr>
          <w:p w14:paraId="0F224F53" w14:textId="77777777" w:rsidR="00545835" w:rsidRPr="00F022E3" w:rsidRDefault="00545835" w:rsidP="003F2588">
            <w:pPr>
              <w:spacing w:before="0" w:after="0"/>
              <w:rPr>
                <w:sz w:val="16"/>
                <w:szCs w:val="16"/>
              </w:rPr>
            </w:pPr>
          </w:p>
        </w:tc>
        <w:tc>
          <w:tcPr>
            <w:tcW w:w="929" w:type="dxa"/>
            <w:vAlign w:val="center"/>
          </w:tcPr>
          <w:p w14:paraId="3249D7FA" w14:textId="77777777" w:rsidR="00545835" w:rsidRPr="00F022E3" w:rsidRDefault="00545835" w:rsidP="003F2588">
            <w:pPr>
              <w:spacing w:before="0" w:after="0"/>
              <w:jc w:val="both"/>
              <w:rPr>
                <w:sz w:val="16"/>
                <w:szCs w:val="16"/>
              </w:rPr>
            </w:pPr>
          </w:p>
        </w:tc>
      </w:tr>
      <w:tr w:rsidR="00545835" w:rsidRPr="00F022E3" w14:paraId="1694617B" w14:textId="77777777" w:rsidTr="003F2588">
        <w:trPr>
          <w:trHeight w:val="112"/>
        </w:trPr>
        <w:tc>
          <w:tcPr>
            <w:tcW w:w="304" w:type="dxa"/>
            <w:vMerge/>
            <w:vAlign w:val="center"/>
          </w:tcPr>
          <w:p w14:paraId="5D556051" w14:textId="77777777" w:rsidR="00545835" w:rsidRPr="00F022E3" w:rsidRDefault="00545835" w:rsidP="003F2588">
            <w:pPr>
              <w:spacing w:before="0" w:after="0"/>
              <w:jc w:val="both"/>
              <w:rPr>
                <w:b/>
                <w:sz w:val="16"/>
                <w:szCs w:val="16"/>
              </w:rPr>
            </w:pPr>
          </w:p>
        </w:tc>
        <w:tc>
          <w:tcPr>
            <w:tcW w:w="1081" w:type="dxa"/>
            <w:vMerge/>
            <w:vAlign w:val="center"/>
          </w:tcPr>
          <w:p w14:paraId="2F5CD865" w14:textId="77777777" w:rsidR="00545835" w:rsidRPr="00F022E3" w:rsidRDefault="00545835" w:rsidP="003F2588">
            <w:pPr>
              <w:spacing w:before="0" w:after="0"/>
              <w:jc w:val="both"/>
              <w:rPr>
                <w:b/>
                <w:sz w:val="16"/>
                <w:szCs w:val="16"/>
              </w:rPr>
            </w:pPr>
          </w:p>
        </w:tc>
        <w:tc>
          <w:tcPr>
            <w:tcW w:w="944" w:type="dxa"/>
            <w:vAlign w:val="center"/>
          </w:tcPr>
          <w:p w14:paraId="17E673C9"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7EF4985E" w14:textId="77777777" w:rsidR="00545835" w:rsidRPr="00F022E3" w:rsidRDefault="00545835" w:rsidP="003F2588">
            <w:pPr>
              <w:spacing w:before="0" w:after="0"/>
              <w:jc w:val="both"/>
              <w:rPr>
                <w:sz w:val="16"/>
                <w:szCs w:val="16"/>
              </w:rPr>
            </w:pPr>
          </w:p>
        </w:tc>
        <w:tc>
          <w:tcPr>
            <w:tcW w:w="773" w:type="dxa"/>
            <w:vAlign w:val="center"/>
          </w:tcPr>
          <w:p w14:paraId="088650C1" w14:textId="77777777" w:rsidR="00545835" w:rsidRPr="00F022E3" w:rsidRDefault="00545835" w:rsidP="003F2588">
            <w:pPr>
              <w:spacing w:before="0" w:after="0"/>
              <w:rPr>
                <w:sz w:val="16"/>
                <w:szCs w:val="16"/>
              </w:rPr>
            </w:pPr>
          </w:p>
        </w:tc>
        <w:tc>
          <w:tcPr>
            <w:tcW w:w="773" w:type="dxa"/>
            <w:vAlign w:val="center"/>
          </w:tcPr>
          <w:p w14:paraId="23D4A04E" w14:textId="77777777" w:rsidR="00545835" w:rsidRPr="00F022E3" w:rsidRDefault="00545835" w:rsidP="003F2588">
            <w:pPr>
              <w:spacing w:before="0" w:after="0"/>
              <w:rPr>
                <w:sz w:val="16"/>
                <w:szCs w:val="16"/>
              </w:rPr>
            </w:pPr>
          </w:p>
        </w:tc>
        <w:tc>
          <w:tcPr>
            <w:tcW w:w="773" w:type="dxa"/>
            <w:vAlign w:val="center"/>
          </w:tcPr>
          <w:p w14:paraId="2F169FE9" w14:textId="77777777" w:rsidR="00545835" w:rsidRPr="00F022E3" w:rsidRDefault="00545835" w:rsidP="003F2588">
            <w:pPr>
              <w:spacing w:before="0" w:after="0"/>
              <w:rPr>
                <w:sz w:val="16"/>
                <w:szCs w:val="16"/>
              </w:rPr>
            </w:pPr>
          </w:p>
        </w:tc>
        <w:tc>
          <w:tcPr>
            <w:tcW w:w="772" w:type="dxa"/>
            <w:vAlign w:val="center"/>
          </w:tcPr>
          <w:p w14:paraId="120183BE" w14:textId="77777777" w:rsidR="00545835" w:rsidRPr="00F022E3" w:rsidRDefault="00545835" w:rsidP="003F2588">
            <w:pPr>
              <w:spacing w:before="0" w:after="0"/>
              <w:rPr>
                <w:sz w:val="16"/>
                <w:szCs w:val="16"/>
              </w:rPr>
            </w:pPr>
          </w:p>
        </w:tc>
        <w:tc>
          <w:tcPr>
            <w:tcW w:w="772" w:type="dxa"/>
            <w:vAlign w:val="center"/>
          </w:tcPr>
          <w:p w14:paraId="5F27B82F" w14:textId="77777777" w:rsidR="00545835" w:rsidRPr="00F022E3" w:rsidRDefault="00545835" w:rsidP="003F2588">
            <w:pPr>
              <w:spacing w:before="0" w:after="0"/>
              <w:rPr>
                <w:sz w:val="16"/>
                <w:szCs w:val="16"/>
              </w:rPr>
            </w:pPr>
          </w:p>
        </w:tc>
        <w:tc>
          <w:tcPr>
            <w:tcW w:w="773" w:type="dxa"/>
            <w:vAlign w:val="center"/>
          </w:tcPr>
          <w:p w14:paraId="11D1CAB4" w14:textId="77777777" w:rsidR="00545835" w:rsidRPr="00F022E3" w:rsidRDefault="00545835" w:rsidP="003F2588">
            <w:pPr>
              <w:spacing w:before="0" w:after="0"/>
              <w:jc w:val="both"/>
              <w:rPr>
                <w:sz w:val="16"/>
                <w:szCs w:val="16"/>
              </w:rPr>
            </w:pPr>
          </w:p>
        </w:tc>
        <w:tc>
          <w:tcPr>
            <w:tcW w:w="927" w:type="dxa"/>
            <w:vAlign w:val="center"/>
          </w:tcPr>
          <w:p w14:paraId="385A16E2" w14:textId="77777777" w:rsidR="00545835" w:rsidRPr="00F022E3" w:rsidRDefault="00545835" w:rsidP="003F2588">
            <w:pPr>
              <w:spacing w:before="0" w:after="0"/>
              <w:rPr>
                <w:sz w:val="16"/>
                <w:szCs w:val="16"/>
              </w:rPr>
            </w:pPr>
          </w:p>
        </w:tc>
        <w:tc>
          <w:tcPr>
            <w:tcW w:w="929" w:type="dxa"/>
            <w:vAlign w:val="center"/>
          </w:tcPr>
          <w:p w14:paraId="732CBE7B" w14:textId="77777777" w:rsidR="00545835" w:rsidRPr="00F022E3" w:rsidRDefault="00545835" w:rsidP="003F2588">
            <w:pPr>
              <w:spacing w:before="0" w:after="0"/>
              <w:jc w:val="both"/>
              <w:rPr>
                <w:sz w:val="16"/>
                <w:szCs w:val="16"/>
              </w:rPr>
            </w:pPr>
          </w:p>
        </w:tc>
      </w:tr>
      <w:tr w:rsidR="00545835" w:rsidRPr="00F022E3" w14:paraId="68208814" w14:textId="77777777" w:rsidTr="003F2588">
        <w:trPr>
          <w:trHeight w:val="112"/>
        </w:trPr>
        <w:tc>
          <w:tcPr>
            <w:tcW w:w="304" w:type="dxa"/>
            <w:vMerge/>
            <w:vAlign w:val="center"/>
          </w:tcPr>
          <w:p w14:paraId="556C7BA2" w14:textId="77777777" w:rsidR="00545835" w:rsidRPr="00F022E3" w:rsidRDefault="00545835" w:rsidP="003F2588">
            <w:pPr>
              <w:spacing w:before="0" w:after="0"/>
              <w:jc w:val="both"/>
              <w:rPr>
                <w:b/>
                <w:sz w:val="16"/>
                <w:szCs w:val="16"/>
              </w:rPr>
            </w:pPr>
          </w:p>
        </w:tc>
        <w:tc>
          <w:tcPr>
            <w:tcW w:w="1081" w:type="dxa"/>
            <w:vMerge/>
            <w:vAlign w:val="center"/>
          </w:tcPr>
          <w:p w14:paraId="3DCFC86C" w14:textId="77777777" w:rsidR="00545835" w:rsidRPr="00F022E3" w:rsidRDefault="00545835" w:rsidP="003F2588">
            <w:pPr>
              <w:spacing w:before="0" w:after="0"/>
              <w:jc w:val="both"/>
              <w:rPr>
                <w:b/>
                <w:sz w:val="16"/>
                <w:szCs w:val="16"/>
              </w:rPr>
            </w:pPr>
          </w:p>
        </w:tc>
        <w:tc>
          <w:tcPr>
            <w:tcW w:w="944" w:type="dxa"/>
            <w:vAlign w:val="center"/>
          </w:tcPr>
          <w:p w14:paraId="6748B784"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6BB52C73" w14:textId="77777777" w:rsidR="00545835" w:rsidRPr="00F022E3" w:rsidRDefault="00545835" w:rsidP="003F2588">
            <w:pPr>
              <w:spacing w:before="0" w:after="0"/>
              <w:jc w:val="both"/>
              <w:rPr>
                <w:sz w:val="16"/>
                <w:szCs w:val="16"/>
              </w:rPr>
            </w:pPr>
          </w:p>
        </w:tc>
        <w:tc>
          <w:tcPr>
            <w:tcW w:w="773" w:type="dxa"/>
            <w:vAlign w:val="center"/>
          </w:tcPr>
          <w:p w14:paraId="20772E64" w14:textId="77777777" w:rsidR="00545835" w:rsidRPr="00F022E3" w:rsidRDefault="00545835" w:rsidP="003F2588">
            <w:pPr>
              <w:spacing w:before="0" w:after="0"/>
              <w:rPr>
                <w:sz w:val="16"/>
                <w:szCs w:val="16"/>
              </w:rPr>
            </w:pPr>
          </w:p>
        </w:tc>
        <w:tc>
          <w:tcPr>
            <w:tcW w:w="773" w:type="dxa"/>
            <w:vAlign w:val="center"/>
          </w:tcPr>
          <w:p w14:paraId="173B7A7D" w14:textId="77777777" w:rsidR="00545835" w:rsidRPr="00F022E3" w:rsidRDefault="00545835" w:rsidP="003F2588">
            <w:pPr>
              <w:spacing w:before="0" w:after="0"/>
              <w:rPr>
                <w:sz w:val="16"/>
                <w:szCs w:val="16"/>
              </w:rPr>
            </w:pPr>
          </w:p>
        </w:tc>
        <w:tc>
          <w:tcPr>
            <w:tcW w:w="773" w:type="dxa"/>
            <w:vAlign w:val="center"/>
          </w:tcPr>
          <w:p w14:paraId="5FD6BDD0" w14:textId="77777777" w:rsidR="00545835" w:rsidRPr="00F022E3" w:rsidRDefault="00545835" w:rsidP="003F2588">
            <w:pPr>
              <w:spacing w:before="0" w:after="0"/>
              <w:rPr>
                <w:sz w:val="16"/>
                <w:szCs w:val="16"/>
              </w:rPr>
            </w:pPr>
          </w:p>
        </w:tc>
        <w:tc>
          <w:tcPr>
            <w:tcW w:w="772" w:type="dxa"/>
            <w:vAlign w:val="center"/>
          </w:tcPr>
          <w:p w14:paraId="4C3CBB70" w14:textId="77777777" w:rsidR="00545835" w:rsidRPr="00F022E3" w:rsidRDefault="00545835" w:rsidP="003F2588">
            <w:pPr>
              <w:spacing w:before="0" w:after="0"/>
              <w:rPr>
                <w:sz w:val="16"/>
                <w:szCs w:val="16"/>
              </w:rPr>
            </w:pPr>
          </w:p>
        </w:tc>
        <w:tc>
          <w:tcPr>
            <w:tcW w:w="772" w:type="dxa"/>
            <w:vAlign w:val="center"/>
          </w:tcPr>
          <w:p w14:paraId="50EFA096" w14:textId="77777777" w:rsidR="00545835" w:rsidRPr="00F022E3" w:rsidRDefault="00545835" w:rsidP="003F2588">
            <w:pPr>
              <w:spacing w:before="0" w:after="0"/>
              <w:rPr>
                <w:sz w:val="16"/>
                <w:szCs w:val="16"/>
              </w:rPr>
            </w:pPr>
          </w:p>
        </w:tc>
        <w:tc>
          <w:tcPr>
            <w:tcW w:w="773" w:type="dxa"/>
            <w:vAlign w:val="center"/>
          </w:tcPr>
          <w:p w14:paraId="13F07FB9" w14:textId="77777777" w:rsidR="00545835" w:rsidRPr="00F022E3" w:rsidRDefault="00545835" w:rsidP="003F2588">
            <w:pPr>
              <w:spacing w:before="0" w:after="0"/>
              <w:jc w:val="both"/>
              <w:rPr>
                <w:sz w:val="16"/>
                <w:szCs w:val="16"/>
              </w:rPr>
            </w:pPr>
          </w:p>
        </w:tc>
        <w:tc>
          <w:tcPr>
            <w:tcW w:w="927" w:type="dxa"/>
            <w:vAlign w:val="center"/>
          </w:tcPr>
          <w:p w14:paraId="0C609EE6" w14:textId="77777777" w:rsidR="00545835" w:rsidRPr="00F022E3" w:rsidRDefault="00545835" w:rsidP="003F2588">
            <w:pPr>
              <w:spacing w:before="0" w:after="0"/>
              <w:rPr>
                <w:sz w:val="16"/>
                <w:szCs w:val="16"/>
              </w:rPr>
            </w:pPr>
          </w:p>
        </w:tc>
        <w:tc>
          <w:tcPr>
            <w:tcW w:w="929" w:type="dxa"/>
            <w:vAlign w:val="center"/>
          </w:tcPr>
          <w:p w14:paraId="71BC83FD" w14:textId="77777777" w:rsidR="00545835" w:rsidRPr="00F022E3" w:rsidRDefault="00545835" w:rsidP="003F2588">
            <w:pPr>
              <w:spacing w:before="0" w:after="0"/>
              <w:jc w:val="both"/>
              <w:rPr>
                <w:sz w:val="16"/>
                <w:szCs w:val="16"/>
              </w:rPr>
            </w:pPr>
          </w:p>
        </w:tc>
      </w:tr>
      <w:tr w:rsidR="00545835" w:rsidRPr="00F022E3" w14:paraId="1FFC9E6A" w14:textId="77777777" w:rsidTr="003F2588">
        <w:trPr>
          <w:trHeight w:val="112"/>
        </w:trPr>
        <w:tc>
          <w:tcPr>
            <w:tcW w:w="304" w:type="dxa"/>
            <w:vMerge/>
            <w:vAlign w:val="center"/>
          </w:tcPr>
          <w:p w14:paraId="43115B2E" w14:textId="77777777" w:rsidR="00545835" w:rsidRPr="00F022E3" w:rsidRDefault="00545835" w:rsidP="003F2588">
            <w:pPr>
              <w:spacing w:before="0" w:after="0"/>
              <w:jc w:val="both"/>
              <w:rPr>
                <w:b/>
                <w:sz w:val="16"/>
                <w:szCs w:val="16"/>
              </w:rPr>
            </w:pPr>
          </w:p>
        </w:tc>
        <w:tc>
          <w:tcPr>
            <w:tcW w:w="1081" w:type="dxa"/>
            <w:vMerge w:val="restart"/>
            <w:vAlign w:val="center"/>
          </w:tcPr>
          <w:p w14:paraId="0BE3CD7B" w14:textId="77777777" w:rsidR="00545835" w:rsidRPr="00F022E3" w:rsidRDefault="00545835" w:rsidP="003F2588">
            <w:pPr>
              <w:spacing w:before="0" w:after="0"/>
              <w:jc w:val="both"/>
              <w:rPr>
                <w:sz w:val="16"/>
                <w:szCs w:val="16"/>
              </w:rPr>
            </w:pPr>
            <w:r w:rsidRPr="00F022E3">
              <w:rPr>
                <w:b/>
                <w:sz w:val="16"/>
                <w:szCs w:val="16"/>
              </w:rPr>
              <w:t>UL Tail-</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3D4E8C06"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095E9FB2" w14:textId="77777777" w:rsidR="00545835" w:rsidRPr="00F022E3" w:rsidRDefault="00545835" w:rsidP="003F2588">
            <w:pPr>
              <w:spacing w:before="0" w:after="0"/>
              <w:jc w:val="both"/>
              <w:rPr>
                <w:sz w:val="16"/>
                <w:szCs w:val="16"/>
              </w:rPr>
            </w:pPr>
          </w:p>
        </w:tc>
        <w:tc>
          <w:tcPr>
            <w:tcW w:w="773" w:type="dxa"/>
            <w:vAlign w:val="center"/>
          </w:tcPr>
          <w:p w14:paraId="0E211728" w14:textId="77777777" w:rsidR="00545835" w:rsidRPr="00F022E3" w:rsidRDefault="00545835" w:rsidP="003F2588">
            <w:pPr>
              <w:spacing w:before="0" w:after="0"/>
              <w:rPr>
                <w:sz w:val="16"/>
                <w:szCs w:val="16"/>
              </w:rPr>
            </w:pPr>
          </w:p>
        </w:tc>
        <w:tc>
          <w:tcPr>
            <w:tcW w:w="773" w:type="dxa"/>
            <w:vAlign w:val="center"/>
          </w:tcPr>
          <w:p w14:paraId="26820272" w14:textId="77777777" w:rsidR="00545835" w:rsidRPr="00F022E3" w:rsidRDefault="00545835" w:rsidP="003F2588">
            <w:pPr>
              <w:spacing w:before="0" w:after="0"/>
              <w:rPr>
                <w:sz w:val="16"/>
                <w:szCs w:val="16"/>
              </w:rPr>
            </w:pPr>
          </w:p>
        </w:tc>
        <w:tc>
          <w:tcPr>
            <w:tcW w:w="773" w:type="dxa"/>
            <w:vAlign w:val="center"/>
          </w:tcPr>
          <w:p w14:paraId="64A489A2" w14:textId="77777777" w:rsidR="00545835" w:rsidRPr="00F022E3" w:rsidRDefault="00545835" w:rsidP="003F2588">
            <w:pPr>
              <w:spacing w:before="0" w:after="0"/>
              <w:rPr>
                <w:sz w:val="16"/>
                <w:szCs w:val="16"/>
              </w:rPr>
            </w:pPr>
          </w:p>
        </w:tc>
        <w:tc>
          <w:tcPr>
            <w:tcW w:w="772" w:type="dxa"/>
            <w:vAlign w:val="center"/>
          </w:tcPr>
          <w:p w14:paraId="1740EADD" w14:textId="77777777" w:rsidR="00545835" w:rsidRPr="00F022E3" w:rsidRDefault="00545835" w:rsidP="003F2588">
            <w:pPr>
              <w:spacing w:before="0" w:after="0"/>
              <w:rPr>
                <w:sz w:val="16"/>
                <w:szCs w:val="16"/>
              </w:rPr>
            </w:pPr>
          </w:p>
        </w:tc>
        <w:tc>
          <w:tcPr>
            <w:tcW w:w="772" w:type="dxa"/>
            <w:vAlign w:val="center"/>
          </w:tcPr>
          <w:p w14:paraId="307EE00D" w14:textId="77777777" w:rsidR="00545835" w:rsidRPr="00F022E3" w:rsidRDefault="00545835" w:rsidP="003F2588">
            <w:pPr>
              <w:spacing w:before="0" w:after="0"/>
              <w:rPr>
                <w:sz w:val="16"/>
                <w:szCs w:val="16"/>
              </w:rPr>
            </w:pPr>
          </w:p>
        </w:tc>
        <w:tc>
          <w:tcPr>
            <w:tcW w:w="773" w:type="dxa"/>
            <w:vAlign w:val="center"/>
          </w:tcPr>
          <w:p w14:paraId="0E661C4E" w14:textId="77777777" w:rsidR="00545835" w:rsidRPr="00F022E3" w:rsidRDefault="00545835" w:rsidP="003F2588">
            <w:pPr>
              <w:spacing w:before="0" w:after="0"/>
              <w:jc w:val="both"/>
              <w:rPr>
                <w:sz w:val="16"/>
                <w:szCs w:val="16"/>
              </w:rPr>
            </w:pPr>
          </w:p>
        </w:tc>
        <w:tc>
          <w:tcPr>
            <w:tcW w:w="927" w:type="dxa"/>
            <w:vAlign w:val="center"/>
          </w:tcPr>
          <w:p w14:paraId="7E589E0B" w14:textId="77777777" w:rsidR="00545835" w:rsidRPr="00F022E3" w:rsidRDefault="00545835" w:rsidP="003F2588">
            <w:pPr>
              <w:spacing w:before="0" w:after="0"/>
              <w:rPr>
                <w:sz w:val="16"/>
                <w:szCs w:val="16"/>
              </w:rPr>
            </w:pPr>
          </w:p>
        </w:tc>
        <w:tc>
          <w:tcPr>
            <w:tcW w:w="929" w:type="dxa"/>
            <w:vAlign w:val="center"/>
          </w:tcPr>
          <w:p w14:paraId="28B417AA" w14:textId="77777777" w:rsidR="00545835" w:rsidRPr="00F022E3" w:rsidRDefault="00545835" w:rsidP="003F2588">
            <w:pPr>
              <w:spacing w:before="0" w:after="0"/>
              <w:jc w:val="both"/>
              <w:rPr>
                <w:sz w:val="16"/>
                <w:szCs w:val="16"/>
              </w:rPr>
            </w:pPr>
          </w:p>
        </w:tc>
      </w:tr>
      <w:tr w:rsidR="00545835" w:rsidRPr="00F022E3" w14:paraId="59D27C10" w14:textId="77777777" w:rsidTr="003F2588">
        <w:trPr>
          <w:trHeight w:val="112"/>
        </w:trPr>
        <w:tc>
          <w:tcPr>
            <w:tcW w:w="304" w:type="dxa"/>
            <w:vMerge/>
            <w:vAlign w:val="center"/>
          </w:tcPr>
          <w:p w14:paraId="39561130" w14:textId="77777777" w:rsidR="00545835" w:rsidRPr="00F022E3" w:rsidRDefault="00545835" w:rsidP="003F2588">
            <w:pPr>
              <w:spacing w:before="0" w:after="0"/>
              <w:jc w:val="both"/>
              <w:rPr>
                <w:b/>
                <w:sz w:val="16"/>
                <w:szCs w:val="16"/>
              </w:rPr>
            </w:pPr>
          </w:p>
        </w:tc>
        <w:tc>
          <w:tcPr>
            <w:tcW w:w="1081" w:type="dxa"/>
            <w:vMerge/>
            <w:vAlign w:val="center"/>
          </w:tcPr>
          <w:p w14:paraId="35DE3F9F" w14:textId="77777777" w:rsidR="00545835" w:rsidRPr="00F022E3" w:rsidRDefault="00545835" w:rsidP="003F2588">
            <w:pPr>
              <w:spacing w:before="0" w:after="0"/>
              <w:jc w:val="both"/>
              <w:rPr>
                <w:b/>
                <w:sz w:val="16"/>
                <w:szCs w:val="16"/>
              </w:rPr>
            </w:pPr>
          </w:p>
        </w:tc>
        <w:tc>
          <w:tcPr>
            <w:tcW w:w="944" w:type="dxa"/>
            <w:vAlign w:val="center"/>
          </w:tcPr>
          <w:p w14:paraId="2A3B80CB"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47C8B0E8" w14:textId="77777777" w:rsidR="00545835" w:rsidRPr="00F022E3" w:rsidRDefault="00545835" w:rsidP="003F2588">
            <w:pPr>
              <w:spacing w:before="0" w:after="0"/>
              <w:jc w:val="both"/>
              <w:rPr>
                <w:sz w:val="16"/>
                <w:szCs w:val="16"/>
              </w:rPr>
            </w:pPr>
          </w:p>
        </w:tc>
        <w:tc>
          <w:tcPr>
            <w:tcW w:w="773" w:type="dxa"/>
            <w:vAlign w:val="center"/>
          </w:tcPr>
          <w:p w14:paraId="793780DB" w14:textId="77777777" w:rsidR="00545835" w:rsidRPr="00F022E3" w:rsidRDefault="00545835" w:rsidP="003F2588">
            <w:pPr>
              <w:spacing w:before="0" w:after="0"/>
              <w:rPr>
                <w:sz w:val="16"/>
                <w:szCs w:val="16"/>
              </w:rPr>
            </w:pPr>
          </w:p>
        </w:tc>
        <w:tc>
          <w:tcPr>
            <w:tcW w:w="773" w:type="dxa"/>
            <w:vAlign w:val="center"/>
          </w:tcPr>
          <w:p w14:paraId="615743D3" w14:textId="77777777" w:rsidR="00545835" w:rsidRPr="00F022E3" w:rsidRDefault="00545835" w:rsidP="003F2588">
            <w:pPr>
              <w:spacing w:before="0" w:after="0"/>
              <w:rPr>
                <w:sz w:val="16"/>
                <w:szCs w:val="16"/>
              </w:rPr>
            </w:pPr>
          </w:p>
        </w:tc>
        <w:tc>
          <w:tcPr>
            <w:tcW w:w="773" w:type="dxa"/>
            <w:vAlign w:val="center"/>
          </w:tcPr>
          <w:p w14:paraId="6BD1CFA4" w14:textId="77777777" w:rsidR="00545835" w:rsidRPr="00F022E3" w:rsidRDefault="00545835" w:rsidP="003F2588">
            <w:pPr>
              <w:spacing w:before="0" w:after="0"/>
              <w:rPr>
                <w:sz w:val="16"/>
                <w:szCs w:val="16"/>
              </w:rPr>
            </w:pPr>
          </w:p>
        </w:tc>
        <w:tc>
          <w:tcPr>
            <w:tcW w:w="772" w:type="dxa"/>
            <w:vAlign w:val="center"/>
          </w:tcPr>
          <w:p w14:paraId="6B17A62F" w14:textId="77777777" w:rsidR="00545835" w:rsidRPr="00F022E3" w:rsidRDefault="00545835" w:rsidP="003F2588">
            <w:pPr>
              <w:spacing w:before="0" w:after="0"/>
              <w:rPr>
                <w:sz w:val="16"/>
                <w:szCs w:val="16"/>
              </w:rPr>
            </w:pPr>
          </w:p>
        </w:tc>
        <w:tc>
          <w:tcPr>
            <w:tcW w:w="772" w:type="dxa"/>
            <w:vAlign w:val="center"/>
          </w:tcPr>
          <w:p w14:paraId="054F5097" w14:textId="77777777" w:rsidR="00545835" w:rsidRPr="00F022E3" w:rsidRDefault="00545835" w:rsidP="003F2588">
            <w:pPr>
              <w:spacing w:before="0" w:after="0"/>
              <w:rPr>
                <w:sz w:val="16"/>
                <w:szCs w:val="16"/>
              </w:rPr>
            </w:pPr>
          </w:p>
        </w:tc>
        <w:tc>
          <w:tcPr>
            <w:tcW w:w="773" w:type="dxa"/>
            <w:vAlign w:val="center"/>
          </w:tcPr>
          <w:p w14:paraId="4ED3598A" w14:textId="77777777" w:rsidR="00545835" w:rsidRPr="00F022E3" w:rsidRDefault="00545835" w:rsidP="003F2588">
            <w:pPr>
              <w:spacing w:before="0" w:after="0"/>
              <w:jc w:val="both"/>
              <w:rPr>
                <w:sz w:val="16"/>
                <w:szCs w:val="16"/>
              </w:rPr>
            </w:pPr>
          </w:p>
        </w:tc>
        <w:tc>
          <w:tcPr>
            <w:tcW w:w="927" w:type="dxa"/>
            <w:vAlign w:val="center"/>
          </w:tcPr>
          <w:p w14:paraId="1D1EF52D" w14:textId="77777777" w:rsidR="00545835" w:rsidRPr="00F022E3" w:rsidRDefault="00545835" w:rsidP="003F2588">
            <w:pPr>
              <w:spacing w:before="0" w:after="0"/>
              <w:rPr>
                <w:sz w:val="16"/>
                <w:szCs w:val="16"/>
              </w:rPr>
            </w:pPr>
          </w:p>
        </w:tc>
        <w:tc>
          <w:tcPr>
            <w:tcW w:w="929" w:type="dxa"/>
            <w:vAlign w:val="center"/>
          </w:tcPr>
          <w:p w14:paraId="47B0845B" w14:textId="77777777" w:rsidR="00545835" w:rsidRPr="00F022E3" w:rsidRDefault="00545835" w:rsidP="003F2588">
            <w:pPr>
              <w:spacing w:before="0" w:after="0"/>
              <w:jc w:val="both"/>
              <w:rPr>
                <w:sz w:val="16"/>
                <w:szCs w:val="16"/>
              </w:rPr>
            </w:pPr>
          </w:p>
        </w:tc>
      </w:tr>
      <w:tr w:rsidR="00545835" w:rsidRPr="00F022E3" w14:paraId="07FA55BB" w14:textId="77777777" w:rsidTr="003F2588">
        <w:trPr>
          <w:trHeight w:val="112"/>
        </w:trPr>
        <w:tc>
          <w:tcPr>
            <w:tcW w:w="304" w:type="dxa"/>
            <w:vMerge/>
            <w:vAlign w:val="center"/>
          </w:tcPr>
          <w:p w14:paraId="7AEE45F4" w14:textId="77777777" w:rsidR="00545835" w:rsidRPr="00F022E3" w:rsidRDefault="00545835" w:rsidP="003F2588">
            <w:pPr>
              <w:spacing w:before="0" w:after="0"/>
              <w:jc w:val="both"/>
              <w:rPr>
                <w:b/>
                <w:sz w:val="16"/>
                <w:szCs w:val="16"/>
              </w:rPr>
            </w:pPr>
          </w:p>
        </w:tc>
        <w:tc>
          <w:tcPr>
            <w:tcW w:w="1081" w:type="dxa"/>
            <w:vMerge/>
            <w:vAlign w:val="center"/>
          </w:tcPr>
          <w:p w14:paraId="21FEA12C" w14:textId="77777777" w:rsidR="00545835" w:rsidRPr="00F022E3" w:rsidRDefault="00545835" w:rsidP="003F2588">
            <w:pPr>
              <w:spacing w:before="0" w:after="0"/>
              <w:jc w:val="both"/>
              <w:rPr>
                <w:b/>
                <w:sz w:val="16"/>
                <w:szCs w:val="16"/>
              </w:rPr>
            </w:pPr>
          </w:p>
        </w:tc>
        <w:tc>
          <w:tcPr>
            <w:tcW w:w="944" w:type="dxa"/>
            <w:vAlign w:val="center"/>
          </w:tcPr>
          <w:p w14:paraId="4079CE74"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1BF21E32" w14:textId="77777777" w:rsidR="00545835" w:rsidRPr="00F022E3" w:rsidRDefault="00545835" w:rsidP="003F2588">
            <w:pPr>
              <w:spacing w:before="0" w:after="0"/>
              <w:jc w:val="both"/>
              <w:rPr>
                <w:sz w:val="16"/>
                <w:szCs w:val="16"/>
              </w:rPr>
            </w:pPr>
          </w:p>
        </w:tc>
        <w:tc>
          <w:tcPr>
            <w:tcW w:w="773" w:type="dxa"/>
            <w:vAlign w:val="center"/>
          </w:tcPr>
          <w:p w14:paraId="327D26C7" w14:textId="77777777" w:rsidR="00545835" w:rsidRPr="00F022E3" w:rsidRDefault="00545835" w:rsidP="003F2588">
            <w:pPr>
              <w:spacing w:before="0" w:after="0"/>
              <w:rPr>
                <w:sz w:val="16"/>
                <w:szCs w:val="16"/>
              </w:rPr>
            </w:pPr>
          </w:p>
        </w:tc>
        <w:tc>
          <w:tcPr>
            <w:tcW w:w="773" w:type="dxa"/>
            <w:vAlign w:val="center"/>
          </w:tcPr>
          <w:p w14:paraId="06456621" w14:textId="77777777" w:rsidR="00545835" w:rsidRPr="00F022E3" w:rsidRDefault="00545835" w:rsidP="003F2588">
            <w:pPr>
              <w:spacing w:before="0" w:after="0"/>
              <w:rPr>
                <w:sz w:val="16"/>
                <w:szCs w:val="16"/>
              </w:rPr>
            </w:pPr>
          </w:p>
        </w:tc>
        <w:tc>
          <w:tcPr>
            <w:tcW w:w="773" w:type="dxa"/>
            <w:vAlign w:val="center"/>
          </w:tcPr>
          <w:p w14:paraId="2F6BBE8E" w14:textId="77777777" w:rsidR="00545835" w:rsidRPr="00F022E3" w:rsidRDefault="00545835" w:rsidP="003F2588">
            <w:pPr>
              <w:spacing w:before="0" w:after="0"/>
              <w:rPr>
                <w:sz w:val="16"/>
                <w:szCs w:val="16"/>
              </w:rPr>
            </w:pPr>
          </w:p>
        </w:tc>
        <w:tc>
          <w:tcPr>
            <w:tcW w:w="772" w:type="dxa"/>
            <w:vAlign w:val="center"/>
          </w:tcPr>
          <w:p w14:paraId="537A1AC3" w14:textId="77777777" w:rsidR="00545835" w:rsidRPr="00F022E3" w:rsidRDefault="00545835" w:rsidP="003F2588">
            <w:pPr>
              <w:spacing w:before="0" w:after="0"/>
              <w:rPr>
                <w:sz w:val="16"/>
                <w:szCs w:val="16"/>
              </w:rPr>
            </w:pPr>
          </w:p>
        </w:tc>
        <w:tc>
          <w:tcPr>
            <w:tcW w:w="772" w:type="dxa"/>
            <w:vAlign w:val="center"/>
          </w:tcPr>
          <w:p w14:paraId="0E618821" w14:textId="77777777" w:rsidR="00545835" w:rsidRPr="00F022E3" w:rsidRDefault="00545835" w:rsidP="003F2588">
            <w:pPr>
              <w:spacing w:before="0" w:after="0"/>
              <w:rPr>
                <w:sz w:val="16"/>
                <w:szCs w:val="16"/>
              </w:rPr>
            </w:pPr>
          </w:p>
        </w:tc>
        <w:tc>
          <w:tcPr>
            <w:tcW w:w="773" w:type="dxa"/>
            <w:vAlign w:val="center"/>
          </w:tcPr>
          <w:p w14:paraId="4EB012EF" w14:textId="77777777" w:rsidR="00545835" w:rsidRPr="00F022E3" w:rsidRDefault="00545835" w:rsidP="003F2588">
            <w:pPr>
              <w:spacing w:before="0" w:after="0"/>
              <w:jc w:val="both"/>
              <w:rPr>
                <w:sz w:val="16"/>
                <w:szCs w:val="16"/>
              </w:rPr>
            </w:pPr>
          </w:p>
        </w:tc>
        <w:tc>
          <w:tcPr>
            <w:tcW w:w="927" w:type="dxa"/>
            <w:vAlign w:val="center"/>
          </w:tcPr>
          <w:p w14:paraId="53D33676" w14:textId="77777777" w:rsidR="00545835" w:rsidRPr="00F022E3" w:rsidRDefault="00545835" w:rsidP="003F2588">
            <w:pPr>
              <w:spacing w:before="0" w:after="0"/>
              <w:rPr>
                <w:sz w:val="16"/>
                <w:szCs w:val="16"/>
              </w:rPr>
            </w:pPr>
          </w:p>
        </w:tc>
        <w:tc>
          <w:tcPr>
            <w:tcW w:w="929" w:type="dxa"/>
            <w:vAlign w:val="center"/>
          </w:tcPr>
          <w:p w14:paraId="68DD2C53" w14:textId="77777777" w:rsidR="00545835" w:rsidRPr="00F022E3" w:rsidRDefault="00545835" w:rsidP="003F2588">
            <w:pPr>
              <w:spacing w:before="0" w:after="0"/>
              <w:jc w:val="both"/>
              <w:rPr>
                <w:sz w:val="16"/>
                <w:szCs w:val="16"/>
              </w:rPr>
            </w:pPr>
          </w:p>
        </w:tc>
      </w:tr>
      <w:tr w:rsidR="00545835" w:rsidRPr="00F022E3" w14:paraId="4024FC30" w14:textId="77777777" w:rsidTr="003F2588">
        <w:trPr>
          <w:trHeight w:val="112"/>
        </w:trPr>
        <w:tc>
          <w:tcPr>
            <w:tcW w:w="304" w:type="dxa"/>
            <w:vMerge/>
            <w:vAlign w:val="center"/>
          </w:tcPr>
          <w:p w14:paraId="29B797CA" w14:textId="77777777" w:rsidR="00545835" w:rsidRPr="00F022E3" w:rsidRDefault="00545835" w:rsidP="003F2588">
            <w:pPr>
              <w:spacing w:before="0" w:after="0"/>
              <w:jc w:val="both"/>
              <w:rPr>
                <w:b/>
                <w:sz w:val="16"/>
                <w:szCs w:val="16"/>
              </w:rPr>
            </w:pPr>
          </w:p>
        </w:tc>
        <w:tc>
          <w:tcPr>
            <w:tcW w:w="1081" w:type="dxa"/>
            <w:vMerge/>
            <w:vAlign w:val="center"/>
          </w:tcPr>
          <w:p w14:paraId="0346E459" w14:textId="77777777" w:rsidR="00545835" w:rsidRPr="00F022E3" w:rsidRDefault="00545835" w:rsidP="003F2588">
            <w:pPr>
              <w:spacing w:before="0" w:after="0"/>
              <w:jc w:val="both"/>
              <w:rPr>
                <w:b/>
                <w:sz w:val="16"/>
                <w:szCs w:val="16"/>
              </w:rPr>
            </w:pPr>
          </w:p>
        </w:tc>
        <w:tc>
          <w:tcPr>
            <w:tcW w:w="944" w:type="dxa"/>
            <w:vAlign w:val="center"/>
          </w:tcPr>
          <w:p w14:paraId="51B2D424"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5481508E" w14:textId="77777777" w:rsidR="00545835" w:rsidRPr="00F022E3" w:rsidRDefault="00545835" w:rsidP="003F2588">
            <w:pPr>
              <w:spacing w:before="0" w:after="0"/>
              <w:jc w:val="both"/>
              <w:rPr>
                <w:sz w:val="16"/>
                <w:szCs w:val="16"/>
              </w:rPr>
            </w:pPr>
          </w:p>
        </w:tc>
        <w:tc>
          <w:tcPr>
            <w:tcW w:w="773" w:type="dxa"/>
            <w:vAlign w:val="center"/>
          </w:tcPr>
          <w:p w14:paraId="7FFC4281" w14:textId="77777777" w:rsidR="00545835" w:rsidRPr="00F022E3" w:rsidRDefault="00545835" w:rsidP="003F2588">
            <w:pPr>
              <w:spacing w:before="0" w:after="0"/>
              <w:rPr>
                <w:sz w:val="16"/>
                <w:szCs w:val="16"/>
              </w:rPr>
            </w:pPr>
          </w:p>
        </w:tc>
        <w:tc>
          <w:tcPr>
            <w:tcW w:w="773" w:type="dxa"/>
            <w:vAlign w:val="center"/>
          </w:tcPr>
          <w:p w14:paraId="0B9056C9" w14:textId="77777777" w:rsidR="00545835" w:rsidRPr="00F022E3" w:rsidRDefault="00545835" w:rsidP="003F2588">
            <w:pPr>
              <w:spacing w:before="0" w:after="0"/>
              <w:rPr>
                <w:sz w:val="16"/>
                <w:szCs w:val="16"/>
              </w:rPr>
            </w:pPr>
          </w:p>
        </w:tc>
        <w:tc>
          <w:tcPr>
            <w:tcW w:w="773" w:type="dxa"/>
            <w:vAlign w:val="center"/>
          </w:tcPr>
          <w:p w14:paraId="3B5E23AD" w14:textId="77777777" w:rsidR="00545835" w:rsidRPr="00F022E3" w:rsidRDefault="00545835" w:rsidP="003F2588">
            <w:pPr>
              <w:spacing w:before="0" w:after="0"/>
              <w:rPr>
                <w:sz w:val="16"/>
                <w:szCs w:val="16"/>
              </w:rPr>
            </w:pPr>
          </w:p>
        </w:tc>
        <w:tc>
          <w:tcPr>
            <w:tcW w:w="772" w:type="dxa"/>
            <w:vAlign w:val="center"/>
          </w:tcPr>
          <w:p w14:paraId="258B88B4" w14:textId="77777777" w:rsidR="00545835" w:rsidRPr="00F022E3" w:rsidRDefault="00545835" w:rsidP="003F2588">
            <w:pPr>
              <w:spacing w:before="0" w:after="0"/>
              <w:rPr>
                <w:sz w:val="16"/>
                <w:szCs w:val="16"/>
              </w:rPr>
            </w:pPr>
          </w:p>
        </w:tc>
        <w:tc>
          <w:tcPr>
            <w:tcW w:w="772" w:type="dxa"/>
            <w:vAlign w:val="center"/>
          </w:tcPr>
          <w:p w14:paraId="75082798" w14:textId="77777777" w:rsidR="00545835" w:rsidRPr="00F022E3" w:rsidRDefault="00545835" w:rsidP="003F2588">
            <w:pPr>
              <w:spacing w:before="0" w:after="0"/>
              <w:rPr>
                <w:sz w:val="16"/>
                <w:szCs w:val="16"/>
              </w:rPr>
            </w:pPr>
          </w:p>
        </w:tc>
        <w:tc>
          <w:tcPr>
            <w:tcW w:w="773" w:type="dxa"/>
            <w:vAlign w:val="center"/>
          </w:tcPr>
          <w:p w14:paraId="54E3F9FD" w14:textId="77777777" w:rsidR="00545835" w:rsidRPr="00F022E3" w:rsidRDefault="00545835" w:rsidP="003F2588">
            <w:pPr>
              <w:spacing w:before="0" w:after="0"/>
              <w:jc w:val="both"/>
              <w:rPr>
                <w:sz w:val="16"/>
                <w:szCs w:val="16"/>
              </w:rPr>
            </w:pPr>
          </w:p>
        </w:tc>
        <w:tc>
          <w:tcPr>
            <w:tcW w:w="927" w:type="dxa"/>
            <w:vAlign w:val="center"/>
          </w:tcPr>
          <w:p w14:paraId="48FA3DD8" w14:textId="77777777" w:rsidR="00545835" w:rsidRPr="00F022E3" w:rsidRDefault="00545835" w:rsidP="003F2588">
            <w:pPr>
              <w:spacing w:before="0" w:after="0"/>
              <w:rPr>
                <w:sz w:val="16"/>
                <w:szCs w:val="16"/>
              </w:rPr>
            </w:pPr>
          </w:p>
        </w:tc>
        <w:tc>
          <w:tcPr>
            <w:tcW w:w="929" w:type="dxa"/>
            <w:vAlign w:val="center"/>
          </w:tcPr>
          <w:p w14:paraId="432366A1" w14:textId="77777777" w:rsidR="00545835" w:rsidRPr="00F022E3" w:rsidRDefault="00545835" w:rsidP="003F2588">
            <w:pPr>
              <w:spacing w:before="0" w:after="0"/>
              <w:jc w:val="both"/>
              <w:rPr>
                <w:sz w:val="16"/>
                <w:szCs w:val="16"/>
              </w:rPr>
            </w:pPr>
          </w:p>
        </w:tc>
      </w:tr>
      <w:tr w:rsidR="00545835" w:rsidRPr="00F022E3" w14:paraId="58A57D54" w14:textId="77777777" w:rsidTr="003F2588">
        <w:trPr>
          <w:trHeight w:val="112"/>
        </w:trPr>
        <w:tc>
          <w:tcPr>
            <w:tcW w:w="304" w:type="dxa"/>
            <w:vMerge/>
            <w:vAlign w:val="center"/>
          </w:tcPr>
          <w:p w14:paraId="65EBA523" w14:textId="77777777" w:rsidR="00545835" w:rsidRPr="00F022E3" w:rsidRDefault="00545835" w:rsidP="003F2588">
            <w:pPr>
              <w:spacing w:before="0" w:after="0"/>
              <w:jc w:val="both"/>
              <w:rPr>
                <w:b/>
                <w:sz w:val="16"/>
                <w:szCs w:val="16"/>
              </w:rPr>
            </w:pPr>
          </w:p>
        </w:tc>
        <w:tc>
          <w:tcPr>
            <w:tcW w:w="1081" w:type="dxa"/>
            <w:vMerge w:val="restart"/>
            <w:vAlign w:val="center"/>
          </w:tcPr>
          <w:p w14:paraId="1C2B188B" w14:textId="77777777" w:rsidR="00545835" w:rsidRPr="00F022E3" w:rsidRDefault="00545835" w:rsidP="003F2588">
            <w:pPr>
              <w:spacing w:before="0" w:after="0"/>
              <w:jc w:val="both"/>
              <w:rPr>
                <w:sz w:val="16"/>
                <w:szCs w:val="16"/>
              </w:rPr>
            </w:pPr>
            <w:r w:rsidRPr="00F022E3">
              <w:rPr>
                <w:b/>
                <w:sz w:val="16"/>
                <w:szCs w:val="16"/>
              </w:rPr>
              <w:t>UL Median-</w:t>
            </w:r>
            <w:proofErr w:type="spellStart"/>
            <w:r w:rsidRPr="00F022E3">
              <w:rPr>
                <w:b/>
                <w:sz w:val="16"/>
                <w:szCs w:val="16"/>
              </w:rPr>
              <w:t>UPT</w:t>
            </w:r>
            <w:proofErr w:type="spellEnd"/>
            <w:r w:rsidRPr="00F022E3">
              <w:rPr>
                <w:b/>
                <w:sz w:val="16"/>
                <w:szCs w:val="16"/>
              </w:rPr>
              <w:t xml:space="preserve"> </w:t>
            </w:r>
            <w:r>
              <w:rPr>
                <w:b/>
                <w:sz w:val="16"/>
                <w:szCs w:val="16"/>
              </w:rPr>
              <w:t>CDF (Mbps)</w:t>
            </w:r>
          </w:p>
        </w:tc>
        <w:tc>
          <w:tcPr>
            <w:tcW w:w="944" w:type="dxa"/>
            <w:vAlign w:val="center"/>
          </w:tcPr>
          <w:p w14:paraId="3C594465"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47A19D80" w14:textId="77777777" w:rsidR="00545835" w:rsidRPr="00F022E3" w:rsidRDefault="00545835" w:rsidP="003F2588">
            <w:pPr>
              <w:spacing w:before="0" w:after="0"/>
              <w:jc w:val="both"/>
              <w:rPr>
                <w:sz w:val="16"/>
                <w:szCs w:val="16"/>
              </w:rPr>
            </w:pPr>
          </w:p>
        </w:tc>
        <w:tc>
          <w:tcPr>
            <w:tcW w:w="773" w:type="dxa"/>
            <w:vAlign w:val="center"/>
          </w:tcPr>
          <w:p w14:paraId="1E2403EE" w14:textId="77777777" w:rsidR="00545835" w:rsidRPr="00F022E3" w:rsidRDefault="00545835" w:rsidP="003F2588">
            <w:pPr>
              <w:spacing w:before="0" w:after="0"/>
              <w:rPr>
                <w:sz w:val="16"/>
                <w:szCs w:val="16"/>
              </w:rPr>
            </w:pPr>
          </w:p>
        </w:tc>
        <w:tc>
          <w:tcPr>
            <w:tcW w:w="773" w:type="dxa"/>
            <w:vAlign w:val="center"/>
          </w:tcPr>
          <w:p w14:paraId="66B77F6D" w14:textId="77777777" w:rsidR="00545835" w:rsidRPr="00F022E3" w:rsidRDefault="00545835" w:rsidP="003F2588">
            <w:pPr>
              <w:spacing w:before="0" w:after="0"/>
              <w:rPr>
                <w:sz w:val="16"/>
                <w:szCs w:val="16"/>
              </w:rPr>
            </w:pPr>
          </w:p>
        </w:tc>
        <w:tc>
          <w:tcPr>
            <w:tcW w:w="773" w:type="dxa"/>
            <w:vAlign w:val="center"/>
          </w:tcPr>
          <w:p w14:paraId="28A05AC1" w14:textId="77777777" w:rsidR="00545835" w:rsidRPr="00F022E3" w:rsidRDefault="00545835" w:rsidP="003F2588">
            <w:pPr>
              <w:spacing w:before="0" w:after="0"/>
              <w:rPr>
                <w:sz w:val="16"/>
                <w:szCs w:val="16"/>
              </w:rPr>
            </w:pPr>
          </w:p>
        </w:tc>
        <w:tc>
          <w:tcPr>
            <w:tcW w:w="772" w:type="dxa"/>
            <w:vAlign w:val="center"/>
          </w:tcPr>
          <w:p w14:paraId="2AC67601" w14:textId="77777777" w:rsidR="00545835" w:rsidRPr="00F022E3" w:rsidRDefault="00545835" w:rsidP="003F2588">
            <w:pPr>
              <w:spacing w:before="0" w:after="0"/>
              <w:rPr>
                <w:sz w:val="16"/>
                <w:szCs w:val="16"/>
              </w:rPr>
            </w:pPr>
          </w:p>
        </w:tc>
        <w:tc>
          <w:tcPr>
            <w:tcW w:w="772" w:type="dxa"/>
            <w:vAlign w:val="center"/>
          </w:tcPr>
          <w:p w14:paraId="1AA9E0AD" w14:textId="77777777" w:rsidR="00545835" w:rsidRPr="00F022E3" w:rsidRDefault="00545835" w:rsidP="003F2588">
            <w:pPr>
              <w:spacing w:before="0" w:after="0"/>
              <w:rPr>
                <w:sz w:val="16"/>
                <w:szCs w:val="16"/>
              </w:rPr>
            </w:pPr>
          </w:p>
        </w:tc>
        <w:tc>
          <w:tcPr>
            <w:tcW w:w="773" w:type="dxa"/>
            <w:vAlign w:val="center"/>
          </w:tcPr>
          <w:p w14:paraId="021D1E4C" w14:textId="77777777" w:rsidR="00545835" w:rsidRPr="00F022E3" w:rsidRDefault="00545835" w:rsidP="003F2588">
            <w:pPr>
              <w:spacing w:before="0" w:after="0"/>
              <w:jc w:val="both"/>
              <w:rPr>
                <w:sz w:val="16"/>
                <w:szCs w:val="16"/>
              </w:rPr>
            </w:pPr>
          </w:p>
        </w:tc>
        <w:tc>
          <w:tcPr>
            <w:tcW w:w="927" w:type="dxa"/>
            <w:vAlign w:val="center"/>
          </w:tcPr>
          <w:p w14:paraId="32200E18" w14:textId="77777777" w:rsidR="00545835" w:rsidRPr="00F022E3" w:rsidRDefault="00545835" w:rsidP="003F2588">
            <w:pPr>
              <w:spacing w:before="0" w:after="0"/>
              <w:rPr>
                <w:sz w:val="16"/>
                <w:szCs w:val="16"/>
              </w:rPr>
            </w:pPr>
          </w:p>
        </w:tc>
        <w:tc>
          <w:tcPr>
            <w:tcW w:w="929" w:type="dxa"/>
            <w:vAlign w:val="center"/>
          </w:tcPr>
          <w:p w14:paraId="12C98950" w14:textId="77777777" w:rsidR="00545835" w:rsidRPr="00F022E3" w:rsidRDefault="00545835" w:rsidP="003F2588">
            <w:pPr>
              <w:spacing w:before="0" w:after="0"/>
              <w:jc w:val="both"/>
              <w:rPr>
                <w:sz w:val="16"/>
                <w:szCs w:val="16"/>
              </w:rPr>
            </w:pPr>
          </w:p>
        </w:tc>
      </w:tr>
      <w:tr w:rsidR="00545835" w:rsidRPr="00F022E3" w14:paraId="6C7C79C4" w14:textId="77777777" w:rsidTr="003F2588">
        <w:trPr>
          <w:trHeight w:val="112"/>
        </w:trPr>
        <w:tc>
          <w:tcPr>
            <w:tcW w:w="304" w:type="dxa"/>
            <w:vMerge/>
            <w:vAlign w:val="center"/>
          </w:tcPr>
          <w:p w14:paraId="5FC5F35A" w14:textId="77777777" w:rsidR="00545835" w:rsidRPr="00F022E3" w:rsidRDefault="00545835" w:rsidP="003F2588">
            <w:pPr>
              <w:spacing w:before="0" w:after="0"/>
              <w:jc w:val="both"/>
              <w:rPr>
                <w:b/>
                <w:sz w:val="16"/>
                <w:szCs w:val="16"/>
              </w:rPr>
            </w:pPr>
          </w:p>
        </w:tc>
        <w:tc>
          <w:tcPr>
            <w:tcW w:w="1081" w:type="dxa"/>
            <w:vMerge/>
            <w:vAlign w:val="center"/>
          </w:tcPr>
          <w:p w14:paraId="4815BCDB" w14:textId="77777777" w:rsidR="00545835" w:rsidRPr="00F022E3" w:rsidRDefault="00545835" w:rsidP="003F2588">
            <w:pPr>
              <w:spacing w:before="0" w:after="0"/>
              <w:jc w:val="both"/>
              <w:rPr>
                <w:b/>
                <w:sz w:val="16"/>
                <w:szCs w:val="16"/>
              </w:rPr>
            </w:pPr>
          </w:p>
        </w:tc>
        <w:tc>
          <w:tcPr>
            <w:tcW w:w="944" w:type="dxa"/>
            <w:vAlign w:val="center"/>
          </w:tcPr>
          <w:p w14:paraId="04FAEC63"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294B48BD" w14:textId="77777777" w:rsidR="00545835" w:rsidRPr="00F022E3" w:rsidRDefault="00545835" w:rsidP="003F2588">
            <w:pPr>
              <w:spacing w:before="0" w:after="0"/>
              <w:jc w:val="both"/>
              <w:rPr>
                <w:sz w:val="16"/>
                <w:szCs w:val="16"/>
              </w:rPr>
            </w:pPr>
          </w:p>
        </w:tc>
        <w:tc>
          <w:tcPr>
            <w:tcW w:w="773" w:type="dxa"/>
            <w:vAlign w:val="center"/>
          </w:tcPr>
          <w:p w14:paraId="48324C08" w14:textId="77777777" w:rsidR="00545835" w:rsidRPr="00F022E3" w:rsidRDefault="00545835" w:rsidP="003F2588">
            <w:pPr>
              <w:spacing w:before="0" w:after="0"/>
              <w:rPr>
                <w:sz w:val="16"/>
                <w:szCs w:val="16"/>
              </w:rPr>
            </w:pPr>
          </w:p>
        </w:tc>
        <w:tc>
          <w:tcPr>
            <w:tcW w:w="773" w:type="dxa"/>
            <w:vAlign w:val="center"/>
          </w:tcPr>
          <w:p w14:paraId="4C9BB2C9" w14:textId="77777777" w:rsidR="00545835" w:rsidRPr="00F022E3" w:rsidRDefault="00545835" w:rsidP="003F2588">
            <w:pPr>
              <w:spacing w:before="0" w:after="0"/>
              <w:rPr>
                <w:sz w:val="16"/>
                <w:szCs w:val="16"/>
              </w:rPr>
            </w:pPr>
          </w:p>
        </w:tc>
        <w:tc>
          <w:tcPr>
            <w:tcW w:w="773" w:type="dxa"/>
            <w:vAlign w:val="center"/>
          </w:tcPr>
          <w:p w14:paraId="0C26A7BB" w14:textId="77777777" w:rsidR="00545835" w:rsidRPr="00F022E3" w:rsidRDefault="00545835" w:rsidP="003F2588">
            <w:pPr>
              <w:spacing w:before="0" w:after="0"/>
              <w:rPr>
                <w:sz w:val="16"/>
                <w:szCs w:val="16"/>
              </w:rPr>
            </w:pPr>
          </w:p>
        </w:tc>
        <w:tc>
          <w:tcPr>
            <w:tcW w:w="772" w:type="dxa"/>
            <w:vAlign w:val="center"/>
          </w:tcPr>
          <w:p w14:paraId="41FD7B30" w14:textId="77777777" w:rsidR="00545835" w:rsidRPr="00F022E3" w:rsidRDefault="00545835" w:rsidP="003F2588">
            <w:pPr>
              <w:spacing w:before="0" w:after="0"/>
              <w:rPr>
                <w:sz w:val="16"/>
                <w:szCs w:val="16"/>
              </w:rPr>
            </w:pPr>
          </w:p>
        </w:tc>
        <w:tc>
          <w:tcPr>
            <w:tcW w:w="772" w:type="dxa"/>
            <w:vAlign w:val="center"/>
          </w:tcPr>
          <w:p w14:paraId="346BBA81" w14:textId="77777777" w:rsidR="00545835" w:rsidRPr="00F022E3" w:rsidRDefault="00545835" w:rsidP="003F2588">
            <w:pPr>
              <w:spacing w:before="0" w:after="0"/>
              <w:rPr>
                <w:sz w:val="16"/>
                <w:szCs w:val="16"/>
              </w:rPr>
            </w:pPr>
          </w:p>
        </w:tc>
        <w:tc>
          <w:tcPr>
            <w:tcW w:w="773" w:type="dxa"/>
            <w:vAlign w:val="center"/>
          </w:tcPr>
          <w:p w14:paraId="23DEA714" w14:textId="77777777" w:rsidR="00545835" w:rsidRPr="00F022E3" w:rsidRDefault="00545835" w:rsidP="003F2588">
            <w:pPr>
              <w:spacing w:before="0" w:after="0"/>
              <w:jc w:val="both"/>
              <w:rPr>
                <w:sz w:val="16"/>
                <w:szCs w:val="16"/>
              </w:rPr>
            </w:pPr>
          </w:p>
        </w:tc>
        <w:tc>
          <w:tcPr>
            <w:tcW w:w="927" w:type="dxa"/>
            <w:vAlign w:val="center"/>
          </w:tcPr>
          <w:p w14:paraId="2FBC774B" w14:textId="77777777" w:rsidR="00545835" w:rsidRPr="00F022E3" w:rsidRDefault="00545835" w:rsidP="003F2588">
            <w:pPr>
              <w:spacing w:before="0" w:after="0"/>
              <w:rPr>
                <w:sz w:val="16"/>
                <w:szCs w:val="16"/>
              </w:rPr>
            </w:pPr>
          </w:p>
        </w:tc>
        <w:tc>
          <w:tcPr>
            <w:tcW w:w="929" w:type="dxa"/>
            <w:vAlign w:val="center"/>
          </w:tcPr>
          <w:p w14:paraId="6C394798" w14:textId="77777777" w:rsidR="00545835" w:rsidRPr="00F022E3" w:rsidRDefault="00545835" w:rsidP="003F2588">
            <w:pPr>
              <w:spacing w:before="0" w:after="0"/>
              <w:jc w:val="both"/>
              <w:rPr>
                <w:sz w:val="16"/>
                <w:szCs w:val="16"/>
              </w:rPr>
            </w:pPr>
          </w:p>
        </w:tc>
      </w:tr>
      <w:tr w:rsidR="00545835" w:rsidRPr="00F022E3" w14:paraId="7BEC6E60" w14:textId="77777777" w:rsidTr="003F2588">
        <w:trPr>
          <w:trHeight w:val="112"/>
        </w:trPr>
        <w:tc>
          <w:tcPr>
            <w:tcW w:w="304" w:type="dxa"/>
            <w:vMerge/>
            <w:vAlign w:val="center"/>
          </w:tcPr>
          <w:p w14:paraId="7E58559A" w14:textId="77777777" w:rsidR="00545835" w:rsidRPr="00F022E3" w:rsidRDefault="00545835" w:rsidP="003F2588">
            <w:pPr>
              <w:spacing w:before="0" w:after="0"/>
              <w:jc w:val="both"/>
              <w:rPr>
                <w:b/>
                <w:sz w:val="16"/>
                <w:szCs w:val="16"/>
              </w:rPr>
            </w:pPr>
          </w:p>
        </w:tc>
        <w:tc>
          <w:tcPr>
            <w:tcW w:w="1081" w:type="dxa"/>
            <w:vMerge/>
            <w:vAlign w:val="center"/>
          </w:tcPr>
          <w:p w14:paraId="1DD8E976" w14:textId="77777777" w:rsidR="00545835" w:rsidRPr="00F022E3" w:rsidRDefault="00545835" w:rsidP="003F2588">
            <w:pPr>
              <w:spacing w:before="0" w:after="0"/>
              <w:jc w:val="both"/>
              <w:rPr>
                <w:b/>
                <w:sz w:val="16"/>
                <w:szCs w:val="16"/>
              </w:rPr>
            </w:pPr>
          </w:p>
        </w:tc>
        <w:tc>
          <w:tcPr>
            <w:tcW w:w="944" w:type="dxa"/>
            <w:vAlign w:val="center"/>
          </w:tcPr>
          <w:p w14:paraId="258118BA"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649E6EA3" w14:textId="77777777" w:rsidR="00545835" w:rsidRPr="00F022E3" w:rsidRDefault="00545835" w:rsidP="003F2588">
            <w:pPr>
              <w:spacing w:before="0" w:after="0"/>
              <w:jc w:val="both"/>
              <w:rPr>
                <w:sz w:val="16"/>
                <w:szCs w:val="16"/>
              </w:rPr>
            </w:pPr>
          </w:p>
        </w:tc>
        <w:tc>
          <w:tcPr>
            <w:tcW w:w="773" w:type="dxa"/>
            <w:vAlign w:val="center"/>
          </w:tcPr>
          <w:p w14:paraId="2D073F9A" w14:textId="77777777" w:rsidR="00545835" w:rsidRPr="00F022E3" w:rsidRDefault="00545835" w:rsidP="003F2588">
            <w:pPr>
              <w:spacing w:before="0" w:after="0"/>
              <w:rPr>
                <w:sz w:val="16"/>
                <w:szCs w:val="16"/>
              </w:rPr>
            </w:pPr>
          </w:p>
        </w:tc>
        <w:tc>
          <w:tcPr>
            <w:tcW w:w="773" w:type="dxa"/>
            <w:vAlign w:val="center"/>
          </w:tcPr>
          <w:p w14:paraId="0A1FCF5D" w14:textId="77777777" w:rsidR="00545835" w:rsidRPr="00F022E3" w:rsidRDefault="00545835" w:rsidP="003F2588">
            <w:pPr>
              <w:spacing w:before="0" w:after="0"/>
              <w:rPr>
                <w:sz w:val="16"/>
                <w:szCs w:val="16"/>
              </w:rPr>
            </w:pPr>
          </w:p>
        </w:tc>
        <w:tc>
          <w:tcPr>
            <w:tcW w:w="773" w:type="dxa"/>
            <w:vAlign w:val="center"/>
          </w:tcPr>
          <w:p w14:paraId="0162E327" w14:textId="77777777" w:rsidR="00545835" w:rsidRPr="00F022E3" w:rsidRDefault="00545835" w:rsidP="003F2588">
            <w:pPr>
              <w:spacing w:before="0" w:after="0"/>
              <w:rPr>
                <w:sz w:val="16"/>
                <w:szCs w:val="16"/>
              </w:rPr>
            </w:pPr>
          </w:p>
        </w:tc>
        <w:tc>
          <w:tcPr>
            <w:tcW w:w="772" w:type="dxa"/>
            <w:vAlign w:val="center"/>
          </w:tcPr>
          <w:p w14:paraId="49B103C4" w14:textId="77777777" w:rsidR="00545835" w:rsidRPr="00F022E3" w:rsidRDefault="00545835" w:rsidP="003F2588">
            <w:pPr>
              <w:spacing w:before="0" w:after="0"/>
              <w:rPr>
                <w:sz w:val="16"/>
                <w:szCs w:val="16"/>
              </w:rPr>
            </w:pPr>
          </w:p>
        </w:tc>
        <w:tc>
          <w:tcPr>
            <w:tcW w:w="772" w:type="dxa"/>
            <w:vAlign w:val="center"/>
          </w:tcPr>
          <w:p w14:paraId="26EA63AD" w14:textId="77777777" w:rsidR="00545835" w:rsidRPr="00F022E3" w:rsidRDefault="00545835" w:rsidP="003F2588">
            <w:pPr>
              <w:spacing w:before="0" w:after="0"/>
              <w:rPr>
                <w:sz w:val="16"/>
                <w:szCs w:val="16"/>
              </w:rPr>
            </w:pPr>
          </w:p>
        </w:tc>
        <w:tc>
          <w:tcPr>
            <w:tcW w:w="773" w:type="dxa"/>
            <w:vAlign w:val="center"/>
          </w:tcPr>
          <w:p w14:paraId="08FEB141" w14:textId="77777777" w:rsidR="00545835" w:rsidRPr="00F022E3" w:rsidRDefault="00545835" w:rsidP="003F2588">
            <w:pPr>
              <w:spacing w:before="0" w:after="0"/>
              <w:jc w:val="both"/>
              <w:rPr>
                <w:sz w:val="16"/>
                <w:szCs w:val="16"/>
              </w:rPr>
            </w:pPr>
          </w:p>
        </w:tc>
        <w:tc>
          <w:tcPr>
            <w:tcW w:w="927" w:type="dxa"/>
            <w:vAlign w:val="center"/>
          </w:tcPr>
          <w:p w14:paraId="2DE2B014" w14:textId="77777777" w:rsidR="00545835" w:rsidRPr="00F022E3" w:rsidRDefault="00545835" w:rsidP="003F2588">
            <w:pPr>
              <w:spacing w:before="0" w:after="0"/>
              <w:rPr>
                <w:sz w:val="16"/>
                <w:szCs w:val="16"/>
              </w:rPr>
            </w:pPr>
          </w:p>
        </w:tc>
        <w:tc>
          <w:tcPr>
            <w:tcW w:w="929" w:type="dxa"/>
            <w:vAlign w:val="center"/>
          </w:tcPr>
          <w:p w14:paraId="6C89C235" w14:textId="77777777" w:rsidR="00545835" w:rsidRPr="00F022E3" w:rsidRDefault="00545835" w:rsidP="003F2588">
            <w:pPr>
              <w:spacing w:before="0" w:after="0"/>
              <w:jc w:val="both"/>
              <w:rPr>
                <w:sz w:val="16"/>
                <w:szCs w:val="16"/>
              </w:rPr>
            </w:pPr>
          </w:p>
        </w:tc>
      </w:tr>
      <w:tr w:rsidR="00545835" w:rsidRPr="00F022E3" w14:paraId="527ADFCF" w14:textId="77777777" w:rsidTr="003F2588">
        <w:trPr>
          <w:trHeight w:val="112"/>
        </w:trPr>
        <w:tc>
          <w:tcPr>
            <w:tcW w:w="304" w:type="dxa"/>
            <w:vMerge/>
            <w:vAlign w:val="center"/>
          </w:tcPr>
          <w:p w14:paraId="38535448" w14:textId="77777777" w:rsidR="00545835" w:rsidRPr="00F022E3" w:rsidRDefault="00545835" w:rsidP="003F2588">
            <w:pPr>
              <w:spacing w:before="0" w:after="0"/>
              <w:jc w:val="both"/>
              <w:rPr>
                <w:b/>
                <w:sz w:val="16"/>
                <w:szCs w:val="16"/>
              </w:rPr>
            </w:pPr>
          </w:p>
        </w:tc>
        <w:tc>
          <w:tcPr>
            <w:tcW w:w="1081" w:type="dxa"/>
            <w:vMerge/>
            <w:vAlign w:val="center"/>
          </w:tcPr>
          <w:p w14:paraId="6FD52E49" w14:textId="77777777" w:rsidR="00545835" w:rsidRPr="00F022E3" w:rsidRDefault="00545835" w:rsidP="003F2588">
            <w:pPr>
              <w:spacing w:before="0" w:after="0"/>
              <w:jc w:val="both"/>
              <w:rPr>
                <w:b/>
                <w:sz w:val="16"/>
                <w:szCs w:val="16"/>
              </w:rPr>
            </w:pPr>
          </w:p>
        </w:tc>
        <w:tc>
          <w:tcPr>
            <w:tcW w:w="944" w:type="dxa"/>
            <w:vAlign w:val="center"/>
          </w:tcPr>
          <w:p w14:paraId="605DA872"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0413F60F" w14:textId="77777777" w:rsidR="00545835" w:rsidRPr="00F022E3" w:rsidRDefault="00545835" w:rsidP="003F2588">
            <w:pPr>
              <w:spacing w:before="0" w:after="0"/>
              <w:jc w:val="both"/>
              <w:rPr>
                <w:sz w:val="16"/>
                <w:szCs w:val="16"/>
              </w:rPr>
            </w:pPr>
          </w:p>
        </w:tc>
        <w:tc>
          <w:tcPr>
            <w:tcW w:w="773" w:type="dxa"/>
            <w:vAlign w:val="center"/>
          </w:tcPr>
          <w:p w14:paraId="0CD34C5C" w14:textId="77777777" w:rsidR="00545835" w:rsidRPr="00F022E3" w:rsidRDefault="00545835" w:rsidP="003F2588">
            <w:pPr>
              <w:spacing w:before="0" w:after="0"/>
              <w:rPr>
                <w:sz w:val="16"/>
                <w:szCs w:val="16"/>
              </w:rPr>
            </w:pPr>
          </w:p>
        </w:tc>
        <w:tc>
          <w:tcPr>
            <w:tcW w:w="773" w:type="dxa"/>
            <w:vAlign w:val="center"/>
          </w:tcPr>
          <w:p w14:paraId="21250DA9" w14:textId="77777777" w:rsidR="00545835" w:rsidRPr="00F022E3" w:rsidRDefault="00545835" w:rsidP="003F2588">
            <w:pPr>
              <w:spacing w:before="0" w:after="0"/>
              <w:rPr>
                <w:sz w:val="16"/>
                <w:szCs w:val="16"/>
              </w:rPr>
            </w:pPr>
          </w:p>
        </w:tc>
        <w:tc>
          <w:tcPr>
            <w:tcW w:w="773" w:type="dxa"/>
            <w:vAlign w:val="center"/>
          </w:tcPr>
          <w:p w14:paraId="2589D4A1" w14:textId="77777777" w:rsidR="00545835" w:rsidRPr="00F022E3" w:rsidRDefault="00545835" w:rsidP="003F2588">
            <w:pPr>
              <w:spacing w:before="0" w:after="0"/>
              <w:rPr>
                <w:sz w:val="16"/>
                <w:szCs w:val="16"/>
              </w:rPr>
            </w:pPr>
          </w:p>
        </w:tc>
        <w:tc>
          <w:tcPr>
            <w:tcW w:w="772" w:type="dxa"/>
            <w:vAlign w:val="center"/>
          </w:tcPr>
          <w:p w14:paraId="33AEDBDD" w14:textId="77777777" w:rsidR="00545835" w:rsidRPr="00F022E3" w:rsidRDefault="00545835" w:rsidP="003F2588">
            <w:pPr>
              <w:spacing w:before="0" w:after="0"/>
              <w:rPr>
                <w:sz w:val="16"/>
                <w:szCs w:val="16"/>
              </w:rPr>
            </w:pPr>
          </w:p>
        </w:tc>
        <w:tc>
          <w:tcPr>
            <w:tcW w:w="772" w:type="dxa"/>
            <w:vAlign w:val="center"/>
          </w:tcPr>
          <w:p w14:paraId="563569AD" w14:textId="77777777" w:rsidR="00545835" w:rsidRPr="00F022E3" w:rsidRDefault="00545835" w:rsidP="003F2588">
            <w:pPr>
              <w:spacing w:before="0" w:after="0"/>
              <w:rPr>
                <w:sz w:val="16"/>
                <w:szCs w:val="16"/>
              </w:rPr>
            </w:pPr>
          </w:p>
        </w:tc>
        <w:tc>
          <w:tcPr>
            <w:tcW w:w="773" w:type="dxa"/>
            <w:vAlign w:val="center"/>
          </w:tcPr>
          <w:p w14:paraId="5A23FB1F" w14:textId="77777777" w:rsidR="00545835" w:rsidRPr="00F022E3" w:rsidRDefault="00545835" w:rsidP="003F2588">
            <w:pPr>
              <w:spacing w:before="0" w:after="0"/>
              <w:jc w:val="both"/>
              <w:rPr>
                <w:sz w:val="16"/>
                <w:szCs w:val="16"/>
              </w:rPr>
            </w:pPr>
          </w:p>
        </w:tc>
        <w:tc>
          <w:tcPr>
            <w:tcW w:w="927" w:type="dxa"/>
            <w:vAlign w:val="center"/>
          </w:tcPr>
          <w:p w14:paraId="3165B5F8" w14:textId="77777777" w:rsidR="00545835" w:rsidRPr="00F022E3" w:rsidRDefault="00545835" w:rsidP="003F2588">
            <w:pPr>
              <w:spacing w:before="0" w:after="0"/>
              <w:rPr>
                <w:sz w:val="16"/>
                <w:szCs w:val="16"/>
              </w:rPr>
            </w:pPr>
          </w:p>
        </w:tc>
        <w:tc>
          <w:tcPr>
            <w:tcW w:w="929" w:type="dxa"/>
            <w:vAlign w:val="center"/>
          </w:tcPr>
          <w:p w14:paraId="2602BF8A" w14:textId="77777777" w:rsidR="00545835" w:rsidRPr="00F022E3" w:rsidRDefault="00545835" w:rsidP="003F2588">
            <w:pPr>
              <w:spacing w:before="0" w:after="0"/>
              <w:jc w:val="both"/>
              <w:rPr>
                <w:sz w:val="16"/>
                <w:szCs w:val="16"/>
              </w:rPr>
            </w:pPr>
          </w:p>
        </w:tc>
      </w:tr>
      <w:tr w:rsidR="00545835" w:rsidRPr="00F022E3" w14:paraId="2CD10368" w14:textId="77777777" w:rsidTr="003F2588">
        <w:trPr>
          <w:trHeight w:val="112"/>
        </w:trPr>
        <w:tc>
          <w:tcPr>
            <w:tcW w:w="304" w:type="dxa"/>
            <w:vMerge/>
            <w:vAlign w:val="center"/>
          </w:tcPr>
          <w:p w14:paraId="4EE8D766" w14:textId="77777777" w:rsidR="00545835" w:rsidRPr="00F022E3" w:rsidRDefault="00545835" w:rsidP="003F2588">
            <w:pPr>
              <w:spacing w:before="0" w:after="0"/>
              <w:jc w:val="both"/>
              <w:rPr>
                <w:b/>
                <w:sz w:val="16"/>
                <w:szCs w:val="16"/>
              </w:rPr>
            </w:pPr>
          </w:p>
        </w:tc>
        <w:tc>
          <w:tcPr>
            <w:tcW w:w="1081" w:type="dxa"/>
            <w:vMerge w:val="restart"/>
            <w:vAlign w:val="center"/>
          </w:tcPr>
          <w:p w14:paraId="559C3DAB" w14:textId="77777777" w:rsidR="00545835" w:rsidRPr="00F022E3" w:rsidRDefault="00545835" w:rsidP="003F2588">
            <w:pPr>
              <w:spacing w:before="0" w:after="0"/>
              <w:jc w:val="both"/>
              <w:rPr>
                <w:b/>
                <w:sz w:val="16"/>
                <w:szCs w:val="16"/>
              </w:rPr>
            </w:pPr>
            <w:r w:rsidRPr="00F022E3">
              <w:rPr>
                <w:b/>
                <w:sz w:val="16"/>
                <w:szCs w:val="16"/>
              </w:rPr>
              <w:t>DL Packet-Latency</w:t>
            </w:r>
            <w:r>
              <w:rPr>
                <w:b/>
                <w:sz w:val="16"/>
                <w:szCs w:val="16"/>
              </w:rPr>
              <w:t xml:space="preserve"> CDF (</w:t>
            </w:r>
            <w:proofErr w:type="spellStart"/>
            <w:r>
              <w:rPr>
                <w:b/>
                <w:sz w:val="16"/>
                <w:szCs w:val="16"/>
              </w:rPr>
              <w:t>ms</w:t>
            </w:r>
            <w:proofErr w:type="spellEnd"/>
            <w:r>
              <w:rPr>
                <w:b/>
                <w:sz w:val="16"/>
                <w:szCs w:val="16"/>
              </w:rPr>
              <w:t>)</w:t>
            </w:r>
          </w:p>
        </w:tc>
        <w:tc>
          <w:tcPr>
            <w:tcW w:w="944" w:type="dxa"/>
            <w:vAlign w:val="center"/>
          </w:tcPr>
          <w:p w14:paraId="65F6AC40"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433AF901" w14:textId="77777777" w:rsidR="00545835" w:rsidRPr="00F022E3" w:rsidRDefault="00545835" w:rsidP="003F2588">
            <w:pPr>
              <w:spacing w:before="0" w:after="0"/>
              <w:jc w:val="both"/>
              <w:rPr>
                <w:sz w:val="16"/>
                <w:szCs w:val="16"/>
              </w:rPr>
            </w:pPr>
          </w:p>
        </w:tc>
        <w:tc>
          <w:tcPr>
            <w:tcW w:w="773" w:type="dxa"/>
            <w:vAlign w:val="center"/>
          </w:tcPr>
          <w:p w14:paraId="486F6877" w14:textId="77777777" w:rsidR="00545835" w:rsidRPr="00F022E3" w:rsidRDefault="00545835" w:rsidP="003F2588">
            <w:pPr>
              <w:spacing w:before="0" w:after="0"/>
              <w:rPr>
                <w:sz w:val="16"/>
                <w:szCs w:val="16"/>
              </w:rPr>
            </w:pPr>
          </w:p>
        </w:tc>
        <w:tc>
          <w:tcPr>
            <w:tcW w:w="773" w:type="dxa"/>
            <w:vAlign w:val="center"/>
          </w:tcPr>
          <w:p w14:paraId="7507738C" w14:textId="77777777" w:rsidR="00545835" w:rsidRPr="00F022E3" w:rsidRDefault="00545835" w:rsidP="003F2588">
            <w:pPr>
              <w:spacing w:before="0" w:after="0"/>
              <w:rPr>
                <w:sz w:val="16"/>
                <w:szCs w:val="16"/>
              </w:rPr>
            </w:pPr>
          </w:p>
        </w:tc>
        <w:tc>
          <w:tcPr>
            <w:tcW w:w="773" w:type="dxa"/>
            <w:vAlign w:val="center"/>
          </w:tcPr>
          <w:p w14:paraId="39E8A54A" w14:textId="77777777" w:rsidR="00545835" w:rsidRPr="00F022E3" w:rsidRDefault="00545835" w:rsidP="003F2588">
            <w:pPr>
              <w:spacing w:before="0" w:after="0"/>
              <w:rPr>
                <w:sz w:val="16"/>
                <w:szCs w:val="16"/>
              </w:rPr>
            </w:pPr>
          </w:p>
        </w:tc>
        <w:tc>
          <w:tcPr>
            <w:tcW w:w="772" w:type="dxa"/>
            <w:vAlign w:val="center"/>
          </w:tcPr>
          <w:p w14:paraId="2D19E339" w14:textId="77777777" w:rsidR="00545835" w:rsidRPr="00F022E3" w:rsidRDefault="00545835" w:rsidP="003F2588">
            <w:pPr>
              <w:spacing w:before="0" w:after="0"/>
              <w:rPr>
                <w:sz w:val="16"/>
                <w:szCs w:val="16"/>
              </w:rPr>
            </w:pPr>
          </w:p>
        </w:tc>
        <w:tc>
          <w:tcPr>
            <w:tcW w:w="772" w:type="dxa"/>
            <w:vAlign w:val="center"/>
          </w:tcPr>
          <w:p w14:paraId="552EC54B" w14:textId="77777777" w:rsidR="00545835" w:rsidRPr="00F022E3" w:rsidRDefault="00545835" w:rsidP="003F2588">
            <w:pPr>
              <w:spacing w:before="0" w:after="0"/>
              <w:rPr>
                <w:sz w:val="16"/>
                <w:szCs w:val="16"/>
              </w:rPr>
            </w:pPr>
          </w:p>
        </w:tc>
        <w:tc>
          <w:tcPr>
            <w:tcW w:w="773" w:type="dxa"/>
            <w:vAlign w:val="center"/>
          </w:tcPr>
          <w:p w14:paraId="7E53A1F0" w14:textId="77777777" w:rsidR="00545835" w:rsidRPr="00F022E3" w:rsidRDefault="00545835" w:rsidP="003F2588">
            <w:pPr>
              <w:spacing w:before="0" w:after="0"/>
              <w:jc w:val="both"/>
              <w:rPr>
                <w:sz w:val="16"/>
                <w:szCs w:val="16"/>
              </w:rPr>
            </w:pPr>
          </w:p>
        </w:tc>
        <w:tc>
          <w:tcPr>
            <w:tcW w:w="927" w:type="dxa"/>
            <w:vAlign w:val="center"/>
          </w:tcPr>
          <w:p w14:paraId="69787044" w14:textId="77777777" w:rsidR="00545835" w:rsidRPr="00F022E3" w:rsidRDefault="00545835" w:rsidP="003F2588">
            <w:pPr>
              <w:spacing w:before="0" w:after="0"/>
              <w:rPr>
                <w:sz w:val="16"/>
                <w:szCs w:val="16"/>
              </w:rPr>
            </w:pPr>
          </w:p>
        </w:tc>
        <w:tc>
          <w:tcPr>
            <w:tcW w:w="929" w:type="dxa"/>
            <w:vAlign w:val="center"/>
          </w:tcPr>
          <w:p w14:paraId="4C77D91D" w14:textId="77777777" w:rsidR="00545835" w:rsidRPr="00F022E3" w:rsidRDefault="00545835" w:rsidP="003F2588">
            <w:pPr>
              <w:spacing w:before="0" w:after="0"/>
              <w:jc w:val="both"/>
              <w:rPr>
                <w:sz w:val="16"/>
                <w:szCs w:val="16"/>
              </w:rPr>
            </w:pPr>
          </w:p>
        </w:tc>
      </w:tr>
      <w:tr w:rsidR="00545835" w:rsidRPr="00F022E3" w14:paraId="2EB2AF2D" w14:textId="77777777" w:rsidTr="003F2588">
        <w:trPr>
          <w:trHeight w:val="112"/>
        </w:trPr>
        <w:tc>
          <w:tcPr>
            <w:tcW w:w="304" w:type="dxa"/>
            <w:vMerge/>
            <w:vAlign w:val="center"/>
          </w:tcPr>
          <w:p w14:paraId="697C6666" w14:textId="77777777" w:rsidR="00545835" w:rsidRPr="00F022E3" w:rsidRDefault="00545835" w:rsidP="003F2588">
            <w:pPr>
              <w:spacing w:before="0" w:after="0"/>
              <w:jc w:val="both"/>
              <w:rPr>
                <w:b/>
                <w:sz w:val="16"/>
                <w:szCs w:val="16"/>
              </w:rPr>
            </w:pPr>
          </w:p>
        </w:tc>
        <w:tc>
          <w:tcPr>
            <w:tcW w:w="1081" w:type="dxa"/>
            <w:vMerge/>
            <w:vAlign w:val="center"/>
          </w:tcPr>
          <w:p w14:paraId="64714B0B" w14:textId="77777777" w:rsidR="00545835" w:rsidRPr="00F022E3" w:rsidRDefault="00545835" w:rsidP="003F2588">
            <w:pPr>
              <w:spacing w:before="0" w:after="0"/>
              <w:jc w:val="both"/>
              <w:rPr>
                <w:b/>
                <w:sz w:val="16"/>
                <w:szCs w:val="16"/>
              </w:rPr>
            </w:pPr>
          </w:p>
        </w:tc>
        <w:tc>
          <w:tcPr>
            <w:tcW w:w="944" w:type="dxa"/>
            <w:vAlign w:val="center"/>
          </w:tcPr>
          <w:p w14:paraId="6958C5BA"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0DA65D85" w14:textId="77777777" w:rsidR="00545835" w:rsidRPr="00F022E3" w:rsidRDefault="00545835" w:rsidP="003F2588">
            <w:pPr>
              <w:spacing w:before="0" w:after="0"/>
              <w:jc w:val="both"/>
              <w:rPr>
                <w:sz w:val="16"/>
                <w:szCs w:val="16"/>
              </w:rPr>
            </w:pPr>
          </w:p>
        </w:tc>
        <w:tc>
          <w:tcPr>
            <w:tcW w:w="773" w:type="dxa"/>
            <w:vAlign w:val="center"/>
          </w:tcPr>
          <w:p w14:paraId="425E6ED7" w14:textId="77777777" w:rsidR="00545835" w:rsidRPr="00F022E3" w:rsidRDefault="00545835" w:rsidP="003F2588">
            <w:pPr>
              <w:spacing w:before="0" w:after="0"/>
              <w:rPr>
                <w:sz w:val="16"/>
                <w:szCs w:val="16"/>
              </w:rPr>
            </w:pPr>
          </w:p>
        </w:tc>
        <w:tc>
          <w:tcPr>
            <w:tcW w:w="773" w:type="dxa"/>
            <w:vAlign w:val="center"/>
          </w:tcPr>
          <w:p w14:paraId="3BCEF86F" w14:textId="77777777" w:rsidR="00545835" w:rsidRPr="00F022E3" w:rsidRDefault="00545835" w:rsidP="003F2588">
            <w:pPr>
              <w:spacing w:before="0" w:after="0"/>
              <w:rPr>
                <w:sz w:val="16"/>
                <w:szCs w:val="16"/>
              </w:rPr>
            </w:pPr>
          </w:p>
        </w:tc>
        <w:tc>
          <w:tcPr>
            <w:tcW w:w="773" w:type="dxa"/>
            <w:vAlign w:val="center"/>
          </w:tcPr>
          <w:p w14:paraId="0E1D9B5C" w14:textId="77777777" w:rsidR="00545835" w:rsidRPr="00F022E3" w:rsidRDefault="00545835" w:rsidP="003F2588">
            <w:pPr>
              <w:spacing w:before="0" w:after="0"/>
              <w:rPr>
                <w:sz w:val="16"/>
                <w:szCs w:val="16"/>
              </w:rPr>
            </w:pPr>
          </w:p>
        </w:tc>
        <w:tc>
          <w:tcPr>
            <w:tcW w:w="772" w:type="dxa"/>
            <w:vAlign w:val="center"/>
          </w:tcPr>
          <w:p w14:paraId="20DDD484" w14:textId="77777777" w:rsidR="00545835" w:rsidRPr="00F022E3" w:rsidRDefault="00545835" w:rsidP="003F2588">
            <w:pPr>
              <w:spacing w:before="0" w:after="0"/>
              <w:rPr>
                <w:sz w:val="16"/>
                <w:szCs w:val="16"/>
              </w:rPr>
            </w:pPr>
          </w:p>
        </w:tc>
        <w:tc>
          <w:tcPr>
            <w:tcW w:w="772" w:type="dxa"/>
            <w:vAlign w:val="center"/>
          </w:tcPr>
          <w:p w14:paraId="792E995A" w14:textId="77777777" w:rsidR="00545835" w:rsidRPr="00F022E3" w:rsidRDefault="00545835" w:rsidP="003F2588">
            <w:pPr>
              <w:spacing w:before="0" w:after="0"/>
              <w:rPr>
                <w:sz w:val="16"/>
                <w:szCs w:val="16"/>
              </w:rPr>
            </w:pPr>
          </w:p>
        </w:tc>
        <w:tc>
          <w:tcPr>
            <w:tcW w:w="773" w:type="dxa"/>
            <w:vAlign w:val="center"/>
          </w:tcPr>
          <w:p w14:paraId="0BBE03E4" w14:textId="77777777" w:rsidR="00545835" w:rsidRPr="00F022E3" w:rsidRDefault="00545835" w:rsidP="003F2588">
            <w:pPr>
              <w:spacing w:before="0" w:after="0"/>
              <w:jc w:val="both"/>
              <w:rPr>
                <w:sz w:val="16"/>
                <w:szCs w:val="16"/>
              </w:rPr>
            </w:pPr>
          </w:p>
        </w:tc>
        <w:tc>
          <w:tcPr>
            <w:tcW w:w="927" w:type="dxa"/>
            <w:vAlign w:val="center"/>
          </w:tcPr>
          <w:p w14:paraId="13A7EE6A" w14:textId="77777777" w:rsidR="00545835" w:rsidRPr="00F022E3" w:rsidRDefault="00545835" w:rsidP="003F2588">
            <w:pPr>
              <w:spacing w:before="0" w:after="0"/>
              <w:rPr>
                <w:sz w:val="16"/>
                <w:szCs w:val="16"/>
              </w:rPr>
            </w:pPr>
          </w:p>
        </w:tc>
        <w:tc>
          <w:tcPr>
            <w:tcW w:w="929" w:type="dxa"/>
            <w:vAlign w:val="center"/>
          </w:tcPr>
          <w:p w14:paraId="2C720EE8" w14:textId="77777777" w:rsidR="00545835" w:rsidRPr="00F022E3" w:rsidRDefault="00545835" w:rsidP="003F2588">
            <w:pPr>
              <w:spacing w:before="0" w:after="0"/>
              <w:jc w:val="both"/>
              <w:rPr>
                <w:sz w:val="16"/>
                <w:szCs w:val="16"/>
              </w:rPr>
            </w:pPr>
          </w:p>
        </w:tc>
      </w:tr>
      <w:tr w:rsidR="00545835" w:rsidRPr="00F022E3" w14:paraId="3CF69B85" w14:textId="77777777" w:rsidTr="003F2588">
        <w:trPr>
          <w:trHeight w:val="112"/>
        </w:trPr>
        <w:tc>
          <w:tcPr>
            <w:tcW w:w="304" w:type="dxa"/>
            <w:vMerge/>
            <w:vAlign w:val="center"/>
          </w:tcPr>
          <w:p w14:paraId="17F72379" w14:textId="77777777" w:rsidR="00545835" w:rsidRPr="00F022E3" w:rsidRDefault="00545835" w:rsidP="003F2588">
            <w:pPr>
              <w:spacing w:before="0" w:after="0"/>
              <w:jc w:val="both"/>
              <w:rPr>
                <w:b/>
                <w:sz w:val="16"/>
                <w:szCs w:val="16"/>
              </w:rPr>
            </w:pPr>
          </w:p>
        </w:tc>
        <w:tc>
          <w:tcPr>
            <w:tcW w:w="1081" w:type="dxa"/>
            <w:vMerge/>
            <w:vAlign w:val="center"/>
          </w:tcPr>
          <w:p w14:paraId="7F188F6D" w14:textId="77777777" w:rsidR="00545835" w:rsidRPr="00F022E3" w:rsidRDefault="00545835" w:rsidP="003F2588">
            <w:pPr>
              <w:spacing w:before="0" w:after="0"/>
              <w:jc w:val="both"/>
              <w:rPr>
                <w:b/>
                <w:sz w:val="16"/>
                <w:szCs w:val="16"/>
              </w:rPr>
            </w:pPr>
          </w:p>
        </w:tc>
        <w:tc>
          <w:tcPr>
            <w:tcW w:w="944" w:type="dxa"/>
            <w:vAlign w:val="center"/>
          </w:tcPr>
          <w:p w14:paraId="6C434AD2"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6C9A4ECD" w14:textId="77777777" w:rsidR="00545835" w:rsidRPr="00F022E3" w:rsidRDefault="00545835" w:rsidP="003F2588">
            <w:pPr>
              <w:spacing w:before="0" w:after="0"/>
              <w:jc w:val="both"/>
              <w:rPr>
                <w:sz w:val="16"/>
                <w:szCs w:val="16"/>
              </w:rPr>
            </w:pPr>
          </w:p>
        </w:tc>
        <w:tc>
          <w:tcPr>
            <w:tcW w:w="773" w:type="dxa"/>
            <w:vAlign w:val="center"/>
          </w:tcPr>
          <w:p w14:paraId="76CDF9B1" w14:textId="77777777" w:rsidR="00545835" w:rsidRPr="00F022E3" w:rsidRDefault="00545835" w:rsidP="003F2588">
            <w:pPr>
              <w:spacing w:before="0" w:after="0"/>
              <w:rPr>
                <w:sz w:val="16"/>
                <w:szCs w:val="16"/>
              </w:rPr>
            </w:pPr>
          </w:p>
        </w:tc>
        <w:tc>
          <w:tcPr>
            <w:tcW w:w="773" w:type="dxa"/>
            <w:vAlign w:val="center"/>
          </w:tcPr>
          <w:p w14:paraId="56F0F8CE" w14:textId="77777777" w:rsidR="00545835" w:rsidRPr="00F022E3" w:rsidRDefault="00545835" w:rsidP="003F2588">
            <w:pPr>
              <w:spacing w:before="0" w:after="0"/>
              <w:rPr>
                <w:sz w:val="16"/>
                <w:szCs w:val="16"/>
              </w:rPr>
            </w:pPr>
          </w:p>
        </w:tc>
        <w:tc>
          <w:tcPr>
            <w:tcW w:w="773" w:type="dxa"/>
            <w:vAlign w:val="center"/>
          </w:tcPr>
          <w:p w14:paraId="7585DA43" w14:textId="77777777" w:rsidR="00545835" w:rsidRPr="00F022E3" w:rsidRDefault="00545835" w:rsidP="003F2588">
            <w:pPr>
              <w:spacing w:before="0" w:after="0"/>
              <w:rPr>
                <w:sz w:val="16"/>
                <w:szCs w:val="16"/>
              </w:rPr>
            </w:pPr>
          </w:p>
        </w:tc>
        <w:tc>
          <w:tcPr>
            <w:tcW w:w="772" w:type="dxa"/>
            <w:vAlign w:val="center"/>
          </w:tcPr>
          <w:p w14:paraId="2B133DF8" w14:textId="77777777" w:rsidR="00545835" w:rsidRPr="00F022E3" w:rsidRDefault="00545835" w:rsidP="003F2588">
            <w:pPr>
              <w:spacing w:before="0" w:after="0"/>
              <w:rPr>
                <w:sz w:val="16"/>
                <w:szCs w:val="16"/>
              </w:rPr>
            </w:pPr>
          </w:p>
        </w:tc>
        <w:tc>
          <w:tcPr>
            <w:tcW w:w="772" w:type="dxa"/>
            <w:vAlign w:val="center"/>
          </w:tcPr>
          <w:p w14:paraId="1C3D0FDD" w14:textId="77777777" w:rsidR="00545835" w:rsidRPr="00F022E3" w:rsidRDefault="00545835" w:rsidP="003F2588">
            <w:pPr>
              <w:spacing w:before="0" w:after="0"/>
              <w:rPr>
                <w:sz w:val="16"/>
                <w:szCs w:val="16"/>
              </w:rPr>
            </w:pPr>
          </w:p>
        </w:tc>
        <w:tc>
          <w:tcPr>
            <w:tcW w:w="773" w:type="dxa"/>
            <w:vAlign w:val="center"/>
          </w:tcPr>
          <w:p w14:paraId="6D9650AC" w14:textId="77777777" w:rsidR="00545835" w:rsidRPr="00F022E3" w:rsidRDefault="00545835" w:rsidP="003F2588">
            <w:pPr>
              <w:spacing w:before="0" w:after="0"/>
              <w:jc w:val="both"/>
              <w:rPr>
                <w:sz w:val="16"/>
                <w:szCs w:val="16"/>
              </w:rPr>
            </w:pPr>
          </w:p>
        </w:tc>
        <w:tc>
          <w:tcPr>
            <w:tcW w:w="927" w:type="dxa"/>
            <w:vAlign w:val="center"/>
          </w:tcPr>
          <w:p w14:paraId="3AA1C9F3" w14:textId="77777777" w:rsidR="00545835" w:rsidRPr="00F022E3" w:rsidRDefault="00545835" w:rsidP="003F2588">
            <w:pPr>
              <w:spacing w:before="0" w:after="0"/>
              <w:rPr>
                <w:sz w:val="16"/>
                <w:szCs w:val="16"/>
              </w:rPr>
            </w:pPr>
          </w:p>
        </w:tc>
        <w:tc>
          <w:tcPr>
            <w:tcW w:w="929" w:type="dxa"/>
            <w:vAlign w:val="center"/>
          </w:tcPr>
          <w:p w14:paraId="6BCD45AB" w14:textId="77777777" w:rsidR="00545835" w:rsidRPr="00F022E3" w:rsidRDefault="00545835" w:rsidP="003F2588">
            <w:pPr>
              <w:spacing w:before="0" w:after="0"/>
              <w:jc w:val="both"/>
              <w:rPr>
                <w:sz w:val="16"/>
                <w:szCs w:val="16"/>
              </w:rPr>
            </w:pPr>
          </w:p>
        </w:tc>
      </w:tr>
      <w:tr w:rsidR="00545835" w:rsidRPr="00F022E3" w14:paraId="54E14045" w14:textId="77777777" w:rsidTr="003F2588">
        <w:trPr>
          <w:trHeight w:val="112"/>
        </w:trPr>
        <w:tc>
          <w:tcPr>
            <w:tcW w:w="304" w:type="dxa"/>
            <w:vMerge/>
            <w:vAlign w:val="center"/>
          </w:tcPr>
          <w:p w14:paraId="5BB91475" w14:textId="77777777" w:rsidR="00545835" w:rsidRPr="00F022E3" w:rsidRDefault="00545835" w:rsidP="003F2588">
            <w:pPr>
              <w:spacing w:before="0" w:after="0"/>
              <w:jc w:val="both"/>
              <w:rPr>
                <w:b/>
                <w:sz w:val="16"/>
                <w:szCs w:val="16"/>
              </w:rPr>
            </w:pPr>
          </w:p>
        </w:tc>
        <w:tc>
          <w:tcPr>
            <w:tcW w:w="1081" w:type="dxa"/>
            <w:vMerge/>
            <w:vAlign w:val="center"/>
          </w:tcPr>
          <w:p w14:paraId="6652AFDB" w14:textId="77777777" w:rsidR="00545835" w:rsidRPr="00F022E3" w:rsidRDefault="00545835" w:rsidP="003F2588">
            <w:pPr>
              <w:spacing w:before="0" w:after="0"/>
              <w:jc w:val="both"/>
              <w:rPr>
                <w:b/>
                <w:sz w:val="16"/>
                <w:szCs w:val="16"/>
              </w:rPr>
            </w:pPr>
          </w:p>
        </w:tc>
        <w:tc>
          <w:tcPr>
            <w:tcW w:w="944" w:type="dxa"/>
            <w:vAlign w:val="center"/>
          </w:tcPr>
          <w:p w14:paraId="0D315F38"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3A1EA815" w14:textId="77777777" w:rsidR="00545835" w:rsidRPr="00F022E3" w:rsidRDefault="00545835" w:rsidP="003F2588">
            <w:pPr>
              <w:spacing w:before="0" w:after="0"/>
              <w:jc w:val="both"/>
              <w:rPr>
                <w:sz w:val="16"/>
                <w:szCs w:val="16"/>
              </w:rPr>
            </w:pPr>
          </w:p>
        </w:tc>
        <w:tc>
          <w:tcPr>
            <w:tcW w:w="773" w:type="dxa"/>
            <w:vAlign w:val="center"/>
          </w:tcPr>
          <w:p w14:paraId="45230512" w14:textId="77777777" w:rsidR="00545835" w:rsidRPr="00F022E3" w:rsidRDefault="00545835" w:rsidP="003F2588">
            <w:pPr>
              <w:spacing w:before="0" w:after="0"/>
              <w:rPr>
                <w:sz w:val="16"/>
                <w:szCs w:val="16"/>
              </w:rPr>
            </w:pPr>
          </w:p>
        </w:tc>
        <w:tc>
          <w:tcPr>
            <w:tcW w:w="773" w:type="dxa"/>
            <w:vAlign w:val="center"/>
          </w:tcPr>
          <w:p w14:paraId="6B865C67" w14:textId="77777777" w:rsidR="00545835" w:rsidRPr="00F022E3" w:rsidRDefault="00545835" w:rsidP="003F2588">
            <w:pPr>
              <w:spacing w:before="0" w:after="0"/>
              <w:rPr>
                <w:sz w:val="16"/>
                <w:szCs w:val="16"/>
              </w:rPr>
            </w:pPr>
          </w:p>
        </w:tc>
        <w:tc>
          <w:tcPr>
            <w:tcW w:w="773" w:type="dxa"/>
            <w:vAlign w:val="center"/>
          </w:tcPr>
          <w:p w14:paraId="1C93C598" w14:textId="77777777" w:rsidR="00545835" w:rsidRPr="00F022E3" w:rsidRDefault="00545835" w:rsidP="003F2588">
            <w:pPr>
              <w:spacing w:before="0" w:after="0"/>
              <w:rPr>
                <w:sz w:val="16"/>
                <w:szCs w:val="16"/>
              </w:rPr>
            </w:pPr>
          </w:p>
        </w:tc>
        <w:tc>
          <w:tcPr>
            <w:tcW w:w="772" w:type="dxa"/>
            <w:vAlign w:val="center"/>
          </w:tcPr>
          <w:p w14:paraId="6C101A87" w14:textId="77777777" w:rsidR="00545835" w:rsidRPr="00F022E3" w:rsidRDefault="00545835" w:rsidP="003F2588">
            <w:pPr>
              <w:spacing w:before="0" w:after="0"/>
              <w:rPr>
                <w:sz w:val="16"/>
                <w:szCs w:val="16"/>
              </w:rPr>
            </w:pPr>
          </w:p>
        </w:tc>
        <w:tc>
          <w:tcPr>
            <w:tcW w:w="772" w:type="dxa"/>
            <w:vAlign w:val="center"/>
          </w:tcPr>
          <w:p w14:paraId="40D6A3BB" w14:textId="77777777" w:rsidR="00545835" w:rsidRPr="00F022E3" w:rsidRDefault="00545835" w:rsidP="003F2588">
            <w:pPr>
              <w:spacing w:before="0" w:after="0"/>
              <w:rPr>
                <w:sz w:val="16"/>
                <w:szCs w:val="16"/>
              </w:rPr>
            </w:pPr>
          </w:p>
        </w:tc>
        <w:tc>
          <w:tcPr>
            <w:tcW w:w="773" w:type="dxa"/>
            <w:vAlign w:val="center"/>
          </w:tcPr>
          <w:p w14:paraId="05540BFD" w14:textId="77777777" w:rsidR="00545835" w:rsidRPr="00F022E3" w:rsidRDefault="00545835" w:rsidP="003F2588">
            <w:pPr>
              <w:spacing w:before="0" w:after="0"/>
              <w:jc w:val="both"/>
              <w:rPr>
                <w:sz w:val="16"/>
                <w:szCs w:val="16"/>
              </w:rPr>
            </w:pPr>
          </w:p>
        </w:tc>
        <w:tc>
          <w:tcPr>
            <w:tcW w:w="927" w:type="dxa"/>
            <w:vAlign w:val="center"/>
          </w:tcPr>
          <w:p w14:paraId="045C8E3A" w14:textId="77777777" w:rsidR="00545835" w:rsidRPr="00F022E3" w:rsidRDefault="00545835" w:rsidP="003F2588">
            <w:pPr>
              <w:spacing w:before="0" w:after="0"/>
              <w:rPr>
                <w:sz w:val="16"/>
                <w:szCs w:val="16"/>
              </w:rPr>
            </w:pPr>
          </w:p>
        </w:tc>
        <w:tc>
          <w:tcPr>
            <w:tcW w:w="929" w:type="dxa"/>
            <w:vAlign w:val="center"/>
          </w:tcPr>
          <w:p w14:paraId="6DC90C14" w14:textId="77777777" w:rsidR="00545835" w:rsidRPr="00F022E3" w:rsidRDefault="00545835" w:rsidP="003F2588">
            <w:pPr>
              <w:spacing w:before="0" w:after="0"/>
              <w:jc w:val="both"/>
              <w:rPr>
                <w:sz w:val="16"/>
                <w:szCs w:val="16"/>
              </w:rPr>
            </w:pPr>
          </w:p>
        </w:tc>
      </w:tr>
      <w:tr w:rsidR="00545835" w:rsidRPr="00F022E3" w14:paraId="1B2FB7B8" w14:textId="77777777" w:rsidTr="003F2588">
        <w:trPr>
          <w:trHeight w:val="112"/>
        </w:trPr>
        <w:tc>
          <w:tcPr>
            <w:tcW w:w="304" w:type="dxa"/>
            <w:vMerge/>
            <w:vAlign w:val="center"/>
          </w:tcPr>
          <w:p w14:paraId="606B6B36" w14:textId="77777777" w:rsidR="00545835" w:rsidRPr="00F022E3" w:rsidRDefault="00545835" w:rsidP="003F2588">
            <w:pPr>
              <w:spacing w:before="0" w:after="0"/>
              <w:jc w:val="both"/>
              <w:rPr>
                <w:b/>
                <w:sz w:val="16"/>
                <w:szCs w:val="16"/>
              </w:rPr>
            </w:pPr>
          </w:p>
        </w:tc>
        <w:tc>
          <w:tcPr>
            <w:tcW w:w="1081" w:type="dxa"/>
            <w:vMerge w:val="restart"/>
            <w:vAlign w:val="center"/>
          </w:tcPr>
          <w:p w14:paraId="13FCCFC9" w14:textId="77777777" w:rsidR="00545835" w:rsidRPr="00F022E3" w:rsidRDefault="00545835" w:rsidP="003F2588">
            <w:pPr>
              <w:spacing w:before="0" w:after="0"/>
              <w:jc w:val="both"/>
              <w:rPr>
                <w:b/>
                <w:sz w:val="16"/>
                <w:szCs w:val="16"/>
              </w:rPr>
            </w:pPr>
            <w:r w:rsidRPr="00F022E3">
              <w:rPr>
                <w:b/>
                <w:sz w:val="16"/>
                <w:szCs w:val="16"/>
              </w:rPr>
              <w:t>DL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64BC0B56"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1D0BE0B9" w14:textId="77777777" w:rsidR="00545835" w:rsidRPr="00F022E3" w:rsidRDefault="00545835" w:rsidP="003F2588">
            <w:pPr>
              <w:spacing w:before="0" w:after="0"/>
              <w:jc w:val="both"/>
              <w:rPr>
                <w:sz w:val="16"/>
                <w:szCs w:val="16"/>
              </w:rPr>
            </w:pPr>
          </w:p>
        </w:tc>
        <w:tc>
          <w:tcPr>
            <w:tcW w:w="773" w:type="dxa"/>
            <w:vAlign w:val="center"/>
          </w:tcPr>
          <w:p w14:paraId="6BB8E40F" w14:textId="77777777" w:rsidR="00545835" w:rsidRPr="00F022E3" w:rsidRDefault="00545835" w:rsidP="003F2588">
            <w:pPr>
              <w:spacing w:before="0" w:after="0"/>
              <w:rPr>
                <w:sz w:val="16"/>
                <w:szCs w:val="16"/>
              </w:rPr>
            </w:pPr>
          </w:p>
        </w:tc>
        <w:tc>
          <w:tcPr>
            <w:tcW w:w="773" w:type="dxa"/>
            <w:vAlign w:val="center"/>
          </w:tcPr>
          <w:p w14:paraId="2F11FEE6" w14:textId="77777777" w:rsidR="00545835" w:rsidRPr="00F022E3" w:rsidRDefault="00545835" w:rsidP="003F2588">
            <w:pPr>
              <w:spacing w:before="0" w:after="0"/>
              <w:rPr>
                <w:sz w:val="16"/>
                <w:szCs w:val="16"/>
              </w:rPr>
            </w:pPr>
          </w:p>
        </w:tc>
        <w:tc>
          <w:tcPr>
            <w:tcW w:w="773" w:type="dxa"/>
            <w:vAlign w:val="center"/>
          </w:tcPr>
          <w:p w14:paraId="606C8350" w14:textId="77777777" w:rsidR="00545835" w:rsidRPr="00F022E3" w:rsidRDefault="00545835" w:rsidP="003F2588">
            <w:pPr>
              <w:spacing w:before="0" w:after="0"/>
              <w:rPr>
                <w:sz w:val="16"/>
                <w:szCs w:val="16"/>
              </w:rPr>
            </w:pPr>
          </w:p>
        </w:tc>
        <w:tc>
          <w:tcPr>
            <w:tcW w:w="772" w:type="dxa"/>
            <w:vAlign w:val="center"/>
          </w:tcPr>
          <w:p w14:paraId="3DF67206" w14:textId="77777777" w:rsidR="00545835" w:rsidRPr="00F022E3" w:rsidRDefault="00545835" w:rsidP="003F2588">
            <w:pPr>
              <w:spacing w:before="0" w:after="0"/>
              <w:rPr>
                <w:sz w:val="16"/>
                <w:szCs w:val="16"/>
              </w:rPr>
            </w:pPr>
          </w:p>
        </w:tc>
        <w:tc>
          <w:tcPr>
            <w:tcW w:w="772" w:type="dxa"/>
            <w:vAlign w:val="center"/>
          </w:tcPr>
          <w:p w14:paraId="3281217A" w14:textId="77777777" w:rsidR="00545835" w:rsidRPr="00F022E3" w:rsidRDefault="00545835" w:rsidP="003F2588">
            <w:pPr>
              <w:spacing w:before="0" w:after="0"/>
              <w:rPr>
                <w:sz w:val="16"/>
                <w:szCs w:val="16"/>
              </w:rPr>
            </w:pPr>
          </w:p>
        </w:tc>
        <w:tc>
          <w:tcPr>
            <w:tcW w:w="773" w:type="dxa"/>
            <w:vAlign w:val="center"/>
          </w:tcPr>
          <w:p w14:paraId="1EEE223C" w14:textId="77777777" w:rsidR="00545835" w:rsidRPr="00F022E3" w:rsidRDefault="00545835" w:rsidP="003F2588">
            <w:pPr>
              <w:spacing w:before="0" w:after="0"/>
              <w:jc w:val="both"/>
              <w:rPr>
                <w:sz w:val="16"/>
                <w:szCs w:val="16"/>
              </w:rPr>
            </w:pPr>
          </w:p>
        </w:tc>
        <w:tc>
          <w:tcPr>
            <w:tcW w:w="927" w:type="dxa"/>
            <w:vAlign w:val="center"/>
          </w:tcPr>
          <w:p w14:paraId="30A41444" w14:textId="77777777" w:rsidR="00545835" w:rsidRPr="00F022E3" w:rsidRDefault="00545835" w:rsidP="003F2588">
            <w:pPr>
              <w:spacing w:before="0" w:after="0"/>
              <w:rPr>
                <w:sz w:val="16"/>
                <w:szCs w:val="16"/>
              </w:rPr>
            </w:pPr>
          </w:p>
        </w:tc>
        <w:tc>
          <w:tcPr>
            <w:tcW w:w="929" w:type="dxa"/>
            <w:vAlign w:val="center"/>
          </w:tcPr>
          <w:p w14:paraId="21AA3E96" w14:textId="77777777" w:rsidR="00545835" w:rsidRPr="00F022E3" w:rsidRDefault="00545835" w:rsidP="003F2588">
            <w:pPr>
              <w:spacing w:before="0" w:after="0"/>
              <w:jc w:val="both"/>
              <w:rPr>
                <w:sz w:val="16"/>
                <w:szCs w:val="16"/>
              </w:rPr>
            </w:pPr>
          </w:p>
        </w:tc>
      </w:tr>
      <w:tr w:rsidR="00545835" w:rsidRPr="00F022E3" w14:paraId="52402A62" w14:textId="77777777" w:rsidTr="003F2588">
        <w:trPr>
          <w:trHeight w:val="112"/>
        </w:trPr>
        <w:tc>
          <w:tcPr>
            <w:tcW w:w="304" w:type="dxa"/>
            <w:vMerge/>
            <w:vAlign w:val="center"/>
          </w:tcPr>
          <w:p w14:paraId="10A7BC4D" w14:textId="77777777" w:rsidR="00545835" w:rsidRPr="00F022E3" w:rsidRDefault="00545835" w:rsidP="003F2588">
            <w:pPr>
              <w:spacing w:before="0" w:after="0"/>
              <w:jc w:val="both"/>
              <w:rPr>
                <w:b/>
                <w:sz w:val="16"/>
                <w:szCs w:val="16"/>
              </w:rPr>
            </w:pPr>
          </w:p>
        </w:tc>
        <w:tc>
          <w:tcPr>
            <w:tcW w:w="1081" w:type="dxa"/>
            <w:vMerge/>
            <w:vAlign w:val="center"/>
          </w:tcPr>
          <w:p w14:paraId="0DEFA121" w14:textId="77777777" w:rsidR="00545835" w:rsidRPr="00F022E3" w:rsidRDefault="00545835" w:rsidP="003F2588">
            <w:pPr>
              <w:spacing w:before="0" w:after="0"/>
              <w:jc w:val="both"/>
              <w:rPr>
                <w:b/>
                <w:sz w:val="16"/>
                <w:szCs w:val="16"/>
              </w:rPr>
            </w:pPr>
          </w:p>
        </w:tc>
        <w:tc>
          <w:tcPr>
            <w:tcW w:w="944" w:type="dxa"/>
            <w:vAlign w:val="center"/>
          </w:tcPr>
          <w:p w14:paraId="3D052995"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0A19149F" w14:textId="77777777" w:rsidR="00545835" w:rsidRPr="00F022E3" w:rsidRDefault="00545835" w:rsidP="003F2588">
            <w:pPr>
              <w:spacing w:before="0" w:after="0"/>
              <w:jc w:val="both"/>
              <w:rPr>
                <w:sz w:val="16"/>
                <w:szCs w:val="16"/>
              </w:rPr>
            </w:pPr>
          </w:p>
        </w:tc>
        <w:tc>
          <w:tcPr>
            <w:tcW w:w="773" w:type="dxa"/>
            <w:vAlign w:val="center"/>
          </w:tcPr>
          <w:p w14:paraId="7F38C2EB" w14:textId="77777777" w:rsidR="00545835" w:rsidRPr="00F022E3" w:rsidRDefault="00545835" w:rsidP="003F2588">
            <w:pPr>
              <w:spacing w:before="0" w:after="0"/>
              <w:rPr>
                <w:sz w:val="16"/>
                <w:szCs w:val="16"/>
              </w:rPr>
            </w:pPr>
          </w:p>
        </w:tc>
        <w:tc>
          <w:tcPr>
            <w:tcW w:w="773" w:type="dxa"/>
            <w:vAlign w:val="center"/>
          </w:tcPr>
          <w:p w14:paraId="3F9AA330" w14:textId="77777777" w:rsidR="00545835" w:rsidRPr="00F022E3" w:rsidRDefault="00545835" w:rsidP="003F2588">
            <w:pPr>
              <w:spacing w:before="0" w:after="0"/>
              <w:rPr>
                <w:sz w:val="16"/>
                <w:szCs w:val="16"/>
              </w:rPr>
            </w:pPr>
          </w:p>
        </w:tc>
        <w:tc>
          <w:tcPr>
            <w:tcW w:w="773" w:type="dxa"/>
            <w:vAlign w:val="center"/>
          </w:tcPr>
          <w:p w14:paraId="2A733EFB" w14:textId="77777777" w:rsidR="00545835" w:rsidRPr="00F022E3" w:rsidRDefault="00545835" w:rsidP="003F2588">
            <w:pPr>
              <w:spacing w:before="0" w:after="0"/>
              <w:rPr>
                <w:sz w:val="16"/>
                <w:szCs w:val="16"/>
              </w:rPr>
            </w:pPr>
          </w:p>
        </w:tc>
        <w:tc>
          <w:tcPr>
            <w:tcW w:w="772" w:type="dxa"/>
            <w:vAlign w:val="center"/>
          </w:tcPr>
          <w:p w14:paraId="2243F528" w14:textId="77777777" w:rsidR="00545835" w:rsidRPr="00F022E3" w:rsidRDefault="00545835" w:rsidP="003F2588">
            <w:pPr>
              <w:spacing w:before="0" w:after="0"/>
              <w:rPr>
                <w:sz w:val="16"/>
                <w:szCs w:val="16"/>
              </w:rPr>
            </w:pPr>
          </w:p>
        </w:tc>
        <w:tc>
          <w:tcPr>
            <w:tcW w:w="772" w:type="dxa"/>
            <w:vAlign w:val="center"/>
          </w:tcPr>
          <w:p w14:paraId="2420CE6F" w14:textId="77777777" w:rsidR="00545835" w:rsidRPr="00F022E3" w:rsidRDefault="00545835" w:rsidP="003F2588">
            <w:pPr>
              <w:spacing w:before="0" w:after="0"/>
              <w:rPr>
                <w:sz w:val="16"/>
                <w:szCs w:val="16"/>
              </w:rPr>
            </w:pPr>
          </w:p>
        </w:tc>
        <w:tc>
          <w:tcPr>
            <w:tcW w:w="773" w:type="dxa"/>
            <w:vAlign w:val="center"/>
          </w:tcPr>
          <w:p w14:paraId="199C3611" w14:textId="77777777" w:rsidR="00545835" w:rsidRPr="00F022E3" w:rsidRDefault="00545835" w:rsidP="003F2588">
            <w:pPr>
              <w:spacing w:before="0" w:after="0"/>
              <w:jc w:val="both"/>
              <w:rPr>
                <w:sz w:val="16"/>
                <w:szCs w:val="16"/>
              </w:rPr>
            </w:pPr>
          </w:p>
        </w:tc>
        <w:tc>
          <w:tcPr>
            <w:tcW w:w="927" w:type="dxa"/>
            <w:vAlign w:val="center"/>
          </w:tcPr>
          <w:p w14:paraId="18D2F76E" w14:textId="77777777" w:rsidR="00545835" w:rsidRPr="00F022E3" w:rsidRDefault="00545835" w:rsidP="003F2588">
            <w:pPr>
              <w:spacing w:before="0" w:after="0"/>
              <w:rPr>
                <w:sz w:val="16"/>
                <w:szCs w:val="16"/>
              </w:rPr>
            </w:pPr>
          </w:p>
        </w:tc>
        <w:tc>
          <w:tcPr>
            <w:tcW w:w="929" w:type="dxa"/>
            <w:vAlign w:val="center"/>
          </w:tcPr>
          <w:p w14:paraId="706AF4D9" w14:textId="77777777" w:rsidR="00545835" w:rsidRPr="00F022E3" w:rsidRDefault="00545835" w:rsidP="003F2588">
            <w:pPr>
              <w:spacing w:before="0" w:after="0"/>
              <w:jc w:val="both"/>
              <w:rPr>
                <w:sz w:val="16"/>
                <w:szCs w:val="16"/>
              </w:rPr>
            </w:pPr>
          </w:p>
        </w:tc>
      </w:tr>
      <w:tr w:rsidR="00545835" w:rsidRPr="00F022E3" w14:paraId="7B6638D6" w14:textId="77777777" w:rsidTr="003F2588">
        <w:trPr>
          <w:trHeight w:val="112"/>
        </w:trPr>
        <w:tc>
          <w:tcPr>
            <w:tcW w:w="304" w:type="dxa"/>
            <w:vMerge/>
            <w:vAlign w:val="center"/>
          </w:tcPr>
          <w:p w14:paraId="02A6CDB1" w14:textId="77777777" w:rsidR="00545835" w:rsidRPr="00F022E3" w:rsidRDefault="00545835" w:rsidP="003F2588">
            <w:pPr>
              <w:spacing w:before="0" w:after="0"/>
              <w:jc w:val="both"/>
              <w:rPr>
                <w:b/>
                <w:sz w:val="16"/>
                <w:szCs w:val="16"/>
              </w:rPr>
            </w:pPr>
          </w:p>
        </w:tc>
        <w:tc>
          <w:tcPr>
            <w:tcW w:w="1081" w:type="dxa"/>
            <w:vMerge/>
            <w:vAlign w:val="center"/>
          </w:tcPr>
          <w:p w14:paraId="542DBBD8" w14:textId="77777777" w:rsidR="00545835" w:rsidRPr="00F022E3" w:rsidRDefault="00545835" w:rsidP="003F2588">
            <w:pPr>
              <w:spacing w:before="0" w:after="0"/>
              <w:jc w:val="both"/>
              <w:rPr>
                <w:b/>
                <w:sz w:val="16"/>
                <w:szCs w:val="16"/>
              </w:rPr>
            </w:pPr>
          </w:p>
        </w:tc>
        <w:tc>
          <w:tcPr>
            <w:tcW w:w="944" w:type="dxa"/>
            <w:vAlign w:val="center"/>
          </w:tcPr>
          <w:p w14:paraId="798C1E51"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0F73F9E5" w14:textId="77777777" w:rsidR="00545835" w:rsidRPr="00F022E3" w:rsidRDefault="00545835" w:rsidP="003F2588">
            <w:pPr>
              <w:spacing w:before="0" w:after="0"/>
              <w:jc w:val="both"/>
              <w:rPr>
                <w:sz w:val="16"/>
                <w:szCs w:val="16"/>
              </w:rPr>
            </w:pPr>
          </w:p>
        </w:tc>
        <w:tc>
          <w:tcPr>
            <w:tcW w:w="773" w:type="dxa"/>
            <w:vAlign w:val="center"/>
          </w:tcPr>
          <w:p w14:paraId="6F469264" w14:textId="77777777" w:rsidR="00545835" w:rsidRPr="00F022E3" w:rsidRDefault="00545835" w:rsidP="003F2588">
            <w:pPr>
              <w:spacing w:before="0" w:after="0"/>
              <w:rPr>
                <w:sz w:val="16"/>
                <w:szCs w:val="16"/>
              </w:rPr>
            </w:pPr>
          </w:p>
        </w:tc>
        <w:tc>
          <w:tcPr>
            <w:tcW w:w="773" w:type="dxa"/>
            <w:vAlign w:val="center"/>
          </w:tcPr>
          <w:p w14:paraId="016AFC1F" w14:textId="77777777" w:rsidR="00545835" w:rsidRPr="00F022E3" w:rsidRDefault="00545835" w:rsidP="003F2588">
            <w:pPr>
              <w:spacing w:before="0" w:after="0"/>
              <w:rPr>
                <w:sz w:val="16"/>
                <w:szCs w:val="16"/>
              </w:rPr>
            </w:pPr>
          </w:p>
        </w:tc>
        <w:tc>
          <w:tcPr>
            <w:tcW w:w="773" w:type="dxa"/>
            <w:vAlign w:val="center"/>
          </w:tcPr>
          <w:p w14:paraId="0056D30F" w14:textId="77777777" w:rsidR="00545835" w:rsidRPr="00F022E3" w:rsidRDefault="00545835" w:rsidP="003F2588">
            <w:pPr>
              <w:spacing w:before="0" w:after="0"/>
              <w:rPr>
                <w:sz w:val="16"/>
                <w:szCs w:val="16"/>
              </w:rPr>
            </w:pPr>
          </w:p>
        </w:tc>
        <w:tc>
          <w:tcPr>
            <w:tcW w:w="772" w:type="dxa"/>
            <w:vAlign w:val="center"/>
          </w:tcPr>
          <w:p w14:paraId="1DEB96DB" w14:textId="77777777" w:rsidR="00545835" w:rsidRPr="00F022E3" w:rsidRDefault="00545835" w:rsidP="003F2588">
            <w:pPr>
              <w:spacing w:before="0" w:after="0"/>
              <w:rPr>
                <w:sz w:val="16"/>
                <w:szCs w:val="16"/>
              </w:rPr>
            </w:pPr>
          </w:p>
        </w:tc>
        <w:tc>
          <w:tcPr>
            <w:tcW w:w="772" w:type="dxa"/>
            <w:vAlign w:val="center"/>
          </w:tcPr>
          <w:p w14:paraId="72071B92" w14:textId="77777777" w:rsidR="00545835" w:rsidRPr="00F022E3" w:rsidRDefault="00545835" w:rsidP="003F2588">
            <w:pPr>
              <w:spacing w:before="0" w:after="0"/>
              <w:rPr>
                <w:sz w:val="16"/>
                <w:szCs w:val="16"/>
              </w:rPr>
            </w:pPr>
          </w:p>
        </w:tc>
        <w:tc>
          <w:tcPr>
            <w:tcW w:w="773" w:type="dxa"/>
            <w:vAlign w:val="center"/>
          </w:tcPr>
          <w:p w14:paraId="15B99379" w14:textId="77777777" w:rsidR="00545835" w:rsidRPr="00F022E3" w:rsidRDefault="00545835" w:rsidP="003F2588">
            <w:pPr>
              <w:spacing w:before="0" w:after="0"/>
              <w:jc w:val="both"/>
              <w:rPr>
                <w:sz w:val="16"/>
                <w:szCs w:val="16"/>
              </w:rPr>
            </w:pPr>
          </w:p>
        </w:tc>
        <w:tc>
          <w:tcPr>
            <w:tcW w:w="927" w:type="dxa"/>
            <w:vAlign w:val="center"/>
          </w:tcPr>
          <w:p w14:paraId="0B5B3DEF" w14:textId="77777777" w:rsidR="00545835" w:rsidRPr="00F022E3" w:rsidRDefault="00545835" w:rsidP="003F2588">
            <w:pPr>
              <w:spacing w:before="0" w:after="0"/>
              <w:rPr>
                <w:sz w:val="16"/>
                <w:szCs w:val="16"/>
              </w:rPr>
            </w:pPr>
          </w:p>
        </w:tc>
        <w:tc>
          <w:tcPr>
            <w:tcW w:w="929" w:type="dxa"/>
            <w:vAlign w:val="center"/>
          </w:tcPr>
          <w:p w14:paraId="4663BD69" w14:textId="77777777" w:rsidR="00545835" w:rsidRPr="00F022E3" w:rsidRDefault="00545835" w:rsidP="003F2588">
            <w:pPr>
              <w:spacing w:before="0" w:after="0"/>
              <w:jc w:val="both"/>
              <w:rPr>
                <w:sz w:val="16"/>
                <w:szCs w:val="16"/>
              </w:rPr>
            </w:pPr>
          </w:p>
        </w:tc>
      </w:tr>
      <w:tr w:rsidR="00545835" w:rsidRPr="00F022E3" w14:paraId="2D305A92" w14:textId="77777777" w:rsidTr="003F2588">
        <w:trPr>
          <w:trHeight w:val="112"/>
        </w:trPr>
        <w:tc>
          <w:tcPr>
            <w:tcW w:w="304" w:type="dxa"/>
            <w:vMerge/>
            <w:vAlign w:val="center"/>
          </w:tcPr>
          <w:p w14:paraId="1B9F65D3" w14:textId="77777777" w:rsidR="00545835" w:rsidRPr="00F022E3" w:rsidRDefault="00545835" w:rsidP="003F2588">
            <w:pPr>
              <w:spacing w:before="0" w:after="0"/>
              <w:jc w:val="both"/>
              <w:rPr>
                <w:b/>
                <w:sz w:val="16"/>
                <w:szCs w:val="16"/>
              </w:rPr>
            </w:pPr>
          </w:p>
        </w:tc>
        <w:tc>
          <w:tcPr>
            <w:tcW w:w="1081" w:type="dxa"/>
            <w:vMerge/>
            <w:vAlign w:val="center"/>
          </w:tcPr>
          <w:p w14:paraId="4D1221B3" w14:textId="77777777" w:rsidR="00545835" w:rsidRPr="00F022E3" w:rsidRDefault="00545835" w:rsidP="003F2588">
            <w:pPr>
              <w:spacing w:before="0" w:after="0"/>
              <w:jc w:val="both"/>
              <w:rPr>
                <w:b/>
                <w:sz w:val="16"/>
                <w:szCs w:val="16"/>
              </w:rPr>
            </w:pPr>
          </w:p>
        </w:tc>
        <w:tc>
          <w:tcPr>
            <w:tcW w:w="944" w:type="dxa"/>
            <w:vAlign w:val="center"/>
          </w:tcPr>
          <w:p w14:paraId="4BA3A5E5"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6020222C" w14:textId="77777777" w:rsidR="00545835" w:rsidRPr="00F022E3" w:rsidRDefault="00545835" w:rsidP="003F2588">
            <w:pPr>
              <w:spacing w:before="0" w:after="0"/>
              <w:jc w:val="both"/>
              <w:rPr>
                <w:sz w:val="16"/>
                <w:szCs w:val="16"/>
              </w:rPr>
            </w:pPr>
          </w:p>
        </w:tc>
        <w:tc>
          <w:tcPr>
            <w:tcW w:w="773" w:type="dxa"/>
            <w:vAlign w:val="center"/>
          </w:tcPr>
          <w:p w14:paraId="4BCBE5F9" w14:textId="77777777" w:rsidR="00545835" w:rsidRPr="00F022E3" w:rsidRDefault="00545835" w:rsidP="003F2588">
            <w:pPr>
              <w:spacing w:before="0" w:after="0"/>
              <w:rPr>
                <w:sz w:val="16"/>
                <w:szCs w:val="16"/>
              </w:rPr>
            </w:pPr>
          </w:p>
        </w:tc>
        <w:tc>
          <w:tcPr>
            <w:tcW w:w="773" w:type="dxa"/>
            <w:vAlign w:val="center"/>
          </w:tcPr>
          <w:p w14:paraId="68426230" w14:textId="77777777" w:rsidR="00545835" w:rsidRPr="00F022E3" w:rsidRDefault="00545835" w:rsidP="003F2588">
            <w:pPr>
              <w:spacing w:before="0" w:after="0"/>
              <w:rPr>
                <w:sz w:val="16"/>
                <w:szCs w:val="16"/>
              </w:rPr>
            </w:pPr>
          </w:p>
        </w:tc>
        <w:tc>
          <w:tcPr>
            <w:tcW w:w="773" w:type="dxa"/>
            <w:vAlign w:val="center"/>
          </w:tcPr>
          <w:p w14:paraId="55BDB862" w14:textId="77777777" w:rsidR="00545835" w:rsidRPr="00F022E3" w:rsidRDefault="00545835" w:rsidP="003F2588">
            <w:pPr>
              <w:spacing w:before="0" w:after="0"/>
              <w:rPr>
                <w:sz w:val="16"/>
                <w:szCs w:val="16"/>
              </w:rPr>
            </w:pPr>
          </w:p>
        </w:tc>
        <w:tc>
          <w:tcPr>
            <w:tcW w:w="772" w:type="dxa"/>
            <w:vAlign w:val="center"/>
          </w:tcPr>
          <w:p w14:paraId="6A57657C" w14:textId="77777777" w:rsidR="00545835" w:rsidRPr="00F022E3" w:rsidRDefault="00545835" w:rsidP="003F2588">
            <w:pPr>
              <w:spacing w:before="0" w:after="0"/>
              <w:rPr>
                <w:sz w:val="16"/>
                <w:szCs w:val="16"/>
              </w:rPr>
            </w:pPr>
          </w:p>
        </w:tc>
        <w:tc>
          <w:tcPr>
            <w:tcW w:w="772" w:type="dxa"/>
            <w:vAlign w:val="center"/>
          </w:tcPr>
          <w:p w14:paraId="35DD36BD" w14:textId="77777777" w:rsidR="00545835" w:rsidRPr="00F022E3" w:rsidRDefault="00545835" w:rsidP="003F2588">
            <w:pPr>
              <w:spacing w:before="0" w:after="0"/>
              <w:rPr>
                <w:sz w:val="16"/>
                <w:szCs w:val="16"/>
              </w:rPr>
            </w:pPr>
          </w:p>
        </w:tc>
        <w:tc>
          <w:tcPr>
            <w:tcW w:w="773" w:type="dxa"/>
            <w:vAlign w:val="center"/>
          </w:tcPr>
          <w:p w14:paraId="0289D1B2" w14:textId="77777777" w:rsidR="00545835" w:rsidRPr="00F022E3" w:rsidRDefault="00545835" w:rsidP="003F2588">
            <w:pPr>
              <w:spacing w:before="0" w:after="0"/>
              <w:jc w:val="both"/>
              <w:rPr>
                <w:sz w:val="16"/>
                <w:szCs w:val="16"/>
              </w:rPr>
            </w:pPr>
          </w:p>
        </w:tc>
        <w:tc>
          <w:tcPr>
            <w:tcW w:w="927" w:type="dxa"/>
            <w:vAlign w:val="center"/>
          </w:tcPr>
          <w:p w14:paraId="7C3E55C1" w14:textId="77777777" w:rsidR="00545835" w:rsidRPr="00F022E3" w:rsidRDefault="00545835" w:rsidP="003F2588">
            <w:pPr>
              <w:spacing w:before="0" w:after="0"/>
              <w:rPr>
                <w:sz w:val="16"/>
                <w:szCs w:val="16"/>
              </w:rPr>
            </w:pPr>
          </w:p>
        </w:tc>
        <w:tc>
          <w:tcPr>
            <w:tcW w:w="929" w:type="dxa"/>
            <w:vAlign w:val="center"/>
          </w:tcPr>
          <w:p w14:paraId="7E6CC0E0" w14:textId="77777777" w:rsidR="00545835" w:rsidRPr="00F022E3" w:rsidRDefault="00545835" w:rsidP="003F2588">
            <w:pPr>
              <w:spacing w:before="0" w:after="0"/>
              <w:jc w:val="both"/>
              <w:rPr>
                <w:sz w:val="16"/>
                <w:szCs w:val="16"/>
              </w:rPr>
            </w:pPr>
          </w:p>
        </w:tc>
      </w:tr>
      <w:tr w:rsidR="00545835" w:rsidRPr="00F022E3" w14:paraId="5A645520" w14:textId="77777777" w:rsidTr="003F2588">
        <w:trPr>
          <w:trHeight w:val="112"/>
        </w:trPr>
        <w:tc>
          <w:tcPr>
            <w:tcW w:w="304" w:type="dxa"/>
            <w:vMerge/>
            <w:vAlign w:val="center"/>
          </w:tcPr>
          <w:p w14:paraId="330F5CFF" w14:textId="77777777" w:rsidR="00545835" w:rsidRPr="00F022E3" w:rsidRDefault="00545835" w:rsidP="003F2588">
            <w:pPr>
              <w:spacing w:before="0" w:after="0"/>
              <w:jc w:val="both"/>
              <w:rPr>
                <w:b/>
                <w:sz w:val="16"/>
                <w:szCs w:val="16"/>
              </w:rPr>
            </w:pPr>
          </w:p>
        </w:tc>
        <w:tc>
          <w:tcPr>
            <w:tcW w:w="1081" w:type="dxa"/>
            <w:vMerge w:val="restart"/>
            <w:vAlign w:val="center"/>
          </w:tcPr>
          <w:p w14:paraId="6F6F60D3" w14:textId="77777777" w:rsidR="00545835" w:rsidRPr="00F022E3" w:rsidRDefault="00545835" w:rsidP="003F2588">
            <w:pPr>
              <w:spacing w:before="0" w:after="0"/>
              <w:jc w:val="both"/>
              <w:rPr>
                <w:b/>
                <w:sz w:val="16"/>
                <w:szCs w:val="16"/>
              </w:rPr>
            </w:pPr>
            <w:r w:rsidRPr="00F022E3">
              <w:rPr>
                <w:b/>
                <w:sz w:val="16"/>
                <w:szCs w:val="16"/>
              </w:rPr>
              <w:t xml:space="preserve">UL Packet-Latency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1EE275B7"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70CAB915" w14:textId="77777777" w:rsidR="00545835" w:rsidRPr="00F022E3" w:rsidRDefault="00545835" w:rsidP="003F2588">
            <w:pPr>
              <w:spacing w:before="0" w:after="0"/>
              <w:jc w:val="both"/>
              <w:rPr>
                <w:sz w:val="16"/>
                <w:szCs w:val="16"/>
              </w:rPr>
            </w:pPr>
          </w:p>
        </w:tc>
        <w:tc>
          <w:tcPr>
            <w:tcW w:w="773" w:type="dxa"/>
            <w:vAlign w:val="center"/>
          </w:tcPr>
          <w:p w14:paraId="2C2B3F09" w14:textId="77777777" w:rsidR="00545835" w:rsidRPr="00F022E3" w:rsidRDefault="00545835" w:rsidP="003F2588">
            <w:pPr>
              <w:spacing w:before="0" w:after="0"/>
              <w:rPr>
                <w:sz w:val="16"/>
                <w:szCs w:val="16"/>
              </w:rPr>
            </w:pPr>
          </w:p>
        </w:tc>
        <w:tc>
          <w:tcPr>
            <w:tcW w:w="773" w:type="dxa"/>
            <w:vAlign w:val="center"/>
          </w:tcPr>
          <w:p w14:paraId="121DFF09" w14:textId="77777777" w:rsidR="00545835" w:rsidRPr="00F022E3" w:rsidRDefault="00545835" w:rsidP="003F2588">
            <w:pPr>
              <w:spacing w:before="0" w:after="0"/>
              <w:rPr>
                <w:sz w:val="16"/>
                <w:szCs w:val="16"/>
              </w:rPr>
            </w:pPr>
          </w:p>
        </w:tc>
        <w:tc>
          <w:tcPr>
            <w:tcW w:w="773" w:type="dxa"/>
            <w:vAlign w:val="center"/>
          </w:tcPr>
          <w:p w14:paraId="23CDA9AE" w14:textId="77777777" w:rsidR="00545835" w:rsidRPr="00F022E3" w:rsidRDefault="00545835" w:rsidP="003F2588">
            <w:pPr>
              <w:spacing w:before="0" w:after="0"/>
              <w:rPr>
                <w:sz w:val="16"/>
                <w:szCs w:val="16"/>
              </w:rPr>
            </w:pPr>
          </w:p>
        </w:tc>
        <w:tc>
          <w:tcPr>
            <w:tcW w:w="772" w:type="dxa"/>
            <w:vAlign w:val="center"/>
          </w:tcPr>
          <w:p w14:paraId="23F32E89" w14:textId="77777777" w:rsidR="00545835" w:rsidRPr="00F022E3" w:rsidRDefault="00545835" w:rsidP="003F2588">
            <w:pPr>
              <w:spacing w:before="0" w:after="0"/>
              <w:rPr>
                <w:sz w:val="16"/>
                <w:szCs w:val="16"/>
              </w:rPr>
            </w:pPr>
          </w:p>
        </w:tc>
        <w:tc>
          <w:tcPr>
            <w:tcW w:w="772" w:type="dxa"/>
            <w:vAlign w:val="center"/>
          </w:tcPr>
          <w:p w14:paraId="434D0BB2" w14:textId="77777777" w:rsidR="00545835" w:rsidRPr="00F022E3" w:rsidRDefault="00545835" w:rsidP="003F2588">
            <w:pPr>
              <w:spacing w:before="0" w:after="0"/>
              <w:rPr>
                <w:sz w:val="16"/>
                <w:szCs w:val="16"/>
              </w:rPr>
            </w:pPr>
          </w:p>
        </w:tc>
        <w:tc>
          <w:tcPr>
            <w:tcW w:w="773" w:type="dxa"/>
            <w:vAlign w:val="center"/>
          </w:tcPr>
          <w:p w14:paraId="7DC681E7" w14:textId="77777777" w:rsidR="00545835" w:rsidRPr="00F022E3" w:rsidRDefault="00545835" w:rsidP="003F2588">
            <w:pPr>
              <w:spacing w:before="0" w:after="0"/>
              <w:jc w:val="both"/>
              <w:rPr>
                <w:sz w:val="16"/>
                <w:szCs w:val="16"/>
              </w:rPr>
            </w:pPr>
          </w:p>
        </w:tc>
        <w:tc>
          <w:tcPr>
            <w:tcW w:w="927" w:type="dxa"/>
            <w:vAlign w:val="center"/>
          </w:tcPr>
          <w:p w14:paraId="43727DBE" w14:textId="77777777" w:rsidR="00545835" w:rsidRPr="00F022E3" w:rsidRDefault="00545835" w:rsidP="003F2588">
            <w:pPr>
              <w:spacing w:before="0" w:after="0"/>
              <w:rPr>
                <w:sz w:val="16"/>
                <w:szCs w:val="16"/>
              </w:rPr>
            </w:pPr>
          </w:p>
        </w:tc>
        <w:tc>
          <w:tcPr>
            <w:tcW w:w="929" w:type="dxa"/>
            <w:vAlign w:val="center"/>
          </w:tcPr>
          <w:p w14:paraId="1A4EC18F" w14:textId="77777777" w:rsidR="00545835" w:rsidRPr="00F022E3" w:rsidRDefault="00545835" w:rsidP="003F2588">
            <w:pPr>
              <w:spacing w:before="0" w:after="0"/>
              <w:jc w:val="both"/>
              <w:rPr>
                <w:sz w:val="16"/>
                <w:szCs w:val="16"/>
              </w:rPr>
            </w:pPr>
          </w:p>
        </w:tc>
      </w:tr>
      <w:tr w:rsidR="00545835" w:rsidRPr="00F022E3" w14:paraId="27500607" w14:textId="77777777" w:rsidTr="003F2588">
        <w:trPr>
          <w:trHeight w:val="112"/>
        </w:trPr>
        <w:tc>
          <w:tcPr>
            <w:tcW w:w="304" w:type="dxa"/>
            <w:vMerge/>
            <w:vAlign w:val="center"/>
          </w:tcPr>
          <w:p w14:paraId="5622A615" w14:textId="77777777" w:rsidR="00545835" w:rsidRPr="00F022E3" w:rsidRDefault="00545835" w:rsidP="003F2588">
            <w:pPr>
              <w:spacing w:before="0" w:after="0"/>
              <w:jc w:val="both"/>
              <w:rPr>
                <w:b/>
                <w:sz w:val="16"/>
                <w:szCs w:val="16"/>
              </w:rPr>
            </w:pPr>
          </w:p>
        </w:tc>
        <w:tc>
          <w:tcPr>
            <w:tcW w:w="1081" w:type="dxa"/>
            <w:vMerge/>
            <w:vAlign w:val="center"/>
          </w:tcPr>
          <w:p w14:paraId="0A4A5E55" w14:textId="77777777" w:rsidR="00545835" w:rsidRPr="00F022E3" w:rsidRDefault="00545835" w:rsidP="003F2588">
            <w:pPr>
              <w:spacing w:before="0" w:after="0"/>
              <w:jc w:val="both"/>
              <w:rPr>
                <w:b/>
                <w:sz w:val="16"/>
                <w:szCs w:val="16"/>
              </w:rPr>
            </w:pPr>
          </w:p>
        </w:tc>
        <w:tc>
          <w:tcPr>
            <w:tcW w:w="944" w:type="dxa"/>
            <w:vAlign w:val="center"/>
          </w:tcPr>
          <w:p w14:paraId="6211892A"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55C8097E" w14:textId="77777777" w:rsidR="00545835" w:rsidRPr="00F022E3" w:rsidRDefault="00545835" w:rsidP="003F2588">
            <w:pPr>
              <w:spacing w:before="0" w:after="0"/>
              <w:jc w:val="both"/>
              <w:rPr>
                <w:sz w:val="16"/>
                <w:szCs w:val="16"/>
              </w:rPr>
            </w:pPr>
          </w:p>
        </w:tc>
        <w:tc>
          <w:tcPr>
            <w:tcW w:w="773" w:type="dxa"/>
            <w:vAlign w:val="center"/>
          </w:tcPr>
          <w:p w14:paraId="7620FC90" w14:textId="77777777" w:rsidR="00545835" w:rsidRPr="00F022E3" w:rsidRDefault="00545835" w:rsidP="003F2588">
            <w:pPr>
              <w:spacing w:before="0" w:after="0"/>
              <w:rPr>
                <w:sz w:val="16"/>
                <w:szCs w:val="16"/>
              </w:rPr>
            </w:pPr>
          </w:p>
        </w:tc>
        <w:tc>
          <w:tcPr>
            <w:tcW w:w="773" w:type="dxa"/>
            <w:vAlign w:val="center"/>
          </w:tcPr>
          <w:p w14:paraId="6A861FB0" w14:textId="77777777" w:rsidR="00545835" w:rsidRPr="00F022E3" w:rsidRDefault="00545835" w:rsidP="003F2588">
            <w:pPr>
              <w:spacing w:before="0" w:after="0"/>
              <w:rPr>
                <w:sz w:val="16"/>
                <w:szCs w:val="16"/>
              </w:rPr>
            </w:pPr>
          </w:p>
        </w:tc>
        <w:tc>
          <w:tcPr>
            <w:tcW w:w="773" w:type="dxa"/>
            <w:vAlign w:val="center"/>
          </w:tcPr>
          <w:p w14:paraId="367A9B0C" w14:textId="77777777" w:rsidR="00545835" w:rsidRPr="00F022E3" w:rsidRDefault="00545835" w:rsidP="003F2588">
            <w:pPr>
              <w:spacing w:before="0" w:after="0"/>
              <w:rPr>
                <w:sz w:val="16"/>
                <w:szCs w:val="16"/>
              </w:rPr>
            </w:pPr>
          </w:p>
        </w:tc>
        <w:tc>
          <w:tcPr>
            <w:tcW w:w="772" w:type="dxa"/>
            <w:vAlign w:val="center"/>
          </w:tcPr>
          <w:p w14:paraId="189AFBB8" w14:textId="77777777" w:rsidR="00545835" w:rsidRPr="00F022E3" w:rsidRDefault="00545835" w:rsidP="003F2588">
            <w:pPr>
              <w:spacing w:before="0" w:after="0"/>
              <w:rPr>
                <w:sz w:val="16"/>
                <w:szCs w:val="16"/>
              </w:rPr>
            </w:pPr>
          </w:p>
        </w:tc>
        <w:tc>
          <w:tcPr>
            <w:tcW w:w="772" w:type="dxa"/>
            <w:vAlign w:val="center"/>
          </w:tcPr>
          <w:p w14:paraId="0CB78BF4" w14:textId="77777777" w:rsidR="00545835" w:rsidRPr="00F022E3" w:rsidRDefault="00545835" w:rsidP="003F2588">
            <w:pPr>
              <w:spacing w:before="0" w:after="0"/>
              <w:rPr>
                <w:sz w:val="16"/>
                <w:szCs w:val="16"/>
              </w:rPr>
            </w:pPr>
          </w:p>
        </w:tc>
        <w:tc>
          <w:tcPr>
            <w:tcW w:w="773" w:type="dxa"/>
            <w:vAlign w:val="center"/>
          </w:tcPr>
          <w:p w14:paraId="7880B567" w14:textId="77777777" w:rsidR="00545835" w:rsidRPr="00F022E3" w:rsidRDefault="00545835" w:rsidP="003F2588">
            <w:pPr>
              <w:spacing w:before="0" w:after="0"/>
              <w:jc w:val="both"/>
              <w:rPr>
                <w:sz w:val="16"/>
                <w:szCs w:val="16"/>
              </w:rPr>
            </w:pPr>
          </w:p>
        </w:tc>
        <w:tc>
          <w:tcPr>
            <w:tcW w:w="927" w:type="dxa"/>
            <w:vAlign w:val="center"/>
          </w:tcPr>
          <w:p w14:paraId="7CBC1F3C" w14:textId="77777777" w:rsidR="00545835" w:rsidRPr="00F022E3" w:rsidRDefault="00545835" w:rsidP="003F2588">
            <w:pPr>
              <w:spacing w:before="0" w:after="0"/>
              <w:rPr>
                <w:sz w:val="16"/>
                <w:szCs w:val="16"/>
              </w:rPr>
            </w:pPr>
          </w:p>
        </w:tc>
        <w:tc>
          <w:tcPr>
            <w:tcW w:w="929" w:type="dxa"/>
            <w:vAlign w:val="center"/>
          </w:tcPr>
          <w:p w14:paraId="58073383" w14:textId="77777777" w:rsidR="00545835" w:rsidRPr="00F022E3" w:rsidRDefault="00545835" w:rsidP="003F2588">
            <w:pPr>
              <w:spacing w:before="0" w:after="0"/>
              <w:jc w:val="both"/>
              <w:rPr>
                <w:sz w:val="16"/>
                <w:szCs w:val="16"/>
              </w:rPr>
            </w:pPr>
          </w:p>
        </w:tc>
      </w:tr>
      <w:tr w:rsidR="00545835" w:rsidRPr="00F022E3" w14:paraId="7237F819" w14:textId="77777777" w:rsidTr="003F2588">
        <w:trPr>
          <w:trHeight w:val="112"/>
        </w:trPr>
        <w:tc>
          <w:tcPr>
            <w:tcW w:w="304" w:type="dxa"/>
            <w:vMerge/>
            <w:vAlign w:val="center"/>
          </w:tcPr>
          <w:p w14:paraId="4404016D" w14:textId="77777777" w:rsidR="00545835" w:rsidRPr="00F022E3" w:rsidRDefault="00545835" w:rsidP="003F2588">
            <w:pPr>
              <w:spacing w:before="0" w:after="0"/>
              <w:jc w:val="both"/>
              <w:rPr>
                <w:b/>
                <w:sz w:val="16"/>
                <w:szCs w:val="16"/>
              </w:rPr>
            </w:pPr>
          </w:p>
        </w:tc>
        <w:tc>
          <w:tcPr>
            <w:tcW w:w="1081" w:type="dxa"/>
            <w:vMerge/>
            <w:vAlign w:val="center"/>
          </w:tcPr>
          <w:p w14:paraId="68B785FE" w14:textId="77777777" w:rsidR="00545835" w:rsidRPr="00F022E3" w:rsidRDefault="00545835" w:rsidP="003F2588">
            <w:pPr>
              <w:spacing w:before="0" w:after="0"/>
              <w:jc w:val="both"/>
              <w:rPr>
                <w:b/>
                <w:sz w:val="16"/>
                <w:szCs w:val="16"/>
              </w:rPr>
            </w:pPr>
          </w:p>
        </w:tc>
        <w:tc>
          <w:tcPr>
            <w:tcW w:w="944" w:type="dxa"/>
            <w:vAlign w:val="center"/>
          </w:tcPr>
          <w:p w14:paraId="639C417B"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7C88EE36" w14:textId="77777777" w:rsidR="00545835" w:rsidRPr="00F022E3" w:rsidRDefault="00545835" w:rsidP="003F2588">
            <w:pPr>
              <w:spacing w:before="0" w:after="0"/>
              <w:jc w:val="both"/>
              <w:rPr>
                <w:sz w:val="16"/>
                <w:szCs w:val="16"/>
              </w:rPr>
            </w:pPr>
          </w:p>
        </w:tc>
        <w:tc>
          <w:tcPr>
            <w:tcW w:w="773" w:type="dxa"/>
            <w:vAlign w:val="center"/>
          </w:tcPr>
          <w:p w14:paraId="2C27885A" w14:textId="77777777" w:rsidR="00545835" w:rsidRPr="00F022E3" w:rsidRDefault="00545835" w:rsidP="003F2588">
            <w:pPr>
              <w:spacing w:before="0" w:after="0"/>
              <w:rPr>
                <w:sz w:val="16"/>
                <w:szCs w:val="16"/>
              </w:rPr>
            </w:pPr>
          </w:p>
        </w:tc>
        <w:tc>
          <w:tcPr>
            <w:tcW w:w="773" w:type="dxa"/>
            <w:vAlign w:val="center"/>
          </w:tcPr>
          <w:p w14:paraId="03A6AC8E" w14:textId="77777777" w:rsidR="00545835" w:rsidRPr="00F022E3" w:rsidRDefault="00545835" w:rsidP="003F2588">
            <w:pPr>
              <w:spacing w:before="0" w:after="0"/>
              <w:rPr>
                <w:sz w:val="16"/>
                <w:szCs w:val="16"/>
              </w:rPr>
            </w:pPr>
          </w:p>
        </w:tc>
        <w:tc>
          <w:tcPr>
            <w:tcW w:w="773" w:type="dxa"/>
            <w:vAlign w:val="center"/>
          </w:tcPr>
          <w:p w14:paraId="2C367E7B" w14:textId="77777777" w:rsidR="00545835" w:rsidRPr="00F022E3" w:rsidRDefault="00545835" w:rsidP="003F2588">
            <w:pPr>
              <w:spacing w:before="0" w:after="0"/>
              <w:rPr>
                <w:sz w:val="16"/>
                <w:szCs w:val="16"/>
              </w:rPr>
            </w:pPr>
          </w:p>
        </w:tc>
        <w:tc>
          <w:tcPr>
            <w:tcW w:w="772" w:type="dxa"/>
            <w:vAlign w:val="center"/>
          </w:tcPr>
          <w:p w14:paraId="419F05AE" w14:textId="77777777" w:rsidR="00545835" w:rsidRPr="00F022E3" w:rsidRDefault="00545835" w:rsidP="003F2588">
            <w:pPr>
              <w:spacing w:before="0" w:after="0"/>
              <w:rPr>
                <w:sz w:val="16"/>
                <w:szCs w:val="16"/>
              </w:rPr>
            </w:pPr>
          </w:p>
        </w:tc>
        <w:tc>
          <w:tcPr>
            <w:tcW w:w="772" w:type="dxa"/>
            <w:vAlign w:val="center"/>
          </w:tcPr>
          <w:p w14:paraId="0CA9CB9E" w14:textId="77777777" w:rsidR="00545835" w:rsidRPr="00F022E3" w:rsidRDefault="00545835" w:rsidP="003F2588">
            <w:pPr>
              <w:spacing w:before="0" w:after="0"/>
              <w:rPr>
                <w:sz w:val="16"/>
                <w:szCs w:val="16"/>
              </w:rPr>
            </w:pPr>
          </w:p>
        </w:tc>
        <w:tc>
          <w:tcPr>
            <w:tcW w:w="773" w:type="dxa"/>
            <w:vAlign w:val="center"/>
          </w:tcPr>
          <w:p w14:paraId="68F512FC" w14:textId="77777777" w:rsidR="00545835" w:rsidRPr="00F022E3" w:rsidRDefault="00545835" w:rsidP="003F2588">
            <w:pPr>
              <w:spacing w:before="0" w:after="0"/>
              <w:jc w:val="both"/>
              <w:rPr>
                <w:sz w:val="16"/>
                <w:szCs w:val="16"/>
              </w:rPr>
            </w:pPr>
          </w:p>
        </w:tc>
        <w:tc>
          <w:tcPr>
            <w:tcW w:w="927" w:type="dxa"/>
            <w:vAlign w:val="center"/>
          </w:tcPr>
          <w:p w14:paraId="1CE63C4B" w14:textId="77777777" w:rsidR="00545835" w:rsidRPr="00F022E3" w:rsidRDefault="00545835" w:rsidP="003F2588">
            <w:pPr>
              <w:spacing w:before="0" w:after="0"/>
              <w:rPr>
                <w:sz w:val="16"/>
                <w:szCs w:val="16"/>
              </w:rPr>
            </w:pPr>
          </w:p>
        </w:tc>
        <w:tc>
          <w:tcPr>
            <w:tcW w:w="929" w:type="dxa"/>
            <w:vAlign w:val="center"/>
          </w:tcPr>
          <w:p w14:paraId="47A3CE8E" w14:textId="77777777" w:rsidR="00545835" w:rsidRPr="00F022E3" w:rsidRDefault="00545835" w:rsidP="003F2588">
            <w:pPr>
              <w:spacing w:before="0" w:after="0"/>
              <w:jc w:val="both"/>
              <w:rPr>
                <w:sz w:val="16"/>
                <w:szCs w:val="16"/>
              </w:rPr>
            </w:pPr>
          </w:p>
        </w:tc>
      </w:tr>
      <w:tr w:rsidR="00545835" w:rsidRPr="00F022E3" w14:paraId="15C2B8CF" w14:textId="77777777" w:rsidTr="003F2588">
        <w:trPr>
          <w:trHeight w:val="112"/>
        </w:trPr>
        <w:tc>
          <w:tcPr>
            <w:tcW w:w="304" w:type="dxa"/>
            <w:vMerge/>
            <w:vAlign w:val="center"/>
          </w:tcPr>
          <w:p w14:paraId="6835C11A" w14:textId="77777777" w:rsidR="00545835" w:rsidRPr="00F022E3" w:rsidRDefault="00545835" w:rsidP="003F2588">
            <w:pPr>
              <w:spacing w:before="0" w:after="0"/>
              <w:jc w:val="both"/>
              <w:rPr>
                <w:b/>
                <w:sz w:val="16"/>
                <w:szCs w:val="16"/>
              </w:rPr>
            </w:pPr>
          </w:p>
        </w:tc>
        <w:tc>
          <w:tcPr>
            <w:tcW w:w="1081" w:type="dxa"/>
            <w:vMerge/>
            <w:vAlign w:val="center"/>
          </w:tcPr>
          <w:p w14:paraId="713E038B" w14:textId="77777777" w:rsidR="00545835" w:rsidRPr="00F022E3" w:rsidRDefault="00545835" w:rsidP="003F2588">
            <w:pPr>
              <w:spacing w:before="0" w:after="0"/>
              <w:jc w:val="both"/>
              <w:rPr>
                <w:b/>
                <w:sz w:val="16"/>
                <w:szCs w:val="16"/>
              </w:rPr>
            </w:pPr>
          </w:p>
        </w:tc>
        <w:tc>
          <w:tcPr>
            <w:tcW w:w="944" w:type="dxa"/>
            <w:vAlign w:val="center"/>
          </w:tcPr>
          <w:p w14:paraId="731AEA6C"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6AA0260C" w14:textId="77777777" w:rsidR="00545835" w:rsidRPr="00F022E3" w:rsidRDefault="00545835" w:rsidP="003F2588">
            <w:pPr>
              <w:spacing w:before="0" w:after="0"/>
              <w:jc w:val="both"/>
              <w:rPr>
                <w:sz w:val="16"/>
                <w:szCs w:val="16"/>
              </w:rPr>
            </w:pPr>
          </w:p>
        </w:tc>
        <w:tc>
          <w:tcPr>
            <w:tcW w:w="773" w:type="dxa"/>
            <w:vAlign w:val="center"/>
          </w:tcPr>
          <w:p w14:paraId="1CE07B18" w14:textId="77777777" w:rsidR="00545835" w:rsidRPr="00F022E3" w:rsidRDefault="00545835" w:rsidP="003F2588">
            <w:pPr>
              <w:spacing w:before="0" w:after="0"/>
              <w:rPr>
                <w:sz w:val="16"/>
                <w:szCs w:val="16"/>
              </w:rPr>
            </w:pPr>
          </w:p>
        </w:tc>
        <w:tc>
          <w:tcPr>
            <w:tcW w:w="773" w:type="dxa"/>
            <w:vAlign w:val="center"/>
          </w:tcPr>
          <w:p w14:paraId="6ADF0E4D" w14:textId="77777777" w:rsidR="00545835" w:rsidRPr="00F022E3" w:rsidRDefault="00545835" w:rsidP="003F2588">
            <w:pPr>
              <w:spacing w:before="0" w:after="0"/>
              <w:rPr>
                <w:sz w:val="16"/>
                <w:szCs w:val="16"/>
              </w:rPr>
            </w:pPr>
          </w:p>
        </w:tc>
        <w:tc>
          <w:tcPr>
            <w:tcW w:w="773" w:type="dxa"/>
            <w:vAlign w:val="center"/>
          </w:tcPr>
          <w:p w14:paraId="0A347DDD" w14:textId="77777777" w:rsidR="00545835" w:rsidRPr="00F022E3" w:rsidRDefault="00545835" w:rsidP="003F2588">
            <w:pPr>
              <w:spacing w:before="0" w:after="0"/>
              <w:rPr>
                <w:sz w:val="16"/>
                <w:szCs w:val="16"/>
              </w:rPr>
            </w:pPr>
          </w:p>
        </w:tc>
        <w:tc>
          <w:tcPr>
            <w:tcW w:w="772" w:type="dxa"/>
            <w:vAlign w:val="center"/>
          </w:tcPr>
          <w:p w14:paraId="1ACD2B54" w14:textId="77777777" w:rsidR="00545835" w:rsidRPr="00F022E3" w:rsidRDefault="00545835" w:rsidP="003F2588">
            <w:pPr>
              <w:spacing w:before="0" w:after="0"/>
              <w:rPr>
                <w:sz w:val="16"/>
                <w:szCs w:val="16"/>
              </w:rPr>
            </w:pPr>
          </w:p>
        </w:tc>
        <w:tc>
          <w:tcPr>
            <w:tcW w:w="772" w:type="dxa"/>
            <w:vAlign w:val="center"/>
          </w:tcPr>
          <w:p w14:paraId="4C03F727" w14:textId="77777777" w:rsidR="00545835" w:rsidRPr="00F022E3" w:rsidRDefault="00545835" w:rsidP="003F2588">
            <w:pPr>
              <w:spacing w:before="0" w:after="0"/>
              <w:rPr>
                <w:sz w:val="16"/>
                <w:szCs w:val="16"/>
              </w:rPr>
            </w:pPr>
          </w:p>
        </w:tc>
        <w:tc>
          <w:tcPr>
            <w:tcW w:w="773" w:type="dxa"/>
            <w:vAlign w:val="center"/>
          </w:tcPr>
          <w:p w14:paraId="4F2D7181" w14:textId="77777777" w:rsidR="00545835" w:rsidRPr="00F022E3" w:rsidRDefault="00545835" w:rsidP="003F2588">
            <w:pPr>
              <w:spacing w:before="0" w:after="0"/>
              <w:jc w:val="both"/>
              <w:rPr>
                <w:sz w:val="16"/>
                <w:szCs w:val="16"/>
              </w:rPr>
            </w:pPr>
          </w:p>
        </w:tc>
        <w:tc>
          <w:tcPr>
            <w:tcW w:w="927" w:type="dxa"/>
            <w:vAlign w:val="center"/>
          </w:tcPr>
          <w:p w14:paraId="1D682FA4" w14:textId="77777777" w:rsidR="00545835" w:rsidRPr="00F022E3" w:rsidRDefault="00545835" w:rsidP="003F2588">
            <w:pPr>
              <w:spacing w:before="0" w:after="0"/>
              <w:rPr>
                <w:sz w:val="16"/>
                <w:szCs w:val="16"/>
              </w:rPr>
            </w:pPr>
          </w:p>
        </w:tc>
        <w:tc>
          <w:tcPr>
            <w:tcW w:w="929" w:type="dxa"/>
            <w:vAlign w:val="center"/>
          </w:tcPr>
          <w:p w14:paraId="40F86EE2" w14:textId="77777777" w:rsidR="00545835" w:rsidRPr="00F022E3" w:rsidRDefault="00545835" w:rsidP="003F2588">
            <w:pPr>
              <w:spacing w:before="0" w:after="0"/>
              <w:jc w:val="both"/>
              <w:rPr>
                <w:sz w:val="16"/>
                <w:szCs w:val="16"/>
              </w:rPr>
            </w:pPr>
          </w:p>
        </w:tc>
      </w:tr>
      <w:tr w:rsidR="00545835" w:rsidRPr="00F022E3" w14:paraId="6E808456" w14:textId="77777777" w:rsidTr="003F2588">
        <w:trPr>
          <w:trHeight w:val="112"/>
        </w:trPr>
        <w:tc>
          <w:tcPr>
            <w:tcW w:w="304" w:type="dxa"/>
            <w:vMerge/>
            <w:vAlign w:val="center"/>
          </w:tcPr>
          <w:p w14:paraId="6A389578" w14:textId="77777777" w:rsidR="00545835" w:rsidRPr="00F022E3" w:rsidRDefault="00545835" w:rsidP="003F2588">
            <w:pPr>
              <w:spacing w:before="0" w:after="0"/>
              <w:jc w:val="both"/>
              <w:rPr>
                <w:b/>
                <w:sz w:val="16"/>
                <w:szCs w:val="16"/>
              </w:rPr>
            </w:pPr>
          </w:p>
        </w:tc>
        <w:tc>
          <w:tcPr>
            <w:tcW w:w="1081" w:type="dxa"/>
            <w:vMerge w:val="restart"/>
            <w:vAlign w:val="center"/>
          </w:tcPr>
          <w:p w14:paraId="17CB063F" w14:textId="77777777" w:rsidR="00545835" w:rsidRPr="00F022E3" w:rsidRDefault="00545835" w:rsidP="003F2588">
            <w:pPr>
              <w:spacing w:before="0" w:after="0"/>
              <w:jc w:val="both"/>
              <w:rPr>
                <w:b/>
                <w:sz w:val="16"/>
                <w:szCs w:val="16"/>
              </w:rPr>
            </w:pPr>
            <w:r w:rsidRPr="00F022E3">
              <w:rPr>
                <w:b/>
                <w:sz w:val="16"/>
                <w:szCs w:val="16"/>
              </w:rPr>
              <w:t>UL UE</w:t>
            </w:r>
            <w:r>
              <w:rPr>
                <w:b/>
                <w:sz w:val="16"/>
                <w:szCs w:val="16"/>
              </w:rPr>
              <w:t>-</w:t>
            </w:r>
            <w:r w:rsidRPr="00F022E3">
              <w:rPr>
                <w:b/>
                <w:sz w:val="16"/>
                <w:szCs w:val="16"/>
              </w:rPr>
              <w:t xml:space="preserve"> Average-Latency </w:t>
            </w:r>
            <w:r>
              <w:rPr>
                <w:b/>
                <w:sz w:val="16"/>
                <w:szCs w:val="16"/>
              </w:rPr>
              <w:t>CDF (</w:t>
            </w:r>
            <w:proofErr w:type="spellStart"/>
            <w:r>
              <w:rPr>
                <w:b/>
                <w:sz w:val="16"/>
                <w:szCs w:val="16"/>
              </w:rPr>
              <w:t>ms</w:t>
            </w:r>
            <w:proofErr w:type="spellEnd"/>
            <w:r>
              <w:rPr>
                <w:b/>
                <w:sz w:val="16"/>
                <w:szCs w:val="16"/>
              </w:rPr>
              <w:t>)</w:t>
            </w:r>
          </w:p>
        </w:tc>
        <w:tc>
          <w:tcPr>
            <w:tcW w:w="944" w:type="dxa"/>
            <w:vAlign w:val="center"/>
          </w:tcPr>
          <w:p w14:paraId="62BB56B5" w14:textId="77777777" w:rsidR="00545835" w:rsidRPr="00F022E3" w:rsidRDefault="00545835" w:rsidP="003F2588">
            <w:pPr>
              <w:spacing w:before="0" w:after="0"/>
              <w:jc w:val="both"/>
              <w:rPr>
                <w:b/>
                <w:sz w:val="16"/>
                <w:szCs w:val="16"/>
              </w:rPr>
            </w:pPr>
            <w:r w:rsidRPr="00F022E3">
              <w:rPr>
                <w:b/>
                <w:sz w:val="16"/>
                <w:szCs w:val="16"/>
              </w:rPr>
              <w:t>Mean</w:t>
            </w:r>
          </w:p>
        </w:tc>
        <w:tc>
          <w:tcPr>
            <w:tcW w:w="755" w:type="dxa"/>
            <w:vAlign w:val="center"/>
          </w:tcPr>
          <w:p w14:paraId="47FA43F5" w14:textId="77777777" w:rsidR="00545835" w:rsidRPr="00F022E3" w:rsidRDefault="00545835" w:rsidP="003F2588">
            <w:pPr>
              <w:spacing w:before="0" w:after="0"/>
              <w:jc w:val="both"/>
              <w:rPr>
                <w:sz w:val="16"/>
                <w:szCs w:val="16"/>
              </w:rPr>
            </w:pPr>
          </w:p>
        </w:tc>
        <w:tc>
          <w:tcPr>
            <w:tcW w:w="773" w:type="dxa"/>
            <w:vAlign w:val="center"/>
          </w:tcPr>
          <w:p w14:paraId="670DDE8D" w14:textId="77777777" w:rsidR="00545835" w:rsidRPr="00F022E3" w:rsidRDefault="00545835" w:rsidP="003F2588">
            <w:pPr>
              <w:spacing w:before="0" w:after="0"/>
              <w:rPr>
                <w:sz w:val="16"/>
                <w:szCs w:val="16"/>
              </w:rPr>
            </w:pPr>
          </w:p>
        </w:tc>
        <w:tc>
          <w:tcPr>
            <w:tcW w:w="773" w:type="dxa"/>
            <w:vAlign w:val="center"/>
          </w:tcPr>
          <w:p w14:paraId="1A1FAB2E" w14:textId="77777777" w:rsidR="00545835" w:rsidRPr="00F022E3" w:rsidRDefault="00545835" w:rsidP="003F2588">
            <w:pPr>
              <w:spacing w:before="0" w:after="0"/>
              <w:rPr>
                <w:sz w:val="16"/>
                <w:szCs w:val="16"/>
              </w:rPr>
            </w:pPr>
          </w:p>
        </w:tc>
        <w:tc>
          <w:tcPr>
            <w:tcW w:w="773" w:type="dxa"/>
            <w:vAlign w:val="center"/>
          </w:tcPr>
          <w:p w14:paraId="4BF6C306" w14:textId="77777777" w:rsidR="00545835" w:rsidRPr="00F022E3" w:rsidRDefault="00545835" w:rsidP="003F2588">
            <w:pPr>
              <w:spacing w:before="0" w:after="0"/>
              <w:rPr>
                <w:sz w:val="16"/>
                <w:szCs w:val="16"/>
              </w:rPr>
            </w:pPr>
          </w:p>
        </w:tc>
        <w:tc>
          <w:tcPr>
            <w:tcW w:w="772" w:type="dxa"/>
            <w:vAlign w:val="center"/>
          </w:tcPr>
          <w:p w14:paraId="54A4A9AD" w14:textId="77777777" w:rsidR="00545835" w:rsidRPr="00F022E3" w:rsidRDefault="00545835" w:rsidP="003F2588">
            <w:pPr>
              <w:spacing w:before="0" w:after="0"/>
              <w:rPr>
                <w:sz w:val="16"/>
                <w:szCs w:val="16"/>
              </w:rPr>
            </w:pPr>
          </w:p>
        </w:tc>
        <w:tc>
          <w:tcPr>
            <w:tcW w:w="772" w:type="dxa"/>
            <w:vAlign w:val="center"/>
          </w:tcPr>
          <w:p w14:paraId="4C0E2C49" w14:textId="77777777" w:rsidR="00545835" w:rsidRPr="00F022E3" w:rsidRDefault="00545835" w:rsidP="003F2588">
            <w:pPr>
              <w:spacing w:before="0" w:after="0"/>
              <w:rPr>
                <w:sz w:val="16"/>
                <w:szCs w:val="16"/>
              </w:rPr>
            </w:pPr>
          </w:p>
        </w:tc>
        <w:tc>
          <w:tcPr>
            <w:tcW w:w="773" w:type="dxa"/>
            <w:vAlign w:val="center"/>
          </w:tcPr>
          <w:p w14:paraId="56C5CF93" w14:textId="77777777" w:rsidR="00545835" w:rsidRPr="00F022E3" w:rsidRDefault="00545835" w:rsidP="003F2588">
            <w:pPr>
              <w:spacing w:before="0" w:after="0"/>
              <w:jc w:val="both"/>
              <w:rPr>
                <w:sz w:val="16"/>
                <w:szCs w:val="16"/>
              </w:rPr>
            </w:pPr>
          </w:p>
        </w:tc>
        <w:tc>
          <w:tcPr>
            <w:tcW w:w="927" w:type="dxa"/>
            <w:vAlign w:val="center"/>
          </w:tcPr>
          <w:p w14:paraId="7DB9192F" w14:textId="77777777" w:rsidR="00545835" w:rsidRPr="00F022E3" w:rsidRDefault="00545835" w:rsidP="003F2588">
            <w:pPr>
              <w:spacing w:before="0" w:after="0"/>
              <w:rPr>
                <w:sz w:val="16"/>
                <w:szCs w:val="16"/>
              </w:rPr>
            </w:pPr>
          </w:p>
        </w:tc>
        <w:tc>
          <w:tcPr>
            <w:tcW w:w="929" w:type="dxa"/>
            <w:vAlign w:val="center"/>
          </w:tcPr>
          <w:p w14:paraId="410817A9" w14:textId="77777777" w:rsidR="00545835" w:rsidRPr="00F022E3" w:rsidRDefault="00545835" w:rsidP="003F2588">
            <w:pPr>
              <w:spacing w:before="0" w:after="0"/>
              <w:jc w:val="both"/>
              <w:rPr>
                <w:sz w:val="16"/>
                <w:szCs w:val="16"/>
              </w:rPr>
            </w:pPr>
          </w:p>
        </w:tc>
      </w:tr>
      <w:tr w:rsidR="00545835" w:rsidRPr="00F022E3" w14:paraId="4693CFF7" w14:textId="77777777" w:rsidTr="003F2588">
        <w:trPr>
          <w:trHeight w:val="112"/>
        </w:trPr>
        <w:tc>
          <w:tcPr>
            <w:tcW w:w="304" w:type="dxa"/>
            <w:vMerge/>
            <w:vAlign w:val="center"/>
          </w:tcPr>
          <w:p w14:paraId="5361BE31" w14:textId="77777777" w:rsidR="00545835" w:rsidRPr="00F022E3" w:rsidRDefault="00545835" w:rsidP="003F2588">
            <w:pPr>
              <w:spacing w:before="0" w:after="0"/>
              <w:jc w:val="both"/>
              <w:rPr>
                <w:b/>
                <w:sz w:val="16"/>
                <w:szCs w:val="16"/>
              </w:rPr>
            </w:pPr>
          </w:p>
        </w:tc>
        <w:tc>
          <w:tcPr>
            <w:tcW w:w="1081" w:type="dxa"/>
            <w:vMerge/>
            <w:vAlign w:val="center"/>
          </w:tcPr>
          <w:p w14:paraId="67CA4DD1" w14:textId="77777777" w:rsidR="00545835" w:rsidRPr="00F022E3" w:rsidRDefault="00545835" w:rsidP="003F2588">
            <w:pPr>
              <w:spacing w:before="0" w:after="0"/>
              <w:jc w:val="both"/>
              <w:rPr>
                <w:b/>
                <w:sz w:val="16"/>
                <w:szCs w:val="16"/>
              </w:rPr>
            </w:pPr>
          </w:p>
        </w:tc>
        <w:tc>
          <w:tcPr>
            <w:tcW w:w="944" w:type="dxa"/>
            <w:vAlign w:val="center"/>
          </w:tcPr>
          <w:p w14:paraId="571839F8" w14:textId="77777777" w:rsidR="00545835" w:rsidRPr="00F022E3" w:rsidRDefault="00545835" w:rsidP="003F2588">
            <w:pPr>
              <w:spacing w:before="0" w:after="0"/>
              <w:jc w:val="both"/>
              <w:rPr>
                <w:b/>
                <w:sz w:val="16"/>
                <w:szCs w:val="16"/>
              </w:rPr>
            </w:pPr>
            <w:r w:rsidRPr="00F022E3">
              <w:rPr>
                <w:b/>
                <w:sz w:val="16"/>
                <w:szCs w:val="16"/>
              </w:rPr>
              <w:t>5%</w:t>
            </w:r>
          </w:p>
        </w:tc>
        <w:tc>
          <w:tcPr>
            <w:tcW w:w="755" w:type="dxa"/>
            <w:vAlign w:val="center"/>
          </w:tcPr>
          <w:p w14:paraId="5774C046" w14:textId="77777777" w:rsidR="00545835" w:rsidRPr="00F022E3" w:rsidRDefault="00545835" w:rsidP="003F2588">
            <w:pPr>
              <w:spacing w:before="0" w:after="0"/>
              <w:jc w:val="both"/>
              <w:rPr>
                <w:sz w:val="16"/>
                <w:szCs w:val="16"/>
              </w:rPr>
            </w:pPr>
          </w:p>
        </w:tc>
        <w:tc>
          <w:tcPr>
            <w:tcW w:w="773" w:type="dxa"/>
            <w:vAlign w:val="center"/>
          </w:tcPr>
          <w:p w14:paraId="35012DD3" w14:textId="77777777" w:rsidR="00545835" w:rsidRPr="00F022E3" w:rsidRDefault="00545835" w:rsidP="003F2588">
            <w:pPr>
              <w:spacing w:before="0" w:after="0"/>
              <w:rPr>
                <w:sz w:val="16"/>
                <w:szCs w:val="16"/>
              </w:rPr>
            </w:pPr>
          </w:p>
        </w:tc>
        <w:tc>
          <w:tcPr>
            <w:tcW w:w="773" w:type="dxa"/>
            <w:vAlign w:val="center"/>
          </w:tcPr>
          <w:p w14:paraId="0947BCD1" w14:textId="77777777" w:rsidR="00545835" w:rsidRPr="00F022E3" w:rsidRDefault="00545835" w:rsidP="003F2588">
            <w:pPr>
              <w:spacing w:before="0" w:after="0"/>
              <w:rPr>
                <w:sz w:val="16"/>
                <w:szCs w:val="16"/>
              </w:rPr>
            </w:pPr>
          </w:p>
        </w:tc>
        <w:tc>
          <w:tcPr>
            <w:tcW w:w="773" w:type="dxa"/>
            <w:vAlign w:val="center"/>
          </w:tcPr>
          <w:p w14:paraId="20234424" w14:textId="77777777" w:rsidR="00545835" w:rsidRPr="00F022E3" w:rsidRDefault="00545835" w:rsidP="003F2588">
            <w:pPr>
              <w:spacing w:before="0" w:after="0"/>
              <w:rPr>
                <w:sz w:val="16"/>
                <w:szCs w:val="16"/>
              </w:rPr>
            </w:pPr>
          </w:p>
        </w:tc>
        <w:tc>
          <w:tcPr>
            <w:tcW w:w="772" w:type="dxa"/>
            <w:vAlign w:val="center"/>
          </w:tcPr>
          <w:p w14:paraId="03F9E4FC" w14:textId="77777777" w:rsidR="00545835" w:rsidRPr="00F022E3" w:rsidRDefault="00545835" w:rsidP="003F2588">
            <w:pPr>
              <w:spacing w:before="0" w:after="0"/>
              <w:rPr>
                <w:sz w:val="16"/>
                <w:szCs w:val="16"/>
              </w:rPr>
            </w:pPr>
          </w:p>
        </w:tc>
        <w:tc>
          <w:tcPr>
            <w:tcW w:w="772" w:type="dxa"/>
            <w:vAlign w:val="center"/>
          </w:tcPr>
          <w:p w14:paraId="24D24B19" w14:textId="77777777" w:rsidR="00545835" w:rsidRPr="00F022E3" w:rsidRDefault="00545835" w:rsidP="003F2588">
            <w:pPr>
              <w:spacing w:before="0" w:after="0"/>
              <w:rPr>
                <w:sz w:val="16"/>
                <w:szCs w:val="16"/>
              </w:rPr>
            </w:pPr>
          </w:p>
        </w:tc>
        <w:tc>
          <w:tcPr>
            <w:tcW w:w="773" w:type="dxa"/>
            <w:vAlign w:val="center"/>
          </w:tcPr>
          <w:p w14:paraId="3297D6B9" w14:textId="77777777" w:rsidR="00545835" w:rsidRPr="00F022E3" w:rsidRDefault="00545835" w:rsidP="003F2588">
            <w:pPr>
              <w:spacing w:before="0" w:after="0"/>
              <w:jc w:val="both"/>
              <w:rPr>
                <w:sz w:val="16"/>
                <w:szCs w:val="16"/>
              </w:rPr>
            </w:pPr>
          </w:p>
        </w:tc>
        <w:tc>
          <w:tcPr>
            <w:tcW w:w="927" w:type="dxa"/>
            <w:vAlign w:val="center"/>
          </w:tcPr>
          <w:p w14:paraId="06154C7B" w14:textId="77777777" w:rsidR="00545835" w:rsidRPr="00F022E3" w:rsidRDefault="00545835" w:rsidP="003F2588">
            <w:pPr>
              <w:spacing w:before="0" w:after="0"/>
              <w:rPr>
                <w:sz w:val="16"/>
                <w:szCs w:val="16"/>
              </w:rPr>
            </w:pPr>
          </w:p>
        </w:tc>
        <w:tc>
          <w:tcPr>
            <w:tcW w:w="929" w:type="dxa"/>
            <w:vAlign w:val="center"/>
          </w:tcPr>
          <w:p w14:paraId="7A23B2EB" w14:textId="77777777" w:rsidR="00545835" w:rsidRPr="00F022E3" w:rsidRDefault="00545835" w:rsidP="003F2588">
            <w:pPr>
              <w:spacing w:before="0" w:after="0"/>
              <w:jc w:val="both"/>
              <w:rPr>
                <w:sz w:val="16"/>
                <w:szCs w:val="16"/>
              </w:rPr>
            </w:pPr>
          </w:p>
        </w:tc>
      </w:tr>
      <w:tr w:rsidR="00545835" w:rsidRPr="00F022E3" w14:paraId="540D24C9" w14:textId="77777777" w:rsidTr="003F2588">
        <w:trPr>
          <w:trHeight w:val="112"/>
        </w:trPr>
        <w:tc>
          <w:tcPr>
            <w:tcW w:w="304" w:type="dxa"/>
            <w:vMerge/>
            <w:vAlign w:val="center"/>
          </w:tcPr>
          <w:p w14:paraId="2F9E1478" w14:textId="77777777" w:rsidR="00545835" w:rsidRPr="00F022E3" w:rsidRDefault="00545835" w:rsidP="003F2588">
            <w:pPr>
              <w:spacing w:before="0" w:after="0"/>
              <w:jc w:val="both"/>
              <w:rPr>
                <w:b/>
                <w:sz w:val="16"/>
                <w:szCs w:val="16"/>
              </w:rPr>
            </w:pPr>
          </w:p>
        </w:tc>
        <w:tc>
          <w:tcPr>
            <w:tcW w:w="1081" w:type="dxa"/>
            <w:vMerge/>
            <w:vAlign w:val="center"/>
          </w:tcPr>
          <w:p w14:paraId="5E83FBFC" w14:textId="77777777" w:rsidR="00545835" w:rsidRPr="00F022E3" w:rsidRDefault="00545835" w:rsidP="003F2588">
            <w:pPr>
              <w:spacing w:before="0" w:after="0"/>
              <w:jc w:val="both"/>
              <w:rPr>
                <w:b/>
                <w:sz w:val="16"/>
                <w:szCs w:val="16"/>
              </w:rPr>
            </w:pPr>
          </w:p>
        </w:tc>
        <w:tc>
          <w:tcPr>
            <w:tcW w:w="944" w:type="dxa"/>
            <w:vAlign w:val="center"/>
          </w:tcPr>
          <w:p w14:paraId="0866DBD3" w14:textId="77777777" w:rsidR="00545835" w:rsidRPr="00F022E3" w:rsidRDefault="00545835" w:rsidP="003F2588">
            <w:pPr>
              <w:spacing w:before="0" w:after="0"/>
              <w:jc w:val="both"/>
              <w:rPr>
                <w:b/>
                <w:sz w:val="16"/>
                <w:szCs w:val="16"/>
              </w:rPr>
            </w:pPr>
            <w:r w:rsidRPr="00F022E3">
              <w:rPr>
                <w:b/>
                <w:sz w:val="16"/>
                <w:szCs w:val="16"/>
              </w:rPr>
              <w:t>50%</w:t>
            </w:r>
          </w:p>
        </w:tc>
        <w:tc>
          <w:tcPr>
            <w:tcW w:w="755" w:type="dxa"/>
            <w:vAlign w:val="center"/>
          </w:tcPr>
          <w:p w14:paraId="6D0BE8FE" w14:textId="77777777" w:rsidR="00545835" w:rsidRPr="00F022E3" w:rsidRDefault="00545835" w:rsidP="003F2588">
            <w:pPr>
              <w:spacing w:before="0" w:after="0"/>
              <w:jc w:val="both"/>
              <w:rPr>
                <w:sz w:val="16"/>
                <w:szCs w:val="16"/>
              </w:rPr>
            </w:pPr>
          </w:p>
        </w:tc>
        <w:tc>
          <w:tcPr>
            <w:tcW w:w="773" w:type="dxa"/>
            <w:vAlign w:val="center"/>
          </w:tcPr>
          <w:p w14:paraId="7CF65314" w14:textId="77777777" w:rsidR="00545835" w:rsidRPr="00F022E3" w:rsidRDefault="00545835" w:rsidP="003F2588">
            <w:pPr>
              <w:spacing w:before="0" w:after="0"/>
              <w:rPr>
                <w:sz w:val="16"/>
                <w:szCs w:val="16"/>
              </w:rPr>
            </w:pPr>
          </w:p>
        </w:tc>
        <w:tc>
          <w:tcPr>
            <w:tcW w:w="773" w:type="dxa"/>
            <w:vAlign w:val="center"/>
          </w:tcPr>
          <w:p w14:paraId="10DE1B62" w14:textId="77777777" w:rsidR="00545835" w:rsidRPr="00F022E3" w:rsidRDefault="00545835" w:rsidP="003F2588">
            <w:pPr>
              <w:spacing w:before="0" w:after="0"/>
              <w:rPr>
                <w:sz w:val="16"/>
                <w:szCs w:val="16"/>
              </w:rPr>
            </w:pPr>
          </w:p>
        </w:tc>
        <w:tc>
          <w:tcPr>
            <w:tcW w:w="773" w:type="dxa"/>
            <w:vAlign w:val="center"/>
          </w:tcPr>
          <w:p w14:paraId="33CD2E7B" w14:textId="77777777" w:rsidR="00545835" w:rsidRPr="00F022E3" w:rsidRDefault="00545835" w:rsidP="003F2588">
            <w:pPr>
              <w:spacing w:before="0" w:after="0"/>
              <w:rPr>
                <w:sz w:val="16"/>
                <w:szCs w:val="16"/>
              </w:rPr>
            </w:pPr>
          </w:p>
        </w:tc>
        <w:tc>
          <w:tcPr>
            <w:tcW w:w="772" w:type="dxa"/>
            <w:vAlign w:val="center"/>
          </w:tcPr>
          <w:p w14:paraId="617D0125" w14:textId="77777777" w:rsidR="00545835" w:rsidRPr="00F022E3" w:rsidRDefault="00545835" w:rsidP="003F2588">
            <w:pPr>
              <w:spacing w:before="0" w:after="0"/>
              <w:rPr>
                <w:sz w:val="16"/>
                <w:szCs w:val="16"/>
              </w:rPr>
            </w:pPr>
          </w:p>
        </w:tc>
        <w:tc>
          <w:tcPr>
            <w:tcW w:w="772" w:type="dxa"/>
            <w:vAlign w:val="center"/>
          </w:tcPr>
          <w:p w14:paraId="13A1C7D4" w14:textId="77777777" w:rsidR="00545835" w:rsidRPr="00F022E3" w:rsidRDefault="00545835" w:rsidP="003F2588">
            <w:pPr>
              <w:spacing w:before="0" w:after="0"/>
              <w:rPr>
                <w:sz w:val="16"/>
                <w:szCs w:val="16"/>
              </w:rPr>
            </w:pPr>
          </w:p>
        </w:tc>
        <w:tc>
          <w:tcPr>
            <w:tcW w:w="773" w:type="dxa"/>
            <w:vAlign w:val="center"/>
          </w:tcPr>
          <w:p w14:paraId="407BCC42" w14:textId="77777777" w:rsidR="00545835" w:rsidRPr="00F022E3" w:rsidRDefault="00545835" w:rsidP="003F2588">
            <w:pPr>
              <w:spacing w:before="0" w:after="0"/>
              <w:jc w:val="both"/>
              <w:rPr>
                <w:sz w:val="16"/>
                <w:szCs w:val="16"/>
              </w:rPr>
            </w:pPr>
          </w:p>
        </w:tc>
        <w:tc>
          <w:tcPr>
            <w:tcW w:w="927" w:type="dxa"/>
            <w:vAlign w:val="center"/>
          </w:tcPr>
          <w:p w14:paraId="6857DB50" w14:textId="77777777" w:rsidR="00545835" w:rsidRPr="00F022E3" w:rsidRDefault="00545835" w:rsidP="003F2588">
            <w:pPr>
              <w:spacing w:before="0" w:after="0"/>
              <w:rPr>
                <w:sz w:val="16"/>
                <w:szCs w:val="16"/>
              </w:rPr>
            </w:pPr>
          </w:p>
        </w:tc>
        <w:tc>
          <w:tcPr>
            <w:tcW w:w="929" w:type="dxa"/>
            <w:vAlign w:val="center"/>
          </w:tcPr>
          <w:p w14:paraId="0D857604" w14:textId="77777777" w:rsidR="00545835" w:rsidRPr="00F022E3" w:rsidRDefault="00545835" w:rsidP="003F2588">
            <w:pPr>
              <w:spacing w:before="0" w:after="0"/>
              <w:jc w:val="both"/>
              <w:rPr>
                <w:sz w:val="16"/>
                <w:szCs w:val="16"/>
              </w:rPr>
            </w:pPr>
          </w:p>
        </w:tc>
      </w:tr>
      <w:tr w:rsidR="00545835" w:rsidRPr="00F022E3" w14:paraId="2D3D40DB" w14:textId="77777777" w:rsidTr="003F2588">
        <w:trPr>
          <w:trHeight w:val="112"/>
        </w:trPr>
        <w:tc>
          <w:tcPr>
            <w:tcW w:w="304" w:type="dxa"/>
            <w:vMerge/>
            <w:vAlign w:val="center"/>
          </w:tcPr>
          <w:p w14:paraId="174908BE" w14:textId="77777777" w:rsidR="00545835" w:rsidRPr="00F022E3" w:rsidRDefault="00545835" w:rsidP="003F2588">
            <w:pPr>
              <w:spacing w:before="0" w:after="0"/>
              <w:jc w:val="both"/>
              <w:rPr>
                <w:b/>
                <w:sz w:val="16"/>
                <w:szCs w:val="16"/>
              </w:rPr>
            </w:pPr>
          </w:p>
        </w:tc>
        <w:tc>
          <w:tcPr>
            <w:tcW w:w="1081" w:type="dxa"/>
            <w:vMerge/>
            <w:vAlign w:val="center"/>
          </w:tcPr>
          <w:p w14:paraId="67E10CB4" w14:textId="77777777" w:rsidR="00545835" w:rsidRPr="00F022E3" w:rsidRDefault="00545835" w:rsidP="003F2588">
            <w:pPr>
              <w:spacing w:before="0" w:after="0"/>
              <w:jc w:val="both"/>
              <w:rPr>
                <w:b/>
                <w:sz w:val="16"/>
                <w:szCs w:val="16"/>
              </w:rPr>
            </w:pPr>
          </w:p>
        </w:tc>
        <w:tc>
          <w:tcPr>
            <w:tcW w:w="944" w:type="dxa"/>
            <w:vAlign w:val="center"/>
          </w:tcPr>
          <w:p w14:paraId="3FB1519F" w14:textId="77777777" w:rsidR="00545835" w:rsidRPr="00F022E3" w:rsidRDefault="00545835" w:rsidP="003F2588">
            <w:pPr>
              <w:spacing w:before="0" w:after="0"/>
              <w:jc w:val="both"/>
              <w:rPr>
                <w:b/>
                <w:sz w:val="16"/>
                <w:szCs w:val="16"/>
              </w:rPr>
            </w:pPr>
            <w:r w:rsidRPr="00F022E3">
              <w:rPr>
                <w:b/>
                <w:sz w:val="16"/>
                <w:szCs w:val="16"/>
              </w:rPr>
              <w:t>95%</w:t>
            </w:r>
          </w:p>
        </w:tc>
        <w:tc>
          <w:tcPr>
            <w:tcW w:w="755" w:type="dxa"/>
            <w:vAlign w:val="center"/>
          </w:tcPr>
          <w:p w14:paraId="109520C0" w14:textId="77777777" w:rsidR="00545835" w:rsidRPr="00F022E3" w:rsidRDefault="00545835" w:rsidP="003F2588">
            <w:pPr>
              <w:spacing w:before="0" w:after="0"/>
              <w:jc w:val="both"/>
              <w:rPr>
                <w:sz w:val="16"/>
                <w:szCs w:val="16"/>
              </w:rPr>
            </w:pPr>
          </w:p>
        </w:tc>
        <w:tc>
          <w:tcPr>
            <w:tcW w:w="773" w:type="dxa"/>
            <w:vAlign w:val="center"/>
          </w:tcPr>
          <w:p w14:paraId="44160D03" w14:textId="77777777" w:rsidR="00545835" w:rsidRPr="00F022E3" w:rsidRDefault="00545835" w:rsidP="003F2588">
            <w:pPr>
              <w:spacing w:before="0" w:after="0"/>
              <w:rPr>
                <w:sz w:val="16"/>
                <w:szCs w:val="16"/>
              </w:rPr>
            </w:pPr>
          </w:p>
        </w:tc>
        <w:tc>
          <w:tcPr>
            <w:tcW w:w="773" w:type="dxa"/>
            <w:vAlign w:val="center"/>
          </w:tcPr>
          <w:p w14:paraId="1CFE0CD3" w14:textId="77777777" w:rsidR="00545835" w:rsidRPr="00F022E3" w:rsidRDefault="00545835" w:rsidP="003F2588">
            <w:pPr>
              <w:spacing w:before="0" w:after="0"/>
              <w:rPr>
                <w:sz w:val="16"/>
                <w:szCs w:val="16"/>
              </w:rPr>
            </w:pPr>
          </w:p>
        </w:tc>
        <w:tc>
          <w:tcPr>
            <w:tcW w:w="773" w:type="dxa"/>
            <w:vAlign w:val="center"/>
          </w:tcPr>
          <w:p w14:paraId="593EC13C" w14:textId="77777777" w:rsidR="00545835" w:rsidRPr="00F022E3" w:rsidRDefault="00545835" w:rsidP="003F2588">
            <w:pPr>
              <w:spacing w:before="0" w:after="0"/>
              <w:rPr>
                <w:sz w:val="16"/>
                <w:szCs w:val="16"/>
              </w:rPr>
            </w:pPr>
          </w:p>
        </w:tc>
        <w:tc>
          <w:tcPr>
            <w:tcW w:w="772" w:type="dxa"/>
            <w:vAlign w:val="center"/>
          </w:tcPr>
          <w:p w14:paraId="5787F8AE" w14:textId="77777777" w:rsidR="00545835" w:rsidRPr="00F022E3" w:rsidRDefault="00545835" w:rsidP="003F2588">
            <w:pPr>
              <w:spacing w:before="0" w:after="0"/>
              <w:rPr>
                <w:sz w:val="16"/>
                <w:szCs w:val="16"/>
              </w:rPr>
            </w:pPr>
          </w:p>
        </w:tc>
        <w:tc>
          <w:tcPr>
            <w:tcW w:w="772" w:type="dxa"/>
            <w:vAlign w:val="center"/>
          </w:tcPr>
          <w:p w14:paraId="165C1BE8" w14:textId="77777777" w:rsidR="00545835" w:rsidRPr="00F022E3" w:rsidRDefault="00545835" w:rsidP="003F2588">
            <w:pPr>
              <w:spacing w:before="0" w:after="0"/>
              <w:rPr>
                <w:sz w:val="16"/>
                <w:szCs w:val="16"/>
              </w:rPr>
            </w:pPr>
          </w:p>
        </w:tc>
        <w:tc>
          <w:tcPr>
            <w:tcW w:w="773" w:type="dxa"/>
            <w:vAlign w:val="center"/>
          </w:tcPr>
          <w:p w14:paraId="66A74DF3" w14:textId="77777777" w:rsidR="00545835" w:rsidRPr="00F022E3" w:rsidRDefault="00545835" w:rsidP="003F2588">
            <w:pPr>
              <w:spacing w:before="0" w:after="0"/>
              <w:jc w:val="both"/>
              <w:rPr>
                <w:sz w:val="16"/>
                <w:szCs w:val="16"/>
              </w:rPr>
            </w:pPr>
          </w:p>
        </w:tc>
        <w:tc>
          <w:tcPr>
            <w:tcW w:w="927" w:type="dxa"/>
            <w:vAlign w:val="center"/>
          </w:tcPr>
          <w:p w14:paraId="3B6645BC" w14:textId="77777777" w:rsidR="00545835" w:rsidRPr="00F022E3" w:rsidRDefault="00545835" w:rsidP="003F2588">
            <w:pPr>
              <w:spacing w:before="0" w:after="0"/>
              <w:rPr>
                <w:sz w:val="16"/>
                <w:szCs w:val="16"/>
              </w:rPr>
            </w:pPr>
          </w:p>
        </w:tc>
        <w:tc>
          <w:tcPr>
            <w:tcW w:w="929" w:type="dxa"/>
            <w:vAlign w:val="center"/>
          </w:tcPr>
          <w:p w14:paraId="5D8E0AB2" w14:textId="77777777" w:rsidR="00545835" w:rsidRPr="00F022E3" w:rsidRDefault="00545835" w:rsidP="003F2588">
            <w:pPr>
              <w:spacing w:before="0" w:after="0"/>
              <w:jc w:val="both"/>
              <w:rPr>
                <w:sz w:val="16"/>
                <w:szCs w:val="16"/>
              </w:rPr>
            </w:pPr>
          </w:p>
        </w:tc>
      </w:tr>
      <w:tr w:rsidR="00545835" w:rsidRPr="00F022E3" w14:paraId="28368DB5" w14:textId="77777777" w:rsidTr="003F2588">
        <w:trPr>
          <w:trHeight w:val="112"/>
        </w:trPr>
        <w:tc>
          <w:tcPr>
            <w:tcW w:w="304" w:type="dxa"/>
            <w:vMerge/>
            <w:vAlign w:val="center"/>
          </w:tcPr>
          <w:p w14:paraId="21EDE482" w14:textId="77777777" w:rsidR="00545835" w:rsidRPr="00F022E3" w:rsidRDefault="00545835" w:rsidP="003F2588">
            <w:pPr>
              <w:spacing w:before="0" w:after="0"/>
              <w:jc w:val="both"/>
              <w:rPr>
                <w:b/>
                <w:sz w:val="16"/>
                <w:szCs w:val="16"/>
              </w:rPr>
            </w:pPr>
          </w:p>
        </w:tc>
        <w:tc>
          <w:tcPr>
            <w:tcW w:w="1081" w:type="dxa"/>
            <w:vMerge w:val="restart"/>
            <w:vAlign w:val="center"/>
          </w:tcPr>
          <w:p w14:paraId="3E6405A0" w14:textId="77777777" w:rsidR="00545835" w:rsidRPr="00F022E3" w:rsidRDefault="00545835" w:rsidP="003F2588">
            <w:pPr>
              <w:spacing w:before="0" w:after="0"/>
              <w:jc w:val="both"/>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1E38A005" w14:textId="77777777" w:rsidR="00545835" w:rsidRPr="00F022E3" w:rsidRDefault="00545835" w:rsidP="003F2588">
            <w:pPr>
              <w:spacing w:before="0" w:after="0"/>
              <w:jc w:val="both"/>
              <w:rPr>
                <w:b/>
                <w:sz w:val="16"/>
                <w:szCs w:val="16"/>
              </w:rPr>
            </w:pPr>
            <w:r w:rsidRPr="00F022E3">
              <w:rPr>
                <w:b/>
                <w:sz w:val="16"/>
                <w:szCs w:val="16"/>
              </w:rPr>
              <w:t>DL</w:t>
            </w:r>
          </w:p>
        </w:tc>
        <w:tc>
          <w:tcPr>
            <w:tcW w:w="755" w:type="dxa"/>
            <w:vAlign w:val="center"/>
          </w:tcPr>
          <w:p w14:paraId="7D5FB1EF" w14:textId="77777777" w:rsidR="00545835" w:rsidRPr="00F022E3" w:rsidRDefault="00545835" w:rsidP="003F2588">
            <w:pPr>
              <w:spacing w:before="0" w:after="0"/>
              <w:jc w:val="both"/>
              <w:rPr>
                <w:sz w:val="16"/>
                <w:szCs w:val="16"/>
              </w:rPr>
            </w:pPr>
          </w:p>
        </w:tc>
        <w:tc>
          <w:tcPr>
            <w:tcW w:w="773" w:type="dxa"/>
            <w:vAlign w:val="center"/>
          </w:tcPr>
          <w:p w14:paraId="5B3A2106" w14:textId="77777777" w:rsidR="00545835" w:rsidRPr="00F022E3" w:rsidRDefault="00545835" w:rsidP="003F2588">
            <w:pPr>
              <w:spacing w:before="0" w:after="0"/>
              <w:rPr>
                <w:sz w:val="16"/>
                <w:szCs w:val="16"/>
              </w:rPr>
            </w:pPr>
          </w:p>
        </w:tc>
        <w:tc>
          <w:tcPr>
            <w:tcW w:w="773" w:type="dxa"/>
            <w:vAlign w:val="center"/>
          </w:tcPr>
          <w:p w14:paraId="6011BF1D" w14:textId="77777777" w:rsidR="00545835" w:rsidRPr="00F022E3" w:rsidRDefault="00545835" w:rsidP="003F2588">
            <w:pPr>
              <w:spacing w:before="0" w:after="0"/>
              <w:rPr>
                <w:sz w:val="16"/>
                <w:szCs w:val="16"/>
              </w:rPr>
            </w:pPr>
          </w:p>
        </w:tc>
        <w:tc>
          <w:tcPr>
            <w:tcW w:w="773" w:type="dxa"/>
            <w:vAlign w:val="center"/>
          </w:tcPr>
          <w:p w14:paraId="23DDB6DF" w14:textId="77777777" w:rsidR="00545835" w:rsidRPr="00F022E3" w:rsidRDefault="00545835" w:rsidP="003F2588">
            <w:pPr>
              <w:spacing w:before="0" w:after="0"/>
              <w:rPr>
                <w:sz w:val="16"/>
                <w:szCs w:val="16"/>
              </w:rPr>
            </w:pPr>
          </w:p>
        </w:tc>
        <w:tc>
          <w:tcPr>
            <w:tcW w:w="772" w:type="dxa"/>
            <w:vAlign w:val="center"/>
          </w:tcPr>
          <w:p w14:paraId="0BBD3BBE" w14:textId="77777777" w:rsidR="00545835" w:rsidRPr="00F022E3" w:rsidRDefault="00545835" w:rsidP="003F2588">
            <w:pPr>
              <w:spacing w:before="0" w:after="0"/>
              <w:rPr>
                <w:sz w:val="16"/>
                <w:szCs w:val="16"/>
              </w:rPr>
            </w:pPr>
          </w:p>
        </w:tc>
        <w:tc>
          <w:tcPr>
            <w:tcW w:w="772" w:type="dxa"/>
            <w:vAlign w:val="center"/>
          </w:tcPr>
          <w:p w14:paraId="75A99A5F" w14:textId="77777777" w:rsidR="00545835" w:rsidRPr="00F022E3" w:rsidRDefault="00545835" w:rsidP="003F2588">
            <w:pPr>
              <w:spacing w:before="0" w:after="0"/>
              <w:rPr>
                <w:sz w:val="16"/>
                <w:szCs w:val="16"/>
              </w:rPr>
            </w:pPr>
          </w:p>
        </w:tc>
        <w:tc>
          <w:tcPr>
            <w:tcW w:w="773" w:type="dxa"/>
            <w:vAlign w:val="center"/>
          </w:tcPr>
          <w:p w14:paraId="0694311E" w14:textId="77777777" w:rsidR="00545835" w:rsidRPr="00F022E3" w:rsidRDefault="00545835" w:rsidP="003F2588">
            <w:pPr>
              <w:spacing w:before="0" w:after="0"/>
              <w:jc w:val="both"/>
              <w:rPr>
                <w:sz w:val="16"/>
                <w:szCs w:val="16"/>
              </w:rPr>
            </w:pPr>
          </w:p>
        </w:tc>
        <w:tc>
          <w:tcPr>
            <w:tcW w:w="927" w:type="dxa"/>
            <w:vAlign w:val="center"/>
          </w:tcPr>
          <w:p w14:paraId="7E2CF016" w14:textId="77777777" w:rsidR="00545835" w:rsidRPr="00F022E3" w:rsidRDefault="00545835" w:rsidP="003F2588">
            <w:pPr>
              <w:spacing w:before="0" w:after="0"/>
              <w:rPr>
                <w:sz w:val="16"/>
                <w:szCs w:val="16"/>
              </w:rPr>
            </w:pPr>
          </w:p>
        </w:tc>
        <w:tc>
          <w:tcPr>
            <w:tcW w:w="929" w:type="dxa"/>
            <w:vAlign w:val="center"/>
          </w:tcPr>
          <w:p w14:paraId="1D0371EF" w14:textId="77777777" w:rsidR="00545835" w:rsidRPr="00F022E3" w:rsidRDefault="00545835" w:rsidP="003F2588">
            <w:pPr>
              <w:spacing w:before="0" w:after="0"/>
              <w:jc w:val="both"/>
              <w:rPr>
                <w:sz w:val="16"/>
                <w:szCs w:val="16"/>
              </w:rPr>
            </w:pPr>
          </w:p>
        </w:tc>
      </w:tr>
      <w:tr w:rsidR="00545835" w:rsidRPr="00F022E3" w14:paraId="3B35E7E7" w14:textId="77777777" w:rsidTr="003F2588">
        <w:trPr>
          <w:trHeight w:val="112"/>
        </w:trPr>
        <w:tc>
          <w:tcPr>
            <w:tcW w:w="304" w:type="dxa"/>
            <w:vMerge/>
            <w:vAlign w:val="center"/>
          </w:tcPr>
          <w:p w14:paraId="4FE70EDA" w14:textId="77777777" w:rsidR="00545835" w:rsidRPr="00F022E3" w:rsidRDefault="00545835" w:rsidP="003F2588">
            <w:pPr>
              <w:spacing w:before="0" w:after="0"/>
              <w:rPr>
                <w:b/>
                <w:sz w:val="16"/>
                <w:szCs w:val="16"/>
              </w:rPr>
            </w:pPr>
          </w:p>
        </w:tc>
        <w:tc>
          <w:tcPr>
            <w:tcW w:w="1081" w:type="dxa"/>
            <w:vMerge/>
            <w:vAlign w:val="center"/>
          </w:tcPr>
          <w:p w14:paraId="6E31A094" w14:textId="77777777" w:rsidR="00545835" w:rsidRDefault="00545835" w:rsidP="003F2588">
            <w:pPr>
              <w:spacing w:before="0" w:after="0"/>
              <w:rPr>
                <w:b/>
                <w:sz w:val="16"/>
                <w:szCs w:val="16"/>
              </w:rPr>
            </w:pPr>
          </w:p>
        </w:tc>
        <w:tc>
          <w:tcPr>
            <w:tcW w:w="944" w:type="dxa"/>
            <w:vAlign w:val="center"/>
          </w:tcPr>
          <w:p w14:paraId="00EA3060" w14:textId="77777777" w:rsidR="00545835" w:rsidRPr="00F022E3" w:rsidRDefault="00545835" w:rsidP="003F2588">
            <w:pPr>
              <w:spacing w:before="0" w:after="0"/>
              <w:rPr>
                <w:b/>
                <w:sz w:val="16"/>
                <w:szCs w:val="16"/>
              </w:rPr>
            </w:pPr>
            <w:r>
              <w:rPr>
                <w:rFonts w:hint="eastAsia"/>
                <w:b/>
                <w:sz w:val="16"/>
                <w:szCs w:val="16"/>
              </w:rPr>
              <w:t>U</w:t>
            </w:r>
            <w:r>
              <w:rPr>
                <w:b/>
                <w:sz w:val="16"/>
                <w:szCs w:val="16"/>
              </w:rPr>
              <w:t>L</w:t>
            </w:r>
          </w:p>
        </w:tc>
        <w:tc>
          <w:tcPr>
            <w:tcW w:w="755" w:type="dxa"/>
            <w:vAlign w:val="center"/>
          </w:tcPr>
          <w:p w14:paraId="334E87DA" w14:textId="77777777" w:rsidR="00545835" w:rsidRPr="00F022E3" w:rsidRDefault="00545835" w:rsidP="003F2588">
            <w:pPr>
              <w:spacing w:before="0" w:after="0"/>
              <w:rPr>
                <w:sz w:val="16"/>
                <w:szCs w:val="16"/>
              </w:rPr>
            </w:pPr>
          </w:p>
        </w:tc>
        <w:tc>
          <w:tcPr>
            <w:tcW w:w="773" w:type="dxa"/>
            <w:vAlign w:val="center"/>
          </w:tcPr>
          <w:p w14:paraId="66BE79C8" w14:textId="77777777" w:rsidR="00545835" w:rsidRPr="00F022E3" w:rsidRDefault="00545835" w:rsidP="003F2588">
            <w:pPr>
              <w:spacing w:before="0" w:after="0"/>
              <w:rPr>
                <w:sz w:val="16"/>
                <w:szCs w:val="16"/>
              </w:rPr>
            </w:pPr>
          </w:p>
        </w:tc>
        <w:tc>
          <w:tcPr>
            <w:tcW w:w="773" w:type="dxa"/>
            <w:vAlign w:val="center"/>
          </w:tcPr>
          <w:p w14:paraId="3452CCDB" w14:textId="77777777" w:rsidR="00545835" w:rsidRPr="00F022E3" w:rsidRDefault="00545835" w:rsidP="003F2588">
            <w:pPr>
              <w:spacing w:before="0" w:after="0"/>
              <w:rPr>
                <w:sz w:val="16"/>
                <w:szCs w:val="16"/>
              </w:rPr>
            </w:pPr>
          </w:p>
        </w:tc>
        <w:tc>
          <w:tcPr>
            <w:tcW w:w="773" w:type="dxa"/>
            <w:vAlign w:val="center"/>
          </w:tcPr>
          <w:p w14:paraId="6789AB99" w14:textId="77777777" w:rsidR="00545835" w:rsidRPr="00F022E3" w:rsidRDefault="00545835" w:rsidP="003F2588">
            <w:pPr>
              <w:spacing w:before="0" w:after="0"/>
              <w:rPr>
                <w:sz w:val="16"/>
                <w:szCs w:val="16"/>
              </w:rPr>
            </w:pPr>
          </w:p>
        </w:tc>
        <w:tc>
          <w:tcPr>
            <w:tcW w:w="772" w:type="dxa"/>
            <w:vAlign w:val="center"/>
          </w:tcPr>
          <w:p w14:paraId="2788F5B5" w14:textId="77777777" w:rsidR="00545835" w:rsidRPr="00F022E3" w:rsidRDefault="00545835" w:rsidP="003F2588">
            <w:pPr>
              <w:spacing w:before="0" w:after="0"/>
              <w:rPr>
                <w:sz w:val="16"/>
                <w:szCs w:val="16"/>
              </w:rPr>
            </w:pPr>
          </w:p>
        </w:tc>
        <w:tc>
          <w:tcPr>
            <w:tcW w:w="772" w:type="dxa"/>
            <w:vAlign w:val="center"/>
          </w:tcPr>
          <w:p w14:paraId="4C46F486" w14:textId="77777777" w:rsidR="00545835" w:rsidRPr="00F022E3" w:rsidRDefault="00545835" w:rsidP="003F2588">
            <w:pPr>
              <w:spacing w:before="0" w:after="0"/>
              <w:rPr>
                <w:sz w:val="16"/>
                <w:szCs w:val="16"/>
              </w:rPr>
            </w:pPr>
          </w:p>
        </w:tc>
        <w:tc>
          <w:tcPr>
            <w:tcW w:w="773" w:type="dxa"/>
            <w:vAlign w:val="center"/>
          </w:tcPr>
          <w:p w14:paraId="591F955D" w14:textId="77777777" w:rsidR="00545835" w:rsidRPr="00F022E3" w:rsidRDefault="00545835" w:rsidP="003F2588">
            <w:pPr>
              <w:spacing w:before="0" w:after="0"/>
              <w:rPr>
                <w:sz w:val="16"/>
                <w:szCs w:val="16"/>
              </w:rPr>
            </w:pPr>
          </w:p>
        </w:tc>
        <w:tc>
          <w:tcPr>
            <w:tcW w:w="927" w:type="dxa"/>
            <w:vAlign w:val="center"/>
          </w:tcPr>
          <w:p w14:paraId="2BB20513" w14:textId="77777777" w:rsidR="00545835" w:rsidRPr="00F022E3" w:rsidRDefault="00545835" w:rsidP="003F2588">
            <w:pPr>
              <w:spacing w:before="0" w:after="0"/>
              <w:rPr>
                <w:sz w:val="16"/>
                <w:szCs w:val="16"/>
              </w:rPr>
            </w:pPr>
          </w:p>
        </w:tc>
        <w:tc>
          <w:tcPr>
            <w:tcW w:w="929" w:type="dxa"/>
            <w:vAlign w:val="center"/>
          </w:tcPr>
          <w:p w14:paraId="67798025" w14:textId="77777777" w:rsidR="00545835" w:rsidRPr="00F022E3" w:rsidRDefault="00545835" w:rsidP="003F2588">
            <w:pPr>
              <w:spacing w:before="0" w:after="0"/>
              <w:rPr>
                <w:sz w:val="16"/>
                <w:szCs w:val="16"/>
              </w:rPr>
            </w:pPr>
          </w:p>
        </w:tc>
      </w:tr>
      <w:tr w:rsidR="00545835" w:rsidRPr="00F022E3" w14:paraId="1D3C02B0" w14:textId="77777777" w:rsidTr="003F2588">
        <w:trPr>
          <w:trHeight w:val="112"/>
        </w:trPr>
        <w:tc>
          <w:tcPr>
            <w:tcW w:w="304" w:type="dxa"/>
            <w:vMerge/>
            <w:vAlign w:val="center"/>
          </w:tcPr>
          <w:p w14:paraId="1E0E684E" w14:textId="77777777" w:rsidR="00545835" w:rsidRPr="00F022E3" w:rsidRDefault="00545835" w:rsidP="003F2588">
            <w:pPr>
              <w:spacing w:before="0" w:after="0"/>
              <w:jc w:val="both"/>
              <w:rPr>
                <w:b/>
                <w:sz w:val="16"/>
                <w:szCs w:val="16"/>
              </w:rPr>
            </w:pPr>
          </w:p>
        </w:tc>
        <w:tc>
          <w:tcPr>
            <w:tcW w:w="1081" w:type="dxa"/>
            <w:vMerge w:val="restart"/>
            <w:vAlign w:val="center"/>
          </w:tcPr>
          <w:p w14:paraId="29C43494" w14:textId="77777777" w:rsidR="00545835" w:rsidRPr="00F022E3" w:rsidRDefault="00545835" w:rsidP="003F2588">
            <w:pPr>
              <w:spacing w:before="0" w:after="0"/>
              <w:jc w:val="both"/>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6721ED1A" w14:textId="77777777" w:rsidR="00545835" w:rsidRPr="00F022E3" w:rsidRDefault="00545835" w:rsidP="003F2588">
            <w:pPr>
              <w:spacing w:before="0" w:after="0"/>
              <w:jc w:val="both"/>
              <w:rPr>
                <w:b/>
                <w:sz w:val="16"/>
                <w:szCs w:val="16"/>
              </w:rPr>
            </w:pPr>
            <w:r w:rsidRPr="00F022E3">
              <w:rPr>
                <w:b/>
                <w:sz w:val="16"/>
                <w:szCs w:val="16"/>
              </w:rPr>
              <w:t>DL</w:t>
            </w:r>
          </w:p>
        </w:tc>
        <w:tc>
          <w:tcPr>
            <w:tcW w:w="755" w:type="dxa"/>
            <w:vAlign w:val="center"/>
          </w:tcPr>
          <w:p w14:paraId="1B91E865" w14:textId="77777777" w:rsidR="00545835" w:rsidRPr="00F022E3" w:rsidRDefault="00545835" w:rsidP="003F2588">
            <w:pPr>
              <w:spacing w:before="0" w:after="0"/>
              <w:jc w:val="both"/>
              <w:rPr>
                <w:sz w:val="16"/>
                <w:szCs w:val="16"/>
              </w:rPr>
            </w:pPr>
          </w:p>
        </w:tc>
        <w:tc>
          <w:tcPr>
            <w:tcW w:w="773" w:type="dxa"/>
            <w:vAlign w:val="center"/>
          </w:tcPr>
          <w:p w14:paraId="478D3E63" w14:textId="77777777" w:rsidR="00545835" w:rsidRPr="00F022E3" w:rsidRDefault="00545835" w:rsidP="003F2588">
            <w:pPr>
              <w:spacing w:before="0" w:after="0"/>
              <w:rPr>
                <w:sz w:val="16"/>
                <w:szCs w:val="16"/>
              </w:rPr>
            </w:pPr>
          </w:p>
        </w:tc>
        <w:tc>
          <w:tcPr>
            <w:tcW w:w="773" w:type="dxa"/>
            <w:vAlign w:val="center"/>
          </w:tcPr>
          <w:p w14:paraId="109F31B0" w14:textId="77777777" w:rsidR="00545835" w:rsidRPr="00F022E3" w:rsidRDefault="00545835" w:rsidP="003F2588">
            <w:pPr>
              <w:spacing w:before="0" w:after="0"/>
              <w:rPr>
                <w:sz w:val="16"/>
                <w:szCs w:val="16"/>
              </w:rPr>
            </w:pPr>
          </w:p>
        </w:tc>
        <w:tc>
          <w:tcPr>
            <w:tcW w:w="773" w:type="dxa"/>
            <w:vAlign w:val="center"/>
          </w:tcPr>
          <w:p w14:paraId="4641D89F" w14:textId="77777777" w:rsidR="00545835" w:rsidRPr="00F022E3" w:rsidRDefault="00545835" w:rsidP="003F2588">
            <w:pPr>
              <w:spacing w:before="0" w:after="0"/>
              <w:rPr>
                <w:sz w:val="16"/>
                <w:szCs w:val="16"/>
              </w:rPr>
            </w:pPr>
          </w:p>
        </w:tc>
        <w:tc>
          <w:tcPr>
            <w:tcW w:w="772" w:type="dxa"/>
            <w:vAlign w:val="center"/>
          </w:tcPr>
          <w:p w14:paraId="672021A1" w14:textId="77777777" w:rsidR="00545835" w:rsidRPr="00F022E3" w:rsidRDefault="00545835" w:rsidP="003F2588">
            <w:pPr>
              <w:spacing w:before="0" w:after="0"/>
              <w:rPr>
                <w:sz w:val="16"/>
                <w:szCs w:val="16"/>
              </w:rPr>
            </w:pPr>
          </w:p>
        </w:tc>
        <w:tc>
          <w:tcPr>
            <w:tcW w:w="772" w:type="dxa"/>
            <w:vAlign w:val="center"/>
          </w:tcPr>
          <w:p w14:paraId="56B6FD78" w14:textId="77777777" w:rsidR="00545835" w:rsidRPr="00F022E3" w:rsidRDefault="00545835" w:rsidP="003F2588">
            <w:pPr>
              <w:spacing w:before="0" w:after="0"/>
              <w:rPr>
                <w:sz w:val="16"/>
                <w:szCs w:val="16"/>
              </w:rPr>
            </w:pPr>
          </w:p>
        </w:tc>
        <w:tc>
          <w:tcPr>
            <w:tcW w:w="773" w:type="dxa"/>
            <w:vAlign w:val="center"/>
          </w:tcPr>
          <w:p w14:paraId="4526D895" w14:textId="77777777" w:rsidR="00545835" w:rsidRPr="00F022E3" w:rsidRDefault="00545835" w:rsidP="003F2588">
            <w:pPr>
              <w:spacing w:before="0" w:after="0"/>
              <w:jc w:val="both"/>
              <w:rPr>
                <w:sz w:val="16"/>
                <w:szCs w:val="16"/>
              </w:rPr>
            </w:pPr>
          </w:p>
        </w:tc>
        <w:tc>
          <w:tcPr>
            <w:tcW w:w="927" w:type="dxa"/>
            <w:vAlign w:val="center"/>
          </w:tcPr>
          <w:p w14:paraId="7E4FACDC" w14:textId="77777777" w:rsidR="00545835" w:rsidRPr="00F022E3" w:rsidRDefault="00545835" w:rsidP="003F2588">
            <w:pPr>
              <w:spacing w:before="0" w:after="0"/>
              <w:rPr>
                <w:sz w:val="16"/>
                <w:szCs w:val="16"/>
              </w:rPr>
            </w:pPr>
          </w:p>
        </w:tc>
        <w:tc>
          <w:tcPr>
            <w:tcW w:w="929" w:type="dxa"/>
            <w:vAlign w:val="center"/>
          </w:tcPr>
          <w:p w14:paraId="51A760DE" w14:textId="77777777" w:rsidR="00545835" w:rsidRPr="00F022E3" w:rsidRDefault="00545835" w:rsidP="003F2588">
            <w:pPr>
              <w:spacing w:before="0" w:after="0"/>
              <w:jc w:val="both"/>
              <w:rPr>
                <w:sz w:val="16"/>
                <w:szCs w:val="16"/>
              </w:rPr>
            </w:pPr>
          </w:p>
        </w:tc>
      </w:tr>
      <w:tr w:rsidR="00545835" w:rsidRPr="00F022E3" w14:paraId="3F99C141" w14:textId="77777777" w:rsidTr="003F2588">
        <w:trPr>
          <w:trHeight w:val="112"/>
        </w:trPr>
        <w:tc>
          <w:tcPr>
            <w:tcW w:w="304" w:type="dxa"/>
            <w:vMerge/>
            <w:vAlign w:val="center"/>
          </w:tcPr>
          <w:p w14:paraId="223FCBD8" w14:textId="77777777" w:rsidR="00545835" w:rsidRPr="00F022E3" w:rsidRDefault="00545835" w:rsidP="003F2588">
            <w:pPr>
              <w:rPr>
                <w:b/>
                <w:sz w:val="16"/>
                <w:szCs w:val="16"/>
              </w:rPr>
            </w:pPr>
          </w:p>
        </w:tc>
        <w:tc>
          <w:tcPr>
            <w:tcW w:w="1081" w:type="dxa"/>
            <w:vMerge/>
            <w:vAlign w:val="center"/>
          </w:tcPr>
          <w:p w14:paraId="047BCFE6" w14:textId="77777777" w:rsidR="00545835" w:rsidRDefault="00545835" w:rsidP="003F2588">
            <w:pPr>
              <w:spacing w:before="0" w:after="0"/>
              <w:rPr>
                <w:b/>
                <w:sz w:val="16"/>
                <w:szCs w:val="16"/>
              </w:rPr>
            </w:pPr>
          </w:p>
        </w:tc>
        <w:tc>
          <w:tcPr>
            <w:tcW w:w="944" w:type="dxa"/>
            <w:vAlign w:val="center"/>
          </w:tcPr>
          <w:p w14:paraId="1CE36766" w14:textId="77777777" w:rsidR="00545835" w:rsidRPr="00F022E3" w:rsidRDefault="00545835" w:rsidP="003F2588">
            <w:pPr>
              <w:spacing w:before="0" w:after="0"/>
              <w:rPr>
                <w:b/>
                <w:sz w:val="16"/>
                <w:szCs w:val="16"/>
              </w:rPr>
            </w:pPr>
            <w:r>
              <w:rPr>
                <w:rFonts w:hint="eastAsia"/>
                <w:b/>
                <w:sz w:val="16"/>
                <w:szCs w:val="16"/>
              </w:rPr>
              <w:t>U</w:t>
            </w:r>
            <w:r>
              <w:rPr>
                <w:b/>
                <w:sz w:val="16"/>
                <w:szCs w:val="16"/>
              </w:rPr>
              <w:t>L</w:t>
            </w:r>
          </w:p>
        </w:tc>
        <w:tc>
          <w:tcPr>
            <w:tcW w:w="755" w:type="dxa"/>
            <w:vAlign w:val="center"/>
          </w:tcPr>
          <w:p w14:paraId="5B027A69" w14:textId="77777777" w:rsidR="00545835" w:rsidRPr="00F022E3" w:rsidRDefault="00545835" w:rsidP="003F2588">
            <w:pPr>
              <w:spacing w:before="0" w:after="0"/>
              <w:rPr>
                <w:sz w:val="16"/>
                <w:szCs w:val="16"/>
              </w:rPr>
            </w:pPr>
          </w:p>
        </w:tc>
        <w:tc>
          <w:tcPr>
            <w:tcW w:w="773" w:type="dxa"/>
            <w:vAlign w:val="center"/>
          </w:tcPr>
          <w:p w14:paraId="091EFD7E" w14:textId="77777777" w:rsidR="00545835" w:rsidRPr="00F022E3" w:rsidRDefault="00545835" w:rsidP="003F2588">
            <w:pPr>
              <w:spacing w:before="0" w:after="0"/>
              <w:rPr>
                <w:sz w:val="16"/>
                <w:szCs w:val="16"/>
              </w:rPr>
            </w:pPr>
          </w:p>
        </w:tc>
        <w:tc>
          <w:tcPr>
            <w:tcW w:w="773" w:type="dxa"/>
            <w:vAlign w:val="center"/>
          </w:tcPr>
          <w:p w14:paraId="04EF7B1B" w14:textId="77777777" w:rsidR="00545835" w:rsidRPr="00F022E3" w:rsidRDefault="00545835" w:rsidP="003F2588">
            <w:pPr>
              <w:spacing w:before="0" w:after="0"/>
              <w:rPr>
                <w:sz w:val="16"/>
                <w:szCs w:val="16"/>
              </w:rPr>
            </w:pPr>
          </w:p>
        </w:tc>
        <w:tc>
          <w:tcPr>
            <w:tcW w:w="773" w:type="dxa"/>
            <w:vAlign w:val="center"/>
          </w:tcPr>
          <w:p w14:paraId="7252745A" w14:textId="77777777" w:rsidR="00545835" w:rsidRPr="00F022E3" w:rsidRDefault="00545835" w:rsidP="003F2588">
            <w:pPr>
              <w:spacing w:before="0" w:after="0"/>
              <w:rPr>
                <w:sz w:val="16"/>
                <w:szCs w:val="16"/>
              </w:rPr>
            </w:pPr>
          </w:p>
        </w:tc>
        <w:tc>
          <w:tcPr>
            <w:tcW w:w="772" w:type="dxa"/>
            <w:vAlign w:val="center"/>
          </w:tcPr>
          <w:p w14:paraId="60468DB7" w14:textId="77777777" w:rsidR="00545835" w:rsidRPr="00F022E3" w:rsidRDefault="00545835" w:rsidP="003F2588">
            <w:pPr>
              <w:spacing w:before="0" w:after="0"/>
              <w:rPr>
                <w:sz w:val="16"/>
                <w:szCs w:val="16"/>
              </w:rPr>
            </w:pPr>
          </w:p>
        </w:tc>
        <w:tc>
          <w:tcPr>
            <w:tcW w:w="772" w:type="dxa"/>
            <w:vAlign w:val="center"/>
          </w:tcPr>
          <w:p w14:paraId="0DB78A6A" w14:textId="77777777" w:rsidR="00545835" w:rsidRPr="00F022E3" w:rsidRDefault="00545835" w:rsidP="003F2588">
            <w:pPr>
              <w:spacing w:before="0" w:after="0"/>
              <w:rPr>
                <w:sz w:val="16"/>
                <w:szCs w:val="16"/>
              </w:rPr>
            </w:pPr>
          </w:p>
        </w:tc>
        <w:tc>
          <w:tcPr>
            <w:tcW w:w="773" w:type="dxa"/>
            <w:vAlign w:val="center"/>
          </w:tcPr>
          <w:p w14:paraId="5545AB52" w14:textId="77777777" w:rsidR="00545835" w:rsidRPr="00F022E3" w:rsidRDefault="00545835" w:rsidP="003F2588">
            <w:pPr>
              <w:spacing w:before="0" w:after="0"/>
              <w:rPr>
                <w:sz w:val="16"/>
                <w:szCs w:val="16"/>
              </w:rPr>
            </w:pPr>
          </w:p>
        </w:tc>
        <w:tc>
          <w:tcPr>
            <w:tcW w:w="927" w:type="dxa"/>
            <w:vAlign w:val="center"/>
          </w:tcPr>
          <w:p w14:paraId="6CCA4613" w14:textId="77777777" w:rsidR="00545835" w:rsidRPr="00F022E3" w:rsidRDefault="00545835" w:rsidP="003F2588">
            <w:pPr>
              <w:spacing w:before="0" w:after="0"/>
              <w:rPr>
                <w:sz w:val="16"/>
                <w:szCs w:val="16"/>
              </w:rPr>
            </w:pPr>
          </w:p>
        </w:tc>
        <w:tc>
          <w:tcPr>
            <w:tcW w:w="929" w:type="dxa"/>
            <w:vAlign w:val="center"/>
          </w:tcPr>
          <w:p w14:paraId="26EF2637" w14:textId="77777777" w:rsidR="00545835" w:rsidRPr="00F022E3" w:rsidRDefault="00545835" w:rsidP="003F2588">
            <w:pPr>
              <w:spacing w:before="0" w:after="0"/>
              <w:rPr>
                <w:sz w:val="16"/>
                <w:szCs w:val="16"/>
              </w:rPr>
            </w:pPr>
          </w:p>
        </w:tc>
      </w:tr>
      <w:tr w:rsidR="00545835" w:rsidRPr="00F022E3" w14:paraId="093F8F13" w14:textId="77777777" w:rsidTr="003F2588">
        <w:trPr>
          <w:trHeight w:val="174"/>
        </w:trPr>
        <w:tc>
          <w:tcPr>
            <w:tcW w:w="304" w:type="dxa"/>
            <w:vMerge/>
            <w:vAlign w:val="center"/>
          </w:tcPr>
          <w:p w14:paraId="0897BA13" w14:textId="77777777" w:rsidR="00545835" w:rsidRPr="00F022E3" w:rsidRDefault="00545835" w:rsidP="003F2588">
            <w:pPr>
              <w:spacing w:before="0" w:after="0"/>
              <w:jc w:val="both"/>
              <w:rPr>
                <w:b/>
                <w:sz w:val="16"/>
                <w:szCs w:val="16"/>
              </w:rPr>
            </w:pPr>
          </w:p>
        </w:tc>
        <w:tc>
          <w:tcPr>
            <w:tcW w:w="1081" w:type="dxa"/>
            <w:vMerge w:val="restart"/>
            <w:vAlign w:val="center"/>
          </w:tcPr>
          <w:p w14:paraId="3FCA2E1D" w14:textId="77777777" w:rsidR="00545835" w:rsidRPr="00F022E3" w:rsidRDefault="00545835" w:rsidP="003F2588">
            <w:pPr>
              <w:spacing w:before="0" w:after="0"/>
              <w:jc w:val="both"/>
              <w:rPr>
                <w:b/>
                <w:sz w:val="16"/>
                <w:szCs w:val="16"/>
              </w:rPr>
            </w:pPr>
            <w:r w:rsidRPr="00F022E3">
              <w:rPr>
                <w:b/>
                <w:sz w:val="16"/>
                <w:szCs w:val="16"/>
              </w:rPr>
              <w:t>Unfinished/dropped Packet Rate</w:t>
            </w:r>
            <w:r>
              <w:rPr>
                <w:b/>
                <w:sz w:val="16"/>
                <w:szCs w:val="16"/>
              </w:rPr>
              <w:t xml:space="preserve"> (%)</w:t>
            </w:r>
          </w:p>
        </w:tc>
        <w:tc>
          <w:tcPr>
            <w:tcW w:w="944" w:type="dxa"/>
            <w:vAlign w:val="center"/>
          </w:tcPr>
          <w:p w14:paraId="4A57E5C0" w14:textId="77777777" w:rsidR="00545835" w:rsidRPr="00F022E3" w:rsidRDefault="00545835" w:rsidP="003F2588">
            <w:pPr>
              <w:spacing w:before="0" w:after="0"/>
              <w:jc w:val="both"/>
              <w:rPr>
                <w:b/>
                <w:sz w:val="16"/>
                <w:szCs w:val="16"/>
              </w:rPr>
            </w:pPr>
            <w:r w:rsidRPr="00F022E3">
              <w:rPr>
                <w:b/>
                <w:sz w:val="16"/>
                <w:szCs w:val="16"/>
              </w:rPr>
              <w:t>DL</w:t>
            </w:r>
          </w:p>
        </w:tc>
        <w:tc>
          <w:tcPr>
            <w:tcW w:w="755" w:type="dxa"/>
            <w:vAlign w:val="center"/>
          </w:tcPr>
          <w:p w14:paraId="2915E113" w14:textId="77777777" w:rsidR="00545835" w:rsidRPr="00F022E3" w:rsidRDefault="00545835" w:rsidP="003F2588">
            <w:pPr>
              <w:spacing w:before="0" w:after="0"/>
              <w:jc w:val="both"/>
              <w:rPr>
                <w:sz w:val="16"/>
                <w:szCs w:val="16"/>
              </w:rPr>
            </w:pPr>
          </w:p>
        </w:tc>
        <w:tc>
          <w:tcPr>
            <w:tcW w:w="773" w:type="dxa"/>
            <w:vAlign w:val="center"/>
          </w:tcPr>
          <w:p w14:paraId="47686613" w14:textId="77777777" w:rsidR="00545835" w:rsidRPr="00F022E3" w:rsidRDefault="00545835" w:rsidP="003F2588">
            <w:pPr>
              <w:spacing w:before="0" w:after="0"/>
              <w:rPr>
                <w:sz w:val="16"/>
                <w:szCs w:val="16"/>
              </w:rPr>
            </w:pPr>
          </w:p>
        </w:tc>
        <w:tc>
          <w:tcPr>
            <w:tcW w:w="773" w:type="dxa"/>
            <w:vAlign w:val="center"/>
          </w:tcPr>
          <w:p w14:paraId="0B20CE62" w14:textId="77777777" w:rsidR="00545835" w:rsidRPr="00F022E3" w:rsidRDefault="00545835" w:rsidP="003F2588">
            <w:pPr>
              <w:spacing w:before="0" w:after="0"/>
              <w:rPr>
                <w:sz w:val="16"/>
                <w:szCs w:val="16"/>
              </w:rPr>
            </w:pPr>
          </w:p>
        </w:tc>
        <w:tc>
          <w:tcPr>
            <w:tcW w:w="773" w:type="dxa"/>
            <w:vAlign w:val="center"/>
          </w:tcPr>
          <w:p w14:paraId="049A3329" w14:textId="77777777" w:rsidR="00545835" w:rsidRPr="00F022E3" w:rsidRDefault="00545835" w:rsidP="003F2588">
            <w:pPr>
              <w:spacing w:before="0" w:after="0"/>
              <w:rPr>
                <w:sz w:val="16"/>
                <w:szCs w:val="16"/>
              </w:rPr>
            </w:pPr>
          </w:p>
        </w:tc>
        <w:tc>
          <w:tcPr>
            <w:tcW w:w="772" w:type="dxa"/>
            <w:vAlign w:val="center"/>
          </w:tcPr>
          <w:p w14:paraId="2AA97028" w14:textId="77777777" w:rsidR="00545835" w:rsidRPr="00F022E3" w:rsidRDefault="00545835" w:rsidP="003F2588">
            <w:pPr>
              <w:spacing w:before="0" w:after="0"/>
              <w:rPr>
                <w:sz w:val="16"/>
                <w:szCs w:val="16"/>
              </w:rPr>
            </w:pPr>
          </w:p>
        </w:tc>
        <w:tc>
          <w:tcPr>
            <w:tcW w:w="772" w:type="dxa"/>
            <w:vAlign w:val="center"/>
          </w:tcPr>
          <w:p w14:paraId="41407437" w14:textId="77777777" w:rsidR="00545835" w:rsidRPr="00F022E3" w:rsidRDefault="00545835" w:rsidP="003F2588">
            <w:pPr>
              <w:spacing w:before="0" w:after="0"/>
              <w:rPr>
                <w:sz w:val="16"/>
                <w:szCs w:val="16"/>
              </w:rPr>
            </w:pPr>
          </w:p>
        </w:tc>
        <w:tc>
          <w:tcPr>
            <w:tcW w:w="773" w:type="dxa"/>
            <w:vAlign w:val="center"/>
          </w:tcPr>
          <w:p w14:paraId="60B738F8" w14:textId="77777777" w:rsidR="00545835" w:rsidRPr="00F022E3" w:rsidRDefault="00545835" w:rsidP="003F2588">
            <w:pPr>
              <w:spacing w:before="0" w:after="0"/>
              <w:jc w:val="both"/>
              <w:rPr>
                <w:sz w:val="16"/>
                <w:szCs w:val="16"/>
              </w:rPr>
            </w:pPr>
          </w:p>
        </w:tc>
        <w:tc>
          <w:tcPr>
            <w:tcW w:w="927" w:type="dxa"/>
            <w:vAlign w:val="center"/>
          </w:tcPr>
          <w:p w14:paraId="70117DDF" w14:textId="77777777" w:rsidR="00545835" w:rsidRPr="00F022E3" w:rsidRDefault="00545835" w:rsidP="003F2588">
            <w:pPr>
              <w:spacing w:before="0" w:after="0"/>
              <w:rPr>
                <w:sz w:val="16"/>
                <w:szCs w:val="16"/>
              </w:rPr>
            </w:pPr>
          </w:p>
        </w:tc>
        <w:tc>
          <w:tcPr>
            <w:tcW w:w="929" w:type="dxa"/>
            <w:vAlign w:val="center"/>
          </w:tcPr>
          <w:p w14:paraId="6A16D6E9" w14:textId="77777777" w:rsidR="00545835" w:rsidRPr="00F022E3" w:rsidRDefault="00545835" w:rsidP="003F2588">
            <w:pPr>
              <w:spacing w:before="0" w:after="0"/>
              <w:jc w:val="both"/>
              <w:rPr>
                <w:sz w:val="16"/>
                <w:szCs w:val="16"/>
              </w:rPr>
            </w:pPr>
          </w:p>
        </w:tc>
      </w:tr>
      <w:tr w:rsidR="00545835" w:rsidRPr="00F022E3" w14:paraId="16B8E307" w14:textId="77777777" w:rsidTr="003F2588">
        <w:trPr>
          <w:trHeight w:val="262"/>
        </w:trPr>
        <w:tc>
          <w:tcPr>
            <w:tcW w:w="304" w:type="dxa"/>
            <w:vMerge/>
            <w:vAlign w:val="center"/>
          </w:tcPr>
          <w:p w14:paraId="66608AFD" w14:textId="77777777" w:rsidR="00545835" w:rsidRPr="00F022E3" w:rsidRDefault="00545835" w:rsidP="003F2588">
            <w:pPr>
              <w:rPr>
                <w:b/>
                <w:sz w:val="16"/>
                <w:szCs w:val="16"/>
              </w:rPr>
            </w:pPr>
          </w:p>
        </w:tc>
        <w:tc>
          <w:tcPr>
            <w:tcW w:w="1081" w:type="dxa"/>
            <w:vMerge/>
            <w:vAlign w:val="center"/>
          </w:tcPr>
          <w:p w14:paraId="20C109DE" w14:textId="77777777" w:rsidR="00545835" w:rsidRPr="00F022E3" w:rsidRDefault="00545835" w:rsidP="003F2588">
            <w:pPr>
              <w:rPr>
                <w:b/>
                <w:sz w:val="16"/>
                <w:szCs w:val="16"/>
              </w:rPr>
            </w:pPr>
          </w:p>
        </w:tc>
        <w:tc>
          <w:tcPr>
            <w:tcW w:w="944" w:type="dxa"/>
            <w:vAlign w:val="center"/>
          </w:tcPr>
          <w:p w14:paraId="28A44A17" w14:textId="77777777" w:rsidR="00545835" w:rsidRPr="00F022E3" w:rsidRDefault="00545835" w:rsidP="003F2588">
            <w:pPr>
              <w:spacing w:before="0" w:after="0"/>
              <w:rPr>
                <w:b/>
                <w:sz w:val="16"/>
                <w:szCs w:val="16"/>
              </w:rPr>
            </w:pPr>
            <w:r>
              <w:rPr>
                <w:rFonts w:hint="eastAsia"/>
                <w:b/>
                <w:sz w:val="16"/>
                <w:szCs w:val="16"/>
              </w:rPr>
              <w:t>U</w:t>
            </w:r>
            <w:r>
              <w:rPr>
                <w:b/>
                <w:sz w:val="16"/>
                <w:szCs w:val="16"/>
              </w:rPr>
              <w:t>L</w:t>
            </w:r>
          </w:p>
        </w:tc>
        <w:tc>
          <w:tcPr>
            <w:tcW w:w="755" w:type="dxa"/>
            <w:vAlign w:val="center"/>
          </w:tcPr>
          <w:p w14:paraId="41BB0FEC" w14:textId="77777777" w:rsidR="00545835" w:rsidRPr="00F022E3" w:rsidRDefault="00545835" w:rsidP="003F2588">
            <w:pPr>
              <w:spacing w:before="0" w:after="0"/>
              <w:rPr>
                <w:sz w:val="16"/>
                <w:szCs w:val="16"/>
              </w:rPr>
            </w:pPr>
          </w:p>
        </w:tc>
        <w:tc>
          <w:tcPr>
            <w:tcW w:w="773" w:type="dxa"/>
            <w:vAlign w:val="center"/>
          </w:tcPr>
          <w:p w14:paraId="405EBA15" w14:textId="77777777" w:rsidR="00545835" w:rsidRPr="00F022E3" w:rsidRDefault="00545835" w:rsidP="003F2588">
            <w:pPr>
              <w:spacing w:before="0" w:after="0"/>
              <w:rPr>
                <w:sz w:val="16"/>
                <w:szCs w:val="16"/>
              </w:rPr>
            </w:pPr>
          </w:p>
        </w:tc>
        <w:tc>
          <w:tcPr>
            <w:tcW w:w="773" w:type="dxa"/>
            <w:vAlign w:val="center"/>
          </w:tcPr>
          <w:p w14:paraId="0D15A04F" w14:textId="77777777" w:rsidR="00545835" w:rsidRPr="00F022E3" w:rsidRDefault="00545835" w:rsidP="003F2588">
            <w:pPr>
              <w:spacing w:before="0" w:after="0"/>
              <w:rPr>
                <w:sz w:val="16"/>
                <w:szCs w:val="16"/>
              </w:rPr>
            </w:pPr>
          </w:p>
        </w:tc>
        <w:tc>
          <w:tcPr>
            <w:tcW w:w="773" w:type="dxa"/>
            <w:vAlign w:val="center"/>
          </w:tcPr>
          <w:p w14:paraId="11B3A0AA" w14:textId="77777777" w:rsidR="00545835" w:rsidRPr="00F022E3" w:rsidRDefault="00545835" w:rsidP="003F2588">
            <w:pPr>
              <w:spacing w:before="0" w:after="0"/>
              <w:rPr>
                <w:sz w:val="16"/>
                <w:szCs w:val="16"/>
              </w:rPr>
            </w:pPr>
          </w:p>
        </w:tc>
        <w:tc>
          <w:tcPr>
            <w:tcW w:w="772" w:type="dxa"/>
            <w:vAlign w:val="center"/>
          </w:tcPr>
          <w:p w14:paraId="33274272" w14:textId="77777777" w:rsidR="00545835" w:rsidRPr="00F022E3" w:rsidRDefault="00545835" w:rsidP="003F2588">
            <w:pPr>
              <w:spacing w:before="0" w:after="0"/>
              <w:rPr>
                <w:sz w:val="16"/>
                <w:szCs w:val="16"/>
              </w:rPr>
            </w:pPr>
          </w:p>
        </w:tc>
        <w:tc>
          <w:tcPr>
            <w:tcW w:w="772" w:type="dxa"/>
            <w:vAlign w:val="center"/>
          </w:tcPr>
          <w:p w14:paraId="042CDB18" w14:textId="77777777" w:rsidR="00545835" w:rsidRPr="00F022E3" w:rsidRDefault="00545835" w:rsidP="003F2588">
            <w:pPr>
              <w:spacing w:before="0" w:after="0"/>
              <w:rPr>
                <w:sz w:val="16"/>
                <w:szCs w:val="16"/>
              </w:rPr>
            </w:pPr>
          </w:p>
        </w:tc>
        <w:tc>
          <w:tcPr>
            <w:tcW w:w="773" w:type="dxa"/>
            <w:vAlign w:val="center"/>
          </w:tcPr>
          <w:p w14:paraId="47DDECBA" w14:textId="77777777" w:rsidR="00545835" w:rsidRPr="00F022E3" w:rsidRDefault="00545835" w:rsidP="003F2588">
            <w:pPr>
              <w:spacing w:before="0" w:after="0"/>
              <w:rPr>
                <w:sz w:val="16"/>
                <w:szCs w:val="16"/>
              </w:rPr>
            </w:pPr>
          </w:p>
        </w:tc>
        <w:tc>
          <w:tcPr>
            <w:tcW w:w="927" w:type="dxa"/>
            <w:vAlign w:val="center"/>
          </w:tcPr>
          <w:p w14:paraId="27CF8093" w14:textId="77777777" w:rsidR="00545835" w:rsidRPr="00F022E3" w:rsidRDefault="00545835" w:rsidP="003F2588">
            <w:pPr>
              <w:spacing w:before="0" w:after="0"/>
              <w:rPr>
                <w:sz w:val="16"/>
                <w:szCs w:val="16"/>
              </w:rPr>
            </w:pPr>
          </w:p>
        </w:tc>
        <w:tc>
          <w:tcPr>
            <w:tcW w:w="929" w:type="dxa"/>
            <w:vAlign w:val="center"/>
          </w:tcPr>
          <w:p w14:paraId="5E845B8C" w14:textId="77777777" w:rsidR="00545835" w:rsidRPr="00F022E3" w:rsidRDefault="00545835" w:rsidP="003F2588">
            <w:pPr>
              <w:spacing w:before="0" w:after="0"/>
              <w:rPr>
                <w:sz w:val="16"/>
                <w:szCs w:val="16"/>
              </w:rPr>
            </w:pPr>
          </w:p>
        </w:tc>
      </w:tr>
      <w:tr w:rsidR="00545835" w:rsidRPr="00F022E3" w14:paraId="476CAD27" w14:textId="77777777" w:rsidTr="003F2588">
        <w:trPr>
          <w:trHeight w:val="112"/>
        </w:trPr>
        <w:tc>
          <w:tcPr>
            <w:tcW w:w="304" w:type="dxa"/>
            <w:vMerge/>
          </w:tcPr>
          <w:p w14:paraId="4DEA3CDD" w14:textId="77777777" w:rsidR="00545835" w:rsidRDefault="00545835" w:rsidP="003F2588">
            <w:pPr>
              <w:spacing w:before="0" w:after="0"/>
              <w:rPr>
                <w:sz w:val="16"/>
                <w:szCs w:val="16"/>
              </w:rPr>
            </w:pPr>
          </w:p>
        </w:tc>
        <w:tc>
          <w:tcPr>
            <w:tcW w:w="9272" w:type="dxa"/>
            <w:gridSpan w:val="11"/>
          </w:tcPr>
          <w:p w14:paraId="2E2DC267" w14:textId="77777777" w:rsidR="00545835" w:rsidRDefault="00545835" w:rsidP="003F2588">
            <w:pPr>
              <w:spacing w:before="0" w:after="0"/>
              <w:jc w:val="both"/>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2C87B446" w14:textId="77777777" w:rsidR="00545835" w:rsidRPr="003F74FF" w:rsidRDefault="00545835" w:rsidP="003F2588">
            <w:pPr>
              <w:spacing w:before="0" w:after="0"/>
              <w:jc w:val="both"/>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6D1BA683" w14:textId="77777777" w:rsidR="00545835" w:rsidRPr="003F74FF" w:rsidRDefault="00545835" w:rsidP="00F703D2">
            <w:pPr>
              <w:pStyle w:val="aff2"/>
              <w:numPr>
                <w:ilvl w:val="0"/>
                <w:numId w:val="47"/>
              </w:numPr>
              <w:spacing w:before="0"/>
              <w:ind w:leftChars="0" w:left="321" w:hanging="321"/>
              <w:jc w:val="both"/>
              <w:rPr>
                <w:rFonts w:ascii="Times New Roman" w:eastAsia="宋体" w:hAnsi="Times New Roman"/>
                <w:sz w:val="16"/>
                <w:szCs w:val="16"/>
              </w:rPr>
            </w:pPr>
            <w:r w:rsidRPr="003F74FF">
              <w:rPr>
                <w:rFonts w:ascii="Times New Roman" w:eastAsia="宋体" w:hAnsi="Times New Roman"/>
                <w:b/>
                <w:sz w:val="16"/>
                <w:szCs w:val="16"/>
              </w:rPr>
              <w:t>Macro Layer:</w:t>
            </w:r>
            <w:r w:rsidRPr="003F74FF">
              <w:rPr>
                <w:rFonts w:ascii="Times New Roman" w:eastAsia="宋体" w:hAnsi="Times New Roman"/>
                <w:sz w:val="16"/>
                <w:szCs w:val="16"/>
              </w:rPr>
              <w:t xml:space="preserve"> e.g., Hexagonal grid with 7 macro sites and 3 sectors per site with wrap around</w:t>
            </w:r>
          </w:p>
          <w:p w14:paraId="58CFDB8F" w14:textId="77777777" w:rsidR="00545835" w:rsidRDefault="00545835" w:rsidP="00F703D2">
            <w:pPr>
              <w:pStyle w:val="aff2"/>
              <w:numPr>
                <w:ilvl w:val="0"/>
                <w:numId w:val="47"/>
              </w:numPr>
              <w:spacing w:before="0"/>
              <w:ind w:leftChars="0" w:left="321" w:hanging="321"/>
              <w:jc w:val="both"/>
              <w:rPr>
                <w:rFonts w:ascii="Times New Roman" w:hAnsi="Times New Roman"/>
                <w:sz w:val="16"/>
                <w:szCs w:val="16"/>
              </w:rPr>
            </w:pPr>
            <w:r w:rsidRPr="003F74FF">
              <w:rPr>
                <w:rFonts w:ascii="Times New Roman" w:hAnsi="Times New Roman"/>
                <w:b/>
                <w:sz w:val="16"/>
                <w:szCs w:val="16"/>
              </w:rPr>
              <w:t>UE distribution</w:t>
            </w:r>
            <w:r w:rsidRPr="003F74FF">
              <w:rPr>
                <w:rFonts w:ascii="Times New Roman" w:hAnsi="Times New Roman"/>
                <w:sz w:val="16"/>
                <w:szCs w:val="16"/>
              </w:rPr>
              <w:t>: e.g., UE clus</w:t>
            </w:r>
            <w:r w:rsidRPr="00D3262A">
              <w:rPr>
                <w:rFonts w:ascii="Times New Roman" w:hAnsi="Times New Roman"/>
                <w:sz w:val="16"/>
                <w:szCs w:val="16"/>
              </w:rPr>
              <w:t>tering distribution with M=20, X=2</w:t>
            </w:r>
          </w:p>
          <w:p w14:paraId="3926F369" w14:textId="77777777" w:rsidR="00545835" w:rsidRPr="002408F8" w:rsidRDefault="00545835" w:rsidP="003F2588">
            <w:pPr>
              <w:spacing w:before="0" w:after="0"/>
              <w:jc w:val="both"/>
              <w:rPr>
                <w:b/>
                <w:sz w:val="16"/>
                <w:szCs w:val="16"/>
                <w:u w:val="single"/>
              </w:rPr>
            </w:pPr>
            <w:r w:rsidRPr="002408F8">
              <w:rPr>
                <w:b/>
                <w:sz w:val="16"/>
                <w:szCs w:val="16"/>
                <w:u w:val="single"/>
              </w:rPr>
              <w:t>Interference Modelling</w:t>
            </w:r>
          </w:p>
          <w:p w14:paraId="2654E3A7" w14:textId="77777777" w:rsidR="00545835" w:rsidRPr="00D3262A"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gNB self-interference</w:t>
            </w:r>
            <w:r>
              <w:rPr>
                <w:rFonts w:ascii="Times New Roman" w:hAnsi="Times New Roman"/>
                <w:sz w:val="16"/>
                <w:szCs w:val="16"/>
              </w:rPr>
              <w:t xml:space="preserve">: e.g., </w:t>
            </w:r>
            <w:r w:rsidRPr="00D3262A">
              <w:rPr>
                <w:rFonts w:ascii="Times New Roman" w:hAnsi="Times New Roman"/>
                <w:sz w:val="16"/>
                <w:szCs w:val="16"/>
              </w:rPr>
              <w:t xml:space="preserve">based on 1 dB UL </w:t>
            </w:r>
            <w:proofErr w:type="spellStart"/>
            <w:r w:rsidRPr="00D3262A">
              <w:rPr>
                <w:rFonts w:ascii="Times New Roman" w:hAnsi="Times New Roman"/>
                <w:sz w:val="16"/>
                <w:szCs w:val="16"/>
              </w:rPr>
              <w:t>desense</w:t>
            </w:r>
            <w:proofErr w:type="spellEnd"/>
          </w:p>
          <w:p w14:paraId="21AE55B6" w14:textId="77777777" w:rsidR="00545835" w:rsidRPr="00F91D85" w:rsidRDefault="00545835" w:rsidP="00F703D2">
            <w:pPr>
              <w:pStyle w:val="aff2"/>
              <w:numPr>
                <w:ilvl w:val="0"/>
                <w:numId w:val="47"/>
              </w:numPr>
              <w:spacing w:before="0"/>
              <w:ind w:leftChars="0" w:left="320" w:hanging="320"/>
              <w:jc w:val="both"/>
              <w:rPr>
                <w:rFonts w:ascii="Times New Roman" w:hAnsi="Times New Roman"/>
                <w:sz w:val="16"/>
                <w:szCs w:val="16"/>
              </w:rPr>
            </w:pPr>
            <w:r w:rsidRPr="00F91D85">
              <w:rPr>
                <w:rFonts w:ascii="Times New Roman" w:hAnsi="Times New Roman"/>
                <w:sz w:val="16"/>
                <w:szCs w:val="16"/>
              </w:rPr>
              <w:t xml:space="preserve">Co-site inter-sector co-channel inter-subband CLI: e.g., </w:t>
            </w:r>
            <w:r>
              <w:rPr>
                <w:rFonts w:ascii="Times New Roman" w:hAnsi="Times New Roman"/>
                <w:sz w:val="16"/>
                <w:szCs w:val="16"/>
              </w:rPr>
              <w:t>100</w:t>
            </w:r>
            <w:r w:rsidRPr="00F91D85">
              <w:rPr>
                <w:rFonts w:ascii="Times New Roman" w:hAnsi="Times New Roman"/>
                <w:sz w:val="16"/>
                <w:szCs w:val="16"/>
              </w:rPr>
              <w:t xml:space="preserve">dB (spatial isolation), </w:t>
            </w:r>
            <w:r>
              <w:rPr>
                <w:rFonts w:ascii="Times New Roman" w:hAnsi="Times New Roman"/>
                <w:sz w:val="16"/>
                <w:szCs w:val="16"/>
              </w:rPr>
              <w:t>1</w:t>
            </w:r>
            <w:r w:rsidRPr="00F91D85">
              <w:rPr>
                <w:rFonts w:ascii="Times New Roman" w:hAnsi="Times New Roman"/>
                <w:sz w:val="16"/>
                <w:szCs w:val="16"/>
              </w:rPr>
              <w:t>0dB digital isolation</w:t>
            </w:r>
          </w:p>
          <w:p w14:paraId="381AEB01" w14:textId="77777777" w:rsidR="00545835" w:rsidRPr="00F91D85" w:rsidRDefault="00545835" w:rsidP="00F703D2">
            <w:pPr>
              <w:pStyle w:val="aff2"/>
              <w:numPr>
                <w:ilvl w:val="0"/>
                <w:numId w:val="47"/>
              </w:numPr>
              <w:spacing w:before="0"/>
              <w:ind w:leftChars="0" w:left="320" w:hanging="320"/>
              <w:jc w:val="both"/>
              <w:rPr>
                <w:rFonts w:ascii="Times New Roman" w:hAnsi="Times New Roman"/>
                <w:sz w:val="16"/>
                <w:szCs w:val="16"/>
              </w:rPr>
            </w:pPr>
            <w:r w:rsidRPr="00F91D85">
              <w:rPr>
                <w:rFonts w:ascii="Times New Roman" w:hAnsi="Times New Roman"/>
                <w:sz w:val="16"/>
                <w:szCs w:val="16"/>
              </w:rPr>
              <w:t xml:space="preserve">UE-UE co-channel inter-subband CLI: e.g., 33 </w:t>
            </w:r>
            <w:proofErr w:type="spellStart"/>
            <w:r w:rsidRPr="00F91D85">
              <w:rPr>
                <w:rFonts w:ascii="Times New Roman" w:hAnsi="Times New Roman"/>
                <w:sz w:val="16"/>
                <w:szCs w:val="16"/>
              </w:rPr>
              <w:t>dBc</w:t>
            </w:r>
            <w:proofErr w:type="spellEnd"/>
          </w:p>
          <w:p w14:paraId="7BB64E91" w14:textId="77777777" w:rsidR="00545835" w:rsidRPr="002408F8" w:rsidRDefault="00545835" w:rsidP="003F2588">
            <w:pPr>
              <w:spacing w:before="0" w:after="0"/>
              <w:jc w:val="both"/>
              <w:rPr>
                <w:b/>
                <w:sz w:val="16"/>
                <w:szCs w:val="16"/>
                <w:u w:val="single"/>
              </w:rPr>
            </w:pPr>
            <w:r w:rsidRPr="002408F8">
              <w:rPr>
                <w:b/>
                <w:sz w:val="16"/>
                <w:szCs w:val="16"/>
                <w:u w:val="single"/>
              </w:rPr>
              <w:t>SBFD subband and slot configuration</w:t>
            </w:r>
          </w:p>
          <w:p w14:paraId="1BF0FC46"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901829">
              <w:rPr>
                <w:rFonts w:ascii="Times New Roman" w:hAnsi="Times New Roman"/>
                <w:sz w:val="16"/>
                <w:szCs w:val="16"/>
              </w:rPr>
              <w:t>SBFD slot configuration</w:t>
            </w:r>
            <w:r>
              <w:rPr>
                <w:rFonts w:ascii="Times New Roman" w:hAnsi="Times New Roman"/>
                <w:sz w:val="16"/>
                <w:szCs w:val="16"/>
                <w:lang w:val="en-US"/>
              </w:rPr>
              <w:t xml:space="preserve">: </w:t>
            </w:r>
            <w:r w:rsidRPr="00901829">
              <w:rPr>
                <w:rFonts w:ascii="Times New Roman" w:hAnsi="Times New Roman"/>
                <w:sz w:val="16"/>
                <w:szCs w:val="16"/>
                <w:lang w:val="en-US"/>
              </w:rPr>
              <w:t xml:space="preserve">Alt </w:t>
            </w:r>
            <w:r>
              <w:rPr>
                <w:rFonts w:ascii="Times New Roman" w:hAnsi="Times New Roman"/>
                <w:sz w:val="16"/>
                <w:szCs w:val="16"/>
                <w:lang w:val="en-US"/>
              </w:rPr>
              <w:t>4</w:t>
            </w:r>
            <w:r w:rsidRPr="00901829">
              <w:rPr>
                <w:rFonts w:ascii="Times New Roman" w:hAnsi="Times New Roman"/>
                <w:sz w:val="16"/>
                <w:szCs w:val="16"/>
                <w:lang w:val="en-US"/>
              </w:rPr>
              <w:t>: Legacy TDD: {</w:t>
            </w:r>
            <w:proofErr w:type="spellStart"/>
            <w:r w:rsidRPr="00901829">
              <w:rPr>
                <w:rFonts w:ascii="Times New Roman" w:hAnsi="Times New Roman"/>
                <w:sz w:val="16"/>
                <w:szCs w:val="16"/>
                <w:lang w:val="en-US"/>
              </w:rPr>
              <w:t>DDDSU</w:t>
            </w:r>
            <w:proofErr w:type="spellEnd"/>
            <w:proofErr w:type="gramStart"/>
            <w:r w:rsidRPr="00901829">
              <w:rPr>
                <w:rFonts w:ascii="Times New Roman" w:hAnsi="Times New Roman"/>
                <w:sz w:val="16"/>
                <w:szCs w:val="16"/>
                <w:lang w:val="en-US"/>
              </w:rPr>
              <w:t>};  SBFD</w:t>
            </w:r>
            <w:proofErr w:type="gramEnd"/>
            <w:r w:rsidRPr="00901829">
              <w:rPr>
                <w:rFonts w:ascii="Times New Roman" w:hAnsi="Times New Roman"/>
                <w:sz w:val="16"/>
                <w:szCs w:val="16"/>
                <w:lang w:val="en-US"/>
              </w:rPr>
              <w:t>:  {</w:t>
            </w:r>
            <w:proofErr w:type="spellStart"/>
            <w:r w:rsidRPr="00901829">
              <w:rPr>
                <w:rFonts w:ascii="Times New Roman" w:hAnsi="Times New Roman"/>
                <w:sz w:val="16"/>
                <w:szCs w:val="16"/>
                <w:lang w:val="en-US"/>
              </w:rPr>
              <w:t>XXXX</w:t>
            </w:r>
            <w:r>
              <w:rPr>
                <w:rFonts w:ascii="Times New Roman" w:hAnsi="Times New Roman"/>
                <w:sz w:val="16"/>
                <w:szCs w:val="16"/>
                <w:lang w:val="en-US"/>
              </w:rPr>
              <w:t>X</w:t>
            </w:r>
            <w:proofErr w:type="spellEnd"/>
            <w:r w:rsidRPr="00901829">
              <w:rPr>
                <w:rFonts w:ascii="Times New Roman" w:hAnsi="Times New Roman"/>
                <w:sz w:val="16"/>
                <w:szCs w:val="16"/>
                <w:lang w:val="en-US"/>
              </w:rPr>
              <w:t>}</w:t>
            </w:r>
          </w:p>
          <w:p w14:paraId="070ADCFB" w14:textId="77777777" w:rsidR="00545835" w:rsidRPr="00B8177F"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SBFD Subband configuration</w:t>
            </w:r>
            <w:r>
              <w:rPr>
                <w:rFonts w:ascii="Times New Roman" w:hAnsi="Times New Roman"/>
                <w:sz w:val="16"/>
                <w:szCs w:val="16"/>
              </w:rPr>
              <w:t xml:space="preserve">: e.g., </w:t>
            </w:r>
            <w:r w:rsidRPr="002408F8">
              <w:rPr>
                <w:rFonts w:ascii="Times New Roman" w:hAnsi="Times New Roman"/>
                <w:sz w:val="16"/>
                <w:szCs w:val="16"/>
              </w:rPr>
              <w:t>&lt;ND, NU, NG &gt;=&lt;104, 55, 5&gt;</w:t>
            </w:r>
          </w:p>
          <w:p w14:paraId="46CC2A9A"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Guard symbol</w:t>
            </w:r>
            <w:r>
              <w:rPr>
                <w:rFonts w:ascii="Times New Roman" w:hAnsi="Times New Roman"/>
                <w:sz w:val="16"/>
                <w:szCs w:val="16"/>
              </w:rPr>
              <w:t xml:space="preserve"> number: </w:t>
            </w:r>
          </w:p>
          <w:p w14:paraId="218B303C"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UL resource percentage per TDD period</w:t>
            </w:r>
            <w:r>
              <w:rPr>
                <w:rFonts w:ascii="Times New Roman" w:hAnsi="Times New Roman"/>
                <w:sz w:val="16"/>
                <w:szCs w:val="16"/>
              </w:rPr>
              <w:t xml:space="preserve"> (%):</w:t>
            </w:r>
          </w:p>
          <w:p w14:paraId="73C642EA"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DL resource percentage per TDD period</w:t>
            </w:r>
            <w:r>
              <w:rPr>
                <w:rFonts w:ascii="Times New Roman" w:hAnsi="Times New Roman"/>
                <w:sz w:val="16"/>
                <w:szCs w:val="16"/>
              </w:rPr>
              <w:t xml:space="preserve"> (%):</w:t>
            </w:r>
          </w:p>
          <w:p w14:paraId="1801F209" w14:textId="77777777" w:rsidR="00545835" w:rsidRPr="002408F8" w:rsidRDefault="00545835" w:rsidP="003F2588">
            <w:pPr>
              <w:spacing w:before="0" w:after="0"/>
              <w:jc w:val="both"/>
              <w:rPr>
                <w:b/>
                <w:sz w:val="16"/>
                <w:szCs w:val="16"/>
                <w:u w:val="single"/>
              </w:rPr>
            </w:pPr>
            <w:r w:rsidRPr="002408F8">
              <w:rPr>
                <w:b/>
                <w:sz w:val="16"/>
                <w:szCs w:val="16"/>
                <w:u w:val="single"/>
              </w:rPr>
              <w:t>BS transmit power &amp; antenna configuration</w:t>
            </w:r>
          </w:p>
          <w:p w14:paraId="1DAF13D2"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transmit power for legacy TDD</w:t>
            </w:r>
            <w:r>
              <w:rPr>
                <w:rFonts w:ascii="Times New Roman" w:hAnsi="Times New Roman"/>
                <w:sz w:val="16"/>
                <w:szCs w:val="16"/>
              </w:rPr>
              <w:t>: e.g., 53dBm</w:t>
            </w:r>
          </w:p>
          <w:p w14:paraId="60981CE1"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transmit power for SBFD</w:t>
            </w:r>
            <w:r>
              <w:rPr>
                <w:rFonts w:ascii="Times New Roman" w:hAnsi="Times New Roman"/>
                <w:sz w:val="16"/>
                <w:szCs w:val="16"/>
              </w:rPr>
              <w:t xml:space="preserve">: e.g., </w:t>
            </w:r>
            <w:r w:rsidRPr="002408F8">
              <w:rPr>
                <w:rFonts w:ascii="Times New Roman" w:hAnsi="Times New Roman"/>
                <w:sz w:val="16"/>
                <w:szCs w:val="16"/>
              </w:rPr>
              <w:t>Option-</w:t>
            </w:r>
            <w:r>
              <w:rPr>
                <w:rFonts w:ascii="Times New Roman" w:hAnsi="Times New Roman"/>
                <w:sz w:val="16"/>
                <w:szCs w:val="16"/>
              </w:rPr>
              <w:t>1</w:t>
            </w:r>
            <w:r w:rsidRPr="002408F8">
              <w:rPr>
                <w:rFonts w:ascii="Times New Roman" w:hAnsi="Times New Roman"/>
                <w:sz w:val="16"/>
                <w:szCs w:val="16"/>
              </w:rPr>
              <w:t>: Power boosting is not assumed for SBFD symbols compared to DL-only symbols (as in legacy systems)</w:t>
            </w:r>
          </w:p>
          <w:p w14:paraId="4698C96A" w14:textId="77777777" w:rsidR="00545835" w:rsidRPr="00B8177F"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configuration for legacy TDD</w:t>
            </w:r>
            <w:r>
              <w:rPr>
                <w:rFonts w:ascii="Times New Roman" w:hAnsi="Times New Roman"/>
                <w:sz w:val="16"/>
                <w:szCs w:val="16"/>
              </w:rPr>
              <w:t xml:space="preserve">: e.g., </w:t>
            </w:r>
            <w:r w:rsidRPr="002408F8">
              <w:rPr>
                <w:rFonts w:ascii="Times New Roman" w:hAnsi="Times New Roman"/>
                <w:sz w:val="16"/>
                <w:szCs w:val="16"/>
              </w:rPr>
              <w:t>(</w:t>
            </w:r>
            <w:proofErr w:type="spellStart"/>
            <w:proofErr w:type="gramStart"/>
            <w:r w:rsidRPr="002408F8">
              <w:rPr>
                <w:rFonts w:ascii="Times New Roman" w:hAnsi="Times New Roman"/>
                <w:sz w:val="16"/>
                <w:szCs w:val="16"/>
              </w:rPr>
              <w:t>M,N</w:t>
            </w:r>
            <w:proofErr w:type="gramEnd"/>
            <w:r w:rsidRPr="002408F8">
              <w:rPr>
                <w:rFonts w:ascii="Times New Roman" w:hAnsi="Times New Roman"/>
                <w:sz w:val="16"/>
                <w:szCs w:val="16"/>
              </w:rPr>
              <w:t>,P,Mg,Ng;Mp,Np</w:t>
            </w:r>
            <w:proofErr w:type="spellEnd"/>
            <w:r w:rsidRPr="002408F8">
              <w:rPr>
                <w:rFonts w:ascii="Times New Roman" w:hAnsi="Times New Roman"/>
                <w:sz w:val="16"/>
                <w:szCs w:val="16"/>
              </w:rPr>
              <w:t>)  = (8,8,2,1,1;2,8) , (</w:t>
            </w:r>
            <w:proofErr w:type="spellStart"/>
            <w:r w:rsidRPr="002408F8">
              <w:rPr>
                <w:rFonts w:ascii="Times New Roman" w:hAnsi="Times New Roman"/>
                <w:sz w:val="16"/>
                <w:szCs w:val="16"/>
              </w:rPr>
              <w:t>dH,dV</w:t>
            </w:r>
            <w:proofErr w:type="spellEnd"/>
            <w:r w:rsidRPr="002408F8">
              <w:rPr>
                <w:rFonts w:ascii="Times New Roman" w:hAnsi="Times New Roman"/>
                <w:sz w:val="16"/>
                <w:szCs w:val="16"/>
              </w:rPr>
              <w:t>) = (0.5, 0.8)λ,  +45°/-45° polarization</w:t>
            </w:r>
          </w:p>
          <w:p w14:paraId="6E73D400"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configuration for SBFD</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802566">
              <w:rPr>
                <w:rFonts w:ascii="Times New Roman" w:hAnsi="Times New Roman"/>
                <w:sz w:val="16"/>
                <w:szCs w:val="16"/>
              </w:rPr>
              <w:t xml:space="preserve">Twice </w:t>
            </w:r>
            <w:proofErr w:type="spellStart"/>
            <w:r w:rsidRPr="00802566">
              <w:rPr>
                <w:rFonts w:ascii="Times New Roman" w:hAnsi="Times New Roman"/>
                <w:sz w:val="16"/>
                <w:szCs w:val="16"/>
              </w:rPr>
              <w:t>area&amp;same</w:t>
            </w:r>
            <w:proofErr w:type="spellEnd"/>
            <w:r w:rsidRPr="00802566">
              <w:rPr>
                <w:rFonts w:ascii="Times New Roman" w:hAnsi="Times New Roman"/>
                <w:sz w:val="16"/>
                <w:szCs w:val="16"/>
              </w:rPr>
              <w:t xml:space="preserve"> </w:t>
            </w:r>
            <w:proofErr w:type="spellStart"/>
            <w:r w:rsidRPr="00802566">
              <w:rPr>
                <w:rFonts w:ascii="Times New Roman" w:hAnsi="Times New Roman"/>
                <w:sz w:val="16"/>
                <w:szCs w:val="16"/>
              </w:rPr>
              <w:t>TxRUs</w:t>
            </w:r>
            <w:proofErr w:type="spellEnd"/>
            <w:r w:rsidRPr="00802566">
              <w:rPr>
                <w:rFonts w:ascii="Times New Roman" w:hAnsi="Times New Roman"/>
                <w:sz w:val="16"/>
                <w:szCs w:val="16"/>
              </w:rPr>
              <w:t xml:space="preserve"> (higher priority): SBFD antenna configuration Option 2</w:t>
            </w:r>
          </w:p>
          <w:p w14:paraId="6C9904CD"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BS antenna radiation pattern</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Table 9 in Report ITU-R M.2412</w:t>
            </w:r>
          </w:p>
          <w:p w14:paraId="455A0F9A" w14:textId="77777777" w:rsidR="00545835" w:rsidRPr="005332F4" w:rsidRDefault="00545835" w:rsidP="00F703D2">
            <w:pPr>
              <w:pStyle w:val="aff2"/>
              <w:numPr>
                <w:ilvl w:val="0"/>
                <w:numId w:val="47"/>
              </w:numPr>
              <w:spacing w:before="0"/>
              <w:ind w:leftChars="0" w:left="320" w:hanging="320"/>
              <w:jc w:val="both"/>
              <w:rPr>
                <w:rFonts w:ascii="Times New Roman" w:hAnsi="Times New Roman"/>
                <w:sz w:val="16"/>
                <w:szCs w:val="16"/>
              </w:rPr>
            </w:pPr>
            <w:r w:rsidRPr="005332F4">
              <w:rPr>
                <w:rFonts w:ascii="Times New Roman" w:hAnsi="Times New Roman"/>
                <w:sz w:val="16"/>
                <w:szCs w:val="16"/>
              </w:rPr>
              <w:t xml:space="preserve">UE antenna configuration: </w:t>
            </w:r>
            <w:r w:rsidRPr="005332F4">
              <w:rPr>
                <w:rFonts w:ascii="Times New Roman" w:eastAsia="宋体" w:hAnsi="Times New Roman"/>
                <w:sz w:val="16"/>
                <w:szCs w:val="16"/>
              </w:rPr>
              <w:t xml:space="preserve">e.g., </w:t>
            </w:r>
            <w:r w:rsidRPr="005332F4">
              <w:rPr>
                <w:rFonts w:ascii="Times New Roman" w:hAnsi="Times New Roman"/>
                <w:sz w:val="16"/>
                <w:szCs w:val="16"/>
              </w:rPr>
              <w:t>2Tx: (</w:t>
            </w:r>
            <w:proofErr w:type="spellStart"/>
            <w:r w:rsidRPr="005332F4">
              <w:rPr>
                <w:rFonts w:ascii="Times New Roman" w:hAnsi="Times New Roman"/>
                <w:sz w:val="16"/>
                <w:szCs w:val="16"/>
              </w:rPr>
              <w:t>M,N,P,Mg,Ng;Mp,Np</w:t>
            </w:r>
            <w:proofErr w:type="spellEnd"/>
            <w:r w:rsidRPr="005332F4">
              <w:rPr>
                <w:rFonts w:ascii="Times New Roman" w:hAnsi="Times New Roman"/>
                <w:sz w:val="16"/>
                <w:szCs w:val="16"/>
              </w:rPr>
              <w:t>) = (1,1,2,1,1;1,1), (</w:t>
            </w:r>
            <w:proofErr w:type="spellStart"/>
            <w:r w:rsidRPr="005332F4">
              <w:rPr>
                <w:rFonts w:ascii="Times New Roman" w:hAnsi="Times New Roman"/>
                <w:sz w:val="16"/>
                <w:szCs w:val="16"/>
              </w:rPr>
              <w:t>dH,dV</w:t>
            </w:r>
            <w:proofErr w:type="spellEnd"/>
            <w:r w:rsidRPr="005332F4">
              <w:rPr>
                <w:rFonts w:ascii="Times New Roman" w:hAnsi="Times New Roman"/>
                <w:sz w:val="16"/>
                <w:szCs w:val="16"/>
              </w:rPr>
              <w:t>) = (N/A, N/A)λ, 0°,90° polarization;</w:t>
            </w:r>
            <w:r>
              <w:rPr>
                <w:rFonts w:ascii="Times New Roman" w:hAnsi="Times New Roman"/>
                <w:sz w:val="16"/>
                <w:szCs w:val="16"/>
              </w:rPr>
              <w:t xml:space="preserve"> </w:t>
            </w:r>
            <w:r w:rsidRPr="005332F4">
              <w:rPr>
                <w:rFonts w:ascii="Times New Roman" w:hAnsi="Times New Roman"/>
                <w:sz w:val="16"/>
                <w:szCs w:val="16"/>
              </w:rPr>
              <w:t>4Rx: (</w:t>
            </w:r>
            <w:proofErr w:type="spellStart"/>
            <w:r w:rsidRPr="005332F4">
              <w:rPr>
                <w:rFonts w:ascii="Times New Roman" w:hAnsi="Times New Roman"/>
                <w:sz w:val="16"/>
                <w:szCs w:val="16"/>
              </w:rPr>
              <w:t>M,N,P,Mg,Ng;Mp,Np</w:t>
            </w:r>
            <w:proofErr w:type="spellEnd"/>
            <w:r w:rsidRPr="005332F4">
              <w:rPr>
                <w:rFonts w:ascii="Times New Roman" w:hAnsi="Times New Roman"/>
                <w:sz w:val="16"/>
                <w:szCs w:val="16"/>
              </w:rPr>
              <w:t>) = (1,2,2,1,1;1,2), (</w:t>
            </w:r>
            <w:proofErr w:type="spellStart"/>
            <w:r w:rsidRPr="005332F4">
              <w:rPr>
                <w:rFonts w:ascii="Times New Roman" w:hAnsi="Times New Roman"/>
                <w:sz w:val="16"/>
                <w:szCs w:val="16"/>
              </w:rPr>
              <w:t>dH,dV</w:t>
            </w:r>
            <w:proofErr w:type="spellEnd"/>
            <w:r w:rsidRPr="005332F4">
              <w:rPr>
                <w:rFonts w:ascii="Times New Roman" w:hAnsi="Times New Roman"/>
                <w:sz w:val="16"/>
                <w:szCs w:val="16"/>
              </w:rPr>
              <w:t>) = (0.5, N/A)λ, 0°,90° polarization</w:t>
            </w:r>
          </w:p>
          <w:p w14:paraId="2B156CC6" w14:textId="77777777" w:rsidR="00545835" w:rsidRPr="002408F8" w:rsidRDefault="00545835" w:rsidP="003F2588">
            <w:pPr>
              <w:spacing w:before="0" w:after="0"/>
              <w:jc w:val="both"/>
              <w:rPr>
                <w:b/>
                <w:sz w:val="16"/>
                <w:szCs w:val="16"/>
                <w:u w:val="single"/>
              </w:rPr>
            </w:pPr>
            <w:r w:rsidRPr="002408F8">
              <w:rPr>
                <w:b/>
                <w:sz w:val="16"/>
                <w:szCs w:val="16"/>
                <w:u w:val="single"/>
              </w:rPr>
              <w:t>Traffic Model</w:t>
            </w:r>
          </w:p>
          <w:p w14:paraId="6FFABBFF"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DL/UL traffic assignment for the same UE</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Option 2: Each UE is assigned both UL traffic and DL traffic</w:t>
            </w:r>
          </w:p>
          <w:p w14:paraId="010B1E33"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4A7738">
              <w:rPr>
                <w:rFonts w:ascii="Times New Roman" w:hAnsi="Times New Roman"/>
                <w:sz w:val="16"/>
                <w:szCs w:val="16"/>
              </w:rPr>
              <w:t>DL/UL FTP packet size</w:t>
            </w:r>
            <w:r>
              <w:rPr>
                <w:rFonts w:ascii="Times New Roman" w:hAnsi="Times New Roman"/>
                <w:sz w:val="16"/>
                <w:szCs w:val="16"/>
              </w:rPr>
              <w:t>:</w:t>
            </w:r>
            <w:r>
              <w:t xml:space="preserve"> </w:t>
            </w:r>
            <w:r w:rsidRPr="004A7738">
              <w:rPr>
                <w:rFonts w:ascii="Times New Roman" w:hAnsi="Times New Roman"/>
                <w:sz w:val="16"/>
                <w:szCs w:val="16"/>
              </w:rPr>
              <w:t>4Kbytes for DL and 1Kbyte for UL</w:t>
            </w:r>
          </w:p>
          <w:p w14:paraId="2292480C" w14:textId="77777777" w:rsidR="00545835" w:rsidRPr="002408F8" w:rsidRDefault="00545835" w:rsidP="003F2588">
            <w:pPr>
              <w:spacing w:before="0" w:after="0"/>
              <w:jc w:val="both"/>
              <w:rPr>
                <w:b/>
                <w:sz w:val="16"/>
                <w:szCs w:val="16"/>
                <w:u w:val="single"/>
              </w:rPr>
            </w:pPr>
            <w:r w:rsidRPr="002408F8">
              <w:rPr>
                <w:b/>
                <w:sz w:val="16"/>
                <w:szCs w:val="16"/>
                <w:u w:val="single"/>
              </w:rPr>
              <w:t>Channel model</w:t>
            </w:r>
          </w:p>
          <w:p w14:paraId="60E2ACB4"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gNB-gNB</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 xml:space="preserve">Both Large </w:t>
            </w:r>
            <w:proofErr w:type="gramStart"/>
            <w:r w:rsidRPr="002408F8">
              <w:rPr>
                <w:rFonts w:ascii="Times New Roman" w:hAnsi="Times New Roman"/>
                <w:sz w:val="16"/>
                <w:szCs w:val="16"/>
              </w:rPr>
              <w:t>scale</w:t>
            </w:r>
            <w:proofErr w:type="gramEnd"/>
            <w:r w:rsidRPr="002408F8">
              <w:rPr>
                <w:rFonts w:ascii="Times New Roman" w:hAnsi="Times New Roman"/>
                <w:sz w:val="16"/>
                <w:szCs w:val="16"/>
              </w:rPr>
              <w:t xml:space="preserve"> fading and small scale fading</w:t>
            </w:r>
          </w:p>
          <w:p w14:paraId="73087182"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UE-UE</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Large scale fading only</w:t>
            </w:r>
          </w:p>
          <w:p w14:paraId="25F770FA"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2408F8">
              <w:rPr>
                <w:rFonts w:ascii="Times New Roman" w:hAnsi="Times New Roman"/>
                <w:sz w:val="16"/>
                <w:szCs w:val="16"/>
              </w:rPr>
              <w:t>UE-UE details</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2408F8">
              <w:rPr>
                <w:rFonts w:ascii="Times New Roman" w:hAnsi="Times New Roman"/>
                <w:sz w:val="16"/>
                <w:szCs w:val="16"/>
              </w:rPr>
              <w:t>TR 38.901</w:t>
            </w:r>
          </w:p>
          <w:p w14:paraId="20B5FE44" w14:textId="77777777" w:rsidR="00545835" w:rsidRPr="00CC36AD" w:rsidRDefault="00545835" w:rsidP="003F2588">
            <w:pPr>
              <w:spacing w:before="0" w:after="0"/>
              <w:jc w:val="both"/>
              <w:rPr>
                <w:b/>
                <w:sz w:val="16"/>
                <w:szCs w:val="16"/>
                <w:u w:val="single"/>
              </w:rPr>
            </w:pPr>
            <w:r w:rsidRPr="00CC36AD">
              <w:rPr>
                <w:b/>
                <w:sz w:val="16"/>
                <w:szCs w:val="16"/>
                <w:u w:val="single"/>
              </w:rPr>
              <w:lastRenderedPageBreak/>
              <w:t>Others</w:t>
            </w:r>
          </w:p>
          <w:p w14:paraId="00E82935"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Open loop power control parameters</w:t>
            </w:r>
            <w:r>
              <w:rPr>
                <w:rFonts w:ascii="Times New Roman" w:hAnsi="Times New Roman"/>
                <w:sz w:val="16"/>
                <w:szCs w:val="16"/>
              </w:rPr>
              <w:t xml:space="preserve">: </w:t>
            </w:r>
            <w:r w:rsidRPr="00CC36AD">
              <w:rPr>
                <w:rFonts w:ascii="Times New Roman" w:hAnsi="Times New Roman"/>
                <w:sz w:val="16"/>
                <w:szCs w:val="16"/>
              </w:rPr>
              <w:t>e.g., P0= -80 dBm, alpha = 0.8</w:t>
            </w:r>
          </w:p>
          <w:p w14:paraId="65819A10"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UE receiver</w:t>
            </w:r>
            <w:r>
              <w:rPr>
                <w:rFonts w:ascii="Times New Roman" w:hAnsi="Times New Roman"/>
                <w:sz w:val="16"/>
                <w:szCs w:val="16"/>
              </w:rPr>
              <w:t xml:space="preserve">: </w:t>
            </w:r>
            <w:r w:rsidRPr="003F74FF">
              <w:rPr>
                <w:rFonts w:ascii="Times New Roman" w:eastAsia="宋体" w:hAnsi="Times New Roman"/>
                <w:sz w:val="16"/>
                <w:szCs w:val="16"/>
              </w:rPr>
              <w:t xml:space="preserve">e.g., </w:t>
            </w:r>
            <w:proofErr w:type="spellStart"/>
            <w:r w:rsidRPr="00CC36AD">
              <w:rPr>
                <w:rFonts w:ascii="Times New Roman" w:hAnsi="Times New Roman"/>
                <w:sz w:val="16"/>
                <w:szCs w:val="16"/>
              </w:rPr>
              <w:t>MMSE</w:t>
            </w:r>
            <w:proofErr w:type="spellEnd"/>
            <w:r w:rsidRPr="00CC36AD">
              <w:rPr>
                <w:rFonts w:ascii="Times New Roman" w:hAnsi="Times New Roman"/>
                <w:sz w:val="16"/>
                <w:szCs w:val="16"/>
              </w:rPr>
              <w:t>-IRC</w:t>
            </w:r>
          </w:p>
          <w:p w14:paraId="3800406A" w14:textId="77777777" w:rsidR="00545835" w:rsidRDefault="00545835"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Channel estimation</w:t>
            </w:r>
            <w:r>
              <w:rPr>
                <w:rFonts w:ascii="Times New Roman" w:hAnsi="Times New Roman"/>
                <w:sz w:val="16"/>
                <w:szCs w:val="16"/>
              </w:rPr>
              <w:t xml:space="preserve">: </w:t>
            </w:r>
            <w:r w:rsidRPr="003F74FF">
              <w:rPr>
                <w:rFonts w:ascii="Times New Roman" w:eastAsia="宋体" w:hAnsi="Times New Roman"/>
                <w:sz w:val="16"/>
                <w:szCs w:val="16"/>
              </w:rPr>
              <w:t xml:space="preserve">e.g., </w:t>
            </w:r>
            <w:r w:rsidRPr="00CC36AD">
              <w:rPr>
                <w:rFonts w:ascii="Times New Roman" w:hAnsi="Times New Roman"/>
                <w:sz w:val="16"/>
                <w:szCs w:val="16"/>
              </w:rPr>
              <w:t>Ideal</w:t>
            </w:r>
          </w:p>
          <w:p w14:paraId="7CB3F753" w14:textId="77777777" w:rsidR="00545835" w:rsidRPr="00B8177F" w:rsidRDefault="00545835"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Transmission scheme</w:t>
            </w:r>
            <w:r>
              <w:rPr>
                <w:rFonts w:ascii="Times New Roman" w:hAnsi="Times New Roman"/>
                <w:sz w:val="16"/>
                <w:szCs w:val="16"/>
              </w:rPr>
              <w:t xml:space="preserve">: </w:t>
            </w:r>
            <w:r w:rsidRPr="00CC36AD">
              <w:rPr>
                <w:rFonts w:ascii="Times New Roman" w:hAnsi="Times New Roman"/>
                <w:sz w:val="16"/>
                <w:szCs w:val="16"/>
              </w:rPr>
              <w:t xml:space="preserve">e.g., </w:t>
            </w:r>
            <w:proofErr w:type="spellStart"/>
            <w:r w:rsidRPr="00CC36AD">
              <w:rPr>
                <w:rFonts w:ascii="Times New Roman" w:hAnsi="Times New Roman"/>
                <w:sz w:val="16"/>
                <w:szCs w:val="16"/>
              </w:rPr>
              <w:t>SU</w:t>
            </w:r>
            <w:proofErr w:type="spellEnd"/>
            <w:r w:rsidRPr="00CC36AD">
              <w:rPr>
                <w:rFonts w:ascii="Times New Roman" w:hAnsi="Times New Roman"/>
                <w:sz w:val="16"/>
                <w:szCs w:val="16"/>
              </w:rPr>
              <w:t>-MIMO</w:t>
            </w:r>
          </w:p>
          <w:p w14:paraId="1F241CAC" w14:textId="77777777" w:rsidR="00545835" w:rsidRPr="00AD2199" w:rsidRDefault="00545835" w:rsidP="00F703D2">
            <w:pPr>
              <w:pStyle w:val="aff2"/>
              <w:numPr>
                <w:ilvl w:val="0"/>
                <w:numId w:val="47"/>
              </w:numPr>
              <w:spacing w:before="0"/>
              <w:ind w:leftChars="0" w:left="320" w:hanging="320"/>
              <w:jc w:val="both"/>
              <w:rPr>
                <w:rFonts w:ascii="Times New Roman" w:hAnsi="Times New Roman"/>
                <w:sz w:val="16"/>
                <w:szCs w:val="16"/>
              </w:rPr>
            </w:pPr>
            <w:r w:rsidRPr="00CC36AD">
              <w:rPr>
                <w:rFonts w:ascii="Times New Roman" w:hAnsi="Times New Roman"/>
                <w:sz w:val="16"/>
                <w:szCs w:val="16"/>
              </w:rPr>
              <w:t>Overhead</w:t>
            </w:r>
            <w:r>
              <w:rPr>
                <w:rFonts w:ascii="Times New Roman" w:hAnsi="Times New Roman"/>
                <w:sz w:val="16"/>
                <w:szCs w:val="16"/>
              </w:rPr>
              <w:t>:</w:t>
            </w:r>
          </w:p>
        </w:tc>
      </w:tr>
    </w:tbl>
    <w:bookmarkEnd w:id="45"/>
    <w:p w14:paraId="2F3B93A0" w14:textId="77777777" w:rsidR="00545835" w:rsidRPr="00DC17B8" w:rsidRDefault="00545835" w:rsidP="00545835">
      <w:r>
        <w:lastRenderedPageBreak/>
        <w:t>……</w:t>
      </w:r>
    </w:p>
    <w:p w14:paraId="5827CFF7" w14:textId="32D54815" w:rsidR="00A3246B" w:rsidRDefault="00A3246B" w:rsidP="00A3246B">
      <w:pPr>
        <w:pStyle w:val="1"/>
        <w:numPr>
          <w:ilvl w:val="0"/>
          <w:numId w:val="0"/>
        </w:numPr>
        <w:rPr>
          <w:lang w:eastAsia="zh-CN"/>
        </w:rPr>
      </w:pPr>
      <w:r w:rsidRPr="007B4F60">
        <w:rPr>
          <w:lang w:eastAsia="zh-CN"/>
        </w:rPr>
        <w:t xml:space="preserve">Annex </w:t>
      </w:r>
      <w:r>
        <w:rPr>
          <w:lang w:eastAsia="zh-CN"/>
        </w:rPr>
        <w:t xml:space="preserve">B: </w:t>
      </w:r>
      <w:r>
        <w:rPr>
          <w:rFonts w:eastAsiaTheme="minorEastAsia"/>
          <w:lang w:eastAsia="zh-CN"/>
        </w:rPr>
        <w:t>L</w:t>
      </w:r>
      <w:r w:rsidRPr="00A3246B">
        <w:rPr>
          <w:rFonts w:eastAsiaTheme="minorEastAsia"/>
          <w:lang w:eastAsia="zh-CN"/>
        </w:rPr>
        <w:t>ink budget template in Table A.3 in TR 38.830</w:t>
      </w:r>
    </w:p>
    <w:p w14:paraId="684AC3B3" w14:textId="41938863" w:rsidR="0065062C" w:rsidRPr="005B5EDC" w:rsidRDefault="007C6B4C" w:rsidP="005B5EDC">
      <w:pPr>
        <w:pStyle w:val="af0"/>
        <w:rPr>
          <w:rFonts w:ascii="Times New Roman" w:hAnsi="Times New Roman"/>
        </w:rPr>
      </w:pPr>
      <w:r>
        <w:rPr>
          <w:rFonts w:ascii="Times New Roman" w:hAnsi="Times New Roman"/>
        </w:rPr>
        <w:t xml:space="preserve">Table </w:t>
      </w:r>
      <w:proofErr w:type="gramStart"/>
      <w:r>
        <w:rPr>
          <w:rFonts w:ascii="Times New Roman" w:hAnsi="Times New Roman"/>
        </w:rPr>
        <w:t xml:space="preserve">B.1  </w:t>
      </w:r>
      <w:r w:rsidR="0065062C" w:rsidRPr="005B5EDC">
        <w:rPr>
          <w:rFonts w:ascii="Times New Roman" w:hAnsi="Times New Roman"/>
        </w:rPr>
        <w:t>Link</w:t>
      </w:r>
      <w:proofErr w:type="gramEnd"/>
      <w:r w:rsidR="0065062C" w:rsidRPr="005B5EDC">
        <w:rPr>
          <w:rFonts w:ascii="Times New Roman" w:hAnsi="Times New Roman"/>
        </w:rPr>
        <w:t xml:space="preserve"> budget template </w:t>
      </w:r>
      <w:r w:rsidRPr="005B5EDC">
        <w:rPr>
          <w:rFonts w:ascii="Times New Roman" w:hAnsi="Times New Roman"/>
        </w:rPr>
        <w:t xml:space="preserve">(refer to </w:t>
      </w:r>
      <w:r w:rsidR="0065062C" w:rsidRPr="005B5EDC">
        <w:rPr>
          <w:rFonts w:ascii="Times New Roman" w:hAnsi="Times New Roman"/>
        </w:rPr>
        <w:t>Table A.3 in TR 38.830</w:t>
      </w:r>
      <w:r w:rsidRPr="005B5EDC">
        <w:rPr>
          <w:rFonts w:ascii="Times New Roman" w:hAnsi="Times New Roman"/>
        </w:rPr>
        <w:t xml:space="preserve"> </w:t>
      </w:r>
      <w:r w:rsidRPr="005B5EDC">
        <w:rPr>
          <w:rFonts w:ascii="Times New Roman" w:hAnsi="Times New Roman"/>
          <w:i/>
          <w:color w:val="0070C0"/>
        </w:rPr>
        <w:t>with modification</w:t>
      </w:r>
      <w:r w:rsidRPr="005B5EDC">
        <w:rPr>
          <w:rFonts w:ascii="Times New Roman" w:hAnsi="Times New Roman"/>
        </w:rPr>
        <w:t xml:space="preserve">) </w:t>
      </w:r>
    </w:p>
    <w:tbl>
      <w:tblPr>
        <w:tblStyle w:val="afa"/>
        <w:tblW w:w="0" w:type="auto"/>
        <w:tblInd w:w="392" w:type="dxa"/>
        <w:tblLook w:val="04A0" w:firstRow="1" w:lastRow="0" w:firstColumn="1" w:lastColumn="0" w:noHBand="0" w:noVBand="1"/>
      </w:tblPr>
      <w:tblGrid>
        <w:gridCol w:w="3827"/>
        <w:gridCol w:w="5245"/>
      </w:tblGrid>
      <w:tr w:rsidR="0065062C" w:rsidRPr="000668E1" w14:paraId="71D19EE4" w14:textId="77777777" w:rsidTr="00F6113F">
        <w:tc>
          <w:tcPr>
            <w:tcW w:w="9072" w:type="dxa"/>
            <w:gridSpan w:val="2"/>
            <w:shd w:val="clear" w:color="auto" w:fill="DBE5F1" w:themeFill="accent1" w:themeFillTint="33"/>
            <w:vAlign w:val="center"/>
          </w:tcPr>
          <w:p w14:paraId="17429EC5" w14:textId="77777777" w:rsidR="0065062C" w:rsidRPr="00137440" w:rsidRDefault="0065062C" w:rsidP="00D132E9">
            <w:pPr>
              <w:pStyle w:val="TAH"/>
              <w:spacing w:before="0"/>
              <w:rPr>
                <w:szCs w:val="18"/>
              </w:rPr>
            </w:pPr>
            <w:r w:rsidRPr="00137440">
              <w:rPr>
                <w:szCs w:val="18"/>
                <w:lang w:val="en-US" w:eastAsia="zh-CN"/>
              </w:rPr>
              <w:t>System configuration</w:t>
            </w:r>
          </w:p>
        </w:tc>
      </w:tr>
      <w:tr w:rsidR="0065062C" w:rsidRPr="000668E1" w14:paraId="66FE4E68" w14:textId="77777777" w:rsidTr="00F6113F">
        <w:tc>
          <w:tcPr>
            <w:tcW w:w="3827" w:type="dxa"/>
            <w:vAlign w:val="center"/>
          </w:tcPr>
          <w:p w14:paraId="11C97AEE" w14:textId="77777777" w:rsidR="0065062C" w:rsidRPr="00137440" w:rsidRDefault="0065062C" w:rsidP="00D132E9">
            <w:pPr>
              <w:pStyle w:val="TAL"/>
              <w:spacing w:before="0"/>
              <w:rPr>
                <w:szCs w:val="18"/>
                <w:lang w:eastAsia="zh-CN"/>
              </w:rPr>
            </w:pPr>
            <w:r w:rsidRPr="00137440">
              <w:rPr>
                <w:szCs w:val="18"/>
                <w:lang w:val="en-US" w:eastAsia="zh-CN"/>
              </w:rPr>
              <w:t>Channel for evaluation</w:t>
            </w:r>
          </w:p>
        </w:tc>
        <w:tc>
          <w:tcPr>
            <w:tcW w:w="5245" w:type="dxa"/>
            <w:vAlign w:val="center"/>
          </w:tcPr>
          <w:p w14:paraId="41A3FF63" w14:textId="53E414BB" w:rsidR="0001756A" w:rsidRPr="00137440" w:rsidRDefault="0065062C" w:rsidP="007C6B4C">
            <w:pPr>
              <w:pStyle w:val="TAL"/>
              <w:spacing w:before="0"/>
              <w:rPr>
                <w:bCs/>
                <w:i/>
                <w:color w:val="0070C0"/>
                <w:szCs w:val="18"/>
                <w:lang w:val="en-US" w:eastAsia="zh-CN"/>
              </w:rPr>
            </w:pPr>
            <w:r w:rsidRPr="00137440">
              <w:rPr>
                <w:bCs/>
                <w:i/>
                <w:color w:val="0070C0"/>
                <w:szCs w:val="18"/>
                <w:lang w:val="en-US" w:eastAsia="zh-CN"/>
              </w:rPr>
              <w:t>PUSCH</w:t>
            </w:r>
          </w:p>
          <w:p w14:paraId="797DB7BA" w14:textId="6FFC30CF" w:rsidR="0065062C" w:rsidRPr="00137440" w:rsidRDefault="0001756A" w:rsidP="00D132E9">
            <w:pPr>
              <w:pStyle w:val="TAL"/>
              <w:spacing w:before="0"/>
              <w:rPr>
                <w:bCs/>
                <w:color w:val="000000"/>
                <w:szCs w:val="18"/>
                <w:lang w:eastAsia="zh-CN"/>
              </w:rPr>
            </w:pPr>
            <w:r w:rsidRPr="00137440">
              <w:rPr>
                <w:bCs/>
                <w:i/>
                <w:color w:val="0070C0"/>
                <w:szCs w:val="18"/>
                <w:lang w:val="en-US" w:eastAsia="zh-CN"/>
              </w:rPr>
              <w:t xml:space="preserve">FFS: </w:t>
            </w:r>
            <w:proofErr w:type="spellStart"/>
            <w:r w:rsidR="0065062C" w:rsidRPr="00137440">
              <w:rPr>
                <w:bCs/>
                <w:i/>
                <w:color w:val="0070C0"/>
                <w:szCs w:val="18"/>
                <w:lang w:val="en-US" w:eastAsia="zh-CN"/>
              </w:rPr>
              <w:t>PUCCH</w:t>
            </w:r>
            <w:proofErr w:type="spellEnd"/>
          </w:p>
        </w:tc>
      </w:tr>
      <w:tr w:rsidR="0065062C" w:rsidRPr="000668E1" w14:paraId="436DAFAC" w14:textId="77777777" w:rsidTr="00F6113F">
        <w:tc>
          <w:tcPr>
            <w:tcW w:w="3827" w:type="dxa"/>
            <w:vAlign w:val="center"/>
          </w:tcPr>
          <w:p w14:paraId="4512E517" w14:textId="77777777" w:rsidR="0065062C" w:rsidRPr="00137440" w:rsidRDefault="0065062C" w:rsidP="00D132E9">
            <w:pPr>
              <w:pStyle w:val="TAL"/>
              <w:spacing w:before="0"/>
              <w:rPr>
                <w:szCs w:val="18"/>
              </w:rPr>
            </w:pPr>
            <w:r w:rsidRPr="00137440">
              <w:rPr>
                <w:rFonts w:eastAsia="MS PGothic"/>
                <w:szCs w:val="18"/>
                <w:lang w:val="en-US"/>
              </w:rPr>
              <w:t>Scenarios</w:t>
            </w:r>
            <w:r w:rsidRPr="00137440">
              <w:rPr>
                <w:szCs w:val="18"/>
                <w:lang w:val="en-US" w:eastAsia="zh-CN"/>
              </w:rPr>
              <w:t xml:space="preserve"> and </w:t>
            </w:r>
            <w:r w:rsidRPr="00137440">
              <w:rPr>
                <w:rFonts w:eastAsia="MS PGothic"/>
                <w:color w:val="000000"/>
                <w:szCs w:val="18"/>
                <w:lang w:val="en-US"/>
              </w:rPr>
              <w:t>Carrier frequency (GHz)</w:t>
            </w:r>
          </w:p>
        </w:tc>
        <w:tc>
          <w:tcPr>
            <w:tcW w:w="5245" w:type="dxa"/>
            <w:vAlign w:val="center"/>
          </w:tcPr>
          <w:p w14:paraId="00EB801F" w14:textId="77777777" w:rsidR="0065062C" w:rsidRPr="00137440" w:rsidRDefault="0065062C" w:rsidP="00D132E9">
            <w:pPr>
              <w:pStyle w:val="TAL"/>
              <w:spacing w:before="0"/>
              <w:rPr>
                <w:bCs/>
                <w:color w:val="000000"/>
                <w:szCs w:val="18"/>
                <w:lang w:val="en-US" w:eastAsia="zh-CN"/>
              </w:rPr>
            </w:pPr>
            <w:r w:rsidRPr="00137440">
              <w:rPr>
                <w:bCs/>
                <w:color w:val="000000"/>
                <w:szCs w:val="18"/>
                <w:lang w:val="en-US" w:eastAsia="zh-CN"/>
              </w:rPr>
              <w:t>For FR1:</w:t>
            </w:r>
          </w:p>
          <w:p w14:paraId="659ED3CA" w14:textId="041D21C1" w:rsidR="0065062C" w:rsidRPr="00137440" w:rsidRDefault="0065062C" w:rsidP="00D132E9">
            <w:pPr>
              <w:pStyle w:val="TAL"/>
              <w:spacing w:before="0"/>
              <w:rPr>
                <w:bCs/>
                <w:i/>
                <w:color w:val="0070C0"/>
                <w:szCs w:val="18"/>
                <w:lang w:val="en-US" w:eastAsia="zh-CN"/>
              </w:rPr>
            </w:pPr>
            <w:r w:rsidRPr="00137440">
              <w:rPr>
                <w:rFonts w:eastAsia="MS PGothic"/>
                <w:i/>
                <w:color w:val="0070C0"/>
                <w:szCs w:val="18"/>
                <w:lang w:val="en-US"/>
              </w:rPr>
              <w:t xml:space="preserve">- </w:t>
            </w:r>
            <w:r w:rsidRPr="00137440">
              <w:rPr>
                <w:rFonts w:eastAsia="MS PGothic"/>
                <w:bCs/>
                <w:i/>
                <w:color w:val="0070C0"/>
                <w:szCs w:val="18"/>
                <w:lang w:val="en-US"/>
              </w:rPr>
              <w:t>Urban 4 GHz</w:t>
            </w:r>
            <w:r w:rsidR="00B84757" w:rsidRPr="00137440" w:rsidDel="00B84757">
              <w:rPr>
                <w:rFonts w:eastAsia="MS PGothic"/>
                <w:bCs/>
                <w:i/>
                <w:color w:val="0070C0"/>
                <w:szCs w:val="18"/>
                <w:lang w:val="en-US"/>
              </w:rPr>
              <w:t xml:space="preserve"> </w:t>
            </w:r>
          </w:p>
          <w:p w14:paraId="136D3E20" w14:textId="77777777" w:rsidR="0065062C" w:rsidRPr="00137440" w:rsidRDefault="0065062C" w:rsidP="00D132E9">
            <w:pPr>
              <w:pStyle w:val="TAL"/>
              <w:spacing w:before="0"/>
              <w:rPr>
                <w:bCs/>
                <w:color w:val="000000"/>
                <w:szCs w:val="18"/>
                <w:lang w:val="en-US" w:eastAsia="zh-CN"/>
              </w:rPr>
            </w:pPr>
            <w:r w:rsidRPr="00137440">
              <w:rPr>
                <w:bCs/>
                <w:color w:val="000000"/>
                <w:szCs w:val="18"/>
                <w:lang w:val="en-US" w:eastAsia="zh-CN"/>
              </w:rPr>
              <w:t>For FR2:</w:t>
            </w:r>
          </w:p>
          <w:p w14:paraId="1967EFF8" w14:textId="5B73FDBB" w:rsidR="0065062C" w:rsidRPr="00137440" w:rsidRDefault="0065062C" w:rsidP="00D132E9">
            <w:pPr>
              <w:pStyle w:val="TAL"/>
              <w:spacing w:before="0"/>
              <w:rPr>
                <w:szCs w:val="18"/>
              </w:rPr>
            </w:pPr>
            <w:r w:rsidRPr="00137440">
              <w:rPr>
                <w:rFonts w:eastAsia="MS PGothic"/>
                <w:i/>
                <w:color w:val="0070C0"/>
                <w:szCs w:val="18"/>
                <w:lang w:val="en-US"/>
              </w:rPr>
              <w:t xml:space="preserve">- </w:t>
            </w:r>
            <w:r w:rsidRPr="00137440">
              <w:rPr>
                <w:bCs/>
                <w:i/>
                <w:color w:val="0070C0"/>
                <w:szCs w:val="18"/>
                <w:lang w:val="en-US" w:eastAsia="zh-CN"/>
              </w:rPr>
              <w:t xml:space="preserve">Urban </w:t>
            </w:r>
            <w:r w:rsidR="0045258F" w:rsidRPr="00137440">
              <w:rPr>
                <w:bCs/>
                <w:i/>
                <w:color w:val="0070C0"/>
                <w:szCs w:val="18"/>
                <w:lang w:val="en-US" w:eastAsia="zh-CN"/>
              </w:rPr>
              <w:t>3</w:t>
            </w:r>
            <w:r w:rsidR="00B84757" w:rsidRPr="00137440">
              <w:rPr>
                <w:bCs/>
                <w:i/>
                <w:color w:val="0070C0"/>
                <w:szCs w:val="18"/>
                <w:lang w:val="en-US" w:eastAsia="zh-CN"/>
              </w:rPr>
              <w:t xml:space="preserve">0 </w:t>
            </w:r>
            <w:r w:rsidRPr="00137440">
              <w:rPr>
                <w:bCs/>
                <w:i/>
                <w:color w:val="0070C0"/>
                <w:szCs w:val="18"/>
                <w:lang w:val="en-US" w:eastAsia="zh-CN"/>
              </w:rPr>
              <w:t>GHz</w:t>
            </w:r>
          </w:p>
        </w:tc>
      </w:tr>
      <w:tr w:rsidR="0065062C" w:rsidRPr="000668E1" w14:paraId="1205FC06" w14:textId="77777777" w:rsidTr="00F6113F">
        <w:tc>
          <w:tcPr>
            <w:tcW w:w="3827" w:type="dxa"/>
            <w:vAlign w:val="center"/>
          </w:tcPr>
          <w:p w14:paraId="61F92443" w14:textId="77777777" w:rsidR="0065062C" w:rsidRPr="00137440" w:rsidRDefault="0065062C" w:rsidP="00D132E9">
            <w:pPr>
              <w:pStyle w:val="TAL"/>
              <w:spacing w:before="0"/>
              <w:rPr>
                <w:szCs w:val="18"/>
              </w:rPr>
            </w:pPr>
            <w:r w:rsidRPr="00137440">
              <w:rPr>
                <w:rFonts w:eastAsia="MS PGothic"/>
                <w:color w:val="000000"/>
                <w:szCs w:val="18"/>
                <w:lang w:val="en-US"/>
              </w:rPr>
              <w:t>BS antenna heights (m)</w:t>
            </w:r>
          </w:p>
        </w:tc>
        <w:tc>
          <w:tcPr>
            <w:tcW w:w="5245" w:type="dxa"/>
            <w:vAlign w:val="center"/>
          </w:tcPr>
          <w:p w14:paraId="2DF102D2" w14:textId="5BACFED0" w:rsidR="0065062C" w:rsidRPr="00137440" w:rsidRDefault="0065062C" w:rsidP="00D132E9">
            <w:pPr>
              <w:pStyle w:val="TAL"/>
              <w:spacing w:before="0"/>
              <w:rPr>
                <w:i/>
                <w:szCs w:val="18"/>
              </w:rPr>
            </w:pPr>
            <w:r w:rsidRPr="00137440">
              <w:rPr>
                <w:i/>
                <w:color w:val="0070C0"/>
                <w:kern w:val="2"/>
                <w:szCs w:val="18"/>
              </w:rPr>
              <w:t xml:space="preserve">25m </w:t>
            </w:r>
          </w:p>
        </w:tc>
      </w:tr>
      <w:tr w:rsidR="0065062C" w:rsidRPr="000668E1" w14:paraId="2FE0E4A7" w14:textId="77777777" w:rsidTr="00F6113F">
        <w:tc>
          <w:tcPr>
            <w:tcW w:w="3827" w:type="dxa"/>
            <w:vAlign w:val="center"/>
          </w:tcPr>
          <w:p w14:paraId="0AA21B78" w14:textId="77777777" w:rsidR="0065062C" w:rsidRPr="00137440" w:rsidRDefault="0065062C" w:rsidP="00D132E9">
            <w:pPr>
              <w:pStyle w:val="TAL"/>
              <w:spacing w:before="0"/>
              <w:rPr>
                <w:szCs w:val="18"/>
              </w:rPr>
            </w:pPr>
            <w:r w:rsidRPr="00137440">
              <w:rPr>
                <w:rFonts w:eastAsia="MS PGothic"/>
                <w:color w:val="000000"/>
                <w:szCs w:val="18"/>
                <w:lang w:val="en-US"/>
              </w:rPr>
              <w:t>UT antenna heights (m)</w:t>
            </w:r>
          </w:p>
        </w:tc>
        <w:tc>
          <w:tcPr>
            <w:tcW w:w="5245" w:type="dxa"/>
            <w:vAlign w:val="center"/>
          </w:tcPr>
          <w:p w14:paraId="0804814C" w14:textId="77777777" w:rsidR="0065062C" w:rsidRPr="00137440" w:rsidRDefault="0065062C" w:rsidP="00D132E9">
            <w:pPr>
              <w:pStyle w:val="TAL"/>
              <w:spacing w:before="0"/>
              <w:rPr>
                <w:szCs w:val="18"/>
              </w:rPr>
            </w:pPr>
            <w:r w:rsidRPr="00137440">
              <w:rPr>
                <w:kern w:val="2"/>
                <w:szCs w:val="18"/>
              </w:rPr>
              <w:t>Reported by companies, 1.5m can be used as a starting point.</w:t>
            </w:r>
          </w:p>
        </w:tc>
      </w:tr>
      <w:tr w:rsidR="0065062C" w:rsidRPr="000668E1" w14:paraId="12FCA643" w14:textId="77777777" w:rsidTr="00F6113F">
        <w:tc>
          <w:tcPr>
            <w:tcW w:w="3827" w:type="dxa"/>
            <w:vAlign w:val="center"/>
          </w:tcPr>
          <w:p w14:paraId="61B09C4E" w14:textId="77777777" w:rsidR="0065062C" w:rsidRPr="00137440" w:rsidRDefault="0065062C" w:rsidP="00D132E9">
            <w:pPr>
              <w:pStyle w:val="TAL"/>
              <w:spacing w:before="0"/>
              <w:rPr>
                <w:i/>
                <w:strike/>
                <w:color w:val="0070C0"/>
                <w:szCs w:val="18"/>
              </w:rPr>
            </w:pPr>
            <w:r w:rsidRPr="00137440">
              <w:rPr>
                <w:rFonts w:eastAsia="MS PGothic"/>
                <w:i/>
                <w:strike/>
                <w:color w:val="0070C0"/>
                <w:szCs w:val="18"/>
                <w:lang w:val="en-US"/>
              </w:rPr>
              <w:t>Cell area reliability (%)</w:t>
            </w:r>
          </w:p>
        </w:tc>
        <w:tc>
          <w:tcPr>
            <w:tcW w:w="5245" w:type="dxa"/>
            <w:vAlign w:val="center"/>
          </w:tcPr>
          <w:p w14:paraId="4F693AAC" w14:textId="77777777" w:rsidR="0065062C" w:rsidRPr="00137440" w:rsidRDefault="0065062C" w:rsidP="00D132E9">
            <w:pPr>
              <w:pStyle w:val="TAL"/>
              <w:spacing w:before="0"/>
              <w:rPr>
                <w:i/>
                <w:strike/>
                <w:color w:val="0070C0"/>
                <w:szCs w:val="18"/>
              </w:rPr>
            </w:pPr>
            <w:r w:rsidRPr="00137440">
              <w:rPr>
                <w:i/>
                <w:strike/>
                <w:color w:val="0070C0"/>
                <w:kern w:val="2"/>
                <w:szCs w:val="18"/>
              </w:rPr>
              <w:t>Reported by companies, 95% for control channel, 90% for data channel can be used as a starting point.</w:t>
            </w:r>
          </w:p>
        </w:tc>
      </w:tr>
      <w:tr w:rsidR="0065062C" w:rsidRPr="000668E1" w14:paraId="6BD81E93" w14:textId="77777777" w:rsidTr="00F6113F">
        <w:tc>
          <w:tcPr>
            <w:tcW w:w="3827" w:type="dxa"/>
            <w:vAlign w:val="center"/>
          </w:tcPr>
          <w:p w14:paraId="018320A6" w14:textId="77777777" w:rsidR="0065062C" w:rsidRPr="00137440" w:rsidRDefault="0065062C" w:rsidP="00D132E9">
            <w:pPr>
              <w:pStyle w:val="TAL"/>
              <w:spacing w:before="0"/>
              <w:rPr>
                <w:i/>
                <w:strike/>
                <w:color w:val="0070C0"/>
                <w:szCs w:val="18"/>
              </w:rPr>
            </w:pPr>
            <w:r w:rsidRPr="00137440">
              <w:rPr>
                <w:rFonts w:eastAsia="MS PGothic"/>
                <w:i/>
                <w:strike/>
                <w:color w:val="0070C0"/>
                <w:szCs w:val="18"/>
                <w:lang w:val="en-US"/>
              </w:rPr>
              <w:t>Lognormal shadow fading std deviation (dB)</w:t>
            </w:r>
          </w:p>
        </w:tc>
        <w:tc>
          <w:tcPr>
            <w:tcW w:w="5245" w:type="dxa"/>
            <w:vAlign w:val="center"/>
          </w:tcPr>
          <w:p w14:paraId="1E883EA6" w14:textId="77777777" w:rsidR="0065062C" w:rsidRPr="00137440" w:rsidRDefault="0065062C" w:rsidP="00D132E9">
            <w:pPr>
              <w:pStyle w:val="TAL"/>
              <w:spacing w:before="0"/>
              <w:rPr>
                <w:i/>
                <w:strike/>
                <w:color w:val="0070C0"/>
                <w:szCs w:val="18"/>
              </w:rPr>
            </w:pPr>
            <w:r w:rsidRPr="00137440">
              <w:rPr>
                <w:bCs/>
                <w:i/>
                <w:strike/>
                <w:color w:val="0070C0"/>
                <w:szCs w:val="18"/>
                <w:lang w:val="en-US" w:eastAsia="zh-CN"/>
              </w:rPr>
              <w:t>Reported by companies</w:t>
            </w:r>
          </w:p>
        </w:tc>
      </w:tr>
      <w:tr w:rsidR="0065062C" w:rsidRPr="000668E1" w14:paraId="57AFF7A2" w14:textId="77777777" w:rsidTr="00F6113F">
        <w:tc>
          <w:tcPr>
            <w:tcW w:w="3827" w:type="dxa"/>
            <w:vAlign w:val="center"/>
          </w:tcPr>
          <w:p w14:paraId="5D19E28D" w14:textId="77777777" w:rsidR="0065062C" w:rsidRPr="00137440" w:rsidRDefault="0065062C" w:rsidP="00D132E9">
            <w:pPr>
              <w:pStyle w:val="TAL"/>
              <w:spacing w:before="0"/>
              <w:rPr>
                <w:i/>
                <w:strike/>
                <w:color w:val="0070C0"/>
                <w:szCs w:val="18"/>
              </w:rPr>
            </w:pPr>
            <w:r w:rsidRPr="00137440">
              <w:rPr>
                <w:rFonts w:eastAsia="MS PGothic"/>
                <w:i/>
                <w:strike/>
                <w:color w:val="0070C0"/>
                <w:szCs w:val="18"/>
                <w:lang w:val="en-US"/>
              </w:rPr>
              <w:t>Tx Diversity</w:t>
            </w:r>
          </w:p>
        </w:tc>
        <w:tc>
          <w:tcPr>
            <w:tcW w:w="5245" w:type="dxa"/>
            <w:vAlign w:val="center"/>
          </w:tcPr>
          <w:p w14:paraId="45152818" w14:textId="77777777" w:rsidR="0065062C" w:rsidRPr="00137440" w:rsidRDefault="0065062C" w:rsidP="00D132E9">
            <w:pPr>
              <w:pStyle w:val="TAL"/>
              <w:spacing w:before="0"/>
              <w:rPr>
                <w:i/>
                <w:strike/>
                <w:color w:val="0070C0"/>
                <w:szCs w:val="18"/>
              </w:rPr>
            </w:pPr>
            <w:r w:rsidRPr="00137440">
              <w:rPr>
                <w:rFonts w:eastAsia="MS PGothic"/>
                <w:bCs/>
                <w:i/>
                <w:strike/>
                <w:color w:val="0070C0"/>
                <w:szCs w:val="18"/>
                <w:lang w:val="en-US"/>
              </w:rPr>
              <w:t>Reported</w:t>
            </w:r>
            <w:r w:rsidRPr="00137440">
              <w:rPr>
                <w:bCs/>
                <w:i/>
                <w:strike/>
                <w:color w:val="0070C0"/>
                <w:szCs w:val="18"/>
                <w:lang w:val="en-US" w:eastAsia="zh-CN"/>
              </w:rPr>
              <w:t xml:space="preserve"> by companies</w:t>
            </w:r>
          </w:p>
        </w:tc>
      </w:tr>
      <w:tr w:rsidR="0065062C" w:rsidRPr="000668E1" w14:paraId="3F99A07C" w14:textId="77777777" w:rsidTr="00F6113F">
        <w:tc>
          <w:tcPr>
            <w:tcW w:w="3827" w:type="dxa"/>
            <w:vAlign w:val="center"/>
          </w:tcPr>
          <w:p w14:paraId="14BBF6AB" w14:textId="77777777" w:rsidR="0065062C" w:rsidRPr="00137440" w:rsidRDefault="0065062C" w:rsidP="00D132E9">
            <w:pPr>
              <w:pStyle w:val="TAL"/>
              <w:spacing w:before="0"/>
              <w:rPr>
                <w:i/>
                <w:strike/>
                <w:color w:val="0070C0"/>
                <w:szCs w:val="18"/>
              </w:rPr>
            </w:pPr>
            <w:r w:rsidRPr="00137440">
              <w:rPr>
                <w:rFonts w:eastAsia="MS PGothic"/>
                <w:i/>
                <w:strike/>
                <w:color w:val="0070C0"/>
                <w:szCs w:val="18"/>
                <w:lang w:val="en-US"/>
              </w:rPr>
              <w:t xml:space="preserve">Number of </w:t>
            </w:r>
            <w:proofErr w:type="spellStart"/>
            <w:r w:rsidRPr="00137440">
              <w:rPr>
                <w:rFonts w:eastAsia="MS PGothic"/>
                <w:i/>
                <w:strike/>
                <w:color w:val="0070C0"/>
                <w:szCs w:val="18"/>
                <w:lang w:val="en-US"/>
              </w:rPr>
              <w:t>SSB</w:t>
            </w:r>
            <w:proofErr w:type="spellEnd"/>
          </w:p>
        </w:tc>
        <w:tc>
          <w:tcPr>
            <w:tcW w:w="5245" w:type="dxa"/>
            <w:vAlign w:val="center"/>
          </w:tcPr>
          <w:p w14:paraId="09F2B86B" w14:textId="77777777" w:rsidR="0065062C" w:rsidRPr="00137440" w:rsidRDefault="0065062C" w:rsidP="00D132E9">
            <w:pPr>
              <w:pStyle w:val="TAL"/>
              <w:spacing w:before="0"/>
              <w:rPr>
                <w:i/>
                <w:strike/>
                <w:color w:val="0070C0"/>
                <w:szCs w:val="18"/>
              </w:rPr>
            </w:pPr>
            <w:r w:rsidRPr="00137440">
              <w:rPr>
                <w:rFonts w:eastAsia="MS PGothic"/>
                <w:bCs/>
                <w:i/>
                <w:strike/>
                <w:color w:val="0070C0"/>
                <w:szCs w:val="18"/>
                <w:lang w:val="en-US"/>
              </w:rPr>
              <w:t xml:space="preserve">Reported </w:t>
            </w:r>
            <w:r w:rsidRPr="00137440">
              <w:rPr>
                <w:bCs/>
                <w:i/>
                <w:strike/>
                <w:color w:val="0070C0"/>
                <w:szCs w:val="18"/>
                <w:lang w:val="en-US" w:eastAsia="zh-CN"/>
              </w:rPr>
              <w:t>by companies</w:t>
            </w:r>
          </w:p>
        </w:tc>
      </w:tr>
      <w:tr w:rsidR="0065062C" w:rsidRPr="000668E1" w14:paraId="5BE5BE0A" w14:textId="77777777" w:rsidTr="00F6113F">
        <w:tc>
          <w:tcPr>
            <w:tcW w:w="9072" w:type="dxa"/>
            <w:gridSpan w:val="2"/>
            <w:shd w:val="clear" w:color="auto" w:fill="DBE5F1" w:themeFill="accent1" w:themeFillTint="33"/>
            <w:vAlign w:val="center"/>
          </w:tcPr>
          <w:p w14:paraId="03AE970F" w14:textId="77777777" w:rsidR="0065062C" w:rsidRPr="00137440" w:rsidRDefault="0065062C" w:rsidP="00D132E9">
            <w:pPr>
              <w:pStyle w:val="TAH"/>
              <w:spacing w:before="0"/>
              <w:rPr>
                <w:szCs w:val="18"/>
              </w:rPr>
            </w:pPr>
            <w:r w:rsidRPr="00137440">
              <w:rPr>
                <w:szCs w:val="18"/>
                <w:lang w:val="en-US"/>
              </w:rPr>
              <w:t>Transmitter</w:t>
            </w:r>
          </w:p>
        </w:tc>
      </w:tr>
      <w:tr w:rsidR="0065062C" w:rsidRPr="000668E1" w14:paraId="054C8C65" w14:textId="77777777" w:rsidTr="00F6113F">
        <w:tc>
          <w:tcPr>
            <w:tcW w:w="3827" w:type="dxa"/>
            <w:vAlign w:val="center"/>
          </w:tcPr>
          <w:p w14:paraId="17B86A30" w14:textId="77777777" w:rsidR="0065062C" w:rsidRPr="00137440" w:rsidRDefault="0065062C" w:rsidP="00D132E9">
            <w:pPr>
              <w:pStyle w:val="TAL"/>
              <w:spacing w:before="0"/>
              <w:rPr>
                <w:szCs w:val="18"/>
              </w:rPr>
            </w:pPr>
            <w:r w:rsidRPr="00137440">
              <w:rPr>
                <w:szCs w:val="18"/>
                <w:lang w:val="en-US"/>
              </w:rPr>
              <w:t>(1) Number of transmit antenna elements</w:t>
            </w:r>
          </w:p>
        </w:tc>
        <w:tc>
          <w:tcPr>
            <w:tcW w:w="5245" w:type="dxa"/>
            <w:vAlign w:val="center"/>
          </w:tcPr>
          <w:p w14:paraId="0E253736" w14:textId="77777777" w:rsidR="0065062C" w:rsidRPr="00137440" w:rsidRDefault="0065062C" w:rsidP="00D132E9">
            <w:pPr>
              <w:pStyle w:val="TAL"/>
              <w:spacing w:before="0"/>
              <w:rPr>
                <w:rFonts w:eastAsiaTheme="minorEastAsia"/>
                <w:szCs w:val="18"/>
                <w:lang w:val="en-US" w:eastAsia="zh-CN"/>
              </w:rPr>
            </w:pPr>
            <w:r w:rsidRPr="00137440">
              <w:rPr>
                <w:szCs w:val="18"/>
                <w:lang w:val="en-US"/>
              </w:rPr>
              <w:t xml:space="preserve">For </w:t>
            </w:r>
            <w:r w:rsidRPr="00137440">
              <w:rPr>
                <w:rFonts w:eastAsiaTheme="minorEastAsia"/>
                <w:szCs w:val="18"/>
                <w:lang w:val="en-US" w:eastAsia="zh-CN"/>
              </w:rPr>
              <w:t xml:space="preserve">FR1 </w:t>
            </w:r>
            <w:r w:rsidRPr="00137440">
              <w:rPr>
                <w:szCs w:val="18"/>
                <w:lang w:val="en-US"/>
              </w:rPr>
              <w:t>UE:</w:t>
            </w:r>
          </w:p>
          <w:p w14:paraId="277EE247" w14:textId="4C04906D" w:rsidR="0065062C" w:rsidRPr="00137440" w:rsidRDefault="0065062C" w:rsidP="00D132E9">
            <w:pPr>
              <w:pStyle w:val="TAL"/>
              <w:spacing w:before="0"/>
              <w:rPr>
                <w:rFonts w:eastAsiaTheme="minorEastAsia"/>
                <w:szCs w:val="18"/>
                <w:lang w:val="en-US" w:eastAsia="zh-CN"/>
              </w:rPr>
            </w:pPr>
            <w:r w:rsidRPr="00137440">
              <w:rPr>
                <w:rFonts w:eastAsiaTheme="minorEastAsia"/>
                <w:szCs w:val="18"/>
                <w:lang w:val="en-US" w:eastAsia="zh-CN"/>
              </w:rPr>
              <w:t xml:space="preserve">- </w:t>
            </w:r>
            <w:r w:rsidR="000465C7" w:rsidRPr="00137440">
              <w:rPr>
                <w:rFonts w:eastAsiaTheme="minorEastAsia"/>
                <w:szCs w:val="18"/>
                <w:lang w:val="en-US" w:eastAsia="zh-CN"/>
              </w:rPr>
              <w:t>2</w:t>
            </w:r>
          </w:p>
          <w:p w14:paraId="49BB8905" w14:textId="77777777" w:rsidR="0065062C" w:rsidRPr="00137440" w:rsidRDefault="0065062C" w:rsidP="00D132E9">
            <w:pPr>
              <w:pStyle w:val="TAL"/>
              <w:spacing w:before="0"/>
              <w:rPr>
                <w:rFonts w:eastAsiaTheme="minorEastAsia"/>
                <w:szCs w:val="18"/>
                <w:lang w:val="en-US" w:eastAsia="zh-CN"/>
              </w:rPr>
            </w:pPr>
            <w:r w:rsidRPr="00137440">
              <w:rPr>
                <w:rFonts w:eastAsiaTheme="minorEastAsia"/>
                <w:szCs w:val="18"/>
                <w:lang w:val="en-US" w:eastAsia="zh-CN"/>
              </w:rPr>
              <w:t>For FR2 UE:</w:t>
            </w:r>
          </w:p>
          <w:p w14:paraId="3A846CBE" w14:textId="6625935E" w:rsidR="0065062C" w:rsidRPr="00137440" w:rsidRDefault="0065062C" w:rsidP="00D132E9">
            <w:pPr>
              <w:pStyle w:val="TAL"/>
              <w:spacing w:before="0"/>
              <w:rPr>
                <w:szCs w:val="18"/>
              </w:rPr>
            </w:pPr>
            <w:r w:rsidRPr="00137440">
              <w:rPr>
                <w:rFonts w:eastAsiaTheme="minorEastAsia"/>
                <w:szCs w:val="18"/>
                <w:lang w:val="en-US" w:eastAsia="zh-CN"/>
              </w:rPr>
              <w:t xml:space="preserve">- </w:t>
            </w:r>
            <w:r w:rsidR="000465C7" w:rsidRPr="00137440">
              <w:rPr>
                <w:rFonts w:eastAsiaTheme="minorEastAsia"/>
                <w:szCs w:val="18"/>
                <w:lang w:val="en-US" w:eastAsia="zh-CN"/>
              </w:rPr>
              <w:t>32</w:t>
            </w:r>
          </w:p>
        </w:tc>
      </w:tr>
      <w:tr w:rsidR="0065062C" w:rsidRPr="000668E1" w14:paraId="2C2F167E" w14:textId="77777777" w:rsidTr="00F6113F">
        <w:tc>
          <w:tcPr>
            <w:tcW w:w="3827" w:type="dxa"/>
            <w:vAlign w:val="center"/>
          </w:tcPr>
          <w:p w14:paraId="64B2AA39" w14:textId="77777777" w:rsidR="0065062C" w:rsidRPr="00137440" w:rsidRDefault="0065062C" w:rsidP="00D132E9">
            <w:pPr>
              <w:pStyle w:val="TAL"/>
              <w:spacing w:before="0"/>
              <w:rPr>
                <w:szCs w:val="18"/>
              </w:rPr>
            </w:pPr>
            <w:r w:rsidRPr="00137440">
              <w:rPr>
                <w:szCs w:val="18"/>
                <w:lang w:val="en-US"/>
              </w:rPr>
              <w:t xml:space="preserve">(2) Number of </w:t>
            </w:r>
            <w:r w:rsidRPr="00137440">
              <w:rPr>
                <w:color w:val="000000" w:themeColor="text1"/>
                <w:szCs w:val="18"/>
                <w:lang w:val="en-US"/>
              </w:rPr>
              <w:t xml:space="preserve">transmit </w:t>
            </w:r>
            <w:proofErr w:type="spellStart"/>
            <w:r w:rsidRPr="00137440">
              <w:rPr>
                <w:color w:val="000000" w:themeColor="text1"/>
                <w:szCs w:val="18"/>
                <w:lang w:val="en-US"/>
              </w:rPr>
              <w:t>TxRUs</w:t>
            </w:r>
            <w:proofErr w:type="spellEnd"/>
            <w:r w:rsidRPr="00137440">
              <w:rPr>
                <w:strike/>
                <w:color w:val="FF0000"/>
                <w:szCs w:val="18"/>
                <w:lang w:val="en-US"/>
              </w:rPr>
              <w:br/>
            </w:r>
            <w:r w:rsidRPr="00137440">
              <w:rPr>
                <w:szCs w:val="18"/>
                <w:lang w:val="en-US"/>
              </w:rPr>
              <w:t>Note:</w:t>
            </w:r>
            <w:r w:rsidRPr="00137440">
              <w:rPr>
                <w:rFonts w:eastAsiaTheme="minorEastAsia"/>
                <w:szCs w:val="18"/>
                <w:lang w:val="en-US" w:eastAsia="zh-CN"/>
              </w:rPr>
              <w:t xml:space="preserve"> </w:t>
            </w:r>
            <w:r w:rsidRPr="00137440">
              <w:rPr>
                <w:szCs w:val="18"/>
                <w:lang w:val="en-US"/>
              </w:rPr>
              <w:t>this row is void (left empty) for uplink</w:t>
            </w:r>
          </w:p>
        </w:tc>
        <w:tc>
          <w:tcPr>
            <w:tcW w:w="5245" w:type="dxa"/>
            <w:vAlign w:val="center"/>
          </w:tcPr>
          <w:p w14:paraId="6C55A1DA" w14:textId="5EFB3FA9" w:rsidR="0065062C" w:rsidRPr="00137440" w:rsidRDefault="0065062C" w:rsidP="00D132E9">
            <w:pPr>
              <w:pStyle w:val="TAL"/>
              <w:spacing w:before="0"/>
              <w:rPr>
                <w:szCs w:val="18"/>
              </w:rPr>
            </w:pPr>
          </w:p>
        </w:tc>
      </w:tr>
      <w:tr w:rsidR="0065062C" w:rsidRPr="000668E1" w14:paraId="267B1F7D" w14:textId="77777777" w:rsidTr="00F6113F">
        <w:tc>
          <w:tcPr>
            <w:tcW w:w="3827" w:type="dxa"/>
            <w:vAlign w:val="center"/>
          </w:tcPr>
          <w:p w14:paraId="257EA1A3" w14:textId="77777777" w:rsidR="0065062C" w:rsidRPr="00137440" w:rsidRDefault="0065062C" w:rsidP="00D132E9">
            <w:pPr>
              <w:pStyle w:val="TAL"/>
              <w:spacing w:before="0"/>
              <w:rPr>
                <w:szCs w:val="18"/>
              </w:rPr>
            </w:pPr>
            <w:r w:rsidRPr="00137440">
              <w:rPr>
                <w:szCs w:val="18"/>
                <w:lang w:val="en-US"/>
              </w:rPr>
              <w:t>(2a) Number of transmit chains modelled in LLS</w:t>
            </w:r>
          </w:p>
        </w:tc>
        <w:tc>
          <w:tcPr>
            <w:tcW w:w="5245" w:type="dxa"/>
            <w:vAlign w:val="center"/>
          </w:tcPr>
          <w:p w14:paraId="7CA38726" w14:textId="77777777" w:rsidR="0065062C" w:rsidRPr="00137440" w:rsidRDefault="0065062C" w:rsidP="00D132E9">
            <w:pPr>
              <w:pStyle w:val="TAL"/>
              <w:spacing w:before="0"/>
              <w:rPr>
                <w:rFonts w:eastAsiaTheme="minorEastAsia"/>
                <w:szCs w:val="18"/>
                <w:lang w:val="en-US" w:eastAsia="zh-CN"/>
              </w:rPr>
            </w:pPr>
            <w:r w:rsidRPr="00137440">
              <w:rPr>
                <w:szCs w:val="18"/>
                <w:lang w:val="en-US"/>
              </w:rPr>
              <w:t xml:space="preserve">For </w:t>
            </w:r>
            <w:r w:rsidRPr="00137440">
              <w:rPr>
                <w:rFonts w:eastAsiaTheme="minorEastAsia"/>
                <w:szCs w:val="18"/>
                <w:lang w:val="en-US" w:eastAsia="zh-CN"/>
              </w:rPr>
              <w:t xml:space="preserve">FR1 </w:t>
            </w:r>
            <w:r w:rsidRPr="00137440">
              <w:rPr>
                <w:szCs w:val="18"/>
                <w:lang w:val="en-US"/>
              </w:rPr>
              <w:t>UE:</w:t>
            </w:r>
          </w:p>
          <w:p w14:paraId="5BD385FD" w14:textId="77777777" w:rsidR="00112238" w:rsidRPr="00137440" w:rsidRDefault="0065062C" w:rsidP="00D132E9">
            <w:pPr>
              <w:pStyle w:val="TAL"/>
              <w:spacing w:before="0"/>
              <w:rPr>
                <w:rFonts w:cs="Arial"/>
                <w:szCs w:val="18"/>
                <w:lang w:eastAsia="zh-CN"/>
              </w:rPr>
            </w:pPr>
            <w:r w:rsidRPr="00137440">
              <w:rPr>
                <w:rFonts w:eastAsiaTheme="minorEastAsia"/>
                <w:szCs w:val="18"/>
                <w:lang w:val="en-US" w:eastAsia="zh-CN"/>
              </w:rPr>
              <w:t>-</w:t>
            </w:r>
            <w:r w:rsidRPr="00137440">
              <w:rPr>
                <w:szCs w:val="18"/>
                <w:lang w:val="en-US"/>
              </w:rPr>
              <w:t xml:space="preserve"> </w:t>
            </w:r>
            <w:r w:rsidR="00112238" w:rsidRPr="00137440">
              <w:rPr>
                <w:rFonts w:cs="Arial"/>
                <w:szCs w:val="18"/>
                <w:lang w:eastAsia="zh-CN"/>
              </w:rPr>
              <w:t xml:space="preserve">Option 1: 1 UE RF chains in LLS. </w:t>
            </w:r>
          </w:p>
          <w:p w14:paraId="05CFB8DC" w14:textId="68BC0936" w:rsidR="0065062C" w:rsidRPr="00137440" w:rsidRDefault="00112238" w:rsidP="00D132E9">
            <w:pPr>
              <w:pStyle w:val="TAL"/>
              <w:spacing w:before="0"/>
              <w:rPr>
                <w:rFonts w:eastAsiaTheme="minorEastAsia"/>
                <w:szCs w:val="18"/>
                <w:lang w:val="en-US" w:eastAsia="zh-CN"/>
              </w:rPr>
            </w:pPr>
            <w:r w:rsidRPr="00137440">
              <w:rPr>
                <w:rFonts w:cs="Arial"/>
                <w:szCs w:val="18"/>
                <w:lang w:eastAsia="zh-CN"/>
              </w:rPr>
              <w:t xml:space="preserve">- Option 2 (Optional): Number of UE RF chains = number of </w:t>
            </w:r>
            <w:proofErr w:type="spellStart"/>
            <w:r w:rsidRPr="00137440">
              <w:rPr>
                <w:rFonts w:cs="Arial"/>
                <w:szCs w:val="18"/>
                <w:lang w:eastAsia="zh-CN"/>
              </w:rPr>
              <w:t>TXRUs</w:t>
            </w:r>
            <w:proofErr w:type="spellEnd"/>
            <w:r w:rsidRPr="00137440">
              <w:rPr>
                <w:rFonts w:cs="Arial"/>
                <w:szCs w:val="18"/>
                <w:lang w:eastAsia="zh-CN"/>
              </w:rPr>
              <w:t xml:space="preserve"> in LLS</w:t>
            </w:r>
          </w:p>
          <w:p w14:paraId="0CF39635" w14:textId="77777777" w:rsidR="0065062C" w:rsidRPr="00137440" w:rsidRDefault="0065062C" w:rsidP="00D132E9">
            <w:pPr>
              <w:pStyle w:val="TAL"/>
              <w:spacing w:before="0"/>
              <w:rPr>
                <w:rFonts w:eastAsiaTheme="minorEastAsia"/>
                <w:szCs w:val="18"/>
                <w:lang w:val="en-US" w:eastAsia="zh-CN"/>
              </w:rPr>
            </w:pPr>
            <w:r w:rsidRPr="00137440">
              <w:rPr>
                <w:rFonts w:eastAsiaTheme="minorEastAsia"/>
                <w:szCs w:val="18"/>
                <w:lang w:val="en-US" w:eastAsia="zh-CN"/>
              </w:rPr>
              <w:t>For FR2 UE:</w:t>
            </w:r>
          </w:p>
          <w:p w14:paraId="77D63143" w14:textId="10BA5E06" w:rsidR="0065062C" w:rsidRPr="00137440" w:rsidRDefault="0065062C" w:rsidP="00D132E9">
            <w:pPr>
              <w:pStyle w:val="TAL"/>
              <w:spacing w:before="0"/>
              <w:rPr>
                <w:rFonts w:eastAsiaTheme="minorEastAsia"/>
                <w:szCs w:val="18"/>
                <w:lang w:val="en-US" w:eastAsia="zh-CN"/>
              </w:rPr>
            </w:pPr>
            <w:r w:rsidRPr="00137440">
              <w:rPr>
                <w:rFonts w:eastAsiaTheme="minorEastAsia"/>
                <w:szCs w:val="18"/>
                <w:lang w:val="en-US" w:eastAsia="zh-CN"/>
              </w:rPr>
              <w:t>-</w:t>
            </w:r>
            <w:r w:rsidRPr="00137440">
              <w:rPr>
                <w:szCs w:val="18"/>
                <w:lang w:val="en-US"/>
              </w:rPr>
              <w:t xml:space="preserve"> </w:t>
            </w:r>
            <w:r w:rsidRPr="00137440">
              <w:rPr>
                <w:rFonts w:eastAsiaTheme="minorEastAsia"/>
                <w:szCs w:val="18"/>
                <w:lang w:val="en-US" w:eastAsia="zh-CN"/>
              </w:rPr>
              <w:t xml:space="preserve">Option 1: </w:t>
            </w:r>
            <w:r w:rsidR="00112238" w:rsidRPr="00137440">
              <w:rPr>
                <w:rFonts w:cs="Arial"/>
                <w:szCs w:val="18"/>
                <w:lang w:eastAsia="zh-CN"/>
              </w:rPr>
              <w:t>1, 2 UE RF chains in LLS.</w:t>
            </w:r>
          </w:p>
          <w:p w14:paraId="6F2CD883" w14:textId="58B5B3E4" w:rsidR="0065062C" w:rsidRPr="00137440" w:rsidRDefault="0065062C" w:rsidP="00D132E9">
            <w:pPr>
              <w:pStyle w:val="TAL"/>
              <w:spacing w:before="0"/>
              <w:rPr>
                <w:szCs w:val="18"/>
              </w:rPr>
            </w:pPr>
            <w:r w:rsidRPr="00137440">
              <w:rPr>
                <w:rFonts w:eastAsiaTheme="minorEastAsia"/>
                <w:szCs w:val="18"/>
                <w:lang w:val="en-US" w:eastAsia="zh-CN"/>
              </w:rPr>
              <w:t>-</w:t>
            </w:r>
            <w:r w:rsidRPr="00137440">
              <w:rPr>
                <w:szCs w:val="18"/>
                <w:lang w:val="en-US"/>
              </w:rPr>
              <w:t xml:space="preserve"> </w:t>
            </w:r>
            <w:r w:rsidRPr="00137440">
              <w:rPr>
                <w:rFonts w:eastAsiaTheme="minorEastAsia"/>
                <w:szCs w:val="18"/>
                <w:lang w:val="en-US" w:eastAsia="zh-CN"/>
              </w:rPr>
              <w:t xml:space="preserve">Option 2: </w:t>
            </w:r>
            <w:r w:rsidR="00112238" w:rsidRPr="00137440">
              <w:rPr>
                <w:rFonts w:cs="Arial"/>
                <w:szCs w:val="18"/>
                <w:lang w:eastAsia="zh-CN"/>
              </w:rPr>
              <w:t xml:space="preserve">Number of UE RF chains = number of </w:t>
            </w:r>
            <w:proofErr w:type="spellStart"/>
            <w:r w:rsidR="00112238" w:rsidRPr="00137440">
              <w:rPr>
                <w:rFonts w:cs="Arial"/>
                <w:szCs w:val="18"/>
                <w:lang w:eastAsia="zh-CN"/>
              </w:rPr>
              <w:t>TXRUs</w:t>
            </w:r>
            <w:proofErr w:type="spellEnd"/>
            <w:r w:rsidR="00112238" w:rsidRPr="00137440">
              <w:rPr>
                <w:rFonts w:cs="Arial"/>
                <w:szCs w:val="18"/>
                <w:lang w:eastAsia="zh-CN"/>
              </w:rPr>
              <w:t xml:space="preserve"> in LLS.</w:t>
            </w:r>
          </w:p>
        </w:tc>
      </w:tr>
      <w:tr w:rsidR="0065062C" w:rsidRPr="000668E1" w14:paraId="6FD3CBB6" w14:textId="77777777" w:rsidTr="00F6113F">
        <w:tc>
          <w:tcPr>
            <w:tcW w:w="3827" w:type="dxa"/>
            <w:vAlign w:val="center"/>
          </w:tcPr>
          <w:p w14:paraId="5C73C8AA" w14:textId="77777777" w:rsidR="0065062C" w:rsidRPr="00137440" w:rsidRDefault="0065062C" w:rsidP="00D132E9">
            <w:pPr>
              <w:pStyle w:val="TAL"/>
              <w:keepNext w:val="0"/>
              <w:spacing w:before="0"/>
              <w:rPr>
                <w:szCs w:val="18"/>
              </w:rPr>
            </w:pPr>
            <w:r w:rsidRPr="00137440">
              <w:rPr>
                <w:szCs w:val="18"/>
                <w:lang w:val="en-US"/>
              </w:rPr>
              <w:t xml:space="preserve">(3) Total transmit power (dBm) </w:t>
            </w:r>
            <w:r w:rsidRPr="00137440">
              <w:rPr>
                <w:strike/>
                <w:szCs w:val="18"/>
                <w:lang w:val="en-US"/>
              </w:rPr>
              <w:br/>
            </w:r>
            <w:r w:rsidRPr="00137440">
              <w:rPr>
                <w:szCs w:val="18"/>
                <w:lang w:val="en-US"/>
              </w:rPr>
              <w:t xml:space="preserve">Note: total transmit power for system bandwidth </w:t>
            </w:r>
          </w:p>
        </w:tc>
        <w:tc>
          <w:tcPr>
            <w:tcW w:w="5245" w:type="dxa"/>
            <w:vAlign w:val="center"/>
          </w:tcPr>
          <w:p w14:paraId="60E5FBD2" w14:textId="77777777" w:rsidR="0065062C" w:rsidRPr="00137440" w:rsidRDefault="0065062C" w:rsidP="00D132E9">
            <w:pPr>
              <w:pStyle w:val="TAL"/>
              <w:keepNext w:val="0"/>
              <w:spacing w:before="0"/>
              <w:rPr>
                <w:rFonts w:eastAsiaTheme="minorEastAsia"/>
                <w:szCs w:val="18"/>
                <w:lang w:val="en-US" w:eastAsia="zh-CN"/>
              </w:rPr>
            </w:pPr>
            <w:r w:rsidRPr="00137440">
              <w:rPr>
                <w:rFonts w:eastAsiaTheme="minorEastAsia"/>
                <w:szCs w:val="18"/>
                <w:lang w:val="en-US" w:eastAsia="zh-CN"/>
              </w:rPr>
              <w:t>For FR1 UE:</w:t>
            </w:r>
          </w:p>
          <w:p w14:paraId="71FA8DDD" w14:textId="77777777" w:rsidR="0065062C" w:rsidRPr="00137440" w:rsidRDefault="0065062C" w:rsidP="00D132E9">
            <w:pPr>
              <w:pStyle w:val="TAL"/>
              <w:keepNext w:val="0"/>
              <w:spacing w:before="0"/>
              <w:rPr>
                <w:rFonts w:eastAsiaTheme="minorEastAsia"/>
                <w:szCs w:val="18"/>
                <w:lang w:val="en-US" w:eastAsia="zh-CN"/>
              </w:rPr>
            </w:pPr>
            <w:r w:rsidRPr="00137440">
              <w:rPr>
                <w:rFonts w:eastAsiaTheme="minorEastAsia"/>
                <w:szCs w:val="18"/>
                <w:lang w:val="en-US" w:eastAsia="zh-CN"/>
              </w:rPr>
              <w:t>-</w:t>
            </w:r>
            <w:r w:rsidRPr="00137440">
              <w:rPr>
                <w:szCs w:val="18"/>
                <w:lang w:val="en-US"/>
              </w:rPr>
              <w:t xml:space="preserve"> </w:t>
            </w:r>
            <w:r w:rsidRPr="00137440">
              <w:rPr>
                <w:rFonts w:eastAsiaTheme="minorEastAsia"/>
                <w:szCs w:val="18"/>
                <w:lang w:val="en-US" w:eastAsia="zh-CN"/>
              </w:rPr>
              <w:t xml:space="preserve">23 dBm for UE </w:t>
            </w:r>
          </w:p>
          <w:p w14:paraId="34214AAD" w14:textId="77777777" w:rsidR="0065062C" w:rsidRPr="00137440" w:rsidRDefault="0065062C" w:rsidP="00D132E9">
            <w:pPr>
              <w:pStyle w:val="TAL"/>
              <w:keepNext w:val="0"/>
              <w:spacing w:before="0"/>
              <w:rPr>
                <w:rFonts w:eastAsiaTheme="minorEastAsia"/>
                <w:szCs w:val="18"/>
                <w:lang w:val="en-US" w:eastAsia="zh-CN"/>
              </w:rPr>
            </w:pPr>
            <w:r w:rsidRPr="00137440">
              <w:rPr>
                <w:rFonts w:eastAsiaTheme="minorEastAsia"/>
                <w:szCs w:val="18"/>
                <w:lang w:val="en-US" w:eastAsia="zh-CN"/>
              </w:rPr>
              <w:t>For FR2 UE:</w:t>
            </w:r>
          </w:p>
          <w:p w14:paraId="7C3A9E32" w14:textId="50301EF2" w:rsidR="0065062C" w:rsidRPr="00137440" w:rsidRDefault="0065062C" w:rsidP="00D132E9">
            <w:pPr>
              <w:pStyle w:val="TAL"/>
              <w:keepNext w:val="0"/>
              <w:spacing w:before="0"/>
              <w:rPr>
                <w:szCs w:val="18"/>
              </w:rPr>
            </w:pPr>
            <w:r w:rsidRPr="00137440">
              <w:rPr>
                <w:rFonts w:eastAsiaTheme="minorEastAsia"/>
                <w:szCs w:val="18"/>
                <w:lang w:val="en-US" w:eastAsia="zh-CN"/>
              </w:rPr>
              <w:t>-</w:t>
            </w:r>
            <w:r w:rsidRPr="00137440">
              <w:rPr>
                <w:szCs w:val="18"/>
                <w:lang w:val="en-US"/>
              </w:rPr>
              <w:t xml:space="preserve"> </w:t>
            </w:r>
            <w:r w:rsidRPr="00137440">
              <w:rPr>
                <w:rFonts w:eastAsiaTheme="minorEastAsia"/>
                <w:szCs w:val="18"/>
                <w:lang w:val="en-US" w:eastAsia="zh-CN"/>
              </w:rPr>
              <w:t xml:space="preserve">23 dBm for UE </w:t>
            </w:r>
          </w:p>
        </w:tc>
      </w:tr>
      <w:tr w:rsidR="0065062C" w:rsidRPr="000668E1" w14:paraId="69ED15EF" w14:textId="77777777" w:rsidTr="00F6113F">
        <w:tc>
          <w:tcPr>
            <w:tcW w:w="3827" w:type="dxa"/>
            <w:vAlign w:val="center"/>
          </w:tcPr>
          <w:p w14:paraId="2B3B0685" w14:textId="77777777" w:rsidR="0065062C" w:rsidRPr="00137440" w:rsidRDefault="0065062C" w:rsidP="00D132E9">
            <w:pPr>
              <w:pStyle w:val="TAL"/>
              <w:spacing w:before="0"/>
              <w:rPr>
                <w:szCs w:val="18"/>
              </w:rPr>
            </w:pPr>
            <w:r w:rsidRPr="00137440">
              <w:rPr>
                <w:szCs w:val="18"/>
                <w:lang w:val="en-US"/>
              </w:rPr>
              <w:lastRenderedPageBreak/>
              <w:t>(3a) System bandwidth for downlink, or occupied bandwidth for uplink (Hz)</w:t>
            </w:r>
          </w:p>
        </w:tc>
        <w:tc>
          <w:tcPr>
            <w:tcW w:w="5245" w:type="dxa"/>
            <w:vAlign w:val="center"/>
          </w:tcPr>
          <w:p w14:paraId="030656C3" w14:textId="77777777" w:rsidR="0065062C" w:rsidRPr="00137440" w:rsidRDefault="0065062C" w:rsidP="00D132E9">
            <w:pPr>
              <w:pStyle w:val="TAL"/>
              <w:spacing w:before="0"/>
              <w:rPr>
                <w:rFonts w:eastAsiaTheme="minorEastAsia"/>
                <w:i/>
                <w:color w:val="0070C0"/>
                <w:szCs w:val="18"/>
                <w:lang w:val="en-US" w:eastAsia="zh-CN"/>
              </w:rPr>
            </w:pPr>
            <w:r w:rsidRPr="00137440">
              <w:rPr>
                <w:rFonts w:eastAsiaTheme="minorEastAsia"/>
                <w:i/>
                <w:color w:val="0070C0"/>
                <w:szCs w:val="18"/>
                <w:lang w:val="en-US" w:eastAsia="zh-CN"/>
              </w:rPr>
              <w:t>For uplink:</w:t>
            </w:r>
          </w:p>
          <w:p w14:paraId="253B2AFE" w14:textId="77777777" w:rsidR="0065062C" w:rsidRPr="00137440" w:rsidRDefault="0065062C" w:rsidP="00D132E9">
            <w:pPr>
              <w:pStyle w:val="TAL"/>
              <w:spacing w:before="0"/>
              <w:rPr>
                <w:szCs w:val="18"/>
              </w:rPr>
            </w:pPr>
            <w:r w:rsidRPr="00137440">
              <w:rPr>
                <w:rFonts w:eastAsiaTheme="minorEastAsia"/>
                <w:i/>
                <w:color w:val="0070C0"/>
                <w:szCs w:val="18"/>
                <w:lang w:val="en-US" w:eastAsia="zh-CN"/>
              </w:rPr>
              <w:t>- Occupied bandwidth is reported by companies</w:t>
            </w:r>
          </w:p>
        </w:tc>
      </w:tr>
      <w:tr w:rsidR="0065062C" w:rsidRPr="000668E1" w14:paraId="58610095" w14:textId="77777777" w:rsidTr="00F6113F">
        <w:tc>
          <w:tcPr>
            <w:tcW w:w="3827" w:type="dxa"/>
            <w:vAlign w:val="center"/>
          </w:tcPr>
          <w:p w14:paraId="476F637E" w14:textId="6D2C7F6B" w:rsidR="0065062C" w:rsidRPr="00137440" w:rsidRDefault="0065062C" w:rsidP="00D132E9">
            <w:pPr>
              <w:pStyle w:val="TAL"/>
              <w:spacing w:before="0"/>
              <w:rPr>
                <w:szCs w:val="18"/>
              </w:rPr>
            </w:pPr>
            <w:r w:rsidRPr="00137440">
              <w:rPr>
                <w:szCs w:val="18"/>
                <w:lang w:val="en-US"/>
              </w:rPr>
              <w:t xml:space="preserve">(3b) Power Spectrum Density = (3) - 10 </w:t>
            </w:r>
            <w:proofErr w:type="gramStart"/>
            <w:r w:rsidRPr="00137440">
              <w:rPr>
                <w:szCs w:val="18"/>
                <w:lang w:val="en-US"/>
              </w:rPr>
              <w:t>log( (</w:t>
            </w:r>
            <w:proofErr w:type="gramEnd"/>
            <w:r w:rsidRPr="00137440">
              <w:rPr>
                <w:szCs w:val="18"/>
                <w:lang w:val="en-US"/>
              </w:rPr>
              <w:t xml:space="preserve">3a) / 1000000 )  (dBm/MHz) </w:t>
            </w:r>
            <w:r w:rsidRPr="00137440">
              <w:rPr>
                <w:szCs w:val="18"/>
                <w:lang w:val="en-US"/>
              </w:rPr>
              <w:br/>
            </w:r>
            <w:r w:rsidRPr="00137440">
              <w:rPr>
                <w:i/>
                <w:color w:val="0070C0"/>
                <w:szCs w:val="18"/>
                <w:lang w:val="en-US"/>
              </w:rPr>
              <w:t>Note: no PSD constraint for uplink</w:t>
            </w:r>
          </w:p>
        </w:tc>
        <w:tc>
          <w:tcPr>
            <w:tcW w:w="5245" w:type="dxa"/>
            <w:vAlign w:val="center"/>
          </w:tcPr>
          <w:p w14:paraId="1748A14F" w14:textId="77777777" w:rsidR="0065062C" w:rsidRPr="00137440" w:rsidRDefault="0065062C" w:rsidP="00D132E9">
            <w:pPr>
              <w:pStyle w:val="TAL"/>
              <w:spacing w:before="0"/>
              <w:rPr>
                <w:szCs w:val="18"/>
              </w:rPr>
            </w:pPr>
          </w:p>
        </w:tc>
      </w:tr>
      <w:tr w:rsidR="0065062C" w:rsidRPr="000668E1" w14:paraId="4188F5A3" w14:textId="77777777" w:rsidTr="00F6113F">
        <w:tc>
          <w:tcPr>
            <w:tcW w:w="3827" w:type="dxa"/>
            <w:vAlign w:val="center"/>
          </w:tcPr>
          <w:p w14:paraId="1C602667" w14:textId="77777777" w:rsidR="0065062C" w:rsidRPr="00137440" w:rsidRDefault="0065062C" w:rsidP="00D132E9">
            <w:pPr>
              <w:pStyle w:val="TAL"/>
              <w:spacing w:before="0"/>
              <w:rPr>
                <w:szCs w:val="18"/>
              </w:rPr>
            </w:pPr>
            <w:r w:rsidRPr="00137440">
              <w:rPr>
                <w:szCs w:val="18"/>
                <w:lang w:val="en-US"/>
              </w:rPr>
              <w:t>(3c) Bandwidth used for the evaluated channel</w:t>
            </w:r>
            <w:r w:rsidRPr="00137440">
              <w:rPr>
                <w:rFonts w:eastAsiaTheme="minorEastAsia"/>
                <w:szCs w:val="18"/>
                <w:lang w:val="en-US" w:eastAsia="zh-CN"/>
              </w:rPr>
              <w:t xml:space="preserve"> </w:t>
            </w:r>
            <w:r w:rsidRPr="00137440">
              <w:rPr>
                <w:szCs w:val="18"/>
                <w:lang w:val="en-US"/>
              </w:rPr>
              <w:t>(Hz)</w:t>
            </w:r>
            <w:r w:rsidRPr="00137440">
              <w:rPr>
                <w:szCs w:val="18"/>
                <w:lang w:val="en-US"/>
              </w:rPr>
              <w:br/>
              <w:t xml:space="preserve">Note: (3c) is identical to the number of </w:t>
            </w:r>
            <w:proofErr w:type="spellStart"/>
            <w:r w:rsidRPr="00137440">
              <w:rPr>
                <w:szCs w:val="18"/>
                <w:lang w:val="en-US"/>
              </w:rPr>
              <w:t>PRBs</w:t>
            </w:r>
            <w:proofErr w:type="spellEnd"/>
            <w:r w:rsidRPr="00137440">
              <w:rPr>
                <w:szCs w:val="18"/>
                <w:lang w:val="en-US"/>
              </w:rPr>
              <w:t xml:space="preserve"> assigned to the channel evaluated.</w:t>
            </w:r>
            <w:r w:rsidRPr="00137440">
              <w:rPr>
                <w:szCs w:val="18"/>
                <w:lang w:val="en-US"/>
              </w:rPr>
              <w:br/>
              <w:t>For uplink, (3a) = (3c)</w:t>
            </w:r>
          </w:p>
        </w:tc>
        <w:tc>
          <w:tcPr>
            <w:tcW w:w="5245" w:type="dxa"/>
            <w:vAlign w:val="center"/>
          </w:tcPr>
          <w:p w14:paraId="2FAE01D4" w14:textId="77777777" w:rsidR="0065062C" w:rsidRPr="00137440" w:rsidRDefault="0065062C" w:rsidP="00D132E9">
            <w:pPr>
              <w:pStyle w:val="TAL"/>
              <w:spacing w:before="0"/>
              <w:rPr>
                <w:szCs w:val="18"/>
              </w:rPr>
            </w:pPr>
          </w:p>
        </w:tc>
      </w:tr>
      <w:tr w:rsidR="0065062C" w:rsidRPr="000668E1" w14:paraId="6A603E0C" w14:textId="77777777" w:rsidTr="00F6113F">
        <w:tc>
          <w:tcPr>
            <w:tcW w:w="3827" w:type="dxa"/>
            <w:vAlign w:val="center"/>
          </w:tcPr>
          <w:p w14:paraId="3E443CF7" w14:textId="77777777" w:rsidR="0065062C" w:rsidRPr="00137440" w:rsidRDefault="0065062C" w:rsidP="00D132E9">
            <w:pPr>
              <w:pStyle w:val="TAL"/>
              <w:spacing w:before="0"/>
              <w:rPr>
                <w:szCs w:val="18"/>
              </w:rPr>
            </w:pPr>
            <w:r w:rsidRPr="00137440">
              <w:rPr>
                <w:szCs w:val="18"/>
                <w:lang w:val="en-US"/>
              </w:rPr>
              <w:t>(3bis) Total transmit power for occupied bandwidth</w:t>
            </w:r>
            <w:r w:rsidRPr="00137440">
              <w:rPr>
                <w:color w:val="FF0000"/>
                <w:szCs w:val="18"/>
                <w:lang w:val="en-US"/>
              </w:rPr>
              <w:t xml:space="preserve"> </w:t>
            </w:r>
            <w:r w:rsidRPr="00137440">
              <w:rPr>
                <w:szCs w:val="18"/>
                <w:lang w:val="en-US"/>
              </w:rPr>
              <w:t xml:space="preserve">   </w:t>
            </w:r>
            <w:proofErr w:type="gramStart"/>
            <w:r w:rsidRPr="00137440">
              <w:rPr>
                <w:szCs w:val="18"/>
                <w:lang w:val="en-US"/>
              </w:rPr>
              <w:t>=  (</w:t>
            </w:r>
            <w:proofErr w:type="gramEnd"/>
            <w:r w:rsidRPr="00137440">
              <w:rPr>
                <w:szCs w:val="18"/>
                <w:lang w:val="en-US"/>
              </w:rPr>
              <w:t>3b) + 10 log ( (3c) / 1000000 ) (dBm)</w:t>
            </w:r>
          </w:p>
        </w:tc>
        <w:tc>
          <w:tcPr>
            <w:tcW w:w="5245" w:type="dxa"/>
            <w:vAlign w:val="center"/>
          </w:tcPr>
          <w:p w14:paraId="5AE3A5E6" w14:textId="77777777" w:rsidR="0065062C" w:rsidRPr="00137440" w:rsidRDefault="0065062C" w:rsidP="00D132E9">
            <w:pPr>
              <w:pStyle w:val="TAL"/>
              <w:spacing w:before="0"/>
              <w:rPr>
                <w:szCs w:val="18"/>
              </w:rPr>
            </w:pPr>
          </w:p>
        </w:tc>
      </w:tr>
      <w:tr w:rsidR="0065062C" w:rsidRPr="000668E1" w14:paraId="53E243D0" w14:textId="77777777" w:rsidTr="00F6113F">
        <w:tc>
          <w:tcPr>
            <w:tcW w:w="3827" w:type="dxa"/>
            <w:vAlign w:val="center"/>
          </w:tcPr>
          <w:p w14:paraId="093935DE" w14:textId="77777777" w:rsidR="0065062C" w:rsidRPr="00137440" w:rsidRDefault="0065062C" w:rsidP="00D132E9">
            <w:pPr>
              <w:pStyle w:val="TAL"/>
              <w:spacing w:before="0"/>
              <w:rPr>
                <w:szCs w:val="18"/>
              </w:rPr>
            </w:pPr>
            <w:r w:rsidRPr="00137440">
              <w:rPr>
                <w:szCs w:val="18"/>
                <w:lang w:val="en-US"/>
              </w:rPr>
              <w:t>(4) Total antenna gain at antenna gain component 3 &amp; antenna gain component 4 of transmitter = (4a) – (4</w:t>
            </w:r>
            <w:proofErr w:type="gramStart"/>
            <w:r w:rsidRPr="00137440">
              <w:rPr>
                <w:szCs w:val="18"/>
                <w:lang w:val="en-US"/>
              </w:rPr>
              <w:t>b)  (</w:t>
            </w:r>
            <w:proofErr w:type="gramEnd"/>
            <w:r w:rsidRPr="00137440">
              <w:rPr>
                <w:szCs w:val="18"/>
                <w:lang w:val="en-US"/>
              </w:rPr>
              <w:t>dB)</w:t>
            </w:r>
          </w:p>
        </w:tc>
        <w:tc>
          <w:tcPr>
            <w:tcW w:w="5245" w:type="dxa"/>
            <w:vAlign w:val="center"/>
          </w:tcPr>
          <w:p w14:paraId="72D44183" w14:textId="77777777" w:rsidR="0065062C" w:rsidRPr="00137440" w:rsidRDefault="0065062C" w:rsidP="00D132E9">
            <w:pPr>
              <w:pStyle w:val="TAL"/>
              <w:spacing w:before="0"/>
              <w:rPr>
                <w:szCs w:val="18"/>
              </w:rPr>
            </w:pPr>
          </w:p>
        </w:tc>
      </w:tr>
      <w:tr w:rsidR="0065062C" w:rsidRPr="000668E1" w14:paraId="397DDEEF" w14:textId="77777777" w:rsidTr="00F6113F">
        <w:tc>
          <w:tcPr>
            <w:tcW w:w="3827" w:type="dxa"/>
            <w:vAlign w:val="center"/>
          </w:tcPr>
          <w:p w14:paraId="2A505AE8" w14:textId="5F21100C" w:rsidR="0065062C" w:rsidRPr="00137440" w:rsidRDefault="0065062C" w:rsidP="00D132E9">
            <w:pPr>
              <w:pStyle w:val="TAL"/>
              <w:spacing w:before="0"/>
              <w:rPr>
                <w:szCs w:val="18"/>
              </w:rPr>
            </w:pPr>
            <w:r w:rsidRPr="00137440">
              <w:rPr>
                <w:szCs w:val="18"/>
                <w:lang w:val="en-US"/>
              </w:rPr>
              <w:t>(4a) Antenna gain at antenna gain component 3 &amp; antenna gain component 4 of transmitter</w:t>
            </w:r>
            <w:r w:rsidRPr="00137440">
              <w:rPr>
                <w:szCs w:val="18"/>
                <w:lang w:val="en-US"/>
              </w:rPr>
              <w:br/>
            </w:r>
            <w:r w:rsidRPr="00137440">
              <w:rPr>
                <w:i/>
                <w:color w:val="0070C0"/>
                <w:szCs w:val="18"/>
                <w:lang w:val="en-US"/>
              </w:rPr>
              <w:t>=</w:t>
            </w:r>
            <w:proofErr w:type="gramStart"/>
            <w:r w:rsidRPr="00137440">
              <w:rPr>
                <w:i/>
                <w:color w:val="0070C0"/>
                <w:szCs w:val="18"/>
                <w:lang w:val="en-US"/>
              </w:rPr>
              <w:t xml:space="preserve">   (</w:t>
            </w:r>
            <w:proofErr w:type="gramEnd"/>
            <w:r w:rsidRPr="00137440">
              <w:rPr>
                <w:i/>
                <w:color w:val="0070C0"/>
                <w:szCs w:val="18"/>
                <w:lang w:val="en-US"/>
              </w:rPr>
              <w:t>4c) + 10 log ( (1) / (2a) ) (dB)   for uplink</w:t>
            </w:r>
          </w:p>
        </w:tc>
        <w:tc>
          <w:tcPr>
            <w:tcW w:w="5245" w:type="dxa"/>
            <w:vAlign w:val="center"/>
          </w:tcPr>
          <w:p w14:paraId="67BC2FAD" w14:textId="77777777" w:rsidR="0065062C" w:rsidRPr="00137440" w:rsidRDefault="0065062C" w:rsidP="00D132E9">
            <w:pPr>
              <w:pStyle w:val="TAL"/>
              <w:spacing w:before="0"/>
              <w:rPr>
                <w:szCs w:val="18"/>
              </w:rPr>
            </w:pPr>
          </w:p>
        </w:tc>
      </w:tr>
      <w:tr w:rsidR="0065062C" w:rsidRPr="000668E1" w14:paraId="5AA1EA3B" w14:textId="77777777" w:rsidTr="00F6113F">
        <w:tc>
          <w:tcPr>
            <w:tcW w:w="3827" w:type="dxa"/>
            <w:vAlign w:val="center"/>
          </w:tcPr>
          <w:p w14:paraId="2CDE3D8F" w14:textId="77777777" w:rsidR="0065062C" w:rsidRPr="00137440" w:rsidRDefault="0065062C" w:rsidP="00D132E9">
            <w:pPr>
              <w:pStyle w:val="TAL"/>
              <w:spacing w:before="0"/>
              <w:rPr>
                <w:szCs w:val="18"/>
              </w:rPr>
            </w:pPr>
            <w:r w:rsidRPr="00137440">
              <w:rPr>
                <w:szCs w:val="18"/>
                <w:lang w:val="en-US"/>
              </w:rPr>
              <w:t>(4b) Antenna gain correction factor at antenna gain component 3 &amp; antenna gain component 4 of transmitter (dB)</w:t>
            </w:r>
          </w:p>
        </w:tc>
        <w:tc>
          <w:tcPr>
            <w:tcW w:w="5245" w:type="dxa"/>
            <w:vAlign w:val="center"/>
          </w:tcPr>
          <w:p w14:paraId="64EC5C68"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32C00A79" w14:textId="77777777" w:rsidTr="00F6113F">
        <w:tc>
          <w:tcPr>
            <w:tcW w:w="3827" w:type="dxa"/>
            <w:vAlign w:val="center"/>
          </w:tcPr>
          <w:p w14:paraId="10A3BB38" w14:textId="77777777" w:rsidR="0065062C" w:rsidRPr="00137440" w:rsidRDefault="0065062C" w:rsidP="00D132E9">
            <w:pPr>
              <w:pStyle w:val="TAL"/>
              <w:spacing w:before="0"/>
              <w:rPr>
                <w:szCs w:val="18"/>
              </w:rPr>
            </w:pPr>
            <w:r w:rsidRPr="00137440">
              <w:rPr>
                <w:szCs w:val="18"/>
                <w:lang w:val="en-US"/>
              </w:rPr>
              <w:t xml:space="preserve">(4c) Gain of antenna element (dBi) </w:t>
            </w:r>
          </w:p>
        </w:tc>
        <w:tc>
          <w:tcPr>
            <w:tcW w:w="5245" w:type="dxa"/>
            <w:vAlign w:val="center"/>
          </w:tcPr>
          <w:p w14:paraId="75B9A188" w14:textId="77777777" w:rsidR="0065062C" w:rsidRPr="00137440" w:rsidRDefault="0065062C" w:rsidP="00D132E9">
            <w:pPr>
              <w:pStyle w:val="TAL"/>
              <w:spacing w:before="0"/>
              <w:rPr>
                <w:i/>
                <w:color w:val="0070C0"/>
                <w:szCs w:val="18"/>
                <w:lang w:val="en-US"/>
              </w:rPr>
            </w:pPr>
            <w:r w:rsidRPr="00137440">
              <w:rPr>
                <w:i/>
                <w:color w:val="0070C0"/>
                <w:szCs w:val="18"/>
                <w:lang w:val="en-US"/>
              </w:rPr>
              <w:t>For UE</w:t>
            </w:r>
            <w:r w:rsidRPr="00137440">
              <w:rPr>
                <w:rFonts w:eastAsiaTheme="minorEastAsia"/>
                <w:i/>
                <w:color w:val="0070C0"/>
                <w:szCs w:val="18"/>
                <w:lang w:val="en-US" w:eastAsia="zh-CN"/>
              </w:rPr>
              <w:t>:</w:t>
            </w:r>
            <w:r w:rsidRPr="00137440">
              <w:rPr>
                <w:i/>
                <w:color w:val="0070C0"/>
                <w:szCs w:val="18"/>
                <w:lang w:val="en-US"/>
              </w:rPr>
              <w:t xml:space="preserve"> </w:t>
            </w:r>
          </w:p>
          <w:p w14:paraId="6D76E1D4" w14:textId="77777777" w:rsidR="0065062C" w:rsidRPr="00137440" w:rsidRDefault="0065062C" w:rsidP="00D132E9">
            <w:pPr>
              <w:pStyle w:val="TAL"/>
              <w:spacing w:before="0"/>
              <w:rPr>
                <w:rFonts w:eastAsiaTheme="minorEastAsia"/>
                <w:i/>
                <w:color w:val="0070C0"/>
                <w:szCs w:val="18"/>
                <w:lang w:val="en-US" w:eastAsia="zh-CN"/>
              </w:rPr>
            </w:pPr>
            <w:r w:rsidRPr="00137440">
              <w:rPr>
                <w:i/>
                <w:color w:val="0070C0"/>
                <w:szCs w:val="18"/>
                <w:lang w:val="en-US"/>
              </w:rPr>
              <w:t>- 0 dBi for FR1</w:t>
            </w:r>
          </w:p>
          <w:p w14:paraId="04C272F0" w14:textId="77777777" w:rsidR="0065062C" w:rsidRPr="00137440" w:rsidRDefault="0065062C" w:rsidP="00D132E9">
            <w:pPr>
              <w:pStyle w:val="TAL"/>
              <w:spacing w:before="0"/>
              <w:rPr>
                <w:szCs w:val="18"/>
              </w:rPr>
            </w:pPr>
            <w:r w:rsidRPr="00137440">
              <w:rPr>
                <w:i/>
                <w:color w:val="0070C0"/>
                <w:szCs w:val="18"/>
                <w:lang w:val="en-US"/>
              </w:rPr>
              <w:t>- 5 dBi for FR2</w:t>
            </w:r>
          </w:p>
        </w:tc>
      </w:tr>
      <w:tr w:rsidR="0065062C" w:rsidRPr="000668E1" w14:paraId="23A5D759" w14:textId="77777777" w:rsidTr="00F6113F">
        <w:tc>
          <w:tcPr>
            <w:tcW w:w="3827" w:type="dxa"/>
            <w:vAlign w:val="center"/>
          </w:tcPr>
          <w:p w14:paraId="0C5EA105" w14:textId="77777777" w:rsidR="0065062C" w:rsidRPr="00137440" w:rsidRDefault="0065062C" w:rsidP="00D132E9">
            <w:pPr>
              <w:pStyle w:val="TAL"/>
              <w:spacing w:before="0"/>
              <w:rPr>
                <w:szCs w:val="18"/>
              </w:rPr>
            </w:pPr>
            <w:r w:rsidRPr="00137440">
              <w:rPr>
                <w:szCs w:val="18"/>
                <w:lang w:val="en-US"/>
              </w:rPr>
              <w:t xml:space="preserve">(5) Total antenna gain at antenna gain component </w:t>
            </w:r>
            <w:proofErr w:type="gramStart"/>
            <w:r w:rsidRPr="00137440">
              <w:rPr>
                <w:szCs w:val="18"/>
                <w:lang w:val="en-US"/>
              </w:rPr>
              <w:t>2  of</w:t>
            </w:r>
            <w:proofErr w:type="gramEnd"/>
            <w:r w:rsidRPr="00137440">
              <w:rPr>
                <w:szCs w:val="18"/>
                <w:lang w:val="en-US"/>
              </w:rPr>
              <w:t xml:space="preserve"> transmitter = (5a) - (5b)  (dB)</w:t>
            </w:r>
            <w:r w:rsidRPr="00137440">
              <w:rPr>
                <w:szCs w:val="18"/>
                <w:lang w:val="en-US"/>
              </w:rPr>
              <w:br/>
              <w:t>Note: zero for uplink</w:t>
            </w:r>
          </w:p>
        </w:tc>
        <w:tc>
          <w:tcPr>
            <w:tcW w:w="5245" w:type="dxa"/>
            <w:vAlign w:val="center"/>
          </w:tcPr>
          <w:p w14:paraId="25540739" w14:textId="77777777" w:rsidR="0065062C" w:rsidRPr="00137440" w:rsidRDefault="0065062C" w:rsidP="00D132E9">
            <w:pPr>
              <w:pStyle w:val="TAL"/>
              <w:spacing w:before="0"/>
              <w:rPr>
                <w:szCs w:val="18"/>
              </w:rPr>
            </w:pPr>
          </w:p>
        </w:tc>
      </w:tr>
      <w:tr w:rsidR="0065062C" w:rsidRPr="000668E1" w14:paraId="02AB17D8" w14:textId="77777777" w:rsidTr="00F6113F">
        <w:tc>
          <w:tcPr>
            <w:tcW w:w="3827" w:type="dxa"/>
            <w:vAlign w:val="center"/>
          </w:tcPr>
          <w:p w14:paraId="2C43294E" w14:textId="77777777" w:rsidR="0065062C" w:rsidRPr="00137440" w:rsidRDefault="0065062C" w:rsidP="00D132E9">
            <w:pPr>
              <w:pStyle w:val="TAL"/>
              <w:spacing w:before="0"/>
              <w:rPr>
                <w:szCs w:val="18"/>
              </w:rPr>
            </w:pPr>
            <w:r w:rsidRPr="00137440">
              <w:rPr>
                <w:szCs w:val="18"/>
                <w:lang w:val="en-US"/>
              </w:rPr>
              <w:t xml:space="preserve">(5a) Antenna gain at antenna gain component 2 of transmitter = 10 </w:t>
            </w:r>
            <w:proofErr w:type="gramStart"/>
            <w:r w:rsidRPr="00137440">
              <w:rPr>
                <w:szCs w:val="18"/>
                <w:lang w:val="en-US"/>
              </w:rPr>
              <w:t>log( (</w:t>
            </w:r>
            <w:proofErr w:type="gramEnd"/>
            <w:r w:rsidRPr="00137440">
              <w:rPr>
                <w:szCs w:val="18"/>
                <w:lang w:val="en-US"/>
              </w:rPr>
              <w:t>2)/(2a)) (dB)</w:t>
            </w:r>
            <w:r w:rsidRPr="00137440">
              <w:rPr>
                <w:szCs w:val="18"/>
                <w:lang w:val="en-US"/>
              </w:rPr>
              <w:br/>
              <w:t>Note: zero for uplink</w:t>
            </w:r>
          </w:p>
        </w:tc>
        <w:tc>
          <w:tcPr>
            <w:tcW w:w="5245" w:type="dxa"/>
            <w:vAlign w:val="center"/>
          </w:tcPr>
          <w:p w14:paraId="2794631D" w14:textId="77777777" w:rsidR="0065062C" w:rsidRPr="00137440" w:rsidRDefault="0065062C" w:rsidP="00D132E9">
            <w:pPr>
              <w:pStyle w:val="TAL"/>
              <w:spacing w:before="0"/>
              <w:rPr>
                <w:szCs w:val="18"/>
              </w:rPr>
            </w:pPr>
          </w:p>
        </w:tc>
      </w:tr>
      <w:tr w:rsidR="0065062C" w:rsidRPr="000668E1" w14:paraId="3236D208" w14:textId="77777777" w:rsidTr="00F6113F">
        <w:tc>
          <w:tcPr>
            <w:tcW w:w="3827" w:type="dxa"/>
            <w:vAlign w:val="center"/>
          </w:tcPr>
          <w:p w14:paraId="78BE77CE" w14:textId="77777777" w:rsidR="0065062C" w:rsidRPr="00137440" w:rsidRDefault="0065062C" w:rsidP="00D132E9">
            <w:pPr>
              <w:pStyle w:val="TAL"/>
              <w:spacing w:before="0"/>
              <w:rPr>
                <w:szCs w:val="18"/>
              </w:rPr>
            </w:pPr>
            <w:r w:rsidRPr="00137440">
              <w:rPr>
                <w:szCs w:val="18"/>
                <w:lang w:val="en-US"/>
              </w:rPr>
              <w:t>(5b) Antenna gain correction factor at antenna gain component 2 of transmitter (dB)</w:t>
            </w:r>
            <w:r w:rsidRPr="00137440">
              <w:rPr>
                <w:color w:val="FF0000"/>
                <w:szCs w:val="18"/>
                <w:lang w:val="en-US"/>
              </w:rPr>
              <w:br/>
            </w:r>
            <w:r w:rsidRPr="00137440">
              <w:rPr>
                <w:szCs w:val="18"/>
                <w:lang w:val="en-US"/>
              </w:rPr>
              <w:t>Note: zero for uplink</w:t>
            </w:r>
          </w:p>
        </w:tc>
        <w:tc>
          <w:tcPr>
            <w:tcW w:w="5245" w:type="dxa"/>
            <w:vAlign w:val="center"/>
          </w:tcPr>
          <w:p w14:paraId="3E071ED6"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4A50486D" w14:textId="77777777" w:rsidTr="00F6113F">
        <w:tc>
          <w:tcPr>
            <w:tcW w:w="3827" w:type="dxa"/>
            <w:vAlign w:val="center"/>
          </w:tcPr>
          <w:p w14:paraId="7C245205" w14:textId="77777777" w:rsidR="0065062C" w:rsidRPr="00137440" w:rsidRDefault="0065062C" w:rsidP="00D132E9">
            <w:pPr>
              <w:pStyle w:val="TAL"/>
              <w:spacing w:before="0"/>
              <w:rPr>
                <w:szCs w:val="18"/>
              </w:rPr>
            </w:pPr>
            <w:r w:rsidRPr="00137440">
              <w:rPr>
                <w:color w:val="000000"/>
                <w:szCs w:val="18"/>
                <w:lang w:val="en-US"/>
              </w:rPr>
              <w:t>(8) Cable, connector, combiner, body losses, etc. (enumerate sources) (dB) (feeder loss must be included for and only for downlink)</w:t>
            </w:r>
          </w:p>
        </w:tc>
        <w:tc>
          <w:tcPr>
            <w:tcW w:w="5245" w:type="dxa"/>
            <w:vAlign w:val="center"/>
          </w:tcPr>
          <w:p w14:paraId="186B9735" w14:textId="77777777" w:rsidR="0065062C" w:rsidRPr="00137440" w:rsidRDefault="0065062C" w:rsidP="00D132E9">
            <w:pPr>
              <w:pStyle w:val="TAL"/>
              <w:spacing w:before="0"/>
              <w:rPr>
                <w:rFonts w:eastAsiaTheme="minorEastAsia"/>
                <w:szCs w:val="18"/>
                <w:lang w:val="en-US" w:eastAsia="zh-CN"/>
              </w:rPr>
            </w:pPr>
          </w:p>
          <w:p w14:paraId="72949CCD"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30281252" w14:textId="77777777" w:rsidTr="00F6113F">
        <w:tc>
          <w:tcPr>
            <w:tcW w:w="3827" w:type="dxa"/>
            <w:vAlign w:val="center"/>
          </w:tcPr>
          <w:p w14:paraId="04F7636E" w14:textId="77777777" w:rsidR="0065062C" w:rsidRPr="00137440" w:rsidRDefault="0065062C" w:rsidP="00D132E9">
            <w:pPr>
              <w:pStyle w:val="TAL"/>
              <w:spacing w:before="0"/>
              <w:rPr>
                <w:szCs w:val="18"/>
              </w:rPr>
            </w:pPr>
            <w:r w:rsidRPr="00137440">
              <w:rPr>
                <w:color w:val="000000"/>
                <w:szCs w:val="18"/>
                <w:lang w:val="en-US"/>
              </w:rPr>
              <w:t xml:space="preserve">(9) </w:t>
            </w:r>
            <w:proofErr w:type="spellStart"/>
            <w:r w:rsidRPr="00137440">
              <w:rPr>
                <w:color w:val="000000"/>
                <w:szCs w:val="18"/>
                <w:lang w:val="en-US"/>
              </w:rPr>
              <w:t>EIRP</w:t>
            </w:r>
            <w:proofErr w:type="spellEnd"/>
            <w:r w:rsidRPr="00137440">
              <w:rPr>
                <w:color w:val="000000"/>
                <w:szCs w:val="18"/>
                <w:lang w:val="en-US"/>
              </w:rPr>
              <w:t xml:space="preserve"> = (3</w:t>
            </w:r>
            <w:r w:rsidRPr="00137440">
              <w:rPr>
                <w:szCs w:val="18"/>
                <w:lang w:val="en-US"/>
              </w:rPr>
              <w:t>bis</w:t>
            </w:r>
            <w:r w:rsidRPr="00137440">
              <w:rPr>
                <w:color w:val="000000"/>
                <w:szCs w:val="18"/>
                <w:lang w:val="en-US"/>
              </w:rPr>
              <w:t>) + (4) + (5) – (8) dBm</w:t>
            </w:r>
          </w:p>
        </w:tc>
        <w:tc>
          <w:tcPr>
            <w:tcW w:w="5245" w:type="dxa"/>
            <w:vAlign w:val="center"/>
          </w:tcPr>
          <w:p w14:paraId="21AE20AB" w14:textId="77777777" w:rsidR="0065062C" w:rsidRPr="00137440" w:rsidRDefault="0065062C" w:rsidP="00D132E9">
            <w:pPr>
              <w:pStyle w:val="TAL"/>
              <w:spacing w:before="0"/>
              <w:rPr>
                <w:szCs w:val="18"/>
              </w:rPr>
            </w:pPr>
          </w:p>
        </w:tc>
      </w:tr>
      <w:tr w:rsidR="0065062C" w:rsidRPr="000668E1" w14:paraId="7CF75C2C" w14:textId="77777777" w:rsidTr="00F6113F">
        <w:tc>
          <w:tcPr>
            <w:tcW w:w="9072" w:type="dxa"/>
            <w:gridSpan w:val="2"/>
            <w:shd w:val="clear" w:color="auto" w:fill="DBE5F1" w:themeFill="accent1" w:themeFillTint="33"/>
            <w:vAlign w:val="center"/>
          </w:tcPr>
          <w:p w14:paraId="0C53913C" w14:textId="77777777" w:rsidR="0065062C" w:rsidRPr="00137440" w:rsidRDefault="0065062C" w:rsidP="00D132E9">
            <w:pPr>
              <w:pStyle w:val="TAH"/>
              <w:spacing w:before="0"/>
              <w:rPr>
                <w:szCs w:val="18"/>
              </w:rPr>
            </w:pPr>
            <w:r w:rsidRPr="00137440">
              <w:rPr>
                <w:szCs w:val="18"/>
                <w:lang w:val="en-US"/>
              </w:rPr>
              <w:t>Receiver</w:t>
            </w:r>
          </w:p>
        </w:tc>
      </w:tr>
      <w:tr w:rsidR="0065062C" w:rsidRPr="000668E1" w14:paraId="47D63189" w14:textId="77777777" w:rsidTr="00F6113F">
        <w:tc>
          <w:tcPr>
            <w:tcW w:w="3827" w:type="dxa"/>
            <w:vAlign w:val="center"/>
          </w:tcPr>
          <w:p w14:paraId="3897F8B9" w14:textId="77777777" w:rsidR="0065062C" w:rsidRPr="00137440" w:rsidRDefault="0065062C" w:rsidP="00D132E9">
            <w:pPr>
              <w:pStyle w:val="TAL"/>
              <w:spacing w:before="0"/>
              <w:rPr>
                <w:szCs w:val="18"/>
              </w:rPr>
            </w:pPr>
            <w:r w:rsidRPr="00137440">
              <w:rPr>
                <w:szCs w:val="18"/>
                <w:lang w:val="en-US"/>
              </w:rPr>
              <w:t>(10) Number of receive antenna elements</w:t>
            </w:r>
          </w:p>
        </w:tc>
        <w:tc>
          <w:tcPr>
            <w:tcW w:w="5245" w:type="dxa"/>
            <w:vAlign w:val="center"/>
          </w:tcPr>
          <w:p w14:paraId="392DAB0C" w14:textId="77777777" w:rsidR="0065062C" w:rsidRPr="00137440" w:rsidRDefault="0065062C" w:rsidP="00D132E9">
            <w:pPr>
              <w:pStyle w:val="TAL"/>
              <w:spacing w:before="0"/>
              <w:rPr>
                <w:i/>
                <w:color w:val="0070C0"/>
                <w:szCs w:val="18"/>
                <w:lang w:val="en-US"/>
              </w:rPr>
            </w:pPr>
            <w:r w:rsidRPr="00137440">
              <w:rPr>
                <w:i/>
                <w:color w:val="0070C0"/>
                <w:szCs w:val="18"/>
                <w:lang w:val="en-US"/>
              </w:rPr>
              <w:t>For FR1 BS:</w:t>
            </w:r>
          </w:p>
          <w:p w14:paraId="2C96F2D6" w14:textId="4411DC8E" w:rsidR="0065062C" w:rsidRPr="00137440" w:rsidRDefault="0065062C" w:rsidP="00D132E9">
            <w:pPr>
              <w:pStyle w:val="TAL"/>
              <w:spacing w:before="0"/>
              <w:rPr>
                <w:rFonts w:eastAsiaTheme="minorEastAsia"/>
                <w:i/>
                <w:color w:val="0070C0"/>
                <w:szCs w:val="18"/>
                <w:lang w:val="en-US" w:eastAsia="zh-CN"/>
              </w:rPr>
            </w:pPr>
            <w:r w:rsidRPr="00137440">
              <w:rPr>
                <w:i/>
                <w:color w:val="0070C0"/>
                <w:szCs w:val="18"/>
                <w:lang w:val="en-US"/>
              </w:rPr>
              <w:t>128 antenna elements</w:t>
            </w:r>
          </w:p>
          <w:p w14:paraId="1477E965" w14:textId="77777777" w:rsidR="0065062C" w:rsidRPr="00137440" w:rsidRDefault="0065062C" w:rsidP="00D132E9">
            <w:pPr>
              <w:pStyle w:val="TAL"/>
              <w:spacing w:before="0"/>
              <w:rPr>
                <w:i/>
                <w:color w:val="0070C0"/>
                <w:szCs w:val="18"/>
                <w:lang w:val="en-US"/>
              </w:rPr>
            </w:pPr>
            <w:r w:rsidRPr="00137440">
              <w:rPr>
                <w:i/>
                <w:color w:val="0070C0"/>
                <w:szCs w:val="18"/>
                <w:lang w:val="en-US"/>
              </w:rPr>
              <w:t>For FR2 BS:</w:t>
            </w:r>
          </w:p>
          <w:p w14:paraId="3A180DCD" w14:textId="2573D26C" w:rsidR="0065062C" w:rsidRPr="00137440" w:rsidRDefault="0065062C" w:rsidP="00D132E9">
            <w:pPr>
              <w:pStyle w:val="TAL"/>
              <w:spacing w:before="0"/>
              <w:rPr>
                <w:i/>
                <w:color w:val="0070C0"/>
                <w:szCs w:val="18"/>
              </w:rPr>
            </w:pPr>
            <w:r w:rsidRPr="00137440">
              <w:rPr>
                <w:i/>
                <w:color w:val="0070C0"/>
                <w:szCs w:val="18"/>
                <w:lang w:val="en-US"/>
              </w:rPr>
              <w:t>- 512</w:t>
            </w:r>
            <w:r w:rsidR="00B14EC4" w:rsidRPr="00137440">
              <w:rPr>
                <w:i/>
                <w:color w:val="0070C0"/>
                <w:szCs w:val="18"/>
                <w:lang w:val="en-US"/>
              </w:rPr>
              <w:t xml:space="preserve"> antenna elements</w:t>
            </w:r>
          </w:p>
        </w:tc>
      </w:tr>
      <w:tr w:rsidR="0065062C" w:rsidRPr="000668E1" w14:paraId="55BD1A30" w14:textId="77777777" w:rsidTr="00F6113F">
        <w:tc>
          <w:tcPr>
            <w:tcW w:w="3827" w:type="dxa"/>
            <w:vAlign w:val="center"/>
          </w:tcPr>
          <w:p w14:paraId="7F373A38" w14:textId="77777777" w:rsidR="0065062C" w:rsidRPr="00137440" w:rsidRDefault="0065062C" w:rsidP="00D132E9">
            <w:pPr>
              <w:pStyle w:val="TAL"/>
              <w:spacing w:before="0"/>
              <w:rPr>
                <w:szCs w:val="18"/>
              </w:rPr>
            </w:pPr>
            <w:r w:rsidRPr="00137440">
              <w:rPr>
                <w:szCs w:val="18"/>
                <w:lang w:val="en-US"/>
              </w:rPr>
              <w:t xml:space="preserve">(10a) Number of </w:t>
            </w:r>
            <w:r w:rsidRPr="00137440">
              <w:rPr>
                <w:color w:val="000000" w:themeColor="text1"/>
                <w:szCs w:val="18"/>
                <w:lang w:val="en-US"/>
              </w:rPr>
              <w:t xml:space="preserve">receive </w:t>
            </w:r>
            <w:proofErr w:type="spellStart"/>
            <w:r w:rsidRPr="00137440">
              <w:rPr>
                <w:color w:val="000000" w:themeColor="text1"/>
                <w:szCs w:val="18"/>
                <w:lang w:val="en-US"/>
              </w:rPr>
              <w:t>TxRUs</w:t>
            </w:r>
            <w:proofErr w:type="spellEnd"/>
            <w:r w:rsidRPr="00137440">
              <w:rPr>
                <w:szCs w:val="18"/>
                <w:lang w:val="en-US"/>
              </w:rPr>
              <w:br/>
              <w:t>Note: this row is void (empty) for downlink</w:t>
            </w:r>
          </w:p>
        </w:tc>
        <w:tc>
          <w:tcPr>
            <w:tcW w:w="5245" w:type="dxa"/>
            <w:vAlign w:val="center"/>
          </w:tcPr>
          <w:p w14:paraId="04C1744D" w14:textId="77777777" w:rsidR="0065062C" w:rsidRPr="00137440" w:rsidRDefault="0065062C" w:rsidP="00D132E9">
            <w:pPr>
              <w:pStyle w:val="TAL"/>
              <w:spacing w:before="0"/>
              <w:rPr>
                <w:rFonts w:eastAsiaTheme="minorEastAsia"/>
                <w:i/>
                <w:color w:val="0070C0"/>
                <w:szCs w:val="18"/>
                <w:lang w:val="en-US" w:eastAsia="zh-CN"/>
              </w:rPr>
            </w:pPr>
            <w:r w:rsidRPr="00137440">
              <w:rPr>
                <w:i/>
                <w:color w:val="0070C0"/>
                <w:szCs w:val="18"/>
                <w:lang w:val="en-US"/>
              </w:rPr>
              <w:t>FR1 BS</w:t>
            </w:r>
            <w:r w:rsidRPr="00137440">
              <w:rPr>
                <w:rFonts w:eastAsiaTheme="minorEastAsia"/>
                <w:i/>
                <w:color w:val="0070C0"/>
                <w:szCs w:val="18"/>
                <w:lang w:val="en-US" w:eastAsia="zh-CN"/>
              </w:rPr>
              <w:t>:</w:t>
            </w:r>
          </w:p>
          <w:p w14:paraId="634AF024" w14:textId="7ADCB9C2" w:rsidR="0065062C" w:rsidRPr="00137440" w:rsidRDefault="0065062C" w:rsidP="00D132E9">
            <w:pPr>
              <w:pStyle w:val="TAL"/>
              <w:spacing w:before="0"/>
              <w:rPr>
                <w:rFonts w:eastAsiaTheme="minorEastAsia"/>
                <w:i/>
                <w:color w:val="0070C0"/>
                <w:szCs w:val="18"/>
                <w:lang w:val="en-US" w:eastAsia="zh-CN"/>
              </w:rPr>
            </w:pPr>
            <w:r w:rsidRPr="00137440">
              <w:rPr>
                <w:i/>
                <w:color w:val="0070C0"/>
                <w:szCs w:val="18"/>
                <w:lang w:val="en-US"/>
              </w:rPr>
              <w:t xml:space="preserve">- </w:t>
            </w:r>
            <w:r w:rsidR="0016707A" w:rsidRPr="00137440">
              <w:rPr>
                <w:i/>
                <w:color w:val="0070C0"/>
                <w:szCs w:val="18"/>
                <w:lang w:val="en-US"/>
              </w:rPr>
              <w:t>32</w:t>
            </w:r>
            <w:r w:rsidRPr="00137440">
              <w:rPr>
                <w:i/>
                <w:color w:val="0070C0"/>
                <w:szCs w:val="18"/>
                <w:lang w:val="en-US"/>
              </w:rPr>
              <w:t xml:space="preserve">TxRUs </w:t>
            </w:r>
            <w:r w:rsidR="0037382F" w:rsidRPr="00137440">
              <w:rPr>
                <w:rFonts w:cs="Arial"/>
                <w:i/>
                <w:color w:val="0070C0"/>
                <w:szCs w:val="18"/>
                <w:lang w:eastAsia="zh-CN"/>
              </w:rPr>
              <w:t>per panel</w:t>
            </w:r>
            <w:r w:rsidR="0037382F" w:rsidRPr="00137440" w:rsidDel="0016707A">
              <w:rPr>
                <w:i/>
                <w:color w:val="0070C0"/>
                <w:szCs w:val="18"/>
                <w:lang w:val="en-US"/>
              </w:rPr>
              <w:t xml:space="preserve"> </w:t>
            </w:r>
          </w:p>
          <w:p w14:paraId="4CEB7E21" w14:textId="77777777" w:rsidR="0065062C" w:rsidRPr="00137440" w:rsidRDefault="0065062C" w:rsidP="00D132E9">
            <w:pPr>
              <w:pStyle w:val="TAL"/>
              <w:spacing w:before="0"/>
              <w:rPr>
                <w:rFonts w:eastAsiaTheme="minorEastAsia"/>
                <w:i/>
                <w:color w:val="0070C0"/>
                <w:szCs w:val="18"/>
                <w:lang w:val="en-US" w:eastAsia="zh-CN"/>
              </w:rPr>
            </w:pPr>
            <w:r w:rsidRPr="00137440">
              <w:rPr>
                <w:i/>
                <w:color w:val="0070C0"/>
                <w:szCs w:val="18"/>
                <w:lang w:val="en-US"/>
              </w:rPr>
              <w:t>FR2</w:t>
            </w:r>
            <w:r w:rsidRPr="00137440">
              <w:rPr>
                <w:rFonts w:eastAsiaTheme="minorEastAsia"/>
                <w:i/>
                <w:color w:val="0070C0"/>
                <w:szCs w:val="18"/>
                <w:lang w:val="en-US" w:eastAsia="zh-CN"/>
              </w:rPr>
              <w:t xml:space="preserve"> </w:t>
            </w:r>
            <w:r w:rsidRPr="00137440">
              <w:rPr>
                <w:i/>
                <w:color w:val="0070C0"/>
                <w:szCs w:val="18"/>
                <w:lang w:val="en-US"/>
              </w:rPr>
              <w:t>BS</w:t>
            </w:r>
            <w:r w:rsidRPr="00137440">
              <w:rPr>
                <w:rFonts w:eastAsiaTheme="minorEastAsia"/>
                <w:i/>
                <w:color w:val="0070C0"/>
                <w:szCs w:val="18"/>
                <w:lang w:val="en-US" w:eastAsia="zh-CN"/>
              </w:rPr>
              <w:t>:</w:t>
            </w:r>
          </w:p>
          <w:p w14:paraId="015284CB" w14:textId="53874B91" w:rsidR="0065062C" w:rsidRPr="00137440" w:rsidRDefault="0065062C" w:rsidP="00D132E9">
            <w:pPr>
              <w:pStyle w:val="TAL"/>
              <w:spacing w:before="0"/>
              <w:rPr>
                <w:i/>
                <w:color w:val="0070C0"/>
                <w:szCs w:val="18"/>
              </w:rPr>
            </w:pPr>
            <w:r w:rsidRPr="00137440">
              <w:rPr>
                <w:i/>
                <w:color w:val="0070C0"/>
                <w:szCs w:val="18"/>
                <w:lang w:val="en-US"/>
              </w:rPr>
              <w:t>- 2</w:t>
            </w:r>
            <w:r w:rsidR="0037382F" w:rsidRPr="00137440">
              <w:rPr>
                <w:i/>
                <w:color w:val="0070C0"/>
                <w:szCs w:val="18"/>
                <w:lang w:val="en-US"/>
              </w:rPr>
              <w:t xml:space="preserve"> </w:t>
            </w:r>
            <w:proofErr w:type="spellStart"/>
            <w:r w:rsidR="0037382F" w:rsidRPr="00137440">
              <w:rPr>
                <w:i/>
                <w:color w:val="0070C0"/>
                <w:szCs w:val="18"/>
                <w:lang w:val="en-US"/>
              </w:rPr>
              <w:t>TxRUs</w:t>
            </w:r>
            <w:proofErr w:type="spellEnd"/>
            <w:r w:rsidR="0037382F" w:rsidRPr="00137440">
              <w:rPr>
                <w:i/>
                <w:color w:val="0070C0"/>
                <w:szCs w:val="18"/>
                <w:lang w:val="en-US"/>
              </w:rPr>
              <w:t xml:space="preserve"> </w:t>
            </w:r>
            <w:r w:rsidR="0037382F" w:rsidRPr="00137440">
              <w:rPr>
                <w:rFonts w:cs="Arial"/>
                <w:i/>
                <w:color w:val="0070C0"/>
                <w:szCs w:val="18"/>
                <w:lang w:eastAsia="zh-CN"/>
              </w:rPr>
              <w:t>per panel</w:t>
            </w:r>
          </w:p>
        </w:tc>
      </w:tr>
      <w:tr w:rsidR="0065062C" w:rsidRPr="000668E1" w14:paraId="58819E4A" w14:textId="77777777" w:rsidTr="00F6113F">
        <w:tc>
          <w:tcPr>
            <w:tcW w:w="3827" w:type="dxa"/>
            <w:vAlign w:val="center"/>
          </w:tcPr>
          <w:p w14:paraId="52A2975A" w14:textId="77777777" w:rsidR="0065062C" w:rsidRPr="00137440" w:rsidRDefault="0065062C" w:rsidP="00D132E9">
            <w:pPr>
              <w:pStyle w:val="TAL"/>
              <w:spacing w:before="0"/>
              <w:rPr>
                <w:szCs w:val="18"/>
              </w:rPr>
            </w:pPr>
            <w:r w:rsidRPr="00137440">
              <w:rPr>
                <w:szCs w:val="18"/>
                <w:lang w:val="en-US"/>
              </w:rPr>
              <w:t>(10b) Number of receive chains modelled in LLS</w:t>
            </w:r>
          </w:p>
        </w:tc>
        <w:tc>
          <w:tcPr>
            <w:tcW w:w="5245" w:type="dxa"/>
            <w:vAlign w:val="center"/>
          </w:tcPr>
          <w:p w14:paraId="42953CEC" w14:textId="77777777" w:rsidR="0065062C" w:rsidRPr="00137440" w:rsidRDefault="0065062C" w:rsidP="00D132E9">
            <w:pPr>
              <w:pStyle w:val="TAL"/>
              <w:spacing w:before="0"/>
              <w:rPr>
                <w:rFonts w:eastAsiaTheme="minorEastAsia"/>
                <w:i/>
                <w:color w:val="0070C0"/>
                <w:szCs w:val="18"/>
                <w:lang w:val="en-US" w:eastAsia="zh-CN"/>
              </w:rPr>
            </w:pPr>
            <w:r w:rsidRPr="00137440">
              <w:rPr>
                <w:rFonts w:eastAsiaTheme="minorEastAsia"/>
                <w:i/>
                <w:color w:val="0070C0"/>
                <w:szCs w:val="18"/>
                <w:lang w:val="en-US" w:eastAsia="zh-CN"/>
              </w:rPr>
              <w:t>For FR1 BS:</w:t>
            </w:r>
          </w:p>
          <w:p w14:paraId="724F12C8" w14:textId="00CF4B94" w:rsidR="0065062C" w:rsidRPr="00137440" w:rsidRDefault="0065062C" w:rsidP="00D132E9">
            <w:pPr>
              <w:pStyle w:val="TAL"/>
              <w:spacing w:before="0"/>
              <w:rPr>
                <w:rFonts w:eastAsiaTheme="minorEastAsia"/>
                <w:i/>
                <w:color w:val="0070C0"/>
                <w:szCs w:val="18"/>
                <w:lang w:val="en-US" w:eastAsia="zh-CN"/>
              </w:rPr>
            </w:pPr>
            <w:r w:rsidRPr="00137440">
              <w:rPr>
                <w:rFonts w:eastAsiaTheme="minorEastAsia"/>
                <w:i/>
                <w:color w:val="0070C0"/>
                <w:szCs w:val="18"/>
                <w:lang w:val="en-US" w:eastAsia="zh-CN"/>
              </w:rPr>
              <w:t xml:space="preserve">- Option 1: </w:t>
            </w:r>
            <w:r w:rsidR="00C6495C" w:rsidRPr="00137440">
              <w:rPr>
                <w:rFonts w:cs="Arial"/>
                <w:i/>
                <w:color w:val="0070C0"/>
                <w:szCs w:val="18"/>
                <w:lang w:eastAsia="zh-CN"/>
              </w:rPr>
              <w:t>2 or 4 or 8 gNB RF chains per panel in LLS</w:t>
            </w:r>
            <w:r w:rsidRPr="00137440">
              <w:rPr>
                <w:rFonts w:eastAsiaTheme="minorEastAsia"/>
                <w:i/>
                <w:color w:val="0070C0"/>
                <w:szCs w:val="18"/>
                <w:lang w:val="en-US" w:eastAsia="zh-CN"/>
              </w:rPr>
              <w:t>.</w:t>
            </w:r>
          </w:p>
          <w:p w14:paraId="5E9075D2" w14:textId="77777777" w:rsidR="0065062C" w:rsidRPr="00137440" w:rsidRDefault="0065062C" w:rsidP="00D132E9">
            <w:pPr>
              <w:pStyle w:val="TAL"/>
              <w:spacing w:before="0"/>
              <w:rPr>
                <w:rFonts w:eastAsiaTheme="minorEastAsia"/>
                <w:i/>
                <w:color w:val="0070C0"/>
                <w:szCs w:val="18"/>
                <w:lang w:val="en-US" w:eastAsia="zh-CN"/>
              </w:rPr>
            </w:pPr>
            <w:r w:rsidRPr="00137440">
              <w:rPr>
                <w:rFonts w:eastAsiaTheme="minorEastAsia"/>
                <w:i/>
                <w:color w:val="0070C0"/>
                <w:szCs w:val="18"/>
                <w:lang w:val="en-US" w:eastAsia="zh-CN"/>
              </w:rPr>
              <w:t xml:space="preserve">- Option 2 (optional): Number of gNB receive chains = number of </w:t>
            </w:r>
            <w:proofErr w:type="spellStart"/>
            <w:r w:rsidRPr="00137440">
              <w:rPr>
                <w:rFonts w:eastAsiaTheme="minorEastAsia"/>
                <w:i/>
                <w:color w:val="0070C0"/>
                <w:szCs w:val="18"/>
                <w:lang w:val="en-US" w:eastAsia="zh-CN"/>
              </w:rPr>
              <w:t>TXRUs</w:t>
            </w:r>
            <w:proofErr w:type="spellEnd"/>
          </w:p>
          <w:p w14:paraId="6704DA2B" w14:textId="77777777" w:rsidR="0065062C" w:rsidRPr="00137440" w:rsidRDefault="0065062C" w:rsidP="00D132E9">
            <w:pPr>
              <w:pStyle w:val="TAL"/>
              <w:spacing w:before="0"/>
              <w:rPr>
                <w:rFonts w:eastAsiaTheme="minorEastAsia"/>
                <w:i/>
                <w:color w:val="0070C0"/>
                <w:szCs w:val="18"/>
                <w:lang w:val="da-DK" w:eastAsia="zh-CN"/>
              </w:rPr>
            </w:pPr>
            <w:r w:rsidRPr="00137440">
              <w:rPr>
                <w:i/>
                <w:color w:val="0070C0"/>
                <w:szCs w:val="18"/>
                <w:lang w:val="da-DK"/>
              </w:rPr>
              <w:t>FR2</w:t>
            </w:r>
            <w:r w:rsidRPr="00137440">
              <w:rPr>
                <w:rFonts w:eastAsiaTheme="minorEastAsia"/>
                <w:i/>
                <w:color w:val="0070C0"/>
                <w:szCs w:val="18"/>
                <w:lang w:val="da-DK" w:eastAsia="zh-CN"/>
              </w:rPr>
              <w:t xml:space="preserve"> </w:t>
            </w:r>
            <w:r w:rsidRPr="00137440">
              <w:rPr>
                <w:i/>
                <w:color w:val="0070C0"/>
                <w:szCs w:val="18"/>
                <w:lang w:val="da-DK"/>
              </w:rPr>
              <w:t>BS</w:t>
            </w:r>
            <w:r w:rsidRPr="00137440">
              <w:rPr>
                <w:rFonts w:eastAsiaTheme="minorEastAsia"/>
                <w:i/>
                <w:color w:val="0070C0"/>
                <w:szCs w:val="18"/>
                <w:lang w:val="da-DK" w:eastAsia="zh-CN"/>
              </w:rPr>
              <w:t>:</w:t>
            </w:r>
          </w:p>
          <w:p w14:paraId="2F0E73EA" w14:textId="781B0073" w:rsidR="0065062C" w:rsidRPr="00137440" w:rsidRDefault="0065062C" w:rsidP="00D132E9">
            <w:pPr>
              <w:pStyle w:val="TAL"/>
              <w:spacing w:before="0"/>
              <w:rPr>
                <w:i/>
                <w:color w:val="0070C0"/>
                <w:szCs w:val="18"/>
                <w:lang w:val="da-DK"/>
              </w:rPr>
            </w:pPr>
            <w:r w:rsidRPr="00137440">
              <w:rPr>
                <w:i/>
                <w:color w:val="0070C0"/>
                <w:szCs w:val="18"/>
                <w:lang w:val="da-DK"/>
              </w:rPr>
              <w:t>- 2</w:t>
            </w:r>
            <w:r w:rsidR="00AB7844" w:rsidRPr="00137440">
              <w:rPr>
                <w:rFonts w:cs="Arial"/>
                <w:i/>
                <w:color w:val="0070C0"/>
                <w:szCs w:val="18"/>
                <w:lang w:eastAsia="zh-CN"/>
              </w:rPr>
              <w:t xml:space="preserve"> gNB RF chains per panel in LLS</w:t>
            </w:r>
          </w:p>
        </w:tc>
      </w:tr>
      <w:tr w:rsidR="0065062C" w:rsidRPr="000668E1" w14:paraId="48B477EB" w14:textId="77777777" w:rsidTr="00F6113F">
        <w:tc>
          <w:tcPr>
            <w:tcW w:w="3827" w:type="dxa"/>
            <w:vAlign w:val="center"/>
          </w:tcPr>
          <w:p w14:paraId="7FA26541" w14:textId="77777777" w:rsidR="0065062C" w:rsidRPr="00137440" w:rsidRDefault="0065062C" w:rsidP="00D132E9">
            <w:pPr>
              <w:pStyle w:val="TAL"/>
              <w:spacing w:before="0"/>
              <w:rPr>
                <w:szCs w:val="18"/>
              </w:rPr>
            </w:pPr>
            <w:r w:rsidRPr="00137440">
              <w:rPr>
                <w:szCs w:val="18"/>
                <w:lang w:val="en-US"/>
              </w:rPr>
              <w:t>(11) Total antenna gain at antenna gain component 3 &amp; antenna gain component 4 of receiver = (11a) - (11</w:t>
            </w:r>
            <w:proofErr w:type="gramStart"/>
            <w:r w:rsidRPr="00137440">
              <w:rPr>
                <w:szCs w:val="18"/>
                <w:lang w:val="en-US"/>
              </w:rPr>
              <w:t>b)  (</w:t>
            </w:r>
            <w:proofErr w:type="gramEnd"/>
            <w:r w:rsidRPr="00137440">
              <w:rPr>
                <w:szCs w:val="18"/>
                <w:lang w:val="en-US"/>
              </w:rPr>
              <w:t xml:space="preserve">dB) </w:t>
            </w:r>
          </w:p>
        </w:tc>
        <w:tc>
          <w:tcPr>
            <w:tcW w:w="5245" w:type="dxa"/>
            <w:vAlign w:val="center"/>
          </w:tcPr>
          <w:p w14:paraId="14136FCB" w14:textId="77777777" w:rsidR="0065062C" w:rsidRPr="00137440" w:rsidRDefault="0065062C" w:rsidP="00D132E9">
            <w:pPr>
              <w:pStyle w:val="TAL"/>
              <w:spacing w:before="0"/>
              <w:rPr>
                <w:szCs w:val="18"/>
              </w:rPr>
            </w:pPr>
          </w:p>
        </w:tc>
      </w:tr>
      <w:tr w:rsidR="0065062C" w:rsidRPr="000668E1" w14:paraId="0692CE21" w14:textId="77777777" w:rsidTr="00F6113F">
        <w:tc>
          <w:tcPr>
            <w:tcW w:w="3827" w:type="dxa"/>
            <w:vAlign w:val="center"/>
          </w:tcPr>
          <w:p w14:paraId="4E693C8D" w14:textId="39C392A3" w:rsidR="0065062C" w:rsidRPr="00137440" w:rsidRDefault="0065062C" w:rsidP="00D132E9">
            <w:pPr>
              <w:pStyle w:val="TAL"/>
              <w:spacing w:before="0"/>
              <w:rPr>
                <w:szCs w:val="18"/>
              </w:rPr>
            </w:pPr>
            <w:r w:rsidRPr="00137440">
              <w:rPr>
                <w:szCs w:val="18"/>
                <w:lang w:val="en-US"/>
              </w:rPr>
              <w:t xml:space="preserve">(11a) Antenna gain at antenna gain component 3 &amp; antenna gain component 4 of receiver </w:t>
            </w:r>
            <w:r w:rsidRPr="00137440">
              <w:rPr>
                <w:szCs w:val="18"/>
                <w:lang w:val="en-US"/>
              </w:rPr>
              <w:br/>
            </w:r>
            <w:proofErr w:type="gramStart"/>
            <w:r w:rsidRPr="00137440">
              <w:rPr>
                <w:i/>
                <w:color w:val="0070C0"/>
                <w:szCs w:val="18"/>
                <w:lang w:val="en-US"/>
              </w:rPr>
              <w:t>=  (</w:t>
            </w:r>
            <w:proofErr w:type="gramEnd"/>
            <w:r w:rsidRPr="00137440">
              <w:rPr>
                <w:i/>
                <w:color w:val="0070C0"/>
                <w:szCs w:val="18"/>
                <w:lang w:val="en-US"/>
              </w:rPr>
              <w:t>11c) + 10 log (  (10)/(10a) )     (dB) for uplink</w:t>
            </w:r>
          </w:p>
        </w:tc>
        <w:tc>
          <w:tcPr>
            <w:tcW w:w="5245" w:type="dxa"/>
            <w:vAlign w:val="center"/>
          </w:tcPr>
          <w:p w14:paraId="3644C052" w14:textId="77777777" w:rsidR="0065062C" w:rsidRPr="00137440" w:rsidRDefault="0065062C" w:rsidP="00D132E9">
            <w:pPr>
              <w:pStyle w:val="TAL"/>
              <w:spacing w:before="0"/>
              <w:rPr>
                <w:szCs w:val="18"/>
              </w:rPr>
            </w:pPr>
          </w:p>
        </w:tc>
      </w:tr>
      <w:tr w:rsidR="0065062C" w:rsidRPr="000668E1" w14:paraId="30068B8D" w14:textId="77777777" w:rsidTr="00F6113F">
        <w:tc>
          <w:tcPr>
            <w:tcW w:w="3827" w:type="dxa"/>
            <w:vAlign w:val="center"/>
          </w:tcPr>
          <w:p w14:paraId="48FA6E47" w14:textId="77777777" w:rsidR="0065062C" w:rsidRPr="00137440" w:rsidRDefault="0065062C" w:rsidP="00D132E9">
            <w:pPr>
              <w:pStyle w:val="TAL"/>
              <w:spacing w:before="0"/>
              <w:rPr>
                <w:szCs w:val="18"/>
              </w:rPr>
            </w:pPr>
            <w:r w:rsidRPr="00137440">
              <w:rPr>
                <w:szCs w:val="18"/>
                <w:lang w:val="en-US"/>
              </w:rPr>
              <w:lastRenderedPageBreak/>
              <w:t>(11b) Antenna gain correction factor at antenna gain component 3 &amp; antenna gain component 4 of receiver (dB)</w:t>
            </w:r>
          </w:p>
        </w:tc>
        <w:tc>
          <w:tcPr>
            <w:tcW w:w="5245" w:type="dxa"/>
            <w:vAlign w:val="center"/>
          </w:tcPr>
          <w:p w14:paraId="4A656CAA"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48FBB21C" w14:textId="77777777" w:rsidTr="00F6113F">
        <w:tc>
          <w:tcPr>
            <w:tcW w:w="3827" w:type="dxa"/>
            <w:vAlign w:val="center"/>
          </w:tcPr>
          <w:p w14:paraId="0624793E" w14:textId="77777777" w:rsidR="0065062C" w:rsidRPr="00137440" w:rsidRDefault="0065062C" w:rsidP="00D132E9">
            <w:pPr>
              <w:pStyle w:val="TAL"/>
              <w:spacing w:before="0"/>
              <w:rPr>
                <w:szCs w:val="18"/>
              </w:rPr>
            </w:pPr>
            <w:r w:rsidRPr="00137440">
              <w:rPr>
                <w:szCs w:val="18"/>
                <w:lang w:val="en-US"/>
              </w:rPr>
              <w:t>(11c) Gain of antenna element (dBi)</w:t>
            </w:r>
          </w:p>
        </w:tc>
        <w:tc>
          <w:tcPr>
            <w:tcW w:w="5245" w:type="dxa"/>
            <w:vAlign w:val="center"/>
          </w:tcPr>
          <w:p w14:paraId="404BEAE8" w14:textId="77777777" w:rsidR="0065062C" w:rsidRPr="00137440" w:rsidRDefault="0065062C" w:rsidP="00D132E9">
            <w:pPr>
              <w:pStyle w:val="TAL"/>
              <w:spacing w:before="0"/>
              <w:rPr>
                <w:rFonts w:eastAsiaTheme="minorEastAsia"/>
                <w:i/>
                <w:color w:val="0070C0"/>
                <w:szCs w:val="18"/>
                <w:lang w:val="en-US" w:eastAsia="zh-CN"/>
              </w:rPr>
            </w:pPr>
            <w:r w:rsidRPr="00137440">
              <w:rPr>
                <w:rFonts w:eastAsiaTheme="minorEastAsia"/>
                <w:i/>
                <w:color w:val="0070C0"/>
                <w:szCs w:val="18"/>
                <w:lang w:val="en-US" w:eastAsia="zh-CN"/>
              </w:rPr>
              <w:t>For BS:</w:t>
            </w:r>
          </w:p>
          <w:p w14:paraId="413FD5D9" w14:textId="35E57749" w:rsidR="0065062C" w:rsidRPr="00137440" w:rsidRDefault="0065062C" w:rsidP="00D132E9">
            <w:pPr>
              <w:pStyle w:val="TAL"/>
              <w:spacing w:before="0"/>
              <w:rPr>
                <w:szCs w:val="18"/>
              </w:rPr>
            </w:pPr>
            <w:r w:rsidRPr="00137440">
              <w:rPr>
                <w:i/>
                <w:color w:val="0070C0"/>
                <w:szCs w:val="18"/>
                <w:lang w:val="en-US"/>
              </w:rPr>
              <w:t xml:space="preserve">- </w:t>
            </w:r>
            <w:r w:rsidRPr="00137440">
              <w:rPr>
                <w:rFonts w:eastAsiaTheme="minorEastAsia"/>
                <w:i/>
                <w:color w:val="0070C0"/>
                <w:szCs w:val="18"/>
                <w:lang w:val="en-US" w:eastAsia="zh-CN"/>
              </w:rPr>
              <w:t>8</w:t>
            </w:r>
            <w:r w:rsidRPr="00137440">
              <w:rPr>
                <w:i/>
                <w:color w:val="0070C0"/>
                <w:szCs w:val="18"/>
                <w:lang w:val="en-US"/>
              </w:rPr>
              <w:t xml:space="preserve"> dBi</w:t>
            </w:r>
            <w:r w:rsidRPr="00137440">
              <w:rPr>
                <w:rFonts w:eastAsiaTheme="minorEastAsia"/>
                <w:i/>
                <w:color w:val="0070C0"/>
                <w:szCs w:val="18"/>
                <w:lang w:val="en-US" w:eastAsia="zh-CN"/>
              </w:rPr>
              <w:t xml:space="preserve"> or reported by companies</w:t>
            </w:r>
          </w:p>
        </w:tc>
      </w:tr>
      <w:tr w:rsidR="0065062C" w:rsidRPr="000668E1" w14:paraId="26A5A543" w14:textId="77777777" w:rsidTr="00F6113F">
        <w:tc>
          <w:tcPr>
            <w:tcW w:w="3827" w:type="dxa"/>
            <w:vAlign w:val="center"/>
          </w:tcPr>
          <w:p w14:paraId="7AECB290" w14:textId="77777777" w:rsidR="0065062C" w:rsidRPr="00137440" w:rsidRDefault="0065062C" w:rsidP="00D132E9">
            <w:pPr>
              <w:pStyle w:val="TAL"/>
              <w:spacing w:before="0"/>
              <w:rPr>
                <w:szCs w:val="18"/>
              </w:rPr>
            </w:pPr>
            <w:r w:rsidRPr="00137440">
              <w:rPr>
                <w:szCs w:val="18"/>
                <w:lang w:val="en-US"/>
              </w:rPr>
              <w:t>(11bis) Total antenna gain at antenna gain component 2 of receiver = (11bis-a) - (11bis-b) (dB)</w:t>
            </w:r>
            <w:r w:rsidRPr="00137440">
              <w:rPr>
                <w:szCs w:val="18"/>
                <w:lang w:val="en-US"/>
              </w:rPr>
              <w:br/>
              <w:t>Note: zero for downlink</w:t>
            </w:r>
          </w:p>
        </w:tc>
        <w:tc>
          <w:tcPr>
            <w:tcW w:w="5245" w:type="dxa"/>
            <w:vAlign w:val="center"/>
          </w:tcPr>
          <w:p w14:paraId="658B28B5" w14:textId="77777777" w:rsidR="0065062C" w:rsidRPr="00137440" w:rsidRDefault="0065062C" w:rsidP="00D132E9">
            <w:pPr>
              <w:pStyle w:val="TAL"/>
              <w:spacing w:before="0"/>
              <w:rPr>
                <w:szCs w:val="18"/>
              </w:rPr>
            </w:pPr>
          </w:p>
        </w:tc>
      </w:tr>
      <w:tr w:rsidR="0065062C" w:rsidRPr="000668E1" w14:paraId="76D4A415" w14:textId="77777777" w:rsidTr="00F6113F">
        <w:tc>
          <w:tcPr>
            <w:tcW w:w="3827" w:type="dxa"/>
            <w:vAlign w:val="center"/>
          </w:tcPr>
          <w:p w14:paraId="3BC1B855" w14:textId="77777777" w:rsidR="0065062C" w:rsidRPr="00137440" w:rsidRDefault="0065062C" w:rsidP="00D132E9">
            <w:pPr>
              <w:pStyle w:val="TAL"/>
              <w:spacing w:before="0"/>
              <w:rPr>
                <w:szCs w:val="18"/>
              </w:rPr>
            </w:pPr>
            <w:r w:rsidRPr="00137440">
              <w:rPr>
                <w:szCs w:val="18"/>
                <w:lang w:val="en-US"/>
              </w:rPr>
              <w:t xml:space="preserve">(11bis-a) Antenna gain at antenna gain component 2 of receiver = 10 </w:t>
            </w:r>
            <w:proofErr w:type="gramStart"/>
            <w:r w:rsidRPr="00137440">
              <w:rPr>
                <w:szCs w:val="18"/>
                <w:lang w:val="en-US"/>
              </w:rPr>
              <w:t>log( (</w:t>
            </w:r>
            <w:proofErr w:type="gramEnd"/>
            <w:r w:rsidRPr="00137440">
              <w:rPr>
                <w:szCs w:val="18"/>
                <w:lang w:val="en-US"/>
              </w:rPr>
              <w:t>10a)/(10b)) (dB)</w:t>
            </w:r>
            <w:r w:rsidRPr="00137440">
              <w:rPr>
                <w:szCs w:val="18"/>
                <w:lang w:val="en-US"/>
              </w:rPr>
              <w:br/>
              <w:t>Note: zero for downlink</w:t>
            </w:r>
          </w:p>
        </w:tc>
        <w:tc>
          <w:tcPr>
            <w:tcW w:w="5245" w:type="dxa"/>
            <w:vAlign w:val="center"/>
          </w:tcPr>
          <w:p w14:paraId="11C9692D" w14:textId="77777777" w:rsidR="0065062C" w:rsidRPr="00137440" w:rsidRDefault="0065062C" w:rsidP="00D132E9">
            <w:pPr>
              <w:pStyle w:val="TAL"/>
              <w:spacing w:before="0"/>
              <w:rPr>
                <w:szCs w:val="18"/>
              </w:rPr>
            </w:pPr>
          </w:p>
        </w:tc>
      </w:tr>
      <w:tr w:rsidR="0065062C" w:rsidRPr="000668E1" w14:paraId="39D8597B" w14:textId="77777777" w:rsidTr="00F6113F">
        <w:tc>
          <w:tcPr>
            <w:tcW w:w="3827" w:type="dxa"/>
            <w:vAlign w:val="center"/>
          </w:tcPr>
          <w:p w14:paraId="56A7B76F" w14:textId="77777777" w:rsidR="0065062C" w:rsidRPr="00137440" w:rsidRDefault="0065062C" w:rsidP="00D132E9">
            <w:pPr>
              <w:pStyle w:val="TAL"/>
              <w:spacing w:before="0"/>
              <w:rPr>
                <w:szCs w:val="18"/>
              </w:rPr>
            </w:pPr>
            <w:r w:rsidRPr="00137440">
              <w:rPr>
                <w:szCs w:val="18"/>
                <w:lang w:val="en-US"/>
              </w:rPr>
              <w:t>(11bis-b) Antenna gain correction factor at antenna gain component 2 of receiver (dB)</w:t>
            </w:r>
            <w:r w:rsidRPr="00137440">
              <w:rPr>
                <w:color w:val="FF0000"/>
                <w:szCs w:val="18"/>
                <w:lang w:val="en-US"/>
              </w:rPr>
              <w:br/>
            </w:r>
            <w:r w:rsidRPr="00137440">
              <w:rPr>
                <w:szCs w:val="18"/>
                <w:lang w:val="en-US"/>
              </w:rPr>
              <w:t>Note:  zero for downlink</w:t>
            </w:r>
          </w:p>
        </w:tc>
        <w:tc>
          <w:tcPr>
            <w:tcW w:w="5245" w:type="dxa"/>
            <w:vAlign w:val="center"/>
          </w:tcPr>
          <w:p w14:paraId="7B34F643"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1D411C6B" w14:textId="77777777" w:rsidTr="00F6113F">
        <w:tc>
          <w:tcPr>
            <w:tcW w:w="3827" w:type="dxa"/>
            <w:vAlign w:val="center"/>
          </w:tcPr>
          <w:p w14:paraId="3BEDA850" w14:textId="77777777" w:rsidR="0065062C" w:rsidRPr="00137440" w:rsidRDefault="0065062C" w:rsidP="00D132E9">
            <w:pPr>
              <w:pStyle w:val="TAL"/>
              <w:spacing w:before="0"/>
              <w:rPr>
                <w:szCs w:val="18"/>
              </w:rPr>
            </w:pPr>
            <w:r w:rsidRPr="00137440">
              <w:rPr>
                <w:color w:val="000000"/>
                <w:szCs w:val="18"/>
                <w:lang w:val="en-US"/>
              </w:rPr>
              <w:t>(12) Cable, connector, combiner, body losses, etc. (enumerate sources) (dB) (feeder loss must be included for and only for uplink)</w:t>
            </w:r>
          </w:p>
        </w:tc>
        <w:tc>
          <w:tcPr>
            <w:tcW w:w="5245" w:type="dxa"/>
            <w:vAlign w:val="center"/>
          </w:tcPr>
          <w:p w14:paraId="275EDCBB" w14:textId="77777777" w:rsidR="0065062C" w:rsidRPr="00137440" w:rsidRDefault="0065062C" w:rsidP="00D132E9">
            <w:pPr>
              <w:pStyle w:val="TAL"/>
              <w:spacing w:before="0"/>
              <w:rPr>
                <w:rFonts w:eastAsiaTheme="minorEastAsia"/>
                <w:szCs w:val="18"/>
                <w:lang w:val="en-US" w:eastAsia="zh-CN"/>
              </w:rPr>
            </w:pPr>
          </w:p>
          <w:p w14:paraId="7D46B956"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09DBB854" w14:textId="77777777" w:rsidTr="00F6113F">
        <w:tc>
          <w:tcPr>
            <w:tcW w:w="3827" w:type="dxa"/>
            <w:vAlign w:val="center"/>
          </w:tcPr>
          <w:p w14:paraId="65EBF83B" w14:textId="77777777" w:rsidR="0065062C" w:rsidRPr="00137440" w:rsidRDefault="0065062C" w:rsidP="00D132E9">
            <w:pPr>
              <w:pStyle w:val="TAL"/>
              <w:spacing w:before="0"/>
              <w:rPr>
                <w:szCs w:val="18"/>
              </w:rPr>
            </w:pPr>
            <w:r w:rsidRPr="00137440">
              <w:rPr>
                <w:color w:val="000000"/>
                <w:szCs w:val="18"/>
                <w:lang w:val="en-US"/>
              </w:rPr>
              <w:t>(13) Receiver noise figure (dB)</w:t>
            </w:r>
          </w:p>
        </w:tc>
        <w:tc>
          <w:tcPr>
            <w:tcW w:w="5245" w:type="dxa"/>
            <w:vAlign w:val="center"/>
          </w:tcPr>
          <w:p w14:paraId="289ED497" w14:textId="77777777" w:rsidR="0065062C" w:rsidRPr="00137440" w:rsidRDefault="0065062C" w:rsidP="00D132E9">
            <w:pPr>
              <w:pStyle w:val="TAL"/>
              <w:spacing w:before="0"/>
              <w:rPr>
                <w:rFonts w:eastAsiaTheme="minorEastAsia"/>
                <w:szCs w:val="18"/>
                <w:lang w:val="en-US" w:eastAsia="zh-CN"/>
              </w:rPr>
            </w:pPr>
          </w:p>
          <w:p w14:paraId="704E6092"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1978E77B" w14:textId="77777777" w:rsidTr="00F6113F">
        <w:tc>
          <w:tcPr>
            <w:tcW w:w="3827" w:type="dxa"/>
            <w:vAlign w:val="center"/>
          </w:tcPr>
          <w:p w14:paraId="4D3B2896" w14:textId="77777777" w:rsidR="0065062C" w:rsidRPr="00137440" w:rsidRDefault="0065062C" w:rsidP="00D132E9">
            <w:pPr>
              <w:pStyle w:val="TAL"/>
              <w:spacing w:before="0"/>
              <w:rPr>
                <w:szCs w:val="18"/>
              </w:rPr>
            </w:pPr>
            <w:r w:rsidRPr="00137440">
              <w:rPr>
                <w:color w:val="000000"/>
                <w:szCs w:val="18"/>
                <w:lang w:val="en-US"/>
              </w:rPr>
              <w:t>(14) Thermal noise density (dBm/Hz)</w:t>
            </w:r>
          </w:p>
        </w:tc>
        <w:tc>
          <w:tcPr>
            <w:tcW w:w="5245" w:type="dxa"/>
            <w:vAlign w:val="center"/>
          </w:tcPr>
          <w:p w14:paraId="7190D390" w14:textId="77777777" w:rsidR="0065062C" w:rsidRPr="00137440" w:rsidRDefault="0065062C" w:rsidP="00D132E9">
            <w:pPr>
              <w:pStyle w:val="TAL"/>
              <w:spacing w:before="0"/>
              <w:rPr>
                <w:rFonts w:eastAsiaTheme="minorEastAsia"/>
                <w:szCs w:val="18"/>
                <w:lang w:val="en-US" w:eastAsia="zh-CN"/>
              </w:rPr>
            </w:pPr>
          </w:p>
          <w:p w14:paraId="5C1129AE"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259C17D9" w14:textId="77777777" w:rsidTr="00F6113F">
        <w:tc>
          <w:tcPr>
            <w:tcW w:w="3827" w:type="dxa"/>
            <w:vAlign w:val="center"/>
          </w:tcPr>
          <w:p w14:paraId="4E552968" w14:textId="77777777" w:rsidR="0065062C" w:rsidRPr="00137440" w:rsidRDefault="0065062C" w:rsidP="00D132E9">
            <w:pPr>
              <w:pStyle w:val="TAL"/>
              <w:spacing w:before="0"/>
              <w:rPr>
                <w:szCs w:val="18"/>
              </w:rPr>
            </w:pPr>
            <w:r w:rsidRPr="00137440">
              <w:rPr>
                <w:color w:val="000000"/>
                <w:szCs w:val="18"/>
                <w:lang w:val="en-US"/>
              </w:rPr>
              <w:t xml:space="preserve">(15) Receiver interference density (dBm/Hz) </w:t>
            </w:r>
          </w:p>
        </w:tc>
        <w:tc>
          <w:tcPr>
            <w:tcW w:w="5245" w:type="dxa"/>
            <w:vAlign w:val="center"/>
          </w:tcPr>
          <w:p w14:paraId="34225ED0"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5139C7B0" w14:textId="77777777" w:rsidTr="00F6113F">
        <w:tc>
          <w:tcPr>
            <w:tcW w:w="3827" w:type="dxa"/>
            <w:vAlign w:val="center"/>
          </w:tcPr>
          <w:p w14:paraId="704BA1D7" w14:textId="77777777" w:rsidR="0065062C" w:rsidRPr="00137440" w:rsidRDefault="0065062C" w:rsidP="00D132E9">
            <w:pPr>
              <w:pStyle w:val="TAL"/>
              <w:spacing w:before="0"/>
              <w:rPr>
                <w:szCs w:val="18"/>
              </w:rPr>
            </w:pPr>
            <w:r w:rsidRPr="00137440">
              <w:rPr>
                <w:color w:val="000000"/>
                <w:szCs w:val="18"/>
                <w:lang w:val="en-US"/>
              </w:rPr>
              <w:t>(16) Total noise plus interference density        = 10 log (10</w:t>
            </w:r>
            <w:proofErr w:type="gramStart"/>
            <w:r w:rsidRPr="00137440">
              <w:rPr>
                <w:color w:val="000000"/>
                <w:szCs w:val="18"/>
                <w:lang w:val="en-US"/>
              </w:rPr>
              <w:t>^(</w:t>
            </w:r>
            <w:proofErr w:type="gramEnd"/>
            <w:r w:rsidRPr="00137440">
              <w:rPr>
                <w:color w:val="000000"/>
                <w:szCs w:val="18"/>
                <w:lang w:val="en-US"/>
              </w:rPr>
              <w:t>( (13) + (14))/10) + 10^(</w:t>
            </w:r>
            <w:r w:rsidRPr="00137440">
              <w:rPr>
                <w:szCs w:val="18"/>
                <w:lang w:val="en-US"/>
              </w:rPr>
              <w:t>(15</w:t>
            </w:r>
            <w:r w:rsidRPr="00137440">
              <w:rPr>
                <w:color w:val="000000"/>
                <w:szCs w:val="18"/>
                <w:lang w:val="en-US"/>
              </w:rPr>
              <w:t>)/10))    (dBm/Hz)</w:t>
            </w:r>
          </w:p>
        </w:tc>
        <w:tc>
          <w:tcPr>
            <w:tcW w:w="5245" w:type="dxa"/>
            <w:vAlign w:val="center"/>
          </w:tcPr>
          <w:p w14:paraId="208CB649" w14:textId="77777777" w:rsidR="0065062C" w:rsidRPr="00137440" w:rsidRDefault="0065062C" w:rsidP="00D132E9">
            <w:pPr>
              <w:pStyle w:val="TAL"/>
              <w:spacing w:before="0"/>
              <w:rPr>
                <w:szCs w:val="18"/>
              </w:rPr>
            </w:pPr>
          </w:p>
        </w:tc>
      </w:tr>
      <w:tr w:rsidR="0065062C" w:rsidRPr="000668E1" w14:paraId="5FB20CFD" w14:textId="77777777" w:rsidTr="00F6113F">
        <w:tc>
          <w:tcPr>
            <w:tcW w:w="3827" w:type="dxa"/>
            <w:vAlign w:val="center"/>
          </w:tcPr>
          <w:p w14:paraId="30AE9B7B" w14:textId="77777777" w:rsidR="0065062C" w:rsidRPr="00137440" w:rsidRDefault="0065062C" w:rsidP="00D132E9">
            <w:pPr>
              <w:pStyle w:val="TAL"/>
              <w:spacing w:before="0"/>
              <w:rPr>
                <w:szCs w:val="18"/>
              </w:rPr>
            </w:pPr>
            <w:r w:rsidRPr="00137440">
              <w:rPr>
                <w:color w:val="000000"/>
                <w:szCs w:val="18"/>
                <w:lang w:val="en-US"/>
              </w:rPr>
              <w:t>(18) Effective noise power = (16) + 10 log ((3c</w:t>
            </w:r>
            <w:proofErr w:type="gramStart"/>
            <w:r w:rsidRPr="00137440">
              <w:rPr>
                <w:color w:val="000000"/>
                <w:szCs w:val="18"/>
                <w:lang w:val="en-US"/>
              </w:rPr>
              <w:t xml:space="preserve">))   </w:t>
            </w:r>
            <w:proofErr w:type="gramEnd"/>
            <w:r w:rsidRPr="00137440">
              <w:rPr>
                <w:color w:val="000000"/>
                <w:szCs w:val="18"/>
                <w:lang w:val="en-US"/>
              </w:rPr>
              <w:t>(dBm)</w:t>
            </w:r>
          </w:p>
        </w:tc>
        <w:tc>
          <w:tcPr>
            <w:tcW w:w="5245" w:type="dxa"/>
            <w:vAlign w:val="center"/>
          </w:tcPr>
          <w:p w14:paraId="358F90C8" w14:textId="77777777" w:rsidR="0065062C" w:rsidRPr="00137440" w:rsidRDefault="0065062C" w:rsidP="00D132E9">
            <w:pPr>
              <w:pStyle w:val="TAL"/>
              <w:spacing w:before="0"/>
              <w:rPr>
                <w:szCs w:val="18"/>
              </w:rPr>
            </w:pPr>
          </w:p>
        </w:tc>
      </w:tr>
      <w:tr w:rsidR="0065062C" w:rsidRPr="000668E1" w14:paraId="0FBA35E4" w14:textId="77777777" w:rsidTr="00F6113F">
        <w:tc>
          <w:tcPr>
            <w:tcW w:w="3827" w:type="dxa"/>
            <w:vAlign w:val="center"/>
          </w:tcPr>
          <w:p w14:paraId="4CA938ED" w14:textId="77777777" w:rsidR="0065062C" w:rsidRPr="00137440" w:rsidRDefault="0065062C" w:rsidP="00D132E9">
            <w:pPr>
              <w:pStyle w:val="TAL"/>
              <w:spacing w:before="0"/>
              <w:rPr>
                <w:szCs w:val="18"/>
              </w:rPr>
            </w:pPr>
            <w:r w:rsidRPr="00137440">
              <w:rPr>
                <w:color w:val="000000"/>
                <w:szCs w:val="18"/>
                <w:lang w:val="en-US"/>
              </w:rPr>
              <w:t>(19) Required SNR (dB)</w:t>
            </w:r>
          </w:p>
        </w:tc>
        <w:tc>
          <w:tcPr>
            <w:tcW w:w="5245" w:type="dxa"/>
            <w:vAlign w:val="center"/>
          </w:tcPr>
          <w:p w14:paraId="12F9AEF9" w14:textId="77777777" w:rsidR="0065062C" w:rsidRPr="00137440" w:rsidRDefault="0065062C" w:rsidP="00D132E9">
            <w:pPr>
              <w:pStyle w:val="TAL"/>
              <w:spacing w:before="0"/>
              <w:rPr>
                <w:szCs w:val="18"/>
              </w:rPr>
            </w:pPr>
          </w:p>
        </w:tc>
      </w:tr>
      <w:tr w:rsidR="0065062C" w:rsidRPr="000668E1" w14:paraId="1C2235C4" w14:textId="77777777" w:rsidTr="00F6113F">
        <w:tc>
          <w:tcPr>
            <w:tcW w:w="3827" w:type="dxa"/>
            <w:vAlign w:val="center"/>
          </w:tcPr>
          <w:p w14:paraId="75B21E7A" w14:textId="77777777" w:rsidR="0065062C" w:rsidRPr="00137440" w:rsidRDefault="0065062C" w:rsidP="00D132E9">
            <w:pPr>
              <w:pStyle w:val="TAL"/>
              <w:spacing w:before="0"/>
              <w:rPr>
                <w:szCs w:val="18"/>
              </w:rPr>
            </w:pPr>
            <w:r w:rsidRPr="00137440">
              <w:rPr>
                <w:color w:val="000000"/>
                <w:szCs w:val="18"/>
                <w:lang w:val="en-US"/>
              </w:rPr>
              <w:t>(20) Receiver implementation margin (dB)</w:t>
            </w:r>
          </w:p>
        </w:tc>
        <w:tc>
          <w:tcPr>
            <w:tcW w:w="5245" w:type="dxa"/>
            <w:vAlign w:val="center"/>
          </w:tcPr>
          <w:p w14:paraId="4D48266E" w14:textId="77777777" w:rsidR="0065062C" w:rsidRPr="00137440" w:rsidRDefault="0065062C" w:rsidP="00D132E9">
            <w:pPr>
              <w:pStyle w:val="TAL"/>
              <w:spacing w:before="0"/>
              <w:rPr>
                <w:rFonts w:eastAsiaTheme="minorEastAsia"/>
                <w:szCs w:val="18"/>
                <w:lang w:val="en-US" w:eastAsia="zh-CN"/>
              </w:rPr>
            </w:pPr>
          </w:p>
          <w:p w14:paraId="63F72A64"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0BEA0C89" w14:textId="77777777" w:rsidTr="00F6113F">
        <w:tc>
          <w:tcPr>
            <w:tcW w:w="3827" w:type="dxa"/>
            <w:vAlign w:val="center"/>
          </w:tcPr>
          <w:p w14:paraId="67756835" w14:textId="77777777" w:rsidR="0065062C" w:rsidRPr="00137440" w:rsidRDefault="0065062C" w:rsidP="00D132E9">
            <w:pPr>
              <w:pStyle w:val="TAL"/>
              <w:spacing w:before="0"/>
              <w:rPr>
                <w:szCs w:val="18"/>
              </w:rPr>
            </w:pPr>
            <w:r w:rsidRPr="00137440">
              <w:rPr>
                <w:szCs w:val="18"/>
                <w:lang w:val="en-US"/>
              </w:rPr>
              <w:t>(21) H-</w:t>
            </w:r>
            <w:proofErr w:type="spellStart"/>
            <w:r w:rsidRPr="00137440">
              <w:rPr>
                <w:szCs w:val="18"/>
                <w:lang w:val="en-US"/>
              </w:rPr>
              <w:t>ARQ</w:t>
            </w:r>
            <w:proofErr w:type="spellEnd"/>
            <w:r w:rsidRPr="00137440">
              <w:rPr>
                <w:szCs w:val="18"/>
                <w:lang w:val="en-US"/>
              </w:rPr>
              <w:t xml:space="preserve"> gain (dB)</w:t>
            </w:r>
            <w:r w:rsidRPr="00137440">
              <w:rPr>
                <w:szCs w:val="18"/>
                <w:lang w:val="en-US"/>
              </w:rPr>
              <w:br/>
              <w:t>Note: Only applicable if HARQ is not considered in LLS</w:t>
            </w:r>
          </w:p>
        </w:tc>
        <w:tc>
          <w:tcPr>
            <w:tcW w:w="5245" w:type="dxa"/>
            <w:vAlign w:val="center"/>
          </w:tcPr>
          <w:p w14:paraId="1E2BA873"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5A25D174" w14:textId="77777777" w:rsidTr="00F6113F">
        <w:tc>
          <w:tcPr>
            <w:tcW w:w="3827" w:type="dxa"/>
            <w:vAlign w:val="center"/>
          </w:tcPr>
          <w:p w14:paraId="2CEFA58F" w14:textId="77777777" w:rsidR="0065062C" w:rsidRPr="00137440" w:rsidRDefault="0065062C" w:rsidP="00D132E9">
            <w:pPr>
              <w:pStyle w:val="TAL"/>
              <w:spacing w:before="0"/>
              <w:rPr>
                <w:szCs w:val="18"/>
              </w:rPr>
            </w:pPr>
            <w:r w:rsidRPr="00137440">
              <w:rPr>
                <w:color w:val="000000"/>
                <w:szCs w:val="18"/>
                <w:lang w:val="en-US"/>
              </w:rPr>
              <w:t xml:space="preserve">(22) Receiver sensitivity = (18) + (19) + (20) </w:t>
            </w:r>
            <w:r w:rsidRPr="00137440">
              <w:rPr>
                <w:szCs w:val="18"/>
                <w:lang w:val="en-US"/>
              </w:rPr>
              <w:t>– (21</w:t>
            </w:r>
            <w:proofErr w:type="gramStart"/>
            <w:r w:rsidRPr="00137440">
              <w:rPr>
                <w:szCs w:val="18"/>
                <w:lang w:val="en-US"/>
              </w:rPr>
              <w:t>)  (</w:t>
            </w:r>
            <w:proofErr w:type="gramEnd"/>
            <w:r w:rsidRPr="00137440">
              <w:rPr>
                <w:szCs w:val="18"/>
                <w:lang w:val="en-US"/>
              </w:rPr>
              <w:t>dBm)</w:t>
            </w:r>
          </w:p>
        </w:tc>
        <w:tc>
          <w:tcPr>
            <w:tcW w:w="5245" w:type="dxa"/>
            <w:vAlign w:val="center"/>
          </w:tcPr>
          <w:p w14:paraId="00AF24DD" w14:textId="77777777" w:rsidR="0065062C" w:rsidRPr="00137440" w:rsidRDefault="0065062C" w:rsidP="00D132E9">
            <w:pPr>
              <w:pStyle w:val="TAL"/>
              <w:spacing w:before="0"/>
              <w:rPr>
                <w:szCs w:val="18"/>
              </w:rPr>
            </w:pPr>
          </w:p>
        </w:tc>
      </w:tr>
      <w:tr w:rsidR="0065062C" w:rsidRPr="000668E1" w14:paraId="3C12F5BF" w14:textId="77777777" w:rsidTr="00F6113F">
        <w:tc>
          <w:tcPr>
            <w:tcW w:w="3827" w:type="dxa"/>
            <w:vAlign w:val="center"/>
          </w:tcPr>
          <w:p w14:paraId="77E13E8F" w14:textId="77777777" w:rsidR="0065062C" w:rsidRPr="00137440" w:rsidRDefault="0065062C" w:rsidP="00D132E9">
            <w:pPr>
              <w:pStyle w:val="TAL"/>
              <w:spacing w:before="0"/>
              <w:rPr>
                <w:szCs w:val="18"/>
                <w:lang w:val="de-DE"/>
              </w:rPr>
            </w:pPr>
            <w:r w:rsidRPr="00137440">
              <w:rPr>
                <w:szCs w:val="18"/>
                <w:lang w:val="de-DE"/>
              </w:rPr>
              <w:t xml:space="preserve">(22bis) </w:t>
            </w:r>
            <w:r w:rsidRPr="00137440">
              <w:rPr>
                <w:color w:val="FF0000"/>
                <w:szCs w:val="18"/>
                <w:lang w:val="de-DE"/>
              </w:rPr>
              <w:t xml:space="preserve">MCL </w:t>
            </w:r>
            <w:r w:rsidRPr="00137440">
              <w:rPr>
                <w:szCs w:val="18"/>
                <w:lang w:val="de-DE"/>
              </w:rPr>
              <w:t>= (3bis) – (22) + (5) + (11bis)   (dB)</w:t>
            </w:r>
          </w:p>
        </w:tc>
        <w:tc>
          <w:tcPr>
            <w:tcW w:w="5245" w:type="dxa"/>
            <w:vAlign w:val="center"/>
          </w:tcPr>
          <w:p w14:paraId="1729DD14" w14:textId="77777777" w:rsidR="0065062C" w:rsidRPr="00137440" w:rsidRDefault="0065062C" w:rsidP="00D132E9">
            <w:pPr>
              <w:pStyle w:val="TAL"/>
              <w:spacing w:before="0"/>
              <w:rPr>
                <w:szCs w:val="18"/>
                <w:lang w:val="de-DE"/>
              </w:rPr>
            </w:pPr>
            <w:r w:rsidRPr="00137440">
              <w:rPr>
                <w:szCs w:val="18"/>
                <w:lang w:val="de-DE"/>
              </w:rPr>
              <w:t>(22bis) MCL = (3bis) – (22) + (5) + (11bis)   (dB)</w:t>
            </w:r>
          </w:p>
        </w:tc>
      </w:tr>
      <w:tr w:rsidR="0065062C" w:rsidRPr="000668E1" w14:paraId="34F98617" w14:textId="77777777" w:rsidTr="00F6113F">
        <w:tc>
          <w:tcPr>
            <w:tcW w:w="3827" w:type="dxa"/>
            <w:vAlign w:val="center"/>
          </w:tcPr>
          <w:p w14:paraId="3E6A840B" w14:textId="77777777" w:rsidR="0065062C" w:rsidRPr="00137440" w:rsidRDefault="0065062C" w:rsidP="00D132E9">
            <w:pPr>
              <w:pStyle w:val="TAL"/>
              <w:spacing w:before="0"/>
              <w:rPr>
                <w:szCs w:val="18"/>
              </w:rPr>
            </w:pPr>
            <w:r w:rsidRPr="00137440">
              <w:rPr>
                <w:color w:val="000000"/>
                <w:szCs w:val="18"/>
                <w:lang w:val="en-US"/>
              </w:rPr>
              <w:t>(23) Hardware link budg</w:t>
            </w:r>
            <w:r w:rsidRPr="00137440">
              <w:rPr>
                <w:szCs w:val="18"/>
                <w:lang w:val="en-US"/>
              </w:rPr>
              <w:t xml:space="preserve">et, a.k.a. </w:t>
            </w:r>
            <w:proofErr w:type="gramStart"/>
            <w:r w:rsidRPr="00137440">
              <w:rPr>
                <w:color w:val="FF0000"/>
                <w:szCs w:val="18"/>
                <w:lang w:val="en-US"/>
              </w:rPr>
              <w:t xml:space="preserve">MIL  </w:t>
            </w:r>
            <w:r w:rsidRPr="00137440">
              <w:rPr>
                <w:color w:val="000000"/>
                <w:szCs w:val="18"/>
                <w:lang w:val="en-US"/>
              </w:rPr>
              <w:t>=</w:t>
            </w:r>
            <w:proofErr w:type="gramEnd"/>
            <w:r w:rsidRPr="00137440">
              <w:rPr>
                <w:szCs w:val="18"/>
                <w:lang w:val="en-US"/>
              </w:rPr>
              <w:t xml:space="preserve"> (9) + (11) + (11bis) − (12) − (22)</w:t>
            </w:r>
            <w:r w:rsidRPr="00137440">
              <w:rPr>
                <w:color w:val="0000FF"/>
                <w:szCs w:val="18"/>
                <w:lang w:val="en-US"/>
              </w:rPr>
              <w:t xml:space="preserve"> </w:t>
            </w:r>
            <w:r w:rsidRPr="00137440">
              <w:rPr>
                <w:szCs w:val="18"/>
                <w:lang w:val="en-US"/>
              </w:rPr>
              <w:t xml:space="preserve">  (dB)</w:t>
            </w:r>
            <w:r w:rsidRPr="00137440">
              <w:rPr>
                <w:szCs w:val="18"/>
                <w:lang w:val="en-US"/>
              </w:rPr>
              <w:br/>
              <w:t>Note: MIL can also be derived by (22bis) + (4) – (8) + (11) − (12)</w:t>
            </w:r>
          </w:p>
        </w:tc>
        <w:tc>
          <w:tcPr>
            <w:tcW w:w="5245" w:type="dxa"/>
            <w:vAlign w:val="center"/>
          </w:tcPr>
          <w:p w14:paraId="175863CE" w14:textId="77777777" w:rsidR="0065062C" w:rsidRPr="00137440" w:rsidRDefault="0065062C" w:rsidP="00D132E9">
            <w:pPr>
              <w:pStyle w:val="TAL"/>
              <w:spacing w:before="0"/>
              <w:rPr>
                <w:szCs w:val="18"/>
              </w:rPr>
            </w:pPr>
            <w:r w:rsidRPr="00137440">
              <w:rPr>
                <w:color w:val="000000"/>
                <w:szCs w:val="18"/>
                <w:lang w:val="en-US"/>
              </w:rPr>
              <w:t>(23) Hardware link budg</w:t>
            </w:r>
            <w:r w:rsidRPr="00137440">
              <w:rPr>
                <w:szCs w:val="18"/>
                <w:lang w:val="en-US"/>
              </w:rPr>
              <w:t xml:space="preserve">et, a.k.a. </w:t>
            </w:r>
            <w:proofErr w:type="gramStart"/>
            <w:r w:rsidRPr="00137440">
              <w:rPr>
                <w:szCs w:val="18"/>
                <w:lang w:val="en-US"/>
              </w:rPr>
              <w:t xml:space="preserve">MIL  </w:t>
            </w:r>
            <w:r w:rsidRPr="00137440">
              <w:rPr>
                <w:color w:val="000000"/>
                <w:szCs w:val="18"/>
                <w:lang w:val="en-US"/>
              </w:rPr>
              <w:t>=</w:t>
            </w:r>
            <w:proofErr w:type="gramEnd"/>
            <w:r w:rsidRPr="00137440">
              <w:rPr>
                <w:szCs w:val="18"/>
                <w:lang w:val="en-US"/>
              </w:rPr>
              <w:t xml:space="preserve"> (9) + (11) + (11bis) − (12) − (22)</w:t>
            </w:r>
            <w:r w:rsidRPr="00137440">
              <w:rPr>
                <w:color w:val="0000FF"/>
                <w:szCs w:val="18"/>
                <w:lang w:val="en-US"/>
              </w:rPr>
              <w:t xml:space="preserve"> </w:t>
            </w:r>
            <w:r w:rsidRPr="00137440">
              <w:rPr>
                <w:szCs w:val="18"/>
                <w:lang w:val="en-US"/>
              </w:rPr>
              <w:t xml:space="preserve">  (dB)</w:t>
            </w:r>
            <w:r w:rsidRPr="00137440">
              <w:rPr>
                <w:szCs w:val="18"/>
                <w:lang w:val="en-US"/>
              </w:rPr>
              <w:br/>
              <w:t>Note: MIL can also be derived by (22bis) + (4) – (8) + (11) − (12)</w:t>
            </w:r>
          </w:p>
        </w:tc>
      </w:tr>
      <w:tr w:rsidR="0065062C" w:rsidRPr="000668E1" w14:paraId="24FDA364" w14:textId="77777777" w:rsidTr="00F6113F">
        <w:tc>
          <w:tcPr>
            <w:tcW w:w="9072" w:type="dxa"/>
            <w:gridSpan w:val="2"/>
            <w:shd w:val="clear" w:color="auto" w:fill="DBE5F1" w:themeFill="accent1" w:themeFillTint="33"/>
            <w:vAlign w:val="center"/>
          </w:tcPr>
          <w:p w14:paraId="6399F94B" w14:textId="77777777" w:rsidR="0065062C" w:rsidRPr="00137440" w:rsidRDefault="0065062C" w:rsidP="00D132E9">
            <w:pPr>
              <w:pStyle w:val="TAH"/>
              <w:spacing w:before="0"/>
              <w:rPr>
                <w:szCs w:val="18"/>
              </w:rPr>
            </w:pPr>
            <w:r w:rsidRPr="00137440">
              <w:rPr>
                <w:szCs w:val="18"/>
                <w:lang w:val="en-US"/>
              </w:rPr>
              <w:t>Calculation of available pathloss</w:t>
            </w:r>
          </w:p>
        </w:tc>
      </w:tr>
      <w:tr w:rsidR="0065062C" w:rsidRPr="000668E1" w14:paraId="24699718" w14:textId="77777777" w:rsidTr="00F6113F">
        <w:tc>
          <w:tcPr>
            <w:tcW w:w="3827" w:type="dxa"/>
            <w:vAlign w:val="center"/>
          </w:tcPr>
          <w:p w14:paraId="3171F172" w14:textId="77777777" w:rsidR="0065062C" w:rsidRPr="00137440" w:rsidRDefault="0065062C" w:rsidP="00D132E9">
            <w:pPr>
              <w:pStyle w:val="TAL"/>
              <w:spacing w:before="0"/>
              <w:rPr>
                <w:szCs w:val="18"/>
              </w:rPr>
            </w:pPr>
            <w:r w:rsidRPr="00137440">
              <w:rPr>
                <w:szCs w:val="18"/>
                <w:lang w:val="en-US"/>
              </w:rPr>
              <w:t xml:space="preserve">(25) Shadow fading </w:t>
            </w:r>
            <w:proofErr w:type="gramStart"/>
            <w:r w:rsidRPr="00137440">
              <w:rPr>
                <w:szCs w:val="18"/>
                <w:lang w:val="en-US"/>
              </w:rPr>
              <w:t>margin  (</w:t>
            </w:r>
            <w:proofErr w:type="gramEnd"/>
            <w:r w:rsidRPr="00137440">
              <w:rPr>
                <w:szCs w:val="18"/>
                <w:lang w:val="en-US"/>
              </w:rPr>
              <w:t>function of the cell area reliability and lognormal shadow fading std deviation) (dB)</w:t>
            </w:r>
          </w:p>
        </w:tc>
        <w:tc>
          <w:tcPr>
            <w:tcW w:w="5245" w:type="dxa"/>
            <w:vAlign w:val="center"/>
          </w:tcPr>
          <w:p w14:paraId="7B486C24"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0E517054" w14:textId="77777777" w:rsidTr="00F6113F">
        <w:tc>
          <w:tcPr>
            <w:tcW w:w="3827" w:type="dxa"/>
            <w:vAlign w:val="center"/>
          </w:tcPr>
          <w:p w14:paraId="01D62A7F" w14:textId="77777777" w:rsidR="0065062C" w:rsidRPr="00137440" w:rsidRDefault="0065062C" w:rsidP="00D132E9">
            <w:pPr>
              <w:pStyle w:val="TAL"/>
              <w:spacing w:before="0"/>
              <w:rPr>
                <w:szCs w:val="18"/>
              </w:rPr>
            </w:pPr>
            <w:r w:rsidRPr="00137440">
              <w:rPr>
                <w:color w:val="000000"/>
                <w:szCs w:val="18"/>
                <w:lang w:val="en-US"/>
              </w:rPr>
              <w:t>(26) BS selection/macro-diversity gain (dB)</w:t>
            </w:r>
          </w:p>
        </w:tc>
        <w:tc>
          <w:tcPr>
            <w:tcW w:w="5245" w:type="dxa"/>
            <w:vAlign w:val="center"/>
          </w:tcPr>
          <w:p w14:paraId="1028F526"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5B67729C" w14:textId="77777777" w:rsidTr="00F6113F">
        <w:tc>
          <w:tcPr>
            <w:tcW w:w="3827" w:type="dxa"/>
            <w:vAlign w:val="center"/>
          </w:tcPr>
          <w:p w14:paraId="654EEF80" w14:textId="77777777" w:rsidR="0065062C" w:rsidRPr="00137440" w:rsidRDefault="0065062C" w:rsidP="00D132E9">
            <w:pPr>
              <w:pStyle w:val="TAL"/>
              <w:spacing w:before="0"/>
              <w:rPr>
                <w:szCs w:val="18"/>
              </w:rPr>
            </w:pPr>
            <w:r w:rsidRPr="00137440">
              <w:rPr>
                <w:color w:val="000000"/>
                <w:szCs w:val="18"/>
                <w:lang w:val="en-US"/>
              </w:rPr>
              <w:t>(27) Penetration margin (dB)</w:t>
            </w:r>
          </w:p>
        </w:tc>
        <w:tc>
          <w:tcPr>
            <w:tcW w:w="5245" w:type="dxa"/>
            <w:vAlign w:val="center"/>
          </w:tcPr>
          <w:p w14:paraId="2046E90E"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77C75640" w14:textId="77777777" w:rsidTr="00F6113F">
        <w:tc>
          <w:tcPr>
            <w:tcW w:w="3827" w:type="dxa"/>
            <w:vAlign w:val="center"/>
          </w:tcPr>
          <w:p w14:paraId="2AA4B12D" w14:textId="77777777" w:rsidR="0065062C" w:rsidRPr="00137440" w:rsidRDefault="0065062C" w:rsidP="00D132E9">
            <w:pPr>
              <w:pStyle w:val="TAL"/>
              <w:spacing w:before="0"/>
              <w:rPr>
                <w:szCs w:val="18"/>
              </w:rPr>
            </w:pPr>
            <w:r w:rsidRPr="00137440">
              <w:rPr>
                <w:color w:val="000000"/>
                <w:szCs w:val="18"/>
                <w:lang w:val="en-US"/>
              </w:rPr>
              <w:t>(28) Other gains (dB) (if any please specify)</w:t>
            </w:r>
          </w:p>
        </w:tc>
        <w:tc>
          <w:tcPr>
            <w:tcW w:w="5245" w:type="dxa"/>
            <w:vAlign w:val="center"/>
          </w:tcPr>
          <w:p w14:paraId="0B2DD169" w14:textId="77777777" w:rsidR="0065062C" w:rsidRPr="00137440" w:rsidRDefault="0065062C" w:rsidP="00D132E9">
            <w:pPr>
              <w:pStyle w:val="TAL"/>
              <w:spacing w:before="0"/>
              <w:rPr>
                <w:szCs w:val="18"/>
              </w:rPr>
            </w:pPr>
            <w:r w:rsidRPr="00137440">
              <w:rPr>
                <w:rFonts w:eastAsiaTheme="minorEastAsia"/>
                <w:szCs w:val="18"/>
                <w:lang w:val="en-US" w:eastAsia="zh-CN"/>
              </w:rPr>
              <w:t>Reported by companies</w:t>
            </w:r>
          </w:p>
        </w:tc>
      </w:tr>
      <w:tr w:rsidR="0065062C" w:rsidRPr="000668E1" w14:paraId="20278158" w14:textId="77777777" w:rsidTr="00F6113F">
        <w:tc>
          <w:tcPr>
            <w:tcW w:w="3827" w:type="dxa"/>
            <w:vAlign w:val="center"/>
          </w:tcPr>
          <w:p w14:paraId="3544BC6D" w14:textId="4EEDD7F1" w:rsidR="0065062C" w:rsidRPr="00137440" w:rsidRDefault="0065062C" w:rsidP="00D132E9">
            <w:pPr>
              <w:pStyle w:val="TAL"/>
              <w:spacing w:before="0"/>
              <w:rPr>
                <w:szCs w:val="18"/>
              </w:rPr>
            </w:pPr>
            <w:r w:rsidRPr="00137440">
              <w:rPr>
                <w:color w:val="000000"/>
                <w:szCs w:val="18"/>
                <w:lang w:val="en-US"/>
              </w:rPr>
              <w:t xml:space="preserve">(29) </w:t>
            </w:r>
            <w:proofErr w:type="spellStart"/>
            <w:r w:rsidR="00A909EB" w:rsidRPr="00137440">
              <w:rPr>
                <w:color w:val="FF0000"/>
                <w:szCs w:val="18"/>
                <w:lang w:val="en-US"/>
              </w:rPr>
              <w:t>MPL</w:t>
            </w:r>
            <w:proofErr w:type="spellEnd"/>
            <w:r w:rsidR="00A909EB" w:rsidRPr="00137440">
              <w:rPr>
                <w:color w:val="000000"/>
                <w:szCs w:val="18"/>
                <w:lang w:val="en-US"/>
              </w:rPr>
              <w:t xml:space="preserve">: </w:t>
            </w:r>
            <w:r w:rsidRPr="00137440">
              <w:rPr>
                <w:color w:val="000000"/>
                <w:szCs w:val="18"/>
                <w:lang w:val="en-US"/>
              </w:rPr>
              <w:t>Available path loss = (23) – (25) + (26) – (27) + (28)</w:t>
            </w:r>
            <w:proofErr w:type="gramStart"/>
            <w:r w:rsidRPr="00137440">
              <w:rPr>
                <w:color w:val="000000"/>
                <w:szCs w:val="18"/>
                <w:lang w:val="en-US"/>
              </w:rPr>
              <w:t xml:space="preserve">   (</w:t>
            </w:r>
            <w:proofErr w:type="gramEnd"/>
            <w:r w:rsidRPr="00137440">
              <w:rPr>
                <w:color w:val="000000"/>
                <w:szCs w:val="18"/>
                <w:lang w:val="en-US"/>
              </w:rPr>
              <w:t>dB)</w:t>
            </w:r>
          </w:p>
        </w:tc>
        <w:tc>
          <w:tcPr>
            <w:tcW w:w="5245" w:type="dxa"/>
            <w:vAlign w:val="center"/>
          </w:tcPr>
          <w:p w14:paraId="28FD8015" w14:textId="77777777" w:rsidR="0065062C" w:rsidRPr="00137440" w:rsidRDefault="0065062C" w:rsidP="00D132E9">
            <w:pPr>
              <w:pStyle w:val="TAL"/>
              <w:spacing w:before="0"/>
              <w:rPr>
                <w:szCs w:val="18"/>
              </w:rPr>
            </w:pPr>
          </w:p>
        </w:tc>
      </w:tr>
      <w:tr w:rsidR="0065062C" w:rsidRPr="000668E1" w14:paraId="755B915B" w14:textId="77777777" w:rsidTr="00F6113F">
        <w:tc>
          <w:tcPr>
            <w:tcW w:w="9072" w:type="dxa"/>
            <w:gridSpan w:val="2"/>
            <w:shd w:val="clear" w:color="auto" w:fill="DBE5F1" w:themeFill="accent1" w:themeFillTint="33"/>
            <w:vAlign w:val="center"/>
          </w:tcPr>
          <w:p w14:paraId="2699CD09" w14:textId="77777777" w:rsidR="0065062C" w:rsidRPr="00137440" w:rsidRDefault="0065062C" w:rsidP="00D132E9">
            <w:pPr>
              <w:pStyle w:val="TAH"/>
              <w:spacing w:before="0"/>
              <w:rPr>
                <w:szCs w:val="18"/>
              </w:rPr>
            </w:pPr>
            <w:r w:rsidRPr="00137440">
              <w:rPr>
                <w:szCs w:val="18"/>
                <w:lang w:val="en-US"/>
              </w:rPr>
              <w:t>Range/coverage efficiency calculation</w:t>
            </w:r>
          </w:p>
        </w:tc>
      </w:tr>
      <w:tr w:rsidR="0065062C" w:rsidRPr="000668E1" w14:paraId="51187FA1" w14:textId="77777777" w:rsidTr="00F6113F">
        <w:tc>
          <w:tcPr>
            <w:tcW w:w="3827" w:type="dxa"/>
            <w:vAlign w:val="center"/>
          </w:tcPr>
          <w:p w14:paraId="54E44E03" w14:textId="77777777" w:rsidR="0065062C" w:rsidRPr="00137440" w:rsidRDefault="0065062C" w:rsidP="00D132E9">
            <w:pPr>
              <w:pStyle w:val="TAL"/>
              <w:spacing w:before="0"/>
              <w:rPr>
                <w:szCs w:val="18"/>
              </w:rPr>
            </w:pPr>
            <w:r w:rsidRPr="00137440">
              <w:rPr>
                <w:szCs w:val="18"/>
                <w:lang w:val="en-US"/>
              </w:rPr>
              <w:t>(30) Maximum range (based on (29) and according to the system configuration section of the link budget) (m)</w:t>
            </w:r>
          </w:p>
        </w:tc>
        <w:tc>
          <w:tcPr>
            <w:tcW w:w="5245" w:type="dxa"/>
            <w:vAlign w:val="center"/>
          </w:tcPr>
          <w:p w14:paraId="5591AFF7" w14:textId="77777777" w:rsidR="0065062C" w:rsidRPr="00137440" w:rsidRDefault="0065062C" w:rsidP="00D132E9">
            <w:pPr>
              <w:pStyle w:val="TAL"/>
              <w:spacing w:before="0"/>
              <w:rPr>
                <w:szCs w:val="18"/>
              </w:rPr>
            </w:pPr>
          </w:p>
        </w:tc>
      </w:tr>
    </w:tbl>
    <w:p w14:paraId="33E528B8" w14:textId="77777777" w:rsidR="0065062C" w:rsidRPr="000668E1" w:rsidRDefault="0065062C" w:rsidP="0065062C"/>
    <w:p w14:paraId="31D7D614" w14:textId="69FF63E5" w:rsidR="00AF4FED" w:rsidRDefault="00AF4FED" w:rsidP="00AF4FED">
      <w:pPr>
        <w:pStyle w:val="1"/>
        <w:numPr>
          <w:ilvl w:val="0"/>
          <w:numId w:val="0"/>
        </w:numPr>
        <w:rPr>
          <w:lang w:eastAsia="zh-CN"/>
        </w:rPr>
      </w:pPr>
      <w:r w:rsidRPr="007B4F60">
        <w:rPr>
          <w:lang w:eastAsia="zh-CN"/>
        </w:rPr>
        <w:t xml:space="preserve">Annex </w:t>
      </w:r>
      <w:r>
        <w:rPr>
          <w:lang w:eastAsia="zh-CN"/>
        </w:rPr>
        <w:t xml:space="preserve">C: </w:t>
      </w:r>
      <w:r>
        <w:rPr>
          <w:rFonts w:eastAsiaTheme="minorEastAsia"/>
          <w:lang w:eastAsia="zh-CN"/>
        </w:rPr>
        <w:t>L</w:t>
      </w:r>
      <w:r w:rsidRPr="00A3246B">
        <w:rPr>
          <w:rFonts w:eastAsiaTheme="minorEastAsia"/>
          <w:lang w:eastAsia="zh-CN"/>
        </w:rPr>
        <w:t xml:space="preserve">ink budget </w:t>
      </w:r>
      <w:r>
        <w:rPr>
          <w:rFonts w:eastAsiaTheme="minorEastAsia"/>
          <w:lang w:eastAsia="zh-CN"/>
        </w:rPr>
        <w:t>analysis</w:t>
      </w:r>
    </w:p>
    <w:p w14:paraId="403C9A54" w14:textId="52C79795" w:rsidR="00AF4FED" w:rsidRPr="00D132E9" w:rsidRDefault="00AF4FED" w:rsidP="00D132E9">
      <w:pPr>
        <w:pStyle w:val="af0"/>
        <w:rPr>
          <w:rFonts w:ascii="Times New Roman" w:hAnsi="Times New Roman"/>
        </w:rPr>
      </w:pPr>
      <w:r>
        <w:rPr>
          <w:rFonts w:ascii="Times New Roman" w:hAnsi="Times New Roman"/>
        </w:rPr>
        <w:t xml:space="preserve">Table </w:t>
      </w:r>
      <w:proofErr w:type="gramStart"/>
      <w:r>
        <w:rPr>
          <w:rFonts w:ascii="Times New Roman" w:hAnsi="Times New Roman"/>
        </w:rPr>
        <w:t xml:space="preserve">B.1  </w:t>
      </w:r>
      <w:r w:rsidRPr="00D132E9">
        <w:rPr>
          <w:rFonts w:ascii="Times New Roman" w:hAnsi="Times New Roman"/>
        </w:rPr>
        <w:t>Link</w:t>
      </w:r>
      <w:proofErr w:type="gramEnd"/>
      <w:r w:rsidRPr="00D132E9">
        <w:rPr>
          <w:rFonts w:ascii="Times New Roman" w:hAnsi="Times New Roman"/>
        </w:rPr>
        <w:t xml:space="preserve"> budget </w:t>
      </w:r>
      <w:r w:rsidR="00F86799">
        <w:rPr>
          <w:rFonts w:ascii="Times New Roman" w:hAnsi="Times New Roman"/>
        </w:rPr>
        <w:t>analysis</w:t>
      </w:r>
      <w:r w:rsidRPr="00D132E9">
        <w:rPr>
          <w:rFonts w:ascii="Times New Roman" w:hAnsi="Times New Roman"/>
        </w:rPr>
        <w:t xml:space="preserve"> </w:t>
      </w:r>
    </w:p>
    <w:tbl>
      <w:tblPr>
        <w:tblStyle w:val="afa"/>
        <w:tblW w:w="0" w:type="auto"/>
        <w:tblLook w:val="04A0" w:firstRow="1" w:lastRow="0" w:firstColumn="1" w:lastColumn="0" w:noHBand="0" w:noVBand="1"/>
      </w:tblPr>
      <w:tblGrid>
        <w:gridCol w:w="4965"/>
        <w:gridCol w:w="991"/>
        <w:gridCol w:w="1185"/>
        <w:gridCol w:w="1292"/>
        <w:gridCol w:w="1196"/>
      </w:tblGrid>
      <w:tr w:rsidR="00AE748F" w:rsidRPr="00AE748F" w14:paraId="42305D87" w14:textId="77777777" w:rsidTr="00AE748F">
        <w:trPr>
          <w:trHeight w:val="45"/>
        </w:trPr>
        <w:tc>
          <w:tcPr>
            <w:tcW w:w="0" w:type="auto"/>
            <w:shd w:val="clear" w:color="auto" w:fill="F2F2F2" w:themeFill="background1" w:themeFillShade="F2"/>
            <w:hideMark/>
          </w:tcPr>
          <w:p w14:paraId="27841E00" w14:textId="77777777" w:rsidR="00AE748F" w:rsidRPr="00AE748F" w:rsidRDefault="00AE748F" w:rsidP="00AE748F">
            <w:pPr>
              <w:spacing w:before="0" w:after="0"/>
              <w:rPr>
                <w:rFonts w:asciiTheme="minorHAnsi" w:hAnsiTheme="minorHAnsi"/>
                <w:b/>
                <w:bCs/>
                <w:sz w:val="18"/>
                <w:szCs w:val="18"/>
                <w:lang w:val="en-US" w:eastAsia="zh-CN"/>
              </w:rPr>
            </w:pPr>
            <w:r w:rsidRPr="00AE748F">
              <w:rPr>
                <w:rFonts w:asciiTheme="minorHAnsi" w:hAnsiTheme="minorHAnsi"/>
                <w:b/>
                <w:bCs/>
                <w:sz w:val="18"/>
                <w:szCs w:val="18"/>
                <w:lang w:eastAsia="zh-CN"/>
              </w:rPr>
              <w:t>System configuration</w:t>
            </w:r>
          </w:p>
        </w:tc>
        <w:tc>
          <w:tcPr>
            <w:tcW w:w="0" w:type="auto"/>
            <w:gridSpan w:val="4"/>
            <w:shd w:val="clear" w:color="auto" w:fill="F2F2F2" w:themeFill="background1" w:themeFillShade="F2"/>
            <w:hideMark/>
          </w:tcPr>
          <w:p w14:paraId="3E118BE3" w14:textId="7C08F2C2"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CMCC PUSCH for O2I-UMa-FR1</w:t>
            </w:r>
          </w:p>
        </w:tc>
      </w:tr>
      <w:tr w:rsidR="00B872FA" w:rsidRPr="00AE748F" w14:paraId="6F664638" w14:textId="77777777" w:rsidTr="00AE748F">
        <w:trPr>
          <w:trHeight w:val="45"/>
        </w:trPr>
        <w:tc>
          <w:tcPr>
            <w:tcW w:w="0" w:type="auto"/>
            <w:hideMark/>
          </w:tcPr>
          <w:p w14:paraId="5480EA9E"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lastRenderedPageBreak/>
              <w:t>Channel for evaluation</w:t>
            </w:r>
          </w:p>
        </w:tc>
        <w:tc>
          <w:tcPr>
            <w:tcW w:w="0" w:type="auto"/>
            <w:hideMark/>
          </w:tcPr>
          <w:p w14:paraId="70B5A2C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Legacy TDD</w:t>
            </w:r>
          </w:p>
        </w:tc>
        <w:tc>
          <w:tcPr>
            <w:tcW w:w="0" w:type="auto"/>
            <w:hideMark/>
          </w:tcPr>
          <w:p w14:paraId="0332EEB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SBFD for Low Load</w:t>
            </w:r>
          </w:p>
        </w:tc>
        <w:tc>
          <w:tcPr>
            <w:tcW w:w="0" w:type="auto"/>
            <w:hideMark/>
          </w:tcPr>
          <w:p w14:paraId="53FD638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SBFD for Medium Load</w:t>
            </w:r>
          </w:p>
        </w:tc>
        <w:tc>
          <w:tcPr>
            <w:tcW w:w="0" w:type="auto"/>
            <w:hideMark/>
          </w:tcPr>
          <w:p w14:paraId="3AE146C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SBFD for High Load</w:t>
            </w:r>
          </w:p>
        </w:tc>
      </w:tr>
      <w:tr w:rsidR="00B872FA" w:rsidRPr="00AE748F" w14:paraId="6FDB3788" w14:textId="77777777" w:rsidTr="00AE748F">
        <w:trPr>
          <w:trHeight w:val="45"/>
        </w:trPr>
        <w:tc>
          <w:tcPr>
            <w:tcW w:w="0" w:type="auto"/>
            <w:hideMark/>
          </w:tcPr>
          <w:p w14:paraId="41A0B613"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Scenarios and Carrier frequency (GHz)</w:t>
            </w:r>
          </w:p>
        </w:tc>
        <w:tc>
          <w:tcPr>
            <w:tcW w:w="0" w:type="auto"/>
            <w:hideMark/>
          </w:tcPr>
          <w:p w14:paraId="4D75C7C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4</w:t>
            </w:r>
          </w:p>
        </w:tc>
        <w:tc>
          <w:tcPr>
            <w:tcW w:w="0" w:type="auto"/>
            <w:hideMark/>
          </w:tcPr>
          <w:p w14:paraId="3A7CEA3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4</w:t>
            </w:r>
          </w:p>
        </w:tc>
        <w:tc>
          <w:tcPr>
            <w:tcW w:w="0" w:type="auto"/>
            <w:hideMark/>
          </w:tcPr>
          <w:p w14:paraId="6532152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4</w:t>
            </w:r>
          </w:p>
        </w:tc>
        <w:tc>
          <w:tcPr>
            <w:tcW w:w="0" w:type="auto"/>
            <w:hideMark/>
          </w:tcPr>
          <w:p w14:paraId="4D6326F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4</w:t>
            </w:r>
          </w:p>
        </w:tc>
      </w:tr>
      <w:tr w:rsidR="00B872FA" w:rsidRPr="00AE748F" w14:paraId="671A38C4" w14:textId="77777777" w:rsidTr="00AE748F">
        <w:trPr>
          <w:trHeight w:val="288"/>
        </w:trPr>
        <w:tc>
          <w:tcPr>
            <w:tcW w:w="0" w:type="auto"/>
            <w:hideMark/>
          </w:tcPr>
          <w:p w14:paraId="47EE6021"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BS antenna heights (m)</w:t>
            </w:r>
          </w:p>
        </w:tc>
        <w:tc>
          <w:tcPr>
            <w:tcW w:w="0" w:type="auto"/>
            <w:hideMark/>
          </w:tcPr>
          <w:p w14:paraId="1EEAB86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25</w:t>
            </w:r>
          </w:p>
        </w:tc>
        <w:tc>
          <w:tcPr>
            <w:tcW w:w="0" w:type="auto"/>
            <w:hideMark/>
          </w:tcPr>
          <w:p w14:paraId="2DB19FF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25</w:t>
            </w:r>
          </w:p>
        </w:tc>
        <w:tc>
          <w:tcPr>
            <w:tcW w:w="0" w:type="auto"/>
            <w:hideMark/>
          </w:tcPr>
          <w:p w14:paraId="125277F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25</w:t>
            </w:r>
          </w:p>
        </w:tc>
        <w:tc>
          <w:tcPr>
            <w:tcW w:w="0" w:type="auto"/>
            <w:hideMark/>
          </w:tcPr>
          <w:p w14:paraId="00D0D8C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25</w:t>
            </w:r>
          </w:p>
        </w:tc>
      </w:tr>
      <w:tr w:rsidR="00B872FA" w:rsidRPr="00AE748F" w14:paraId="144F816D" w14:textId="77777777" w:rsidTr="00AE748F">
        <w:trPr>
          <w:trHeight w:val="45"/>
        </w:trPr>
        <w:tc>
          <w:tcPr>
            <w:tcW w:w="0" w:type="auto"/>
            <w:hideMark/>
          </w:tcPr>
          <w:p w14:paraId="7400A08D"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UT antenna heights (m)</w:t>
            </w:r>
          </w:p>
        </w:tc>
        <w:tc>
          <w:tcPr>
            <w:tcW w:w="0" w:type="auto"/>
            <w:hideMark/>
          </w:tcPr>
          <w:p w14:paraId="571C355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1.5</w:t>
            </w:r>
          </w:p>
        </w:tc>
        <w:tc>
          <w:tcPr>
            <w:tcW w:w="0" w:type="auto"/>
            <w:hideMark/>
          </w:tcPr>
          <w:p w14:paraId="7037F93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1.5</w:t>
            </w:r>
          </w:p>
        </w:tc>
        <w:tc>
          <w:tcPr>
            <w:tcW w:w="0" w:type="auto"/>
            <w:hideMark/>
          </w:tcPr>
          <w:p w14:paraId="2E618BC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1.5</w:t>
            </w:r>
          </w:p>
        </w:tc>
        <w:tc>
          <w:tcPr>
            <w:tcW w:w="0" w:type="auto"/>
            <w:hideMark/>
          </w:tcPr>
          <w:p w14:paraId="6F3D0E0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1.5</w:t>
            </w:r>
          </w:p>
        </w:tc>
      </w:tr>
      <w:tr w:rsidR="00B872FA" w:rsidRPr="00AE748F" w14:paraId="74651629" w14:textId="77777777" w:rsidTr="00AE748F">
        <w:trPr>
          <w:trHeight w:val="45"/>
        </w:trPr>
        <w:tc>
          <w:tcPr>
            <w:tcW w:w="0" w:type="auto"/>
            <w:hideMark/>
          </w:tcPr>
          <w:p w14:paraId="492501A6"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Cell area reliability (%)</w:t>
            </w:r>
          </w:p>
        </w:tc>
        <w:tc>
          <w:tcPr>
            <w:tcW w:w="0" w:type="auto"/>
            <w:hideMark/>
          </w:tcPr>
          <w:p w14:paraId="2BBD08F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0E0E708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5B00DC9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4B1B610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r>
      <w:tr w:rsidR="00B872FA" w:rsidRPr="00AE748F" w14:paraId="10DA0960" w14:textId="77777777" w:rsidTr="00AE748F">
        <w:trPr>
          <w:trHeight w:val="45"/>
        </w:trPr>
        <w:tc>
          <w:tcPr>
            <w:tcW w:w="0" w:type="auto"/>
            <w:hideMark/>
          </w:tcPr>
          <w:p w14:paraId="651028F0"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Lognormal shadow fading std deviation (dB)</w:t>
            </w:r>
          </w:p>
        </w:tc>
        <w:tc>
          <w:tcPr>
            <w:tcW w:w="0" w:type="auto"/>
            <w:hideMark/>
          </w:tcPr>
          <w:p w14:paraId="37FF7DBE"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5F87B3D8"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740B4CC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708DF41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r>
      <w:tr w:rsidR="00B872FA" w:rsidRPr="00AE748F" w14:paraId="59E0AAEF" w14:textId="77777777" w:rsidTr="00AE748F">
        <w:trPr>
          <w:trHeight w:val="45"/>
        </w:trPr>
        <w:tc>
          <w:tcPr>
            <w:tcW w:w="0" w:type="auto"/>
            <w:hideMark/>
          </w:tcPr>
          <w:p w14:paraId="17A65476"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Tx Diversity</w:t>
            </w:r>
          </w:p>
        </w:tc>
        <w:tc>
          <w:tcPr>
            <w:tcW w:w="0" w:type="auto"/>
            <w:hideMark/>
          </w:tcPr>
          <w:p w14:paraId="6302E94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01BBAA9A"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178C81B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0458B33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r>
      <w:tr w:rsidR="00B872FA" w:rsidRPr="00AE748F" w14:paraId="54FB1F5E" w14:textId="77777777" w:rsidTr="00AE748F">
        <w:trPr>
          <w:trHeight w:val="45"/>
        </w:trPr>
        <w:tc>
          <w:tcPr>
            <w:tcW w:w="0" w:type="auto"/>
            <w:hideMark/>
          </w:tcPr>
          <w:p w14:paraId="1B0A7E20"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Number of </w:t>
            </w:r>
            <w:proofErr w:type="spellStart"/>
            <w:r w:rsidRPr="00AE748F">
              <w:rPr>
                <w:rFonts w:asciiTheme="minorHAnsi" w:hAnsiTheme="minorHAnsi"/>
                <w:b/>
                <w:sz w:val="18"/>
                <w:szCs w:val="18"/>
                <w:lang w:eastAsia="zh-CN"/>
              </w:rPr>
              <w:t>SSB</w:t>
            </w:r>
            <w:proofErr w:type="spellEnd"/>
          </w:p>
        </w:tc>
        <w:tc>
          <w:tcPr>
            <w:tcW w:w="0" w:type="auto"/>
            <w:hideMark/>
          </w:tcPr>
          <w:p w14:paraId="7C95494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0629C0E1"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0AD92A5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4839303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r>
      <w:tr w:rsidR="00B872FA" w:rsidRPr="00AE748F" w14:paraId="07D99472" w14:textId="77777777" w:rsidTr="005B640D">
        <w:trPr>
          <w:trHeight w:val="45"/>
        </w:trPr>
        <w:tc>
          <w:tcPr>
            <w:tcW w:w="0" w:type="auto"/>
            <w:shd w:val="clear" w:color="auto" w:fill="F2F2F2" w:themeFill="background1" w:themeFillShade="F2"/>
            <w:hideMark/>
          </w:tcPr>
          <w:p w14:paraId="40EF493E" w14:textId="77777777" w:rsidR="00AE748F" w:rsidRPr="00AE748F" w:rsidRDefault="00AE748F" w:rsidP="00AE748F">
            <w:pPr>
              <w:spacing w:before="0" w:after="0"/>
              <w:rPr>
                <w:rFonts w:asciiTheme="minorHAnsi" w:hAnsiTheme="minorHAnsi"/>
                <w:b/>
                <w:bCs/>
                <w:sz w:val="18"/>
                <w:szCs w:val="18"/>
                <w:lang w:eastAsia="zh-CN"/>
              </w:rPr>
            </w:pPr>
            <w:r w:rsidRPr="00AE748F">
              <w:rPr>
                <w:rFonts w:asciiTheme="minorHAnsi" w:hAnsiTheme="minorHAnsi"/>
                <w:b/>
                <w:bCs/>
                <w:sz w:val="18"/>
                <w:szCs w:val="18"/>
                <w:lang w:eastAsia="zh-CN"/>
              </w:rPr>
              <w:t>Transmitter</w:t>
            </w:r>
          </w:p>
        </w:tc>
        <w:tc>
          <w:tcPr>
            <w:tcW w:w="0" w:type="auto"/>
            <w:hideMark/>
          </w:tcPr>
          <w:p w14:paraId="36D99F2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55BC380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30BEEEC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27DA96D8"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r>
      <w:tr w:rsidR="00B872FA" w:rsidRPr="00AE748F" w14:paraId="2E9DC026" w14:textId="77777777" w:rsidTr="00AE748F">
        <w:trPr>
          <w:trHeight w:val="45"/>
        </w:trPr>
        <w:tc>
          <w:tcPr>
            <w:tcW w:w="0" w:type="auto"/>
            <w:hideMark/>
          </w:tcPr>
          <w:p w14:paraId="412080D4"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 Number of transmit antenna elements</w:t>
            </w:r>
          </w:p>
        </w:tc>
        <w:tc>
          <w:tcPr>
            <w:tcW w:w="0" w:type="auto"/>
            <w:hideMark/>
          </w:tcPr>
          <w:p w14:paraId="16FB0D5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w:t>
            </w:r>
          </w:p>
        </w:tc>
        <w:tc>
          <w:tcPr>
            <w:tcW w:w="0" w:type="auto"/>
            <w:hideMark/>
          </w:tcPr>
          <w:p w14:paraId="383AE77E"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w:t>
            </w:r>
          </w:p>
        </w:tc>
        <w:tc>
          <w:tcPr>
            <w:tcW w:w="0" w:type="auto"/>
            <w:hideMark/>
          </w:tcPr>
          <w:p w14:paraId="46CFAB68"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w:t>
            </w:r>
          </w:p>
        </w:tc>
        <w:tc>
          <w:tcPr>
            <w:tcW w:w="0" w:type="auto"/>
            <w:hideMark/>
          </w:tcPr>
          <w:p w14:paraId="27EF9E6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w:t>
            </w:r>
          </w:p>
        </w:tc>
      </w:tr>
      <w:tr w:rsidR="00B872FA" w:rsidRPr="00AE748F" w14:paraId="23983252" w14:textId="77777777" w:rsidTr="00AE748F">
        <w:trPr>
          <w:trHeight w:val="98"/>
        </w:trPr>
        <w:tc>
          <w:tcPr>
            <w:tcW w:w="0" w:type="auto"/>
            <w:hideMark/>
          </w:tcPr>
          <w:p w14:paraId="74E131A4"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(2) Number of transmit </w:t>
            </w:r>
            <w:proofErr w:type="spellStart"/>
            <w:r w:rsidRPr="00AE748F">
              <w:rPr>
                <w:rFonts w:asciiTheme="minorHAnsi" w:hAnsiTheme="minorHAnsi"/>
                <w:b/>
                <w:sz w:val="18"/>
                <w:szCs w:val="18"/>
                <w:lang w:eastAsia="zh-CN"/>
              </w:rPr>
              <w:t>TxRUs</w:t>
            </w:r>
            <w:proofErr w:type="spellEnd"/>
            <w:r w:rsidRPr="00AE748F">
              <w:rPr>
                <w:rFonts w:asciiTheme="minorHAnsi" w:hAnsiTheme="minorHAnsi"/>
                <w:b/>
                <w:sz w:val="18"/>
                <w:szCs w:val="18"/>
                <w:lang w:eastAsia="zh-CN"/>
              </w:rPr>
              <w:br/>
              <w:t>Note: this row is void (left empty) for uplink</w:t>
            </w:r>
          </w:p>
        </w:tc>
        <w:tc>
          <w:tcPr>
            <w:tcW w:w="0" w:type="auto"/>
            <w:hideMark/>
          </w:tcPr>
          <w:p w14:paraId="7E3A577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1F3B3A71"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3E3DC76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c>
          <w:tcPr>
            <w:tcW w:w="0" w:type="auto"/>
            <w:hideMark/>
          </w:tcPr>
          <w:p w14:paraId="6317D01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w:t>
            </w:r>
          </w:p>
        </w:tc>
      </w:tr>
      <w:tr w:rsidR="00B872FA" w:rsidRPr="00AE748F" w14:paraId="3A8C6A61" w14:textId="77777777" w:rsidTr="00AE748F">
        <w:trPr>
          <w:trHeight w:val="45"/>
        </w:trPr>
        <w:tc>
          <w:tcPr>
            <w:tcW w:w="0" w:type="auto"/>
            <w:hideMark/>
          </w:tcPr>
          <w:p w14:paraId="20CF2D56"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(2a) Number of transmit chains modelled in LLS</w:t>
            </w:r>
          </w:p>
        </w:tc>
        <w:tc>
          <w:tcPr>
            <w:tcW w:w="0" w:type="auto"/>
            <w:hideMark/>
          </w:tcPr>
          <w:p w14:paraId="470B02E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w:t>
            </w:r>
          </w:p>
        </w:tc>
        <w:tc>
          <w:tcPr>
            <w:tcW w:w="0" w:type="auto"/>
            <w:hideMark/>
          </w:tcPr>
          <w:p w14:paraId="0C7B166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w:t>
            </w:r>
          </w:p>
        </w:tc>
        <w:tc>
          <w:tcPr>
            <w:tcW w:w="0" w:type="auto"/>
            <w:hideMark/>
          </w:tcPr>
          <w:p w14:paraId="6917805A"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w:t>
            </w:r>
          </w:p>
        </w:tc>
        <w:tc>
          <w:tcPr>
            <w:tcW w:w="0" w:type="auto"/>
            <w:hideMark/>
          </w:tcPr>
          <w:p w14:paraId="45A3DE1A"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w:t>
            </w:r>
          </w:p>
        </w:tc>
      </w:tr>
      <w:tr w:rsidR="00B872FA" w:rsidRPr="00AE748F" w14:paraId="724726BF" w14:textId="77777777" w:rsidTr="00AE748F">
        <w:trPr>
          <w:trHeight w:val="163"/>
        </w:trPr>
        <w:tc>
          <w:tcPr>
            <w:tcW w:w="0" w:type="auto"/>
            <w:hideMark/>
          </w:tcPr>
          <w:p w14:paraId="37D9EA66"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(3) Total transmit power (dBm) </w:t>
            </w:r>
            <w:r w:rsidRPr="00AE748F">
              <w:rPr>
                <w:rFonts w:asciiTheme="minorHAnsi" w:hAnsiTheme="minorHAnsi"/>
                <w:b/>
                <w:sz w:val="18"/>
                <w:szCs w:val="18"/>
                <w:lang w:eastAsia="zh-CN"/>
              </w:rPr>
              <w:br/>
              <w:t xml:space="preserve">Note: total transmit power for system bandwidth </w:t>
            </w:r>
          </w:p>
        </w:tc>
        <w:tc>
          <w:tcPr>
            <w:tcW w:w="0" w:type="auto"/>
            <w:hideMark/>
          </w:tcPr>
          <w:p w14:paraId="3E0218C1"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23</w:t>
            </w:r>
          </w:p>
        </w:tc>
        <w:tc>
          <w:tcPr>
            <w:tcW w:w="0" w:type="auto"/>
            <w:hideMark/>
          </w:tcPr>
          <w:p w14:paraId="717C8BD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23</w:t>
            </w:r>
          </w:p>
        </w:tc>
        <w:tc>
          <w:tcPr>
            <w:tcW w:w="0" w:type="auto"/>
            <w:hideMark/>
          </w:tcPr>
          <w:p w14:paraId="520C936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23</w:t>
            </w:r>
          </w:p>
        </w:tc>
        <w:tc>
          <w:tcPr>
            <w:tcW w:w="0" w:type="auto"/>
            <w:hideMark/>
          </w:tcPr>
          <w:p w14:paraId="477F1B4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23</w:t>
            </w:r>
          </w:p>
        </w:tc>
      </w:tr>
      <w:tr w:rsidR="00B872FA" w:rsidRPr="00AE748F" w14:paraId="72B3FD0F" w14:textId="77777777" w:rsidTr="00AE748F">
        <w:trPr>
          <w:trHeight w:val="45"/>
        </w:trPr>
        <w:tc>
          <w:tcPr>
            <w:tcW w:w="0" w:type="auto"/>
            <w:hideMark/>
          </w:tcPr>
          <w:p w14:paraId="2EA65C0F"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(3a) System bandwidth for downlink, or occupied bandwidth for uplink (Hz)</w:t>
            </w:r>
          </w:p>
        </w:tc>
        <w:tc>
          <w:tcPr>
            <w:tcW w:w="0" w:type="auto"/>
            <w:hideMark/>
          </w:tcPr>
          <w:p w14:paraId="6CB1528A" w14:textId="77777777" w:rsidR="005B640D"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8640000</w:t>
            </w:r>
            <w:r w:rsidR="00B872FA">
              <w:rPr>
                <w:rFonts w:asciiTheme="minorHAnsi" w:hAnsiTheme="minorHAnsi"/>
                <w:sz w:val="18"/>
                <w:szCs w:val="18"/>
                <w:lang w:eastAsia="zh-CN"/>
              </w:rPr>
              <w:t xml:space="preserve"> </w:t>
            </w:r>
          </w:p>
          <w:p w14:paraId="3F2669DD" w14:textId="0FA29EC3" w:rsidR="00AE748F" w:rsidRPr="00AE748F" w:rsidRDefault="00B872FA" w:rsidP="00AE748F">
            <w:pPr>
              <w:spacing w:before="0" w:after="0"/>
              <w:rPr>
                <w:rFonts w:asciiTheme="minorHAnsi" w:hAnsiTheme="minorHAnsi"/>
                <w:sz w:val="18"/>
                <w:szCs w:val="18"/>
                <w:lang w:eastAsia="zh-CN"/>
              </w:rPr>
            </w:pPr>
            <w:r>
              <w:rPr>
                <w:rFonts w:asciiTheme="minorHAnsi" w:hAnsiTheme="minorHAnsi"/>
                <w:sz w:val="18"/>
                <w:szCs w:val="18"/>
                <w:lang w:eastAsia="zh-CN"/>
              </w:rPr>
              <w:t>(24</w:t>
            </w:r>
            <w:r w:rsidR="005B640D">
              <w:rPr>
                <w:rFonts w:asciiTheme="minorHAnsi" w:hAnsiTheme="minorHAnsi"/>
                <w:sz w:val="18"/>
                <w:szCs w:val="18"/>
                <w:lang w:eastAsia="zh-CN"/>
              </w:rPr>
              <w:t xml:space="preserve"> </w:t>
            </w:r>
            <w:r>
              <w:rPr>
                <w:rFonts w:asciiTheme="minorHAnsi" w:hAnsiTheme="minorHAnsi"/>
                <w:sz w:val="18"/>
                <w:szCs w:val="18"/>
                <w:lang w:eastAsia="zh-CN"/>
              </w:rPr>
              <w:t>RB)</w:t>
            </w:r>
          </w:p>
        </w:tc>
        <w:tc>
          <w:tcPr>
            <w:tcW w:w="0" w:type="auto"/>
            <w:hideMark/>
          </w:tcPr>
          <w:p w14:paraId="797F8128" w14:textId="77777777" w:rsidR="005B640D"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8640000</w:t>
            </w:r>
            <w:r w:rsidR="005B640D">
              <w:rPr>
                <w:rFonts w:asciiTheme="minorHAnsi" w:hAnsiTheme="minorHAnsi"/>
                <w:sz w:val="18"/>
                <w:szCs w:val="18"/>
                <w:lang w:eastAsia="zh-CN"/>
              </w:rPr>
              <w:t xml:space="preserve"> </w:t>
            </w:r>
          </w:p>
          <w:p w14:paraId="3FB828E3" w14:textId="294C91BB" w:rsidR="00AE748F" w:rsidRPr="00AE748F" w:rsidRDefault="005B640D" w:rsidP="00AE748F">
            <w:pPr>
              <w:spacing w:before="0" w:after="0"/>
              <w:rPr>
                <w:rFonts w:asciiTheme="minorHAnsi" w:hAnsiTheme="minorHAnsi"/>
                <w:sz w:val="18"/>
                <w:szCs w:val="18"/>
                <w:lang w:eastAsia="zh-CN"/>
              </w:rPr>
            </w:pPr>
            <w:r>
              <w:rPr>
                <w:rFonts w:asciiTheme="minorHAnsi" w:hAnsiTheme="minorHAnsi"/>
                <w:sz w:val="18"/>
                <w:szCs w:val="18"/>
                <w:lang w:eastAsia="zh-CN"/>
              </w:rPr>
              <w:t>(24 RB)</w:t>
            </w:r>
          </w:p>
        </w:tc>
        <w:tc>
          <w:tcPr>
            <w:tcW w:w="0" w:type="auto"/>
            <w:hideMark/>
          </w:tcPr>
          <w:p w14:paraId="312DBDFC" w14:textId="77777777" w:rsidR="005B640D"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8640000</w:t>
            </w:r>
            <w:r w:rsidR="005B640D">
              <w:rPr>
                <w:rFonts w:asciiTheme="minorHAnsi" w:hAnsiTheme="minorHAnsi"/>
                <w:sz w:val="18"/>
                <w:szCs w:val="18"/>
                <w:lang w:eastAsia="zh-CN"/>
              </w:rPr>
              <w:t xml:space="preserve"> </w:t>
            </w:r>
          </w:p>
          <w:p w14:paraId="170571FF" w14:textId="1A04473D" w:rsidR="00AE748F" w:rsidRPr="00AE748F" w:rsidRDefault="005B640D" w:rsidP="00AE748F">
            <w:pPr>
              <w:spacing w:before="0" w:after="0"/>
              <w:rPr>
                <w:rFonts w:asciiTheme="minorHAnsi" w:hAnsiTheme="minorHAnsi"/>
                <w:sz w:val="18"/>
                <w:szCs w:val="18"/>
                <w:lang w:eastAsia="zh-CN"/>
              </w:rPr>
            </w:pPr>
            <w:r>
              <w:rPr>
                <w:rFonts w:asciiTheme="minorHAnsi" w:hAnsiTheme="minorHAnsi"/>
                <w:sz w:val="18"/>
                <w:szCs w:val="18"/>
                <w:lang w:eastAsia="zh-CN"/>
              </w:rPr>
              <w:t>(24 RB)</w:t>
            </w:r>
          </w:p>
        </w:tc>
        <w:tc>
          <w:tcPr>
            <w:tcW w:w="0" w:type="auto"/>
            <w:hideMark/>
          </w:tcPr>
          <w:p w14:paraId="0700255C" w14:textId="77777777" w:rsidR="005B640D"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8640000</w:t>
            </w:r>
            <w:r w:rsidR="005B640D">
              <w:rPr>
                <w:rFonts w:asciiTheme="minorHAnsi" w:hAnsiTheme="minorHAnsi"/>
                <w:sz w:val="18"/>
                <w:szCs w:val="18"/>
                <w:lang w:eastAsia="zh-CN"/>
              </w:rPr>
              <w:t xml:space="preserve"> </w:t>
            </w:r>
          </w:p>
          <w:p w14:paraId="46F2FBD5" w14:textId="2B8ACDA6" w:rsidR="00AE748F" w:rsidRPr="00AE748F" w:rsidRDefault="005B640D" w:rsidP="00AE748F">
            <w:pPr>
              <w:spacing w:before="0" w:after="0"/>
              <w:rPr>
                <w:rFonts w:asciiTheme="minorHAnsi" w:hAnsiTheme="minorHAnsi"/>
                <w:sz w:val="18"/>
                <w:szCs w:val="18"/>
                <w:lang w:eastAsia="zh-CN"/>
              </w:rPr>
            </w:pPr>
            <w:r>
              <w:rPr>
                <w:rFonts w:asciiTheme="minorHAnsi" w:hAnsiTheme="minorHAnsi"/>
                <w:sz w:val="18"/>
                <w:szCs w:val="18"/>
                <w:lang w:eastAsia="zh-CN"/>
              </w:rPr>
              <w:t>(24 RB)</w:t>
            </w:r>
          </w:p>
        </w:tc>
      </w:tr>
      <w:tr w:rsidR="00B872FA" w:rsidRPr="00AE748F" w14:paraId="55C84424" w14:textId="77777777" w:rsidTr="005B640D">
        <w:trPr>
          <w:trHeight w:val="148"/>
        </w:trPr>
        <w:tc>
          <w:tcPr>
            <w:tcW w:w="0" w:type="auto"/>
            <w:hideMark/>
          </w:tcPr>
          <w:p w14:paraId="7E000AC0" w14:textId="19BDEA0C"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(3b) Power Spectrum Density = (3) - 10 </w:t>
            </w:r>
            <w:proofErr w:type="gramStart"/>
            <w:r w:rsidRPr="00AE748F">
              <w:rPr>
                <w:rFonts w:asciiTheme="minorHAnsi" w:hAnsiTheme="minorHAnsi"/>
                <w:b/>
                <w:sz w:val="18"/>
                <w:szCs w:val="18"/>
                <w:lang w:eastAsia="zh-CN"/>
              </w:rPr>
              <w:t>log( (</w:t>
            </w:r>
            <w:proofErr w:type="gramEnd"/>
            <w:r w:rsidRPr="00AE748F">
              <w:rPr>
                <w:rFonts w:asciiTheme="minorHAnsi" w:hAnsiTheme="minorHAnsi"/>
                <w:b/>
                <w:sz w:val="18"/>
                <w:szCs w:val="18"/>
                <w:lang w:eastAsia="zh-CN"/>
              </w:rPr>
              <w:t xml:space="preserve">3a) / 1000000 )  (dBm/MHz) </w:t>
            </w:r>
          </w:p>
        </w:tc>
        <w:tc>
          <w:tcPr>
            <w:tcW w:w="0" w:type="auto"/>
            <w:hideMark/>
          </w:tcPr>
          <w:p w14:paraId="62A973F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13.63</w:t>
            </w:r>
          </w:p>
        </w:tc>
        <w:tc>
          <w:tcPr>
            <w:tcW w:w="0" w:type="auto"/>
            <w:hideMark/>
          </w:tcPr>
          <w:p w14:paraId="19D1B8B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13.63</w:t>
            </w:r>
          </w:p>
        </w:tc>
        <w:tc>
          <w:tcPr>
            <w:tcW w:w="0" w:type="auto"/>
            <w:hideMark/>
          </w:tcPr>
          <w:p w14:paraId="1DA75DD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13.63</w:t>
            </w:r>
          </w:p>
        </w:tc>
        <w:tc>
          <w:tcPr>
            <w:tcW w:w="0" w:type="auto"/>
            <w:hideMark/>
          </w:tcPr>
          <w:p w14:paraId="38C76DB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13.63</w:t>
            </w:r>
          </w:p>
        </w:tc>
      </w:tr>
      <w:tr w:rsidR="00B872FA" w:rsidRPr="00AE748F" w14:paraId="713797C7" w14:textId="77777777" w:rsidTr="005B640D">
        <w:trPr>
          <w:trHeight w:val="565"/>
        </w:trPr>
        <w:tc>
          <w:tcPr>
            <w:tcW w:w="0" w:type="auto"/>
            <w:hideMark/>
          </w:tcPr>
          <w:p w14:paraId="7EEB0A4B"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(3c) Bandwidth used for the evaluated channel (Hz)</w:t>
            </w:r>
            <w:r w:rsidRPr="00AE748F">
              <w:rPr>
                <w:rFonts w:asciiTheme="minorHAnsi" w:hAnsiTheme="minorHAnsi"/>
                <w:b/>
                <w:sz w:val="18"/>
                <w:szCs w:val="18"/>
                <w:lang w:eastAsia="zh-CN"/>
              </w:rPr>
              <w:br/>
              <w:t xml:space="preserve">Note: (3c) is identical to the number of </w:t>
            </w:r>
            <w:proofErr w:type="spellStart"/>
            <w:r w:rsidRPr="00AE748F">
              <w:rPr>
                <w:rFonts w:asciiTheme="minorHAnsi" w:hAnsiTheme="minorHAnsi"/>
                <w:b/>
                <w:sz w:val="18"/>
                <w:szCs w:val="18"/>
                <w:lang w:eastAsia="zh-CN"/>
              </w:rPr>
              <w:t>PRBs</w:t>
            </w:r>
            <w:proofErr w:type="spellEnd"/>
            <w:r w:rsidRPr="00AE748F">
              <w:rPr>
                <w:rFonts w:asciiTheme="minorHAnsi" w:hAnsiTheme="minorHAnsi"/>
                <w:b/>
                <w:sz w:val="18"/>
                <w:szCs w:val="18"/>
                <w:lang w:eastAsia="zh-CN"/>
              </w:rPr>
              <w:t xml:space="preserve"> assigned to the channel evaluated.</w:t>
            </w:r>
            <w:r w:rsidRPr="00AE748F">
              <w:rPr>
                <w:rFonts w:asciiTheme="minorHAnsi" w:hAnsiTheme="minorHAnsi"/>
                <w:b/>
                <w:sz w:val="18"/>
                <w:szCs w:val="18"/>
                <w:lang w:eastAsia="zh-CN"/>
              </w:rPr>
              <w:br/>
              <w:t>For uplink, (3a) = (3c)</w:t>
            </w:r>
          </w:p>
        </w:tc>
        <w:tc>
          <w:tcPr>
            <w:tcW w:w="0" w:type="auto"/>
            <w:hideMark/>
          </w:tcPr>
          <w:p w14:paraId="19F6CAB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8640000</w:t>
            </w:r>
          </w:p>
        </w:tc>
        <w:tc>
          <w:tcPr>
            <w:tcW w:w="0" w:type="auto"/>
            <w:hideMark/>
          </w:tcPr>
          <w:p w14:paraId="2BCAD46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8640000</w:t>
            </w:r>
          </w:p>
        </w:tc>
        <w:tc>
          <w:tcPr>
            <w:tcW w:w="0" w:type="auto"/>
            <w:hideMark/>
          </w:tcPr>
          <w:p w14:paraId="1F44113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8640000</w:t>
            </w:r>
          </w:p>
        </w:tc>
        <w:tc>
          <w:tcPr>
            <w:tcW w:w="0" w:type="auto"/>
            <w:hideMark/>
          </w:tcPr>
          <w:p w14:paraId="11547C7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8640000</w:t>
            </w:r>
          </w:p>
        </w:tc>
      </w:tr>
      <w:tr w:rsidR="00B872FA" w:rsidRPr="00AE748F" w14:paraId="215C8BD4" w14:textId="77777777" w:rsidTr="005B640D">
        <w:trPr>
          <w:trHeight w:val="138"/>
        </w:trPr>
        <w:tc>
          <w:tcPr>
            <w:tcW w:w="0" w:type="auto"/>
            <w:hideMark/>
          </w:tcPr>
          <w:p w14:paraId="7CC6901F"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(3bis) Total transmit power for occupied bandwidth    </w:t>
            </w:r>
            <w:proofErr w:type="gramStart"/>
            <w:r w:rsidRPr="00AE748F">
              <w:rPr>
                <w:rFonts w:asciiTheme="minorHAnsi" w:hAnsiTheme="minorHAnsi"/>
                <w:b/>
                <w:sz w:val="18"/>
                <w:szCs w:val="18"/>
                <w:lang w:eastAsia="zh-CN"/>
              </w:rPr>
              <w:t>=  (</w:t>
            </w:r>
            <w:proofErr w:type="gramEnd"/>
            <w:r w:rsidRPr="00AE748F">
              <w:rPr>
                <w:rFonts w:asciiTheme="minorHAnsi" w:hAnsiTheme="minorHAnsi"/>
                <w:b/>
                <w:sz w:val="18"/>
                <w:szCs w:val="18"/>
                <w:lang w:eastAsia="zh-CN"/>
              </w:rPr>
              <w:t>3b) + 10 log ( (3c) / 1000000 ) (dBm)</w:t>
            </w:r>
          </w:p>
        </w:tc>
        <w:tc>
          <w:tcPr>
            <w:tcW w:w="0" w:type="auto"/>
            <w:hideMark/>
          </w:tcPr>
          <w:p w14:paraId="6893E59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23</w:t>
            </w:r>
          </w:p>
        </w:tc>
        <w:tc>
          <w:tcPr>
            <w:tcW w:w="0" w:type="auto"/>
            <w:hideMark/>
          </w:tcPr>
          <w:p w14:paraId="0CDB436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23</w:t>
            </w:r>
          </w:p>
        </w:tc>
        <w:tc>
          <w:tcPr>
            <w:tcW w:w="0" w:type="auto"/>
            <w:hideMark/>
          </w:tcPr>
          <w:p w14:paraId="52B5515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23</w:t>
            </w:r>
          </w:p>
        </w:tc>
        <w:tc>
          <w:tcPr>
            <w:tcW w:w="0" w:type="auto"/>
            <w:hideMark/>
          </w:tcPr>
          <w:p w14:paraId="10FEFDD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23</w:t>
            </w:r>
          </w:p>
        </w:tc>
      </w:tr>
      <w:tr w:rsidR="00B872FA" w:rsidRPr="00AE748F" w14:paraId="36E9A53A" w14:textId="77777777" w:rsidTr="005B640D">
        <w:trPr>
          <w:trHeight w:val="45"/>
        </w:trPr>
        <w:tc>
          <w:tcPr>
            <w:tcW w:w="0" w:type="auto"/>
            <w:hideMark/>
          </w:tcPr>
          <w:p w14:paraId="766D0760"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(4) Total antenna gain at antenna gain component 3 &amp; antenna gain component 4 of transmitter = (4a) – (4</w:t>
            </w:r>
            <w:proofErr w:type="gramStart"/>
            <w:r w:rsidRPr="00AE748F">
              <w:rPr>
                <w:rFonts w:asciiTheme="minorHAnsi" w:hAnsiTheme="minorHAnsi"/>
                <w:b/>
                <w:sz w:val="18"/>
                <w:szCs w:val="18"/>
                <w:lang w:eastAsia="zh-CN"/>
              </w:rPr>
              <w:t>b)  (</w:t>
            </w:r>
            <w:proofErr w:type="gramEnd"/>
            <w:r w:rsidRPr="00AE748F">
              <w:rPr>
                <w:rFonts w:asciiTheme="minorHAnsi" w:hAnsiTheme="minorHAnsi"/>
                <w:b/>
                <w:sz w:val="18"/>
                <w:szCs w:val="18"/>
                <w:lang w:eastAsia="zh-CN"/>
              </w:rPr>
              <w:t>dB)</w:t>
            </w:r>
          </w:p>
        </w:tc>
        <w:tc>
          <w:tcPr>
            <w:tcW w:w="0" w:type="auto"/>
            <w:hideMark/>
          </w:tcPr>
          <w:p w14:paraId="4FC0D30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3.01</w:t>
            </w:r>
          </w:p>
        </w:tc>
        <w:tc>
          <w:tcPr>
            <w:tcW w:w="0" w:type="auto"/>
            <w:hideMark/>
          </w:tcPr>
          <w:p w14:paraId="336C95C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3.01</w:t>
            </w:r>
          </w:p>
        </w:tc>
        <w:tc>
          <w:tcPr>
            <w:tcW w:w="0" w:type="auto"/>
            <w:hideMark/>
          </w:tcPr>
          <w:p w14:paraId="67BAABC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3.01</w:t>
            </w:r>
          </w:p>
        </w:tc>
        <w:tc>
          <w:tcPr>
            <w:tcW w:w="0" w:type="auto"/>
            <w:hideMark/>
          </w:tcPr>
          <w:p w14:paraId="7F5D3C9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3.01</w:t>
            </w:r>
          </w:p>
        </w:tc>
      </w:tr>
      <w:tr w:rsidR="00B872FA" w:rsidRPr="00AE748F" w14:paraId="5CF102C6" w14:textId="77777777" w:rsidTr="005B640D">
        <w:trPr>
          <w:trHeight w:val="479"/>
        </w:trPr>
        <w:tc>
          <w:tcPr>
            <w:tcW w:w="0" w:type="auto"/>
            <w:hideMark/>
          </w:tcPr>
          <w:p w14:paraId="3C746309"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(4a) Antenna gain at antenna gain component 3 &amp; antenna gain component 4 of transmitter</w:t>
            </w:r>
            <w:r w:rsidRPr="00AE748F">
              <w:rPr>
                <w:rFonts w:asciiTheme="minorHAnsi" w:hAnsiTheme="minorHAnsi"/>
                <w:b/>
                <w:sz w:val="18"/>
                <w:szCs w:val="18"/>
                <w:lang w:eastAsia="zh-CN"/>
              </w:rPr>
              <w:br/>
              <w:t>=</w:t>
            </w:r>
            <w:proofErr w:type="gramStart"/>
            <w:r w:rsidRPr="00AE748F">
              <w:rPr>
                <w:rFonts w:asciiTheme="minorHAnsi" w:hAnsiTheme="minorHAnsi"/>
                <w:b/>
                <w:sz w:val="18"/>
                <w:szCs w:val="18"/>
                <w:lang w:eastAsia="zh-CN"/>
              </w:rPr>
              <w:t xml:space="preserve">   (</w:t>
            </w:r>
            <w:proofErr w:type="gramEnd"/>
            <w:r w:rsidRPr="00AE748F">
              <w:rPr>
                <w:rFonts w:asciiTheme="minorHAnsi" w:hAnsiTheme="minorHAnsi"/>
                <w:b/>
                <w:sz w:val="18"/>
                <w:szCs w:val="18"/>
                <w:lang w:eastAsia="zh-CN"/>
              </w:rPr>
              <w:t>4c) + 10 log ( (1) / (2) ) (dB)  for downlink, and</w:t>
            </w:r>
            <w:r w:rsidRPr="00AE748F">
              <w:rPr>
                <w:rFonts w:asciiTheme="minorHAnsi" w:hAnsiTheme="minorHAnsi"/>
                <w:b/>
                <w:sz w:val="18"/>
                <w:szCs w:val="18"/>
                <w:lang w:eastAsia="zh-CN"/>
              </w:rPr>
              <w:br/>
              <w:t>=   (4c) + 10 log ( (1) / (2a) ) (dB)   for uplink</w:t>
            </w:r>
          </w:p>
        </w:tc>
        <w:tc>
          <w:tcPr>
            <w:tcW w:w="0" w:type="auto"/>
            <w:hideMark/>
          </w:tcPr>
          <w:p w14:paraId="5808164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3.01</w:t>
            </w:r>
          </w:p>
        </w:tc>
        <w:tc>
          <w:tcPr>
            <w:tcW w:w="0" w:type="auto"/>
            <w:hideMark/>
          </w:tcPr>
          <w:p w14:paraId="494A881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3.01</w:t>
            </w:r>
          </w:p>
        </w:tc>
        <w:tc>
          <w:tcPr>
            <w:tcW w:w="0" w:type="auto"/>
            <w:hideMark/>
          </w:tcPr>
          <w:p w14:paraId="4B54ABD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3.01</w:t>
            </w:r>
          </w:p>
        </w:tc>
        <w:tc>
          <w:tcPr>
            <w:tcW w:w="0" w:type="auto"/>
            <w:hideMark/>
          </w:tcPr>
          <w:p w14:paraId="0A50E86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3.01</w:t>
            </w:r>
          </w:p>
        </w:tc>
      </w:tr>
      <w:tr w:rsidR="00B872FA" w:rsidRPr="00AE748F" w14:paraId="2873C183" w14:textId="77777777" w:rsidTr="00AE748F">
        <w:trPr>
          <w:trHeight w:val="468"/>
        </w:trPr>
        <w:tc>
          <w:tcPr>
            <w:tcW w:w="0" w:type="auto"/>
            <w:hideMark/>
          </w:tcPr>
          <w:p w14:paraId="25043EB9"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(4b) Antenna gain correction factor at antenna gain component 3 &amp; antenna gain component 4 of transmitter (dB)</w:t>
            </w:r>
          </w:p>
        </w:tc>
        <w:tc>
          <w:tcPr>
            <w:tcW w:w="0" w:type="auto"/>
            <w:hideMark/>
          </w:tcPr>
          <w:p w14:paraId="2EE6FC0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6E60451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7E46FF9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04C8DA8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r>
      <w:tr w:rsidR="00B872FA" w:rsidRPr="00AE748F" w14:paraId="297A3B7A" w14:textId="77777777" w:rsidTr="00AE748F">
        <w:trPr>
          <w:trHeight w:val="276"/>
        </w:trPr>
        <w:tc>
          <w:tcPr>
            <w:tcW w:w="0" w:type="auto"/>
            <w:hideMark/>
          </w:tcPr>
          <w:p w14:paraId="7BD383F8"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(4c) Gain of antenna element (dBi) </w:t>
            </w:r>
          </w:p>
        </w:tc>
        <w:tc>
          <w:tcPr>
            <w:tcW w:w="0" w:type="auto"/>
            <w:hideMark/>
          </w:tcPr>
          <w:p w14:paraId="7C7AC8E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0D7B852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56B07E5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4BEBA08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r>
      <w:tr w:rsidR="00B872FA" w:rsidRPr="00AE748F" w14:paraId="6448BFC7" w14:textId="77777777" w:rsidTr="005B640D">
        <w:trPr>
          <w:trHeight w:val="533"/>
        </w:trPr>
        <w:tc>
          <w:tcPr>
            <w:tcW w:w="0" w:type="auto"/>
            <w:hideMark/>
          </w:tcPr>
          <w:p w14:paraId="51488864"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(5) Total antenna gain at antenna gain component </w:t>
            </w:r>
            <w:proofErr w:type="gramStart"/>
            <w:r w:rsidRPr="00AE748F">
              <w:rPr>
                <w:rFonts w:asciiTheme="minorHAnsi" w:hAnsiTheme="minorHAnsi"/>
                <w:b/>
                <w:sz w:val="18"/>
                <w:szCs w:val="18"/>
                <w:lang w:eastAsia="zh-CN"/>
              </w:rPr>
              <w:t>2  of</w:t>
            </w:r>
            <w:proofErr w:type="gramEnd"/>
            <w:r w:rsidRPr="00AE748F">
              <w:rPr>
                <w:rFonts w:asciiTheme="minorHAnsi" w:hAnsiTheme="minorHAnsi"/>
                <w:b/>
                <w:sz w:val="18"/>
                <w:szCs w:val="18"/>
                <w:lang w:eastAsia="zh-CN"/>
              </w:rPr>
              <w:t xml:space="preserve"> transmitter = (5a) - (5b)  (dB)</w:t>
            </w:r>
            <w:r w:rsidRPr="00AE748F">
              <w:rPr>
                <w:rFonts w:asciiTheme="minorHAnsi" w:hAnsiTheme="minorHAnsi"/>
                <w:b/>
                <w:sz w:val="18"/>
                <w:szCs w:val="18"/>
                <w:lang w:eastAsia="zh-CN"/>
              </w:rPr>
              <w:br/>
              <w:t>Note: zero for uplink</w:t>
            </w:r>
          </w:p>
        </w:tc>
        <w:tc>
          <w:tcPr>
            <w:tcW w:w="0" w:type="auto"/>
            <w:hideMark/>
          </w:tcPr>
          <w:p w14:paraId="66A552B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6F6265D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2CEA71AE"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3917E21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r>
      <w:tr w:rsidR="00B872FA" w:rsidRPr="00AE748F" w14:paraId="36F98C14" w14:textId="77777777" w:rsidTr="00AE748F">
        <w:trPr>
          <w:trHeight w:val="684"/>
        </w:trPr>
        <w:tc>
          <w:tcPr>
            <w:tcW w:w="0" w:type="auto"/>
            <w:hideMark/>
          </w:tcPr>
          <w:p w14:paraId="55F21D11"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(5a) Antenna gain at antenna gain component 2 of transmitter = 10 </w:t>
            </w:r>
            <w:proofErr w:type="gramStart"/>
            <w:r w:rsidRPr="00AE748F">
              <w:rPr>
                <w:rFonts w:asciiTheme="minorHAnsi" w:hAnsiTheme="minorHAnsi"/>
                <w:b/>
                <w:sz w:val="18"/>
                <w:szCs w:val="18"/>
                <w:lang w:eastAsia="zh-CN"/>
              </w:rPr>
              <w:t>log( (</w:t>
            </w:r>
            <w:proofErr w:type="gramEnd"/>
            <w:r w:rsidRPr="00AE748F">
              <w:rPr>
                <w:rFonts w:asciiTheme="minorHAnsi" w:hAnsiTheme="minorHAnsi"/>
                <w:b/>
                <w:sz w:val="18"/>
                <w:szCs w:val="18"/>
                <w:lang w:eastAsia="zh-CN"/>
              </w:rPr>
              <w:t>2)/(2a)) (dB)</w:t>
            </w:r>
            <w:r w:rsidRPr="00AE748F">
              <w:rPr>
                <w:rFonts w:asciiTheme="minorHAnsi" w:hAnsiTheme="minorHAnsi"/>
                <w:b/>
                <w:sz w:val="18"/>
                <w:szCs w:val="18"/>
                <w:lang w:eastAsia="zh-CN"/>
              </w:rPr>
              <w:br/>
              <w:t>Note: zero for uplink</w:t>
            </w:r>
          </w:p>
        </w:tc>
        <w:tc>
          <w:tcPr>
            <w:tcW w:w="0" w:type="auto"/>
            <w:hideMark/>
          </w:tcPr>
          <w:p w14:paraId="445204F8"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1995783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16325CF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2525D21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r>
      <w:tr w:rsidR="00B872FA" w:rsidRPr="00AE748F" w14:paraId="4C43FE5A" w14:textId="77777777" w:rsidTr="00AE748F">
        <w:trPr>
          <w:trHeight w:val="696"/>
        </w:trPr>
        <w:tc>
          <w:tcPr>
            <w:tcW w:w="0" w:type="auto"/>
            <w:hideMark/>
          </w:tcPr>
          <w:p w14:paraId="1E7FBF4C"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(5b) Antenna gain correction factor at antenna gain component 2 of transmitter (dB)</w:t>
            </w:r>
            <w:r w:rsidRPr="00AE748F">
              <w:rPr>
                <w:rFonts w:asciiTheme="minorHAnsi" w:hAnsiTheme="minorHAnsi"/>
                <w:b/>
                <w:sz w:val="18"/>
                <w:szCs w:val="18"/>
                <w:lang w:eastAsia="zh-CN"/>
              </w:rPr>
              <w:br/>
              <w:t>Note: zero for uplink</w:t>
            </w:r>
          </w:p>
        </w:tc>
        <w:tc>
          <w:tcPr>
            <w:tcW w:w="0" w:type="auto"/>
            <w:hideMark/>
          </w:tcPr>
          <w:p w14:paraId="25DA8CE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4C5BEF3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7DF478B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26C770E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r>
      <w:tr w:rsidR="00B872FA" w:rsidRPr="00AE748F" w14:paraId="669F448E" w14:textId="77777777" w:rsidTr="00AE748F">
        <w:trPr>
          <w:trHeight w:val="456"/>
        </w:trPr>
        <w:tc>
          <w:tcPr>
            <w:tcW w:w="0" w:type="auto"/>
            <w:hideMark/>
          </w:tcPr>
          <w:p w14:paraId="67819CC2"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(8) Cable, connector, combiner, body losses, etc. (enumerate sources) (dB) (feeder loss must be included for and only for downlink)</w:t>
            </w:r>
          </w:p>
        </w:tc>
        <w:tc>
          <w:tcPr>
            <w:tcW w:w="0" w:type="auto"/>
            <w:hideMark/>
          </w:tcPr>
          <w:p w14:paraId="7267A50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w:t>
            </w:r>
          </w:p>
        </w:tc>
        <w:tc>
          <w:tcPr>
            <w:tcW w:w="0" w:type="auto"/>
            <w:hideMark/>
          </w:tcPr>
          <w:p w14:paraId="0D33D71E"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w:t>
            </w:r>
          </w:p>
        </w:tc>
        <w:tc>
          <w:tcPr>
            <w:tcW w:w="0" w:type="auto"/>
            <w:hideMark/>
          </w:tcPr>
          <w:p w14:paraId="18D042E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w:t>
            </w:r>
          </w:p>
        </w:tc>
        <w:tc>
          <w:tcPr>
            <w:tcW w:w="0" w:type="auto"/>
            <w:hideMark/>
          </w:tcPr>
          <w:p w14:paraId="08A2BFA8"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w:t>
            </w:r>
          </w:p>
        </w:tc>
      </w:tr>
      <w:tr w:rsidR="00B872FA" w:rsidRPr="00AE748F" w14:paraId="5A7395E2" w14:textId="77777777" w:rsidTr="00AE748F">
        <w:trPr>
          <w:trHeight w:val="288"/>
        </w:trPr>
        <w:tc>
          <w:tcPr>
            <w:tcW w:w="0" w:type="auto"/>
            <w:hideMark/>
          </w:tcPr>
          <w:p w14:paraId="0715E217"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(9) </w:t>
            </w:r>
            <w:proofErr w:type="spellStart"/>
            <w:r w:rsidRPr="00AE748F">
              <w:rPr>
                <w:rFonts w:asciiTheme="minorHAnsi" w:hAnsiTheme="minorHAnsi"/>
                <w:b/>
                <w:sz w:val="18"/>
                <w:szCs w:val="18"/>
                <w:lang w:eastAsia="zh-CN"/>
              </w:rPr>
              <w:t>EIRP</w:t>
            </w:r>
            <w:proofErr w:type="spellEnd"/>
            <w:r w:rsidRPr="00AE748F">
              <w:rPr>
                <w:rFonts w:asciiTheme="minorHAnsi" w:hAnsiTheme="minorHAnsi"/>
                <w:b/>
                <w:sz w:val="18"/>
                <w:szCs w:val="18"/>
                <w:lang w:eastAsia="zh-CN"/>
              </w:rPr>
              <w:t xml:space="preserve"> = (3bis) + (4) + (5) – (8) dBm</w:t>
            </w:r>
          </w:p>
        </w:tc>
        <w:tc>
          <w:tcPr>
            <w:tcW w:w="0" w:type="auto"/>
            <w:hideMark/>
          </w:tcPr>
          <w:p w14:paraId="6D8F526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25.01 </w:t>
            </w:r>
          </w:p>
        </w:tc>
        <w:tc>
          <w:tcPr>
            <w:tcW w:w="0" w:type="auto"/>
            <w:hideMark/>
          </w:tcPr>
          <w:p w14:paraId="2E597FF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25.01 </w:t>
            </w:r>
          </w:p>
        </w:tc>
        <w:tc>
          <w:tcPr>
            <w:tcW w:w="0" w:type="auto"/>
            <w:hideMark/>
          </w:tcPr>
          <w:p w14:paraId="3A8F812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25.01 </w:t>
            </w:r>
          </w:p>
        </w:tc>
        <w:tc>
          <w:tcPr>
            <w:tcW w:w="0" w:type="auto"/>
            <w:hideMark/>
          </w:tcPr>
          <w:p w14:paraId="2E5A54CA"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25.01 </w:t>
            </w:r>
          </w:p>
        </w:tc>
      </w:tr>
      <w:tr w:rsidR="00B872FA" w:rsidRPr="00AE748F" w14:paraId="76788119" w14:textId="77777777" w:rsidTr="005B640D">
        <w:trPr>
          <w:trHeight w:val="288"/>
        </w:trPr>
        <w:tc>
          <w:tcPr>
            <w:tcW w:w="0" w:type="auto"/>
            <w:shd w:val="clear" w:color="auto" w:fill="F2F2F2" w:themeFill="background1" w:themeFillShade="F2"/>
            <w:hideMark/>
          </w:tcPr>
          <w:p w14:paraId="1F49EA67" w14:textId="77777777" w:rsidR="00AE748F" w:rsidRPr="00AE748F" w:rsidRDefault="00AE748F" w:rsidP="00AE748F">
            <w:pPr>
              <w:spacing w:before="0" w:after="0"/>
              <w:rPr>
                <w:rFonts w:asciiTheme="minorHAnsi" w:hAnsiTheme="minorHAnsi"/>
                <w:b/>
                <w:bCs/>
                <w:sz w:val="18"/>
                <w:szCs w:val="18"/>
                <w:lang w:eastAsia="zh-CN"/>
              </w:rPr>
            </w:pPr>
            <w:r w:rsidRPr="00AE748F">
              <w:rPr>
                <w:rFonts w:asciiTheme="minorHAnsi" w:hAnsiTheme="minorHAnsi"/>
                <w:b/>
                <w:bCs/>
                <w:sz w:val="18"/>
                <w:szCs w:val="18"/>
                <w:lang w:eastAsia="zh-CN"/>
              </w:rPr>
              <w:t>Receiver</w:t>
            </w:r>
          </w:p>
        </w:tc>
        <w:tc>
          <w:tcPr>
            <w:tcW w:w="0" w:type="auto"/>
            <w:hideMark/>
          </w:tcPr>
          <w:p w14:paraId="71B2291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5ADF2F9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3F32BFB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18F1272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r>
      <w:tr w:rsidR="00B872FA" w:rsidRPr="00AE748F" w14:paraId="76A70FB3" w14:textId="77777777" w:rsidTr="00AE748F">
        <w:trPr>
          <w:trHeight w:val="276"/>
        </w:trPr>
        <w:tc>
          <w:tcPr>
            <w:tcW w:w="0" w:type="auto"/>
            <w:hideMark/>
          </w:tcPr>
          <w:p w14:paraId="07FD8C2E"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(10) Number of receive antenna elements</w:t>
            </w:r>
          </w:p>
        </w:tc>
        <w:tc>
          <w:tcPr>
            <w:tcW w:w="0" w:type="auto"/>
            <w:hideMark/>
          </w:tcPr>
          <w:p w14:paraId="24F76A0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128</w:t>
            </w:r>
          </w:p>
        </w:tc>
        <w:tc>
          <w:tcPr>
            <w:tcW w:w="0" w:type="auto"/>
            <w:hideMark/>
          </w:tcPr>
          <w:p w14:paraId="42AA38B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128</w:t>
            </w:r>
          </w:p>
        </w:tc>
        <w:tc>
          <w:tcPr>
            <w:tcW w:w="0" w:type="auto"/>
            <w:hideMark/>
          </w:tcPr>
          <w:p w14:paraId="174DF56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128</w:t>
            </w:r>
          </w:p>
        </w:tc>
        <w:tc>
          <w:tcPr>
            <w:tcW w:w="0" w:type="auto"/>
            <w:hideMark/>
          </w:tcPr>
          <w:p w14:paraId="24CD64F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128</w:t>
            </w:r>
          </w:p>
        </w:tc>
      </w:tr>
      <w:tr w:rsidR="00B872FA" w:rsidRPr="00AE748F" w14:paraId="2E56E4DD" w14:textId="77777777" w:rsidTr="00AE748F">
        <w:trPr>
          <w:trHeight w:val="468"/>
        </w:trPr>
        <w:tc>
          <w:tcPr>
            <w:tcW w:w="0" w:type="auto"/>
            <w:hideMark/>
          </w:tcPr>
          <w:p w14:paraId="02123A2C"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(10a) Number of receive </w:t>
            </w:r>
            <w:proofErr w:type="spellStart"/>
            <w:r w:rsidRPr="00AE748F">
              <w:rPr>
                <w:rFonts w:asciiTheme="minorHAnsi" w:hAnsiTheme="minorHAnsi"/>
                <w:b/>
                <w:sz w:val="18"/>
                <w:szCs w:val="18"/>
                <w:lang w:eastAsia="zh-CN"/>
              </w:rPr>
              <w:t>TxRUs</w:t>
            </w:r>
            <w:proofErr w:type="spellEnd"/>
            <w:r w:rsidRPr="00AE748F">
              <w:rPr>
                <w:rFonts w:asciiTheme="minorHAnsi" w:hAnsiTheme="minorHAnsi"/>
                <w:b/>
                <w:sz w:val="18"/>
                <w:szCs w:val="18"/>
                <w:lang w:eastAsia="zh-CN"/>
              </w:rPr>
              <w:br/>
              <w:t>Note: this row is void (empty) for downlink</w:t>
            </w:r>
          </w:p>
        </w:tc>
        <w:tc>
          <w:tcPr>
            <w:tcW w:w="0" w:type="auto"/>
            <w:hideMark/>
          </w:tcPr>
          <w:p w14:paraId="104E4C1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32</w:t>
            </w:r>
          </w:p>
        </w:tc>
        <w:tc>
          <w:tcPr>
            <w:tcW w:w="0" w:type="auto"/>
            <w:hideMark/>
          </w:tcPr>
          <w:p w14:paraId="26C9678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32</w:t>
            </w:r>
          </w:p>
        </w:tc>
        <w:tc>
          <w:tcPr>
            <w:tcW w:w="0" w:type="auto"/>
            <w:hideMark/>
          </w:tcPr>
          <w:p w14:paraId="17962CE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32</w:t>
            </w:r>
          </w:p>
        </w:tc>
        <w:tc>
          <w:tcPr>
            <w:tcW w:w="0" w:type="auto"/>
            <w:hideMark/>
          </w:tcPr>
          <w:p w14:paraId="77450828"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32</w:t>
            </w:r>
          </w:p>
        </w:tc>
      </w:tr>
      <w:tr w:rsidR="00B872FA" w:rsidRPr="00AE748F" w14:paraId="77807C72" w14:textId="77777777" w:rsidTr="00AE748F">
        <w:trPr>
          <w:trHeight w:val="276"/>
        </w:trPr>
        <w:tc>
          <w:tcPr>
            <w:tcW w:w="0" w:type="auto"/>
            <w:hideMark/>
          </w:tcPr>
          <w:p w14:paraId="5696AF5A"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(10b) Number of receive chains modelled in LLS</w:t>
            </w:r>
          </w:p>
        </w:tc>
        <w:tc>
          <w:tcPr>
            <w:tcW w:w="0" w:type="auto"/>
            <w:hideMark/>
          </w:tcPr>
          <w:p w14:paraId="6DD1EAF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w:t>
            </w:r>
          </w:p>
        </w:tc>
        <w:tc>
          <w:tcPr>
            <w:tcW w:w="0" w:type="auto"/>
            <w:hideMark/>
          </w:tcPr>
          <w:p w14:paraId="292F9BF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w:t>
            </w:r>
          </w:p>
        </w:tc>
        <w:tc>
          <w:tcPr>
            <w:tcW w:w="0" w:type="auto"/>
            <w:hideMark/>
          </w:tcPr>
          <w:p w14:paraId="227FEA71"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w:t>
            </w:r>
          </w:p>
        </w:tc>
        <w:tc>
          <w:tcPr>
            <w:tcW w:w="0" w:type="auto"/>
            <w:hideMark/>
          </w:tcPr>
          <w:p w14:paraId="2051A70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w:t>
            </w:r>
          </w:p>
        </w:tc>
      </w:tr>
      <w:tr w:rsidR="00B872FA" w:rsidRPr="00AE748F" w14:paraId="4F2F4EAE" w14:textId="77777777" w:rsidTr="00AE748F">
        <w:trPr>
          <w:trHeight w:val="468"/>
        </w:trPr>
        <w:tc>
          <w:tcPr>
            <w:tcW w:w="0" w:type="auto"/>
            <w:hideMark/>
          </w:tcPr>
          <w:p w14:paraId="17330C44"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(11) Total antenna gain at antenna gain component 3 &amp; antenna gain component 4 of receiver = (11a) - (11</w:t>
            </w:r>
            <w:proofErr w:type="gramStart"/>
            <w:r w:rsidRPr="00AE748F">
              <w:rPr>
                <w:rFonts w:asciiTheme="minorHAnsi" w:hAnsiTheme="minorHAnsi"/>
                <w:b/>
                <w:sz w:val="18"/>
                <w:szCs w:val="18"/>
                <w:lang w:eastAsia="zh-CN"/>
              </w:rPr>
              <w:t>b)  (</w:t>
            </w:r>
            <w:proofErr w:type="gramEnd"/>
            <w:r w:rsidRPr="00AE748F">
              <w:rPr>
                <w:rFonts w:asciiTheme="minorHAnsi" w:hAnsiTheme="minorHAnsi"/>
                <w:b/>
                <w:sz w:val="18"/>
                <w:szCs w:val="18"/>
                <w:lang w:eastAsia="zh-CN"/>
              </w:rPr>
              <w:t xml:space="preserve">dB) </w:t>
            </w:r>
          </w:p>
        </w:tc>
        <w:tc>
          <w:tcPr>
            <w:tcW w:w="0" w:type="auto"/>
            <w:hideMark/>
          </w:tcPr>
          <w:p w14:paraId="1C6A411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14.02 </w:t>
            </w:r>
          </w:p>
        </w:tc>
        <w:tc>
          <w:tcPr>
            <w:tcW w:w="0" w:type="auto"/>
            <w:hideMark/>
          </w:tcPr>
          <w:p w14:paraId="334F74D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14.02 </w:t>
            </w:r>
          </w:p>
        </w:tc>
        <w:tc>
          <w:tcPr>
            <w:tcW w:w="0" w:type="auto"/>
            <w:hideMark/>
          </w:tcPr>
          <w:p w14:paraId="0A41DDA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14.02 </w:t>
            </w:r>
          </w:p>
        </w:tc>
        <w:tc>
          <w:tcPr>
            <w:tcW w:w="0" w:type="auto"/>
            <w:hideMark/>
          </w:tcPr>
          <w:p w14:paraId="1BE22EE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14.02 </w:t>
            </w:r>
          </w:p>
        </w:tc>
      </w:tr>
      <w:tr w:rsidR="00B872FA" w:rsidRPr="00AE748F" w14:paraId="32DE53B9" w14:textId="77777777" w:rsidTr="00AE748F">
        <w:trPr>
          <w:trHeight w:val="912"/>
        </w:trPr>
        <w:tc>
          <w:tcPr>
            <w:tcW w:w="0" w:type="auto"/>
            <w:hideMark/>
          </w:tcPr>
          <w:p w14:paraId="64EA4A77"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(11a) Antenna gain at antenna gain component 3 &amp; antenna gain component 4 of receiver</w:t>
            </w:r>
            <w:r w:rsidRPr="00AE748F">
              <w:rPr>
                <w:rFonts w:asciiTheme="minorHAnsi" w:hAnsiTheme="minorHAnsi"/>
                <w:b/>
                <w:sz w:val="18"/>
                <w:szCs w:val="18"/>
                <w:lang w:eastAsia="zh-CN"/>
              </w:rPr>
              <w:br/>
            </w:r>
            <w:proofErr w:type="gramStart"/>
            <w:r w:rsidRPr="00AE748F">
              <w:rPr>
                <w:rFonts w:asciiTheme="minorHAnsi" w:hAnsiTheme="minorHAnsi"/>
                <w:b/>
                <w:sz w:val="18"/>
                <w:szCs w:val="18"/>
                <w:lang w:eastAsia="zh-CN"/>
              </w:rPr>
              <w:t>=  (</w:t>
            </w:r>
            <w:proofErr w:type="gramEnd"/>
            <w:r w:rsidRPr="00AE748F">
              <w:rPr>
                <w:rFonts w:asciiTheme="minorHAnsi" w:hAnsiTheme="minorHAnsi"/>
                <w:b/>
                <w:sz w:val="18"/>
                <w:szCs w:val="18"/>
                <w:lang w:eastAsia="zh-CN"/>
              </w:rPr>
              <w:t>11c) + 10 log (  (10)/(10a) )     (dB) for uplink</w:t>
            </w:r>
            <w:r w:rsidRPr="00AE748F">
              <w:rPr>
                <w:rFonts w:asciiTheme="minorHAnsi" w:hAnsiTheme="minorHAnsi"/>
                <w:b/>
                <w:sz w:val="18"/>
                <w:szCs w:val="18"/>
                <w:lang w:eastAsia="zh-CN"/>
              </w:rPr>
              <w:br/>
              <w:t xml:space="preserve"> =  (11c) + 10 log (  (10)/(10b) )    (dB) for downlink</w:t>
            </w:r>
          </w:p>
        </w:tc>
        <w:tc>
          <w:tcPr>
            <w:tcW w:w="0" w:type="auto"/>
            <w:hideMark/>
          </w:tcPr>
          <w:p w14:paraId="0B37AE98"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14.02</w:t>
            </w:r>
          </w:p>
        </w:tc>
        <w:tc>
          <w:tcPr>
            <w:tcW w:w="0" w:type="auto"/>
            <w:hideMark/>
          </w:tcPr>
          <w:p w14:paraId="7231BE41"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14.02</w:t>
            </w:r>
          </w:p>
        </w:tc>
        <w:tc>
          <w:tcPr>
            <w:tcW w:w="0" w:type="auto"/>
            <w:hideMark/>
          </w:tcPr>
          <w:p w14:paraId="795CB6E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14.02</w:t>
            </w:r>
          </w:p>
        </w:tc>
        <w:tc>
          <w:tcPr>
            <w:tcW w:w="0" w:type="auto"/>
            <w:hideMark/>
          </w:tcPr>
          <w:p w14:paraId="74E290EA"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14.02</w:t>
            </w:r>
          </w:p>
        </w:tc>
      </w:tr>
      <w:tr w:rsidR="00B872FA" w:rsidRPr="00AE748F" w14:paraId="07A9F785" w14:textId="77777777" w:rsidTr="00AE748F">
        <w:trPr>
          <w:trHeight w:val="468"/>
        </w:trPr>
        <w:tc>
          <w:tcPr>
            <w:tcW w:w="0" w:type="auto"/>
            <w:hideMark/>
          </w:tcPr>
          <w:p w14:paraId="163EBDA5"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lastRenderedPageBreak/>
              <w:t>(11b) Antenna gain correction factor at antenna gain component 3 &amp; antenna gain component 4 of receiver (dB)</w:t>
            </w:r>
          </w:p>
        </w:tc>
        <w:tc>
          <w:tcPr>
            <w:tcW w:w="0" w:type="auto"/>
            <w:hideMark/>
          </w:tcPr>
          <w:p w14:paraId="7FFE29D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5497570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4CF347A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2C10481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r>
      <w:tr w:rsidR="00B872FA" w:rsidRPr="00AE748F" w14:paraId="18FA001D" w14:textId="77777777" w:rsidTr="00AE748F">
        <w:trPr>
          <w:trHeight w:val="276"/>
        </w:trPr>
        <w:tc>
          <w:tcPr>
            <w:tcW w:w="0" w:type="auto"/>
            <w:hideMark/>
          </w:tcPr>
          <w:p w14:paraId="1E894B09"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(11c) Gain of antenna element (dBi)</w:t>
            </w:r>
          </w:p>
        </w:tc>
        <w:tc>
          <w:tcPr>
            <w:tcW w:w="0" w:type="auto"/>
            <w:hideMark/>
          </w:tcPr>
          <w:p w14:paraId="1410681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w:t>
            </w:r>
          </w:p>
        </w:tc>
        <w:tc>
          <w:tcPr>
            <w:tcW w:w="0" w:type="auto"/>
            <w:hideMark/>
          </w:tcPr>
          <w:p w14:paraId="54753F2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w:t>
            </w:r>
          </w:p>
        </w:tc>
        <w:tc>
          <w:tcPr>
            <w:tcW w:w="0" w:type="auto"/>
            <w:hideMark/>
          </w:tcPr>
          <w:p w14:paraId="3105638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w:t>
            </w:r>
          </w:p>
        </w:tc>
        <w:tc>
          <w:tcPr>
            <w:tcW w:w="0" w:type="auto"/>
            <w:hideMark/>
          </w:tcPr>
          <w:p w14:paraId="36C75AFA"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8</w:t>
            </w:r>
          </w:p>
        </w:tc>
      </w:tr>
      <w:tr w:rsidR="00B872FA" w:rsidRPr="00AE748F" w14:paraId="7372157F" w14:textId="77777777" w:rsidTr="00AE748F">
        <w:trPr>
          <w:trHeight w:val="684"/>
        </w:trPr>
        <w:tc>
          <w:tcPr>
            <w:tcW w:w="0" w:type="auto"/>
            <w:hideMark/>
          </w:tcPr>
          <w:p w14:paraId="49E32377"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(11bis) Total antenna gain at antenna gain component 2 of receiver = (11bis-a) - (11bis-b) (dB)</w:t>
            </w:r>
            <w:r w:rsidRPr="00AE748F">
              <w:rPr>
                <w:rFonts w:asciiTheme="minorHAnsi" w:hAnsiTheme="minorHAnsi"/>
                <w:b/>
                <w:sz w:val="18"/>
                <w:szCs w:val="18"/>
                <w:lang w:eastAsia="zh-CN"/>
              </w:rPr>
              <w:br/>
              <w:t>Note: zero for downlink</w:t>
            </w:r>
          </w:p>
        </w:tc>
        <w:tc>
          <w:tcPr>
            <w:tcW w:w="0" w:type="auto"/>
            <w:hideMark/>
          </w:tcPr>
          <w:p w14:paraId="29D4584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6.02</w:t>
            </w:r>
          </w:p>
        </w:tc>
        <w:tc>
          <w:tcPr>
            <w:tcW w:w="0" w:type="auto"/>
            <w:hideMark/>
          </w:tcPr>
          <w:p w14:paraId="524BAA0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6.02</w:t>
            </w:r>
          </w:p>
        </w:tc>
        <w:tc>
          <w:tcPr>
            <w:tcW w:w="0" w:type="auto"/>
            <w:hideMark/>
          </w:tcPr>
          <w:p w14:paraId="3BC5DF2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6.02</w:t>
            </w:r>
          </w:p>
        </w:tc>
        <w:tc>
          <w:tcPr>
            <w:tcW w:w="0" w:type="auto"/>
            <w:hideMark/>
          </w:tcPr>
          <w:p w14:paraId="310DA4A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6.02</w:t>
            </w:r>
          </w:p>
        </w:tc>
      </w:tr>
      <w:tr w:rsidR="00B872FA" w:rsidRPr="00AE748F" w14:paraId="7DFA441A" w14:textId="77777777" w:rsidTr="00AE748F">
        <w:trPr>
          <w:trHeight w:val="684"/>
        </w:trPr>
        <w:tc>
          <w:tcPr>
            <w:tcW w:w="0" w:type="auto"/>
            <w:hideMark/>
          </w:tcPr>
          <w:p w14:paraId="7AAF94E1"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(11bis-a) Antenna gain at antenna gain component 2 of receiver = 10 </w:t>
            </w:r>
            <w:proofErr w:type="gramStart"/>
            <w:r w:rsidRPr="00AE748F">
              <w:rPr>
                <w:rFonts w:asciiTheme="minorHAnsi" w:hAnsiTheme="minorHAnsi"/>
                <w:b/>
                <w:sz w:val="18"/>
                <w:szCs w:val="18"/>
                <w:lang w:eastAsia="zh-CN"/>
              </w:rPr>
              <w:t>log( (</w:t>
            </w:r>
            <w:proofErr w:type="gramEnd"/>
            <w:r w:rsidRPr="00AE748F">
              <w:rPr>
                <w:rFonts w:asciiTheme="minorHAnsi" w:hAnsiTheme="minorHAnsi"/>
                <w:b/>
                <w:sz w:val="18"/>
                <w:szCs w:val="18"/>
                <w:lang w:eastAsia="zh-CN"/>
              </w:rPr>
              <w:t>10a)/(10b)) (dB)</w:t>
            </w:r>
            <w:r w:rsidRPr="00AE748F">
              <w:rPr>
                <w:rFonts w:asciiTheme="minorHAnsi" w:hAnsiTheme="minorHAnsi"/>
                <w:b/>
                <w:sz w:val="18"/>
                <w:szCs w:val="18"/>
                <w:lang w:eastAsia="zh-CN"/>
              </w:rPr>
              <w:br/>
              <w:t>Note: zero for downlink</w:t>
            </w:r>
          </w:p>
        </w:tc>
        <w:tc>
          <w:tcPr>
            <w:tcW w:w="0" w:type="auto"/>
            <w:hideMark/>
          </w:tcPr>
          <w:p w14:paraId="3CEF83B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6.02</w:t>
            </w:r>
          </w:p>
        </w:tc>
        <w:tc>
          <w:tcPr>
            <w:tcW w:w="0" w:type="auto"/>
            <w:hideMark/>
          </w:tcPr>
          <w:p w14:paraId="4B9D90D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6.02</w:t>
            </w:r>
          </w:p>
        </w:tc>
        <w:tc>
          <w:tcPr>
            <w:tcW w:w="0" w:type="auto"/>
            <w:hideMark/>
          </w:tcPr>
          <w:p w14:paraId="76CAAE98"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6.02</w:t>
            </w:r>
          </w:p>
        </w:tc>
        <w:tc>
          <w:tcPr>
            <w:tcW w:w="0" w:type="auto"/>
            <w:hideMark/>
          </w:tcPr>
          <w:p w14:paraId="5898EE4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6.02</w:t>
            </w:r>
          </w:p>
        </w:tc>
      </w:tr>
      <w:tr w:rsidR="00B872FA" w:rsidRPr="00AE748F" w14:paraId="176798F5" w14:textId="77777777" w:rsidTr="00AE748F">
        <w:trPr>
          <w:trHeight w:val="696"/>
        </w:trPr>
        <w:tc>
          <w:tcPr>
            <w:tcW w:w="0" w:type="auto"/>
            <w:hideMark/>
          </w:tcPr>
          <w:p w14:paraId="051394A2"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(11bis-b) Antenna gain correction factor at antenna gain component 2 of receiver (dB)</w:t>
            </w:r>
            <w:r w:rsidRPr="00AE748F">
              <w:rPr>
                <w:rFonts w:asciiTheme="minorHAnsi" w:hAnsiTheme="minorHAnsi"/>
                <w:b/>
                <w:sz w:val="18"/>
                <w:szCs w:val="18"/>
                <w:lang w:eastAsia="zh-CN"/>
              </w:rPr>
              <w:br/>
              <w:t>Note: zero for downlink</w:t>
            </w:r>
          </w:p>
        </w:tc>
        <w:tc>
          <w:tcPr>
            <w:tcW w:w="0" w:type="auto"/>
            <w:hideMark/>
          </w:tcPr>
          <w:p w14:paraId="5B39AFA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4F14078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4E71EE4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03CE2B81"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r>
      <w:tr w:rsidR="00B872FA" w:rsidRPr="00AE748F" w14:paraId="24D8424A" w14:textId="77777777" w:rsidTr="00AE748F">
        <w:trPr>
          <w:trHeight w:val="468"/>
        </w:trPr>
        <w:tc>
          <w:tcPr>
            <w:tcW w:w="0" w:type="auto"/>
            <w:hideMark/>
          </w:tcPr>
          <w:p w14:paraId="7C639F1B"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(12) Cable, connector, combiner, body losses, etc. (enumerate sources) (dB) (feeder loss must be included for and only for uplink)</w:t>
            </w:r>
          </w:p>
        </w:tc>
        <w:tc>
          <w:tcPr>
            <w:tcW w:w="0" w:type="auto"/>
            <w:hideMark/>
          </w:tcPr>
          <w:p w14:paraId="14DBC02E"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w:t>
            </w:r>
          </w:p>
        </w:tc>
        <w:tc>
          <w:tcPr>
            <w:tcW w:w="0" w:type="auto"/>
            <w:hideMark/>
          </w:tcPr>
          <w:p w14:paraId="4D685171"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w:t>
            </w:r>
          </w:p>
        </w:tc>
        <w:tc>
          <w:tcPr>
            <w:tcW w:w="0" w:type="auto"/>
            <w:hideMark/>
          </w:tcPr>
          <w:p w14:paraId="360946C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w:t>
            </w:r>
          </w:p>
        </w:tc>
        <w:tc>
          <w:tcPr>
            <w:tcW w:w="0" w:type="auto"/>
            <w:hideMark/>
          </w:tcPr>
          <w:p w14:paraId="1CEC006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3</w:t>
            </w:r>
          </w:p>
        </w:tc>
      </w:tr>
      <w:tr w:rsidR="00B872FA" w:rsidRPr="00AE748F" w14:paraId="71380153" w14:textId="77777777" w:rsidTr="00AE748F">
        <w:trPr>
          <w:trHeight w:val="288"/>
        </w:trPr>
        <w:tc>
          <w:tcPr>
            <w:tcW w:w="0" w:type="auto"/>
            <w:hideMark/>
          </w:tcPr>
          <w:p w14:paraId="1773E6AE"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(13) Receiver noise figure (dB)</w:t>
            </w:r>
          </w:p>
        </w:tc>
        <w:tc>
          <w:tcPr>
            <w:tcW w:w="0" w:type="auto"/>
            <w:hideMark/>
          </w:tcPr>
          <w:p w14:paraId="546553D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5</w:t>
            </w:r>
          </w:p>
        </w:tc>
        <w:tc>
          <w:tcPr>
            <w:tcW w:w="0" w:type="auto"/>
            <w:hideMark/>
          </w:tcPr>
          <w:p w14:paraId="4E4F1708"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5</w:t>
            </w:r>
          </w:p>
        </w:tc>
        <w:tc>
          <w:tcPr>
            <w:tcW w:w="0" w:type="auto"/>
            <w:hideMark/>
          </w:tcPr>
          <w:p w14:paraId="4B336E4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5</w:t>
            </w:r>
          </w:p>
        </w:tc>
        <w:tc>
          <w:tcPr>
            <w:tcW w:w="0" w:type="auto"/>
            <w:hideMark/>
          </w:tcPr>
          <w:p w14:paraId="0F19F0C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5</w:t>
            </w:r>
          </w:p>
        </w:tc>
      </w:tr>
      <w:tr w:rsidR="00B872FA" w:rsidRPr="00AE748F" w14:paraId="19821B54" w14:textId="77777777" w:rsidTr="00AE748F">
        <w:trPr>
          <w:trHeight w:val="276"/>
        </w:trPr>
        <w:tc>
          <w:tcPr>
            <w:tcW w:w="0" w:type="auto"/>
            <w:hideMark/>
          </w:tcPr>
          <w:p w14:paraId="0C97BBFA"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(14) Thermal noise density (dBm/Hz)</w:t>
            </w:r>
          </w:p>
        </w:tc>
        <w:tc>
          <w:tcPr>
            <w:tcW w:w="0" w:type="auto"/>
            <w:hideMark/>
          </w:tcPr>
          <w:p w14:paraId="34130BC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-174</w:t>
            </w:r>
          </w:p>
        </w:tc>
        <w:tc>
          <w:tcPr>
            <w:tcW w:w="0" w:type="auto"/>
            <w:hideMark/>
          </w:tcPr>
          <w:p w14:paraId="59B8E18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-174</w:t>
            </w:r>
          </w:p>
        </w:tc>
        <w:tc>
          <w:tcPr>
            <w:tcW w:w="0" w:type="auto"/>
            <w:hideMark/>
          </w:tcPr>
          <w:p w14:paraId="24B2113A"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-174</w:t>
            </w:r>
          </w:p>
        </w:tc>
        <w:tc>
          <w:tcPr>
            <w:tcW w:w="0" w:type="auto"/>
            <w:hideMark/>
          </w:tcPr>
          <w:p w14:paraId="5E4BB59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-174</w:t>
            </w:r>
          </w:p>
        </w:tc>
      </w:tr>
      <w:tr w:rsidR="00B872FA" w:rsidRPr="00AE748F" w14:paraId="228139E8" w14:textId="77777777" w:rsidTr="00AE748F">
        <w:trPr>
          <w:trHeight w:val="288"/>
        </w:trPr>
        <w:tc>
          <w:tcPr>
            <w:tcW w:w="0" w:type="auto"/>
            <w:hideMark/>
          </w:tcPr>
          <w:p w14:paraId="2F5F2535"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(15) Receiver interference density (dBm/Hz) </w:t>
            </w:r>
          </w:p>
        </w:tc>
        <w:tc>
          <w:tcPr>
            <w:tcW w:w="0" w:type="auto"/>
            <w:hideMark/>
          </w:tcPr>
          <w:p w14:paraId="702324D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-1E+99</w:t>
            </w:r>
          </w:p>
        </w:tc>
        <w:tc>
          <w:tcPr>
            <w:tcW w:w="0" w:type="auto"/>
            <w:hideMark/>
          </w:tcPr>
          <w:p w14:paraId="0F4A1E7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-1E+99</w:t>
            </w:r>
          </w:p>
        </w:tc>
        <w:tc>
          <w:tcPr>
            <w:tcW w:w="0" w:type="auto"/>
            <w:hideMark/>
          </w:tcPr>
          <w:p w14:paraId="2980399D"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-1E+99</w:t>
            </w:r>
          </w:p>
        </w:tc>
        <w:tc>
          <w:tcPr>
            <w:tcW w:w="0" w:type="auto"/>
            <w:hideMark/>
          </w:tcPr>
          <w:p w14:paraId="372F093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-1E+99</w:t>
            </w:r>
          </w:p>
        </w:tc>
      </w:tr>
      <w:tr w:rsidR="00B872FA" w:rsidRPr="00AE748F" w14:paraId="2B36D0B9" w14:textId="77777777" w:rsidTr="00AE748F">
        <w:trPr>
          <w:trHeight w:val="468"/>
        </w:trPr>
        <w:tc>
          <w:tcPr>
            <w:tcW w:w="0" w:type="auto"/>
            <w:hideMark/>
          </w:tcPr>
          <w:p w14:paraId="5297323A"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(16) Total noise plus interference density        = 10 log (10</w:t>
            </w:r>
            <w:proofErr w:type="gramStart"/>
            <w:r w:rsidRPr="00AE748F">
              <w:rPr>
                <w:rFonts w:asciiTheme="minorHAnsi" w:hAnsiTheme="minorHAnsi"/>
                <w:b/>
                <w:sz w:val="18"/>
                <w:szCs w:val="18"/>
                <w:lang w:eastAsia="zh-CN"/>
              </w:rPr>
              <w:t>^(</w:t>
            </w:r>
            <w:proofErr w:type="gramEnd"/>
            <w:r w:rsidRPr="00AE748F">
              <w:rPr>
                <w:rFonts w:asciiTheme="minorHAnsi" w:hAnsiTheme="minorHAnsi"/>
                <w:b/>
                <w:sz w:val="18"/>
                <w:szCs w:val="18"/>
                <w:lang w:eastAsia="zh-CN"/>
              </w:rPr>
              <w:t>( (13) + (14))/10) + 10^((15)/10))    (dBm/Hz)</w:t>
            </w:r>
          </w:p>
        </w:tc>
        <w:tc>
          <w:tcPr>
            <w:tcW w:w="0" w:type="auto"/>
            <w:hideMark/>
          </w:tcPr>
          <w:p w14:paraId="0D6EB6B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-169</w:t>
            </w:r>
          </w:p>
        </w:tc>
        <w:tc>
          <w:tcPr>
            <w:tcW w:w="0" w:type="auto"/>
            <w:hideMark/>
          </w:tcPr>
          <w:p w14:paraId="6B641D3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-169</w:t>
            </w:r>
          </w:p>
        </w:tc>
        <w:tc>
          <w:tcPr>
            <w:tcW w:w="0" w:type="auto"/>
            <w:hideMark/>
          </w:tcPr>
          <w:p w14:paraId="7AC18A3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-169</w:t>
            </w:r>
          </w:p>
        </w:tc>
        <w:tc>
          <w:tcPr>
            <w:tcW w:w="0" w:type="auto"/>
            <w:hideMark/>
          </w:tcPr>
          <w:p w14:paraId="6DDF511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-169</w:t>
            </w:r>
          </w:p>
        </w:tc>
      </w:tr>
      <w:tr w:rsidR="00B872FA" w:rsidRPr="00AE748F" w14:paraId="2977B18A" w14:textId="77777777" w:rsidTr="00AE748F">
        <w:trPr>
          <w:trHeight w:val="288"/>
        </w:trPr>
        <w:tc>
          <w:tcPr>
            <w:tcW w:w="0" w:type="auto"/>
            <w:hideMark/>
          </w:tcPr>
          <w:p w14:paraId="70F21C4D"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(18) Effective noise power = (16) + 10 log ((3c</w:t>
            </w:r>
            <w:proofErr w:type="gramStart"/>
            <w:r w:rsidRPr="00AE748F">
              <w:rPr>
                <w:rFonts w:asciiTheme="minorHAnsi" w:hAnsiTheme="minorHAnsi"/>
                <w:b/>
                <w:sz w:val="18"/>
                <w:szCs w:val="18"/>
                <w:lang w:eastAsia="zh-CN"/>
              </w:rPr>
              <w:t xml:space="preserve">))   </w:t>
            </w:r>
            <w:proofErr w:type="gramEnd"/>
            <w:r w:rsidRPr="00AE748F">
              <w:rPr>
                <w:rFonts w:asciiTheme="minorHAnsi" w:hAnsiTheme="minorHAnsi"/>
                <w:b/>
                <w:sz w:val="18"/>
                <w:szCs w:val="18"/>
                <w:lang w:eastAsia="zh-CN"/>
              </w:rPr>
              <w:t>(dBm)</w:t>
            </w:r>
          </w:p>
        </w:tc>
        <w:tc>
          <w:tcPr>
            <w:tcW w:w="0" w:type="auto"/>
            <w:hideMark/>
          </w:tcPr>
          <w:p w14:paraId="1334A0A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-99.63</w:t>
            </w:r>
          </w:p>
        </w:tc>
        <w:tc>
          <w:tcPr>
            <w:tcW w:w="0" w:type="auto"/>
            <w:hideMark/>
          </w:tcPr>
          <w:p w14:paraId="6504B32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-99.63</w:t>
            </w:r>
          </w:p>
        </w:tc>
        <w:tc>
          <w:tcPr>
            <w:tcW w:w="0" w:type="auto"/>
            <w:hideMark/>
          </w:tcPr>
          <w:p w14:paraId="0059189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-99.63</w:t>
            </w:r>
          </w:p>
        </w:tc>
        <w:tc>
          <w:tcPr>
            <w:tcW w:w="0" w:type="auto"/>
            <w:hideMark/>
          </w:tcPr>
          <w:p w14:paraId="75110848"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-99.63</w:t>
            </w:r>
          </w:p>
        </w:tc>
      </w:tr>
      <w:tr w:rsidR="00B872FA" w:rsidRPr="00AE748F" w14:paraId="7CA0C00B" w14:textId="77777777" w:rsidTr="00AE748F">
        <w:trPr>
          <w:trHeight w:val="288"/>
        </w:trPr>
        <w:tc>
          <w:tcPr>
            <w:tcW w:w="0" w:type="auto"/>
            <w:hideMark/>
          </w:tcPr>
          <w:p w14:paraId="6FE2B4E6"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(19) Required SNR (dB)</w:t>
            </w:r>
          </w:p>
        </w:tc>
        <w:tc>
          <w:tcPr>
            <w:tcW w:w="0" w:type="auto"/>
            <w:hideMark/>
          </w:tcPr>
          <w:p w14:paraId="6742DD7A" w14:textId="77777777" w:rsidR="00AE748F" w:rsidRPr="005B640D" w:rsidRDefault="00AE748F" w:rsidP="00AE748F">
            <w:pPr>
              <w:spacing w:before="0" w:after="0"/>
              <w:rPr>
                <w:rFonts w:asciiTheme="minorHAnsi" w:hAnsiTheme="minorHAnsi"/>
                <w:color w:val="0070C0"/>
                <w:sz w:val="18"/>
                <w:szCs w:val="18"/>
                <w:lang w:eastAsia="zh-CN"/>
              </w:rPr>
            </w:pPr>
            <w:r w:rsidRPr="005B640D">
              <w:rPr>
                <w:rFonts w:asciiTheme="minorHAnsi" w:hAnsiTheme="minorHAnsi"/>
                <w:color w:val="0070C0"/>
                <w:sz w:val="18"/>
                <w:szCs w:val="18"/>
                <w:lang w:eastAsia="zh-CN"/>
              </w:rPr>
              <w:t>-7.8</w:t>
            </w:r>
          </w:p>
        </w:tc>
        <w:tc>
          <w:tcPr>
            <w:tcW w:w="0" w:type="auto"/>
            <w:hideMark/>
          </w:tcPr>
          <w:p w14:paraId="0B379054" w14:textId="77777777" w:rsidR="00AE748F" w:rsidRPr="005B640D" w:rsidRDefault="00AE748F" w:rsidP="00AE748F">
            <w:pPr>
              <w:spacing w:before="0" w:after="0"/>
              <w:rPr>
                <w:rFonts w:asciiTheme="minorHAnsi" w:hAnsiTheme="minorHAnsi"/>
                <w:color w:val="0070C0"/>
                <w:sz w:val="18"/>
                <w:szCs w:val="18"/>
                <w:lang w:eastAsia="zh-CN"/>
              </w:rPr>
            </w:pPr>
            <w:r w:rsidRPr="005B640D">
              <w:rPr>
                <w:rFonts w:asciiTheme="minorHAnsi" w:hAnsiTheme="minorHAnsi"/>
                <w:color w:val="0070C0"/>
                <w:sz w:val="18"/>
                <w:szCs w:val="18"/>
                <w:lang w:eastAsia="zh-CN"/>
              </w:rPr>
              <w:t>-11.97</w:t>
            </w:r>
          </w:p>
        </w:tc>
        <w:tc>
          <w:tcPr>
            <w:tcW w:w="0" w:type="auto"/>
            <w:hideMark/>
          </w:tcPr>
          <w:p w14:paraId="6DA8956B" w14:textId="77777777" w:rsidR="00AE748F" w:rsidRPr="005B640D" w:rsidRDefault="00AE748F" w:rsidP="00AE748F">
            <w:pPr>
              <w:spacing w:before="0" w:after="0"/>
              <w:rPr>
                <w:rFonts w:asciiTheme="minorHAnsi" w:hAnsiTheme="minorHAnsi"/>
                <w:color w:val="0070C0"/>
                <w:sz w:val="18"/>
                <w:szCs w:val="18"/>
                <w:lang w:eastAsia="zh-CN"/>
              </w:rPr>
            </w:pPr>
            <w:r w:rsidRPr="005B640D">
              <w:rPr>
                <w:rFonts w:asciiTheme="minorHAnsi" w:hAnsiTheme="minorHAnsi"/>
                <w:color w:val="0070C0"/>
                <w:sz w:val="18"/>
                <w:szCs w:val="18"/>
                <w:lang w:eastAsia="zh-CN"/>
              </w:rPr>
              <w:t>-11.38</w:t>
            </w:r>
          </w:p>
        </w:tc>
        <w:tc>
          <w:tcPr>
            <w:tcW w:w="0" w:type="auto"/>
            <w:hideMark/>
          </w:tcPr>
          <w:p w14:paraId="77791ED5" w14:textId="77777777" w:rsidR="00AE748F" w:rsidRPr="005B640D" w:rsidRDefault="00AE748F" w:rsidP="00AE748F">
            <w:pPr>
              <w:spacing w:before="0" w:after="0"/>
              <w:rPr>
                <w:rFonts w:asciiTheme="minorHAnsi" w:hAnsiTheme="minorHAnsi"/>
                <w:color w:val="0070C0"/>
                <w:sz w:val="18"/>
                <w:szCs w:val="18"/>
                <w:lang w:eastAsia="zh-CN"/>
              </w:rPr>
            </w:pPr>
            <w:r w:rsidRPr="005B640D">
              <w:rPr>
                <w:rFonts w:asciiTheme="minorHAnsi" w:hAnsiTheme="minorHAnsi"/>
                <w:color w:val="0070C0"/>
                <w:sz w:val="18"/>
                <w:szCs w:val="18"/>
                <w:lang w:eastAsia="zh-CN"/>
              </w:rPr>
              <w:t>-10.75</w:t>
            </w:r>
          </w:p>
        </w:tc>
      </w:tr>
      <w:tr w:rsidR="00B872FA" w:rsidRPr="00AE748F" w14:paraId="6E490614" w14:textId="77777777" w:rsidTr="00AE748F">
        <w:trPr>
          <w:trHeight w:val="276"/>
        </w:trPr>
        <w:tc>
          <w:tcPr>
            <w:tcW w:w="0" w:type="auto"/>
            <w:hideMark/>
          </w:tcPr>
          <w:p w14:paraId="3DF47123"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(20) Receiver implementation margin (dB)</w:t>
            </w:r>
          </w:p>
        </w:tc>
        <w:tc>
          <w:tcPr>
            <w:tcW w:w="0" w:type="auto"/>
            <w:hideMark/>
          </w:tcPr>
          <w:p w14:paraId="65A5316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w:t>
            </w:r>
          </w:p>
        </w:tc>
        <w:tc>
          <w:tcPr>
            <w:tcW w:w="0" w:type="auto"/>
            <w:hideMark/>
          </w:tcPr>
          <w:p w14:paraId="0D64B5D4"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w:t>
            </w:r>
          </w:p>
        </w:tc>
        <w:tc>
          <w:tcPr>
            <w:tcW w:w="0" w:type="auto"/>
            <w:hideMark/>
          </w:tcPr>
          <w:p w14:paraId="6BA03A1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w:t>
            </w:r>
          </w:p>
        </w:tc>
        <w:tc>
          <w:tcPr>
            <w:tcW w:w="0" w:type="auto"/>
            <w:hideMark/>
          </w:tcPr>
          <w:p w14:paraId="7CE16768"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w:t>
            </w:r>
          </w:p>
        </w:tc>
      </w:tr>
      <w:tr w:rsidR="00B872FA" w:rsidRPr="00AE748F" w14:paraId="53A80224" w14:textId="77777777" w:rsidTr="00AE748F">
        <w:trPr>
          <w:trHeight w:val="456"/>
        </w:trPr>
        <w:tc>
          <w:tcPr>
            <w:tcW w:w="0" w:type="auto"/>
            <w:hideMark/>
          </w:tcPr>
          <w:p w14:paraId="027B0C81"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(21) H-</w:t>
            </w:r>
            <w:proofErr w:type="spellStart"/>
            <w:r w:rsidRPr="00AE748F">
              <w:rPr>
                <w:rFonts w:asciiTheme="minorHAnsi" w:hAnsiTheme="minorHAnsi"/>
                <w:b/>
                <w:sz w:val="18"/>
                <w:szCs w:val="18"/>
                <w:lang w:eastAsia="zh-CN"/>
              </w:rPr>
              <w:t>ARQ</w:t>
            </w:r>
            <w:proofErr w:type="spellEnd"/>
            <w:r w:rsidRPr="00AE748F">
              <w:rPr>
                <w:rFonts w:asciiTheme="minorHAnsi" w:hAnsiTheme="minorHAnsi"/>
                <w:b/>
                <w:sz w:val="18"/>
                <w:szCs w:val="18"/>
                <w:lang w:eastAsia="zh-CN"/>
              </w:rPr>
              <w:t xml:space="preserve"> gain (dB)</w:t>
            </w:r>
            <w:r w:rsidRPr="00AE748F">
              <w:rPr>
                <w:rFonts w:asciiTheme="minorHAnsi" w:hAnsiTheme="minorHAnsi"/>
                <w:b/>
                <w:sz w:val="18"/>
                <w:szCs w:val="18"/>
                <w:lang w:eastAsia="zh-CN"/>
              </w:rPr>
              <w:br/>
              <w:t>Note: Only applicable if HARQ is not considered in LLS</w:t>
            </w:r>
          </w:p>
        </w:tc>
        <w:tc>
          <w:tcPr>
            <w:tcW w:w="0" w:type="auto"/>
            <w:hideMark/>
          </w:tcPr>
          <w:p w14:paraId="459B5F3E"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0.5</w:t>
            </w:r>
          </w:p>
        </w:tc>
        <w:tc>
          <w:tcPr>
            <w:tcW w:w="0" w:type="auto"/>
            <w:hideMark/>
          </w:tcPr>
          <w:p w14:paraId="74A1B81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0.5</w:t>
            </w:r>
          </w:p>
        </w:tc>
        <w:tc>
          <w:tcPr>
            <w:tcW w:w="0" w:type="auto"/>
            <w:hideMark/>
          </w:tcPr>
          <w:p w14:paraId="7B1F869E"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0.5</w:t>
            </w:r>
          </w:p>
        </w:tc>
        <w:tc>
          <w:tcPr>
            <w:tcW w:w="0" w:type="auto"/>
            <w:hideMark/>
          </w:tcPr>
          <w:p w14:paraId="037C53D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0.5</w:t>
            </w:r>
          </w:p>
        </w:tc>
      </w:tr>
      <w:tr w:rsidR="00B872FA" w:rsidRPr="00AE748F" w14:paraId="7A6B0764" w14:textId="77777777" w:rsidTr="00AE748F">
        <w:trPr>
          <w:trHeight w:val="288"/>
        </w:trPr>
        <w:tc>
          <w:tcPr>
            <w:tcW w:w="0" w:type="auto"/>
            <w:hideMark/>
          </w:tcPr>
          <w:p w14:paraId="6F670607"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(22) Receiver sensitivity = (18) + (19) + (20) – (21</w:t>
            </w:r>
            <w:proofErr w:type="gramStart"/>
            <w:r w:rsidRPr="00AE748F">
              <w:rPr>
                <w:rFonts w:asciiTheme="minorHAnsi" w:hAnsiTheme="minorHAnsi"/>
                <w:b/>
                <w:sz w:val="18"/>
                <w:szCs w:val="18"/>
                <w:lang w:eastAsia="zh-CN"/>
              </w:rPr>
              <w:t>)  (</w:t>
            </w:r>
            <w:proofErr w:type="gramEnd"/>
            <w:r w:rsidRPr="00AE748F">
              <w:rPr>
                <w:rFonts w:asciiTheme="minorHAnsi" w:hAnsiTheme="minorHAnsi"/>
                <w:b/>
                <w:sz w:val="18"/>
                <w:szCs w:val="18"/>
                <w:lang w:eastAsia="zh-CN"/>
              </w:rPr>
              <w:t>dBm)</w:t>
            </w:r>
          </w:p>
        </w:tc>
        <w:tc>
          <w:tcPr>
            <w:tcW w:w="0" w:type="auto"/>
            <w:hideMark/>
          </w:tcPr>
          <w:p w14:paraId="5E5F2A6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-105.9 </w:t>
            </w:r>
          </w:p>
        </w:tc>
        <w:tc>
          <w:tcPr>
            <w:tcW w:w="0" w:type="auto"/>
            <w:hideMark/>
          </w:tcPr>
          <w:p w14:paraId="03EADF5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-110.1 </w:t>
            </w:r>
          </w:p>
        </w:tc>
        <w:tc>
          <w:tcPr>
            <w:tcW w:w="0" w:type="auto"/>
            <w:hideMark/>
          </w:tcPr>
          <w:p w14:paraId="6486638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-109.5 </w:t>
            </w:r>
          </w:p>
        </w:tc>
        <w:tc>
          <w:tcPr>
            <w:tcW w:w="0" w:type="auto"/>
            <w:hideMark/>
          </w:tcPr>
          <w:p w14:paraId="12A5B70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-108.9 </w:t>
            </w:r>
          </w:p>
        </w:tc>
      </w:tr>
      <w:tr w:rsidR="00AE748F" w:rsidRPr="00AE748F" w14:paraId="1B334E48" w14:textId="77777777" w:rsidTr="00AE748F">
        <w:trPr>
          <w:trHeight w:val="288"/>
        </w:trPr>
        <w:tc>
          <w:tcPr>
            <w:tcW w:w="0" w:type="auto"/>
            <w:hideMark/>
          </w:tcPr>
          <w:p w14:paraId="77077997"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(22bis) MCL = (3bis) – (22) + (5) + (11</w:t>
            </w:r>
            <w:proofErr w:type="gramStart"/>
            <w:r w:rsidRPr="00AE748F">
              <w:rPr>
                <w:rFonts w:asciiTheme="minorHAnsi" w:hAnsiTheme="minorHAnsi"/>
                <w:b/>
                <w:sz w:val="18"/>
                <w:szCs w:val="18"/>
                <w:lang w:eastAsia="zh-CN"/>
              </w:rPr>
              <w:t xml:space="preserve">bis)   </w:t>
            </w:r>
            <w:proofErr w:type="gramEnd"/>
            <w:r w:rsidRPr="00AE748F">
              <w:rPr>
                <w:rFonts w:asciiTheme="minorHAnsi" w:hAnsiTheme="minorHAnsi"/>
                <w:b/>
                <w:sz w:val="18"/>
                <w:szCs w:val="18"/>
                <w:lang w:eastAsia="zh-CN"/>
              </w:rPr>
              <w:t>(dB)</w:t>
            </w:r>
          </w:p>
        </w:tc>
        <w:tc>
          <w:tcPr>
            <w:tcW w:w="0" w:type="auto"/>
            <w:hideMark/>
          </w:tcPr>
          <w:p w14:paraId="74D09634"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128.9 </w:t>
            </w:r>
          </w:p>
        </w:tc>
        <w:tc>
          <w:tcPr>
            <w:tcW w:w="0" w:type="auto"/>
            <w:hideMark/>
          </w:tcPr>
          <w:p w14:paraId="011F4EF1"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133.1 </w:t>
            </w:r>
          </w:p>
        </w:tc>
        <w:tc>
          <w:tcPr>
            <w:tcW w:w="0" w:type="auto"/>
            <w:hideMark/>
          </w:tcPr>
          <w:p w14:paraId="29242561"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132.5 </w:t>
            </w:r>
          </w:p>
        </w:tc>
        <w:tc>
          <w:tcPr>
            <w:tcW w:w="0" w:type="auto"/>
            <w:hideMark/>
          </w:tcPr>
          <w:p w14:paraId="6ABACC0F"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131.9 </w:t>
            </w:r>
          </w:p>
        </w:tc>
      </w:tr>
      <w:tr w:rsidR="00AE748F" w:rsidRPr="00AE748F" w14:paraId="124CD171" w14:textId="77777777" w:rsidTr="00AE748F">
        <w:trPr>
          <w:trHeight w:val="792"/>
        </w:trPr>
        <w:tc>
          <w:tcPr>
            <w:tcW w:w="0" w:type="auto"/>
            <w:hideMark/>
          </w:tcPr>
          <w:p w14:paraId="1A4ECE77"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(23) Hardware link budget, a.k.a. </w:t>
            </w:r>
            <w:proofErr w:type="gramStart"/>
            <w:r w:rsidRPr="00AE748F">
              <w:rPr>
                <w:rFonts w:asciiTheme="minorHAnsi" w:hAnsiTheme="minorHAnsi"/>
                <w:b/>
                <w:sz w:val="18"/>
                <w:szCs w:val="18"/>
                <w:lang w:eastAsia="zh-CN"/>
              </w:rPr>
              <w:t>MIL  =</w:t>
            </w:r>
            <w:proofErr w:type="gramEnd"/>
            <w:r w:rsidRPr="00AE748F">
              <w:rPr>
                <w:rFonts w:asciiTheme="minorHAnsi" w:hAnsiTheme="minorHAnsi"/>
                <w:b/>
                <w:sz w:val="18"/>
                <w:szCs w:val="18"/>
                <w:lang w:eastAsia="zh-CN"/>
              </w:rPr>
              <w:t xml:space="preserve"> (9) + (11) + (11bis) - (12) - (22)   (dB)</w:t>
            </w:r>
            <w:r w:rsidRPr="00AE748F">
              <w:rPr>
                <w:rFonts w:asciiTheme="minorHAnsi" w:hAnsiTheme="minorHAnsi"/>
                <w:b/>
                <w:sz w:val="18"/>
                <w:szCs w:val="18"/>
                <w:lang w:eastAsia="zh-CN"/>
              </w:rPr>
              <w:br/>
              <w:t>Note: MIL can also be derived by (22bis) + (4) – (8) + (11) - (12)</w:t>
            </w:r>
          </w:p>
        </w:tc>
        <w:tc>
          <w:tcPr>
            <w:tcW w:w="0" w:type="auto"/>
            <w:hideMark/>
          </w:tcPr>
          <w:p w14:paraId="5C536872"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142.0 </w:t>
            </w:r>
          </w:p>
        </w:tc>
        <w:tc>
          <w:tcPr>
            <w:tcW w:w="0" w:type="auto"/>
            <w:hideMark/>
          </w:tcPr>
          <w:p w14:paraId="06DAC69E"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146.1 </w:t>
            </w:r>
          </w:p>
        </w:tc>
        <w:tc>
          <w:tcPr>
            <w:tcW w:w="0" w:type="auto"/>
            <w:hideMark/>
          </w:tcPr>
          <w:p w14:paraId="12024FC7"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145.5 </w:t>
            </w:r>
          </w:p>
        </w:tc>
        <w:tc>
          <w:tcPr>
            <w:tcW w:w="0" w:type="auto"/>
            <w:hideMark/>
          </w:tcPr>
          <w:p w14:paraId="7DBB377E"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144.9 </w:t>
            </w:r>
          </w:p>
        </w:tc>
      </w:tr>
      <w:tr w:rsidR="00B872FA" w:rsidRPr="00AE748F" w14:paraId="2CAC67C8" w14:textId="77777777" w:rsidTr="00AE748F">
        <w:trPr>
          <w:trHeight w:val="288"/>
        </w:trPr>
        <w:tc>
          <w:tcPr>
            <w:tcW w:w="0" w:type="auto"/>
            <w:hideMark/>
          </w:tcPr>
          <w:p w14:paraId="280B887C" w14:textId="77777777" w:rsidR="00AE748F" w:rsidRPr="00AE748F" w:rsidRDefault="00AE748F" w:rsidP="00AE748F">
            <w:pPr>
              <w:spacing w:before="0" w:after="0"/>
              <w:rPr>
                <w:rFonts w:asciiTheme="minorHAnsi" w:hAnsiTheme="minorHAnsi"/>
                <w:b/>
                <w:bCs/>
                <w:sz w:val="18"/>
                <w:szCs w:val="18"/>
                <w:lang w:eastAsia="zh-CN"/>
              </w:rPr>
            </w:pPr>
            <w:r w:rsidRPr="00AE748F">
              <w:rPr>
                <w:rFonts w:asciiTheme="minorHAnsi" w:hAnsiTheme="minorHAnsi"/>
                <w:b/>
                <w:bCs/>
                <w:sz w:val="18"/>
                <w:szCs w:val="18"/>
                <w:lang w:eastAsia="zh-CN"/>
              </w:rPr>
              <w:t>Calculation of available pathloss</w:t>
            </w:r>
          </w:p>
        </w:tc>
        <w:tc>
          <w:tcPr>
            <w:tcW w:w="0" w:type="auto"/>
            <w:hideMark/>
          </w:tcPr>
          <w:p w14:paraId="5D7FCBD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0ABD072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10C80E2E"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65D4B83A"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r>
      <w:tr w:rsidR="00B872FA" w:rsidRPr="00AE748F" w14:paraId="6EF06B71" w14:textId="77777777" w:rsidTr="00AE748F">
        <w:trPr>
          <w:trHeight w:val="468"/>
        </w:trPr>
        <w:tc>
          <w:tcPr>
            <w:tcW w:w="0" w:type="auto"/>
            <w:hideMark/>
          </w:tcPr>
          <w:p w14:paraId="6D162DE8"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(25) Shadow fading </w:t>
            </w:r>
            <w:proofErr w:type="gramStart"/>
            <w:r w:rsidRPr="00AE748F">
              <w:rPr>
                <w:rFonts w:asciiTheme="minorHAnsi" w:hAnsiTheme="minorHAnsi"/>
                <w:b/>
                <w:sz w:val="18"/>
                <w:szCs w:val="18"/>
                <w:lang w:eastAsia="zh-CN"/>
              </w:rPr>
              <w:t>margin  (</w:t>
            </w:r>
            <w:proofErr w:type="gramEnd"/>
            <w:r w:rsidRPr="00AE748F">
              <w:rPr>
                <w:rFonts w:asciiTheme="minorHAnsi" w:hAnsiTheme="minorHAnsi"/>
                <w:b/>
                <w:sz w:val="18"/>
                <w:szCs w:val="18"/>
                <w:lang w:eastAsia="zh-CN"/>
              </w:rPr>
              <w:t>function of the cell area reliability and lognormal shadow fading std deviation) (dB)</w:t>
            </w:r>
          </w:p>
        </w:tc>
        <w:tc>
          <w:tcPr>
            <w:tcW w:w="0" w:type="auto"/>
            <w:hideMark/>
          </w:tcPr>
          <w:p w14:paraId="06EC1DB6"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4.48</w:t>
            </w:r>
          </w:p>
        </w:tc>
        <w:tc>
          <w:tcPr>
            <w:tcW w:w="0" w:type="auto"/>
            <w:hideMark/>
          </w:tcPr>
          <w:p w14:paraId="2B3C8F7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4.48</w:t>
            </w:r>
          </w:p>
        </w:tc>
        <w:tc>
          <w:tcPr>
            <w:tcW w:w="0" w:type="auto"/>
            <w:hideMark/>
          </w:tcPr>
          <w:p w14:paraId="4D593CA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4.48</w:t>
            </w:r>
          </w:p>
        </w:tc>
        <w:tc>
          <w:tcPr>
            <w:tcW w:w="0" w:type="auto"/>
            <w:hideMark/>
          </w:tcPr>
          <w:p w14:paraId="7378736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4.48</w:t>
            </w:r>
          </w:p>
        </w:tc>
      </w:tr>
      <w:tr w:rsidR="00B872FA" w:rsidRPr="00AE748F" w14:paraId="3D0A9209" w14:textId="77777777" w:rsidTr="00AE748F">
        <w:trPr>
          <w:trHeight w:val="288"/>
        </w:trPr>
        <w:tc>
          <w:tcPr>
            <w:tcW w:w="0" w:type="auto"/>
            <w:hideMark/>
          </w:tcPr>
          <w:p w14:paraId="1856C843"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(26) BS selection/macro-diversity gain (dB)</w:t>
            </w:r>
          </w:p>
        </w:tc>
        <w:tc>
          <w:tcPr>
            <w:tcW w:w="0" w:type="auto"/>
            <w:hideMark/>
          </w:tcPr>
          <w:p w14:paraId="544D6FB5"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39C3438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1302648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5DD7DB72"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r>
      <w:tr w:rsidR="00B872FA" w:rsidRPr="00AE748F" w14:paraId="7999555E" w14:textId="77777777" w:rsidTr="00AE748F">
        <w:trPr>
          <w:trHeight w:val="288"/>
        </w:trPr>
        <w:tc>
          <w:tcPr>
            <w:tcW w:w="0" w:type="auto"/>
            <w:hideMark/>
          </w:tcPr>
          <w:p w14:paraId="59913324"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(27) Penetration margin (dB)</w:t>
            </w:r>
          </w:p>
        </w:tc>
        <w:tc>
          <w:tcPr>
            <w:tcW w:w="0" w:type="auto"/>
            <w:hideMark/>
          </w:tcPr>
          <w:p w14:paraId="3263DE0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26.3</w:t>
            </w:r>
          </w:p>
        </w:tc>
        <w:tc>
          <w:tcPr>
            <w:tcW w:w="0" w:type="auto"/>
            <w:hideMark/>
          </w:tcPr>
          <w:p w14:paraId="3C4A3067"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26.3</w:t>
            </w:r>
          </w:p>
        </w:tc>
        <w:tc>
          <w:tcPr>
            <w:tcW w:w="0" w:type="auto"/>
            <w:hideMark/>
          </w:tcPr>
          <w:p w14:paraId="052FA22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26.3</w:t>
            </w:r>
          </w:p>
        </w:tc>
        <w:tc>
          <w:tcPr>
            <w:tcW w:w="0" w:type="auto"/>
            <w:hideMark/>
          </w:tcPr>
          <w:p w14:paraId="0F6D927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26.3</w:t>
            </w:r>
          </w:p>
        </w:tc>
      </w:tr>
      <w:tr w:rsidR="00B872FA" w:rsidRPr="00AE748F" w14:paraId="0B8B7D34" w14:textId="77777777" w:rsidTr="00AE748F">
        <w:trPr>
          <w:trHeight w:val="288"/>
        </w:trPr>
        <w:tc>
          <w:tcPr>
            <w:tcW w:w="0" w:type="auto"/>
            <w:hideMark/>
          </w:tcPr>
          <w:p w14:paraId="0A6CEB71"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(28) Other gains (dB) (if any please specify)</w:t>
            </w:r>
          </w:p>
        </w:tc>
        <w:tc>
          <w:tcPr>
            <w:tcW w:w="0" w:type="auto"/>
            <w:hideMark/>
          </w:tcPr>
          <w:p w14:paraId="0F90FDEF"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486A6FEC"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3654901E"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c>
          <w:tcPr>
            <w:tcW w:w="0" w:type="auto"/>
            <w:hideMark/>
          </w:tcPr>
          <w:p w14:paraId="6529B181"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0</w:t>
            </w:r>
          </w:p>
        </w:tc>
      </w:tr>
      <w:tr w:rsidR="00AE748F" w:rsidRPr="00AE748F" w14:paraId="5B2CA92F" w14:textId="77777777" w:rsidTr="00AE748F">
        <w:trPr>
          <w:trHeight w:val="288"/>
        </w:trPr>
        <w:tc>
          <w:tcPr>
            <w:tcW w:w="0" w:type="auto"/>
            <w:hideMark/>
          </w:tcPr>
          <w:p w14:paraId="014EF77B"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 xml:space="preserve">(29) </w:t>
            </w:r>
            <w:proofErr w:type="spellStart"/>
            <w:r w:rsidRPr="00AE748F">
              <w:rPr>
                <w:rFonts w:asciiTheme="minorHAnsi" w:hAnsiTheme="minorHAnsi"/>
                <w:b/>
                <w:sz w:val="18"/>
                <w:szCs w:val="18"/>
                <w:lang w:eastAsia="zh-CN"/>
              </w:rPr>
              <w:t>MPL</w:t>
            </w:r>
            <w:proofErr w:type="spellEnd"/>
            <w:r w:rsidRPr="00AE748F">
              <w:rPr>
                <w:rFonts w:asciiTheme="minorHAnsi" w:hAnsiTheme="minorHAnsi"/>
                <w:b/>
                <w:sz w:val="18"/>
                <w:szCs w:val="18"/>
                <w:lang w:eastAsia="zh-CN"/>
              </w:rPr>
              <w:t>: Available path loss = (23) – (25) + (26) – (27) + (28)</w:t>
            </w:r>
            <w:proofErr w:type="gramStart"/>
            <w:r w:rsidRPr="00AE748F">
              <w:rPr>
                <w:rFonts w:asciiTheme="minorHAnsi" w:hAnsiTheme="minorHAnsi"/>
                <w:b/>
                <w:sz w:val="18"/>
                <w:szCs w:val="18"/>
                <w:lang w:eastAsia="zh-CN"/>
              </w:rPr>
              <w:t xml:space="preserve">   (</w:t>
            </w:r>
            <w:proofErr w:type="gramEnd"/>
            <w:r w:rsidRPr="00AE748F">
              <w:rPr>
                <w:rFonts w:asciiTheme="minorHAnsi" w:hAnsiTheme="minorHAnsi"/>
                <w:b/>
                <w:sz w:val="18"/>
                <w:szCs w:val="18"/>
                <w:lang w:eastAsia="zh-CN"/>
              </w:rPr>
              <w:t>dB)</w:t>
            </w:r>
          </w:p>
        </w:tc>
        <w:tc>
          <w:tcPr>
            <w:tcW w:w="0" w:type="auto"/>
            <w:hideMark/>
          </w:tcPr>
          <w:p w14:paraId="4D78D704"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111.24 </w:t>
            </w:r>
          </w:p>
        </w:tc>
        <w:tc>
          <w:tcPr>
            <w:tcW w:w="0" w:type="auto"/>
            <w:hideMark/>
          </w:tcPr>
          <w:p w14:paraId="2FDD8A2C"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115.41 </w:t>
            </w:r>
          </w:p>
        </w:tc>
        <w:tc>
          <w:tcPr>
            <w:tcW w:w="0" w:type="auto"/>
            <w:hideMark/>
          </w:tcPr>
          <w:p w14:paraId="610A977E"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114.82 </w:t>
            </w:r>
          </w:p>
        </w:tc>
        <w:tc>
          <w:tcPr>
            <w:tcW w:w="0" w:type="auto"/>
            <w:hideMark/>
          </w:tcPr>
          <w:p w14:paraId="6E62B0FC"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 xml:space="preserve">114.19 </w:t>
            </w:r>
          </w:p>
        </w:tc>
      </w:tr>
      <w:tr w:rsidR="00B872FA" w:rsidRPr="00AE748F" w14:paraId="0E5B4609" w14:textId="77777777" w:rsidTr="00AE748F">
        <w:trPr>
          <w:trHeight w:val="564"/>
        </w:trPr>
        <w:tc>
          <w:tcPr>
            <w:tcW w:w="0" w:type="auto"/>
            <w:hideMark/>
          </w:tcPr>
          <w:p w14:paraId="5B6350CE" w14:textId="77777777" w:rsidR="00AE748F" w:rsidRPr="00AE748F" w:rsidRDefault="00AE748F" w:rsidP="00AE748F">
            <w:pPr>
              <w:spacing w:before="0" w:after="0"/>
              <w:rPr>
                <w:rFonts w:asciiTheme="minorHAnsi" w:hAnsiTheme="minorHAnsi"/>
                <w:b/>
                <w:bCs/>
                <w:sz w:val="18"/>
                <w:szCs w:val="18"/>
                <w:lang w:eastAsia="zh-CN"/>
              </w:rPr>
            </w:pPr>
            <w:r w:rsidRPr="00AE748F">
              <w:rPr>
                <w:rFonts w:asciiTheme="minorHAnsi" w:hAnsiTheme="minorHAnsi"/>
                <w:b/>
                <w:bCs/>
                <w:sz w:val="18"/>
                <w:szCs w:val="18"/>
                <w:lang w:eastAsia="zh-CN"/>
              </w:rPr>
              <w:t>Range/coverage efficiency calculation</w:t>
            </w:r>
          </w:p>
        </w:tc>
        <w:tc>
          <w:tcPr>
            <w:tcW w:w="0" w:type="auto"/>
            <w:hideMark/>
          </w:tcPr>
          <w:p w14:paraId="0C1FDBC9"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3D3F658B"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44274FD3"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c>
          <w:tcPr>
            <w:tcW w:w="0" w:type="auto"/>
            <w:hideMark/>
          </w:tcPr>
          <w:p w14:paraId="332E32B0" w14:textId="77777777" w:rsidR="00AE748F" w:rsidRPr="00AE748F" w:rsidRDefault="00AE748F" w:rsidP="00AE748F">
            <w:pPr>
              <w:spacing w:before="0" w:after="0"/>
              <w:rPr>
                <w:rFonts w:asciiTheme="minorHAnsi" w:hAnsiTheme="minorHAnsi"/>
                <w:sz w:val="18"/>
                <w:szCs w:val="18"/>
                <w:lang w:eastAsia="zh-CN"/>
              </w:rPr>
            </w:pPr>
            <w:r w:rsidRPr="00AE748F">
              <w:rPr>
                <w:rFonts w:asciiTheme="minorHAnsi" w:hAnsiTheme="minorHAnsi"/>
                <w:sz w:val="18"/>
                <w:szCs w:val="18"/>
                <w:lang w:eastAsia="zh-CN"/>
              </w:rPr>
              <w:t xml:space="preserve">　</w:t>
            </w:r>
          </w:p>
        </w:tc>
      </w:tr>
      <w:tr w:rsidR="00B872FA" w:rsidRPr="00AE748F" w14:paraId="5F0C3919" w14:textId="77777777" w:rsidTr="00AE748F">
        <w:trPr>
          <w:trHeight w:val="468"/>
        </w:trPr>
        <w:tc>
          <w:tcPr>
            <w:tcW w:w="0" w:type="auto"/>
            <w:hideMark/>
          </w:tcPr>
          <w:p w14:paraId="5E9A6E4E" w14:textId="77777777" w:rsidR="00AE748F" w:rsidRPr="00AE748F" w:rsidRDefault="00AE748F" w:rsidP="00AE748F">
            <w:pPr>
              <w:spacing w:before="0" w:after="0"/>
              <w:rPr>
                <w:rFonts w:asciiTheme="minorHAnsi" w:hAnsiTheme="minorHAnsi"/>
                <w:b/>
                <w:sz w:val="18"/>
                <w:szCs w:val="18"/>
                <w:lang w:eastAsia="zh-CN"/>
              </w:rPr>
            </w:pPr>
            <w:r w:rsidRPr="00AE748F">
              <w:rPr>
                <w:rFonts w:asciiTheme="minorHAnsi" w:hAnsiTheme="minorHAnsi"/>
                <w:b/>
                <w:sz w:val="18"/>
                <w:szCs w:val="18"/>
                <w:lang w:eastAsia="zh-CN"/>
              </w:rPr>
              <w:t>(30) Maximum range (based on (29) and according to the system configuration section of the link budget) (m)</w:t>
            </w:r>
          </w:p>
        </w:tc>
        <w:tc>
          <w:tcPr>
            <w:tcW w:w="0" w:type="auto"/>
            <w:hideMark/>
          </w:tcPr>
          <w:p w14:paraId="65869886"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155.3</w:t>
            </w:r>
          </w:p>
        </w:tc>
        <w:tc>
          <w:tcPr>
            <w:tcW w:w="0" w:type="auto"/>
            <w:hideMark/>
          </w:tcPr>
          <w:p w14:paraId="779645FC"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198.6</w:t>
            </w:r>
          </w:p>
        </w:tc>
        <w:tc>
          <w:tcPr>
            <w:tcW w:w="0" w:type="auto"/>
            <w:hideMark/>
          </w:tcPr>
          <w:p w14:paraId="5B07D7AC"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191.8</w:t>
            </w:r>
          </w:p>
        </w:tc>
        <w:tc>
          <w:tcPr>
            <w:tcW w:w="0" w:type="auto"/>
            <w:hideMark/>
          </w:tcPr>
          <w:p w14:paraId="56E9B687" w14:textId="77777777" w:rsidR="00AE748F" w:rsidRPr="005B640D" w:rsidRDefault="00AE748F" w:rsidP="00AE748F">
            <w:pPr>
              <w:spacing w:before="0" w:after="0"/>
              <w:rPr>
                <w:rFonts w:asciiTheme="minorHAnsi" w:hAnsiTheme="minorHAnsi"/>
                <w:color w:val="00B050"/>
                <w:sz w:val="18"/>
                <w:szCs w:val="18"/>
                <w:lang w:eastAsia="zh-CN"/>
              </w:rPr>
            </w:pPr>
            <w:r w:rsidRPr="005B640D">
              <w:rPr>
                <w:rFonts w:asciiTheme="minorHAnsi" w:hAnsiTheme="minorHAnsi"/>
                <w:color w:val="00B050"/>
                <w:sz w:val="18"/>
                <w:szCs w:val="18"/>
                <w:lang w:eastAsia="zh-CN"/>
              </w:rPr>
              <w:t>184.8</w:t>
            </w:r>
          </w:p>
        </w:tc>
      </w:tr>
    </w:tbl>
    <w:p w14:paraId="0DB44781" w14:textId="77777777" w:rsidR="00A3246B" w:rsidRDefault="00A3246B" w:rsidP="00545835">
      <w:pPr>
        <w:rPr>
          <w:lang w:eastAsia="zh-CN"/>
        </w:rPr>
      </w:pPr>
    </w:p>
    <w:sectPr w:rsidR="00A3246B" w:rsidSect="00CC2484">
      <w:footerReference w:type="default" r:id="rId1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10A20" w14:textId="77777777" w:rsidR="00CE5976" w:rsidRDefault="00CE5976">
      <w:r>
        <w:separator/>
      </w:r>
    </w:p>
  </w:endnote>
  <w:endnote w:type="continuationSeparator" w:id="0">
    <w:p w14:paraId="1962E213" w14:textId="77777777" w:rsidR="00CE5976" w:rsidRDefault="00CE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Calibr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0408228"/>
      <w:docPartObj>
        <w:docPartGallery w:val="Page Numbers (Bottom of Page)"/>
        <w:docPartUnique/>
      </w:docPartObj>
    </w:sdtPr>
    <w:sdtContent>
      <w:p w14:paraId="7FA465F6" w14:textId="5305FC21" w:rsidR="00CA1C4D" w:rsidRDefault="00CA1C4D">
        <w:pPr>
          <w:pStyle w:val="ae"/>
          <w:jc w:val="right"/>
        </w:pPr>
        <w:r>
          <w:fldChar w:fldCharType="begin"/>
        </w:r>
        <w:r>
          <w:instrText>PAGE   \* MERGEFORMAT</w:instrText>
        </w:r>
        <w:r>
          <w:fldChar w:fldCharType="separate"/>
        </w:r>
        <w:r>
          <w:rPr>
            <w:lang w:val="zh-CN" w:eastAsia="zh-CN"/>
          </w:rPr>
          <w:t>2</w:t>
        </w:r>
        <w:r>
          <w:fldChar w:fldCharType="end"/>
        </w:r>
      </w:p>
    </w:sdtContent>
  </w:sdt>
  <w:p w14:paraId="1954B422" w14:textId="77777777" w:rsidR="00CA1C4D" w:rsidRDefault="00CA1C4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DF708" w14:textId="77777777" w:rsidR="00CE5976" w:rsidRDefault="00CE5976">
      <w:r>
        <w:separator/>
      </w:r>
    </w:p>
  </w:footnote>
  <w:footnote w:type="continuationSeparator" w:id="0">
    <w:p w14:paraId="628ADC30" w14:textId="77777777" w:rsidR="00CE5976" w:rsidRDefault="00CE5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F0891"/>
    <w:multiLevelType w:val="hybridMultilevel"/>
    <w:tmpl w:val="C8E8EDD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80AAC"/>
    <w:multiLevelType w:val="hybridMultilevel"/>
    <w:tmpl w:val="224C2ED2"/>
    <w:lvl w:ilvl="0" w:tplc="AC748640">
      <w:start w:val="1"/>
      <w:numFmt w:val="bullet"/>
      <w:lvlText w:val="•"/>
      <w:lvlJc w:val="left"/>
      <w:pPr>
        <w:tabs>
          <w:tab w:val="num" w:pos="720"/>
        </w:tabs>
        <w:ind w:left="720" w:hanging="360"/>
      </w:pPr>
      <w:rPr>
        <w:rFonts w:ascii="Arial" w:hAnsi="Arial" w:hint="default"/>
      </w:rPr>
    </w:lvl>
    <w:lvl w:ilvl="1" w:tplc="C58E8AE2" w:tentative="1">
      <w:start w:val="1"/>
      <w:numFmt w:val="bullet"/>
      <w:lvlText w:val="•"/>
      <w:lvlJc w:val="left"/>
      <w:pPr>
        <w:tabs>
          <w:tab w:val="num" w:pos="1440"/>
        </w:tabs>
        <w:ind w:left="1440" w:hanging="360"/>
      </w:pPr>
      <w:rPr>
        <w:rFonts w:ascii="Arial" w:hAnsi="Arial" w:hint="default"/>
      </w:rPr>
    </w:lvl>
    <w:lvl w:ilvl="2" w:tplc="6194098C" w:tentative="1">
      <w:start w:val="1"/>
      <w:numFmt w:val="bullet"/>
      <w:lvlText w:val="•"/>
      <w:lvlJc w:val="left"/>
      <w:pPr>
        <w:tabs>
          <w:tab w:val="num" w:pos="2160"/>
        </w:tabs>
        <w:ind w:left="2160" w:hanging="360"/>
      </w:pPr>
      <w:rPr>
        <w:rFonts w:ascii="Arial" w:hAnsi="Arial" w:hint="default"/>
      </w:rPr>
    </w:lvl>
    <w:lvl w:ilvl="3" w:tplc="9EC67E62" w:tentative="1">
      <w:start w:val="1"/>
      <w:numFmt w:val="bullet"/>
      <w:lvlText w:val="•"/>
      <w:lvlJc w:val="left"/>
      <w:pPr>
        <w:tabs>
          <w:tab w:val="num" w:pos="2880"/>
        </w:tabs>
        <w:ind w:left="2880" w:hanging="360"/>
      </w:pPr>
      <w:rPr>
        <w:rFonts w:ascii="Arial" w:hAnsi="Arial" w:hint="default"/>
      </w:rPr>
    </w:lvl>
    <w:lvl w:ilvl="4" w:tplc="D52C933C" w:tentative="1">
      <w:start w:val="1"/>
      <w:numFmt w:val="bullet"/>
      <w:lvlText w:val="•"/>
      <w:lvlJc w:val="left"/>
      <w:pPr>
        <w:tabs>
          <w:tab w:val="num" w:pos="3600"/>
        </w:tabs>
        <w:ind w:left="3600" w:hanging="360"/>
      </w:pPr>
      <w:rPr>
        <w:rFonts w:ascii="Arial" w:hAnsi="Arial" w:hint="default"/>
      </w:rPr>
    </w:lvl>
    <w:lvl w:ilvl="5" w:tplc="FCD86D52" w:tentative="1">
      <w:start w:val="1"/>
      <w:numFmt w:val="bullet"/>
      <w:lvlText w:val="•"/>
      <w:lvlJc w:val="left"/>
      <w:pPr>
        <w:tabs>
          <w:tab w:val="num" w:pos="4320"/>
        </w:tabs>
        <w:ind w:left="4320" w:hanging="360"/>
      </w:pPr>
      <w:rPr>
        <w:rFonts w:ascii="Arial" w:hAnsi="Arial" w:hint="default"/>
      </w:rPr>
    </w:lvl>
    <w:lvl w:ilvl="6" w:tplc="7F265858" w:tentative="1">
      <w:start w:val="1"/>
      <w:numFmt w:val="bullet"/>
      <w:lvlText w:val="•"/>
      <w:lvlJc w:val="left"/>
      <w:pPr>
        <w:tabs>
          <w:tab w:val="num" w:pos="5040"/>
        </w:tabs>
        <w:ind w:left="5040" w:hanging="360"/>
      </w:pPr>
      <w:rPr>
        <w:rFonts w:ascii="Arial" w:hAnsi="Arial" w:hint="default"/>
      </w:rPr>
    </w:lvl>
    <w:lvl w:ilvl="7" w:tplc="C3308364" w:tentative="1">
      <w:start w:val="1"/>
      <w:numFmt w:val="bullet"/>
      <w:lvlText w:val="•"/>
      <w:lvlJc w:val="left"/>
      <w:pPr>
        <w:tabs>
          <w:tab w:val="num" w:pos="5760"/>
        </w:tabs>
        <w:ind w:left="5760" w:hanging="360"/>
      </w:pPr>
      <w:rPr>
        <w:rFonts w:ascii="Arial" w:hAnsi="Arial" w:hint="default"/>
      </w:rPr>
    </w:lvl>
    <w:lvl w:ilvl="8" w:tplc="29D40F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170936"/>
    <w:multiLevelType w:val="hybridMultilevel"/>
    <w:tmpl w:val="9B8E3A98"/>
    <w:lvl w:ilvl="0" w:tplc="04090001">
      <w:start w:val="1"/>
      <w:numFmt w:val="bullet"/>
      <w:lvlText w:val=""/>
      <w:lvlJc w:val="left"/>
      <w:pPr>
        <w:ind w:left="720" w:hanging="360"/>
      </w:pPr>
      <w:rPr>
        <w:rFonts w:ascii="Symbol" w:hAnsi="Symbol" w:hint="default"/>
      </w:rPr>
    </w:lvl>
    <w:lvl w:ilvl="1" w:tplc="40A6B28A">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F4D34"/>
    <w:multiLevelType w:val="hybridMultilevel"/>
    <w:tmpl w:val="2966B3D6"/>
    <w:lvl w:ilvl="0" w:tplc="CF2C4808">
      <w:start w:val="1"/>
      <w:numFmt w:val="bullet"/>
      <w:lvlText w:val="•"/>
      <w:lvlJc w:val="left"/>
      <w:pPr>
        <w:tabs>
          <w:tab w:val="num" w:pos="720"/>
        </w:tabs>
        <w:ind w:left="720" w:hanging="360"/>
      </w:pPr>
      <w:rPr>
        <w:rFonts w:ascii="Arial" w:hAnsi="Arial" w:hint="default"/>
      </w:rPr>
    </w:lvl>
    <w:lvl w:ilvl="1" w:tplc="BC9075E4" w:tentative="1">
      <w:start w:val="1"/>
      <w:numFmt w:val="bullet"/>
      <w:lvlText w:val="•"/>
      <w:lvlJc w:val="left"/>
      <w:pPr>
        <w:tabs>
          <w:tab w:val="num" w:pos="1440"/>
        </w:tabs>
        <w:ind w:left="1440" w:hanging="360"/>
      </w:pPr>
      <w:rPr>
        <w:rFonts w:ascii="Arial" w:hAnsi="Arial" w:hint="default"/>
      </w:rPr>
    </w:lvl>
    <w:lvl w:ilvl="2" w:tplc="0B726A5C" w:tentative="1">
      <w:start w:val="1"/>
      <w:numFmt w:val="bullet"/>
      <w:lvlText w:val="•"/>
      <w:lvlJc w:val="left"/>
      <w:pPr>
        <w:tabs>
          <w:tab w:val="num" w:pos="2160"/>
        </w:tabs>
        <w:ind w:left="2160" w:hanging="360"/>
      </w:pPr>
      <w:rPr>
        <w:rFonts w:ascii="Arial" w:hAnsi="Arial" w:hint="default"/>
      </w:rPr>
    </w:lvl>
    <w:lvl w:ilvl="3" w:tplc="DE24A0E0" w:tentative="1">
      <w:start w:val="1"/>
      <w:numFmt w:val="bullet"/>
      <w:lvlText w:val="•"/>
      <w:lvlJc w:val="left"/>
      <w:pPr>
        <w:tabs>
          <w:tab w:val="num" w:pos="2880"/>
        </w:tabs>
        <w:ind w:left="2880" w:hanging="360"/>
      </w:pPr>
      <w:rPr>
        <w:rFonts w:ascii="Arial" w:hAnsi="Arial" w:hint="default"/>
      </w:rPr>
    </w:lvl>
    <w:lvl w:ilvl="4" w:tplc="23C0BF94" w:tentative="1">
      <w:start w:val="1"/>
      <w:numFmt w:val="bullet"/>
      <w:lvlText w:val="•"/>
      <w:lvlJc w:val="left"/>
      <w:pPr>
        <w:tabs>
          <w:tab w:val="num" w:pos="3600"/>
        </w:tabs>
        <w:ind w:left="3600" w:hanging="360"/>
      </w:pPr>
      <w:rPr>
        <w:rFonts w:ascii="Arial" w:hAnsi="Arial" w:hint="default"/>
      </w:rPr>
    </w:lvl>
    <w:lvl w:ilvl="5" w:tplc="02248F54" w:tentative="1">
      <w:start w:val="1"/>
      <w:numFmt w:val="bullet"/>
      <w:lvlText w:val="•"/>
      <w:lvlJc w:val="left"/>
      <w:pPr>
        <w:tabs>
          <w:tab w:val="num" w:pos="4320"/>
        </w:tabs>
        <w:ind w:left="4320" w:hanging="360"/>
      </w:pPr>
      <w:rPr>
        <w:rFonts w:ascii="Arial" w:hAnsi="Arial" w:hint="default"/>
      </w:rPr>
    </w:lvl>
    <w:lvl w:ilvl="6" w:tplc="2D30E246" w:tentative="1">
      <w:start w:val="1"/>
      <w:numFmt w:val="bullet"/>
      <w:lvlText w:val="•"/>
      <w:lvlJc w:val="left"/>
      <w:pPr>
        <w:tabs>
          <w:tab w:val="num" w:pos="5040"/>
        </w:tabs>
        <w:ind w:left="5040" w:hanging="360"/>
      </w:pPr>
      <w:rPr>
        <w:rFonts w:ascii="Arial" w:hAnsi="Arial" w:hint="default"/>
      </w:rPr>
    </w:lvl>
    <w:lvl w:ilvl="7" w:tplc="58B817F0" w:tentative="1">
      <w:start w:val="1"/>
      <w:numFmt w:val="bullet"/>
      <w:lvlText w:val="•"/>
      <w:lvlJc w:val="left"/>
      <w:pPr>
        <w:tabs>
          <w:tab w:val="num" w:pos="5760"/>
        </w:tabs>
        <w:ind w:left="5760" w:hanging="360"/>
      </w:pPr>
      <w:rPr>
        <w:rFonts w:ascii="Arial" w:hAnsi="Arial" w:hint="default"/>
      </w:rPr>
    </w:lvl>
    <w:lvl w:ilvl="8" w:tplc="AABA1B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DC20C2"/>
    <w:multiLevelType w:val="hybridMultilevel"/>
    <w:tmpl w:val="DAD4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A15E6D"/>
    <w:multiLevelType w:val="hybridMultilevel"/>
    <w:tmpl w:val="6BAC2AB0"/>
    <w:lvl w:ilvl="0" w:tplc="F3CA2524">
      <w:start w:val="1"/>
      <w:numFmt w:val="bullet"/>
      <w:lvlText w:val="•"/>
      <w:lvlJc w:val="left"/>
      <w:pPr>
        <w:tabs>
          <w:tab w:val="num" w:pos="720"/>
        </w:tabs>
        <w:ind w:left="720" w:hanging="360"/>
      </w:pPr>
      <w:rPr>
        <w:rFonts w:ascii="Arial" w:hAnsi="Arial" w:hint="default"/>
      </w:rPr>
    </w:lvl>
    <w:lvl w:ilvl="1" w:tplc="21E6F7CC">
      <w:start w:val="1"/>
      <w:numFmt w:val="bullet"/>
      <w:lvlText w:val="•"/>
      <w:lvlJc w:val="left"/>
      <w:pPr>
        <w:tabs>
          <w:tab w:val="num" w:pos="1440"/>
        </w:tabs>
        <w:ind w:left="1440" w:hanging="360"/>
      </w:pPr>
      <w:rPr>
        <w:rFonts w:ascii="Arial" w:hAnsi="Arial" w:hint="default"/>
      </w:rPr>
    </w:lvl>
    <w:lvl w:ilvl="2" w:tplc="11F0979C">
      <w:start w:val="1"/>
      <w:numFmt w:val="bullet"/>
      <w:lvlText w:val="•"/>
      <w:lvlJc w:val="left"/>
      <w:pPr>
        <w:tabs>
          <w:tab w:val="num" w:pos="2160"/>
        </w:tabs>
        <w:ind w:left="2160" w:hanging="360"/>
      </w:pPr>
      <w:rPr>
        <w:rFonts w:ascii="Arial" w:hAnsi="Arial" w:hint="default"/>
      </w:rPr>
    </w:lvl>
    <w:lvl w:ilvl="3" w:tplc="C06C7288" w:tentative="1">
      <w:start w:val="1"/>
      <w:numFmt w:val="bullet"/>
      <w:lvlText w:val="•"/>
      <w:lvlJc w:val="left"/>
      <w:pPr>
        <w:tabs>
          <w:tab w:val="num" w:pos="2880"/>
        </w:tabs>
        <w:ind w:left="2880" w:hanging="360"/>
      </w:pPr>
      <w:rPr>
        <w:rFonts w:ascii="Arial" w:hAnsi="Arial" w:hint="default"/>
      </w:rPr>
    </w:lvl>
    <w:lvl w:ilvl="4" w:tplc="6D665B5C" w:tentative="1">
      <w:start w:val="1"/>
      <w:numFmt w:val="bullet"/>
      <w:lvlText w:val="•"/>
      <w:lvlJc w:val="left"/>
      <w:pPr>
        <w:tabs>
          <w:tab w:val="num" w:pos="3600"/>
        </w:tabs>
        <w:ind w:left="3600" w:hanging="360"/>
      </w:pPr>
      <w:rPr>
        <w:rFonts w:ascii="Arial" w:hAnsi="Arial" w:hint="default"/>
      </w:rPr>
    </w:lvl>
    <w:lvl w:ilvl="5" w:tplc="59C2E348" w:tentative="1">
      <w:start w:val="1"/>
      <w:numFmt w:val="bullet"/>
      <w:lvlText w:val="•"/>
      <w:lvlJc w:val="left"/>
      <w:pPr>
        <w:tabs>
          <w:tab w:val="num" w:pos="4320"/>
        </w:tabs>
        <w:ind w:left="4320" w:hanging="360"/>
      </w:pPr>
      <w:rPr>
        <w:rFonts w:ascii="Arial" w:hAnsi="Arial" w:hint="default"/>
      </w:rPr>
    </w:lvl>
    <w:lvl w:ilvl="6" w:tplc="DDA830C8" w:tentative="1">
      <w:start w:val="1"/>
      <w:numFmt w:val="bullet"/>
      <w:lvlText w:val="•"/>
      <w:lvlJc w:val="left"/>
      <w:pPr>
        <w:tabs>
          <w:tab w:val="num" w:pos="5040"/>
        </w:tabs>
        <w:ind w:left="5040" w:hanging="360"/>
      </w:pPr>
      <w:rPr>
        <w:rFonts w:ascii="Arial" w:hAnsi="Arial" w:hint="default"/>
      </w:rPr>
    </w:lvl>
    <w:lvl w:ilvl="7" w:tplc="BC28BC42" w:tentative="1">
      <w:start w:val="1"/>
      <w:numFmt w:val="bullet"/>
      <w:lvlText w:val="•"/>
      <w:lvlJc w:val="left"/>
      <w:pPr>
        <w:tabs>
          <w:tab w:val="num" w:pos="5760"/>
        </w:tabs>
        <w:ind w:left="5760" w:hanging="360"/>
      </w:pPr>
      <w:rPr>
        <w:rFonts w:ascii="Arial" w:hAnsi="Arial" w:hint="default"/>
      </w:rPr>
    </w:lvl>
    <w:lvl w:ilvl="8" w:tplc="CDBAE3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11238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63FA3"/>
    <w:multiLevelType w:val="hybridMultilevel"/>
    <w:tmpl w:val="4CA0EA5E"/>
    <w:lvl w:ilvl="0" w:tplc="D988C01A">
      <w:numFmt w:val="bullet"/>
      <w:lvlText w:val="-"/>
      <w:lvlJc w:val="left"/>
      <w:pPr>
        <w:ind w:left="780" w:hanging="360"/>
      </w:pPr>
      <w:rPr>
        <w:rFonts w:ascii="Times" w:eastAsia="Batang" w:hAnsi="Times" w:cs="Times" w:hint="default"/>
        <w:color w:val="auto"/>
      </w:rPr>
    </w:lvl>
    <w:lvl w:ilvl="1" w:tplc="04090001">
      <w:start w:val="1"/>
      <w:numFmt w:val="bullet"/>
      <w:lvlText w:val=""/>
      <w:lvlJc w:val="left"/>
      <w:pPr>
        <w:ind w:left="1240" w:hanging="420"/>
      </w:pPr>
      <w:rPr>
        <w:rFonts w:ascii="Wingdings" w:hAnsi="Wingdings" w:hint="default"/>
      </w:rPr>
    </w:lvl>
    <w:lvl w:ilvl="2" w:tplc="04090003">
      <w:start w:val="1"/>
      <w:numFmt w:val="bullet"/>
      <w:lvlText w:val="o"/>
      <w:lvlJc w:val="left"/>
      <w:pPr>
        <w:ind w:left="1620" w:hanging="400"/>
      </w:pPr>
      <w:rPr>
        <w:rFonts w:ascii="Courier New" w:hAnsi="Courier New" w:cs="Courier New" w:hint="default"/>
      </w:rPr>
    </w:lvl>
    <w:lvl w:ilvl="3" w:tplc="04090001">
      <w:start w:val="1"/>
      <w:numFmt w:val="bullet"/>
      <w:lvlText w:val=""/>
      <w:lvlJc w:val="left"/>
      <w:pPr>
        <w:ind w:left="2020" w:hanging="400"/>
      </w:pPr>
      <w:rPr>
        <w:rFonts w:ascii="Wingdings" w:hAnsi="Wingdings" w:hint="default"/>
      </w:rPr>
    </w:lvl>
    <w:lvl w:ilvl="4" w:tplc="04090003">
      <w:start w:val="1"/>
      <w:numFmt w:val="bullet"/>
      <w:lvlText w:val=""/>
      <w:lvlJc w:val="left"/>
      <w:pPr>
        <w:ind w:left="2420" w:hanging="400"/>
      </w:pPr>
      <w:rPr>
        <w:rFonts w:ascii="Wingdings" w:hAnsi="Wingdings" w:hint="default"/>
      </w:rPr>
    </w:lvl>
    <w:lvl w:ilvl="5" w:tplc="04090005">
      <w:start w:val="1"/>
      <w:numFmt w:val="bullet"/>
      <w:lvlText w:val=""/>
      <w:lvlJc w:val="left"/>
      <w:pPr>
        <w:ind w:left="2820" w:hanging="400"/>
      </w:pPr>
      <w:rPr>
        <w:rFonts w:ascii="Wingdings" w:hAnsi="Wingdings" w:hint="default"/>
      </w:rPr>
    </w:lvl>
    <w:lvl w:ilvl="6" w:tplc="04090001">
      <w:start w:val="1"/>
      <w:numFmt w:val="bullet"/>
      <w:lvlText w:val=""/>
      <w:lvlJc w:val="left"/>
      <w:pPr>
        <w:ind w:left="3220" w:hanging="400"/>
      </w:pPr>
      <w:rPr>
        <w:rFonts w:ascii="Wingdings" w:hAnsi="Wingdings" w:hint="default"/>
      </w:rPr>
    </w:lvl>
    <w:lvl w:ilvl="7" w:tplc="04090003">
      <w:start w:val="1"/>
      <w:numFmt w:val="bullet"/>
      <w:lvlText w:val=""/>
      <w:lvlJc w:val="left"/>
      <w:pPr>
        <w:ind w:left="3620" w:hanging="400"/>
      </w:pPr>
      <w:rPr>
        <w:rFonts w:ascii="Wingdings" w:hAnsi="Wingdings" w:hint="default"/>
      </w:rPr>
    </w:lvl>
    <w:lvl w:ilvl="8" w:tplc="04090005">
      <w:start w:val="1"/>
      <w:numFmt w:val="bullet"/>
      <w:lvlText w:val=""/>
      <w:lvlJc w:val="left"/>
      <w:pPr>
        <w:ind w:left="4020" w:hanging="400"/>
      </w:pPr>
      <w:rPr>
        <w:rFonts w:ascii="Wingdings" w:hAnsi="Wingdings" w:hint="default"/>
      </w:rPr>
    </w:lvl>
  </w:abstractNum>
  <w:abstractNum w:abstractNumId="16"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91B03B9"/>
    <w:multiLevelType w:val="hybridMultilevel"/>
    <w:tmpl w:val="40C2DF62"/>
    <w:lvl w:ilvl="0" w:tplc="75D274C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327E20"/>
    <w:multiLevelType w:val="hybridMultilevel"/>
    <w:tmpl w:val="A710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46A651D"/>
    <w:multiLevelType w:val="hybridMultilevel"/>
    <w:tmpl w:val="89A027B4"/>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982387B"/>
    <w:multiLevelType w:val="hybridMultilevel"/>
    <w:tmpl w:val="00A05C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multilevel"/>
    <w:tmpl w:val="5101505E"/>
    <w:styleLink w:val="StyleBulletedSymbolsymbolLeft025Hanging02521"/>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8B73482"/>
    <w:multiLevelType w:val="hybridMultilevel"/>
    <w:tmpl w:val="DB1E985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E924516"/>
    <w:multiLevelType w:val="hybridMultilevel"/>
    <w:tmpl w:val="3FFC1F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1" w15:restartNumberingAfterBreak="0">
    <w:nsid w:val="68932C81"/>
    <w:multiLevelType w:val="multilevel"/>
    <w:tmpl w:val="ECA64B52"/>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1C04F6"/>
    <w:multiLevelType w:val="hybridMultilevel"/>
    <w:tmpl w:val="F376B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810F8C"/>
    <w:multiLevelType w:val="hybridMultilevel"/>
    <w:tmpl w:val="B52E2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8"/>
  </w:num>
  <w:num w:numId="2">
    <w:abstractNumId w:val="36"/>
  </w:num>
  <w:num w:numId="3">
    <w:abstractNumId w:val="1"/>
  </w:num>
  <w:num w:numId="4">
    <w:abstractNumId w:val="18"/>
    <w:lvlOverride w:ilvl="0">
      <w:startOverride w:val="1"/>
    </w:lvlOverride>
  </w:num>
  <w:num w:numId="5">
    <w:abstractNumId w:val="20"/>
  </w:num>
  <w:num w:numId="6">
    <w:abstractNumId w:val="44"/>
  </w:num>
  <w:num w:numId="7">
    <w:abstractNumId w:val="42"/>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4"/>
  </w:num>
  <w:num w:numId="11">
    <w:abstractNumId w:val="24"/>
  </w:num>
  <w:num w:numId="12">
    <w:abstractNumId w:val="15"/>
  </w:num>
  <w:num w:numId="13">
    <w:abstractNumId w:val="16"/>
  </w:num>
  <w:num w:numId="14">
    <w:abstractNumId w:val="22"/>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8"/>
  </w:num>
  <w:num w:numId="18">
    <w:abstractNumId w:val="32"/>
  </w:num>
  <w:num w:numId="19">
    <w:abstractNumId w:val="50"/>
  </w:num>
  <w:num w:numId="20">
    <w:abstractNumId w:val="33"/>
  </w:num>
  <w:num w:numId="21">
    <w:abstractNumId w:val="47"/>
  </w:num>
  <w:num w:numId="22">
    <w:abstractNumId w:val="39"/>
  </w:num>
  <w:num w:numId="23">
    <w:abstractNumId w:val="30"/>
  </w:num>
  <w:num w:numId="24">
    <w:abstractNumId w:val="25"/>
  </w:num>
  <w:num w:numId="25">
    <w:abstractNumId w:val="49"/>
  </w:num>
  <w:num w:numId="26">
    <w:abstractNumId w:val="43"/>
  </w:num>
  <w:num w:numId="27">
    <w:abstractNumId w:val="35"/>
  </w:num>
  <w:num w:numId="28">
    <w:abstractNumId w:val="46"/>
  </w:num>
  <w:num w:numId="29">
    <w:abstractNumId w:val="9"/>
  </w:num>
  <w:num w:numId="30">
    <w:abstractNumId w:val="45"/>
  </w:num>
  <w:num w:numId="31">
    <w:abstractNumId w:val="23"/>
  </w:num>
  <w:num w:numId="32">
    <w:abstractNumId w:val="5"/>
  </w:num>
  <w:num w:numId="33">
    <w:abstractNumId w:val="17"/>
  </w:num>
  <w:num w:numId="34">
    <w:abstractNumId w:val="37"/>
  </w:num>
  <w:num w:numId="35">
    <w:abstractNumId w:val="8"/>
  </w:num>
  <w:num w:numId="36">
    <w:abstractNumId w:val="10"/>
  </w:num>
  <w:num w:numId="37">
    <w:abstractNumId w:val="6"/>
  </w:num>
  <w:num w:numId="38">
    <w:abstractNumId w:val="13"/>
  </w:num>
  <w:num w:numId="39">
    <w:abstractNumId w:val="21"/>
  </w:num>
  <w:num w:numId="40">
    <w:abstractNumId w:val="0"/>
  </w:num>
  <w:num w:numId="41">
    <w:abstractNumId w:val="11"/>
  </w:num>
  <w:num w:numId="42">
    <w:abstractNumId w:val="7"/>
  </w:num>
  <w:num w:numId="43">
    <w:abstractNumId w:val="41"/>
  </w:num>
  <w:num w:numId="44">
    <w:abstractNumId w:val="40"/>
  </w:num>
  <w:num w:numId="45">
    <w:abstractNumId w:val="29"/>
  </w:num>
  <w:num w:numId="46">
    <w:abstractNumId w:val="3"/>
  </w:num>
  <w:num w:numId="47">
    <w:abstractNumId w:val="4"/>
  </w:num>
  <w:num w:numId="48">
    <w:abstractNumId w:val="38"/>
  </w:num>
  <w:num w:numId="49">
    <w:abstractNumId w:val="2"/>
  </w:num>
  <w:num w:numId="50">
    <w:abstractNumId w:val="11"/>
  </w:num>
  <w:num w:numId="51">
    <w:abstractNumId w:val="11"/>
  </w:num>
  <w:num w:numId="52">
    <w:abstractNumId w:val="11"/>
  </w:num>
  <w:num w:numId="53">
    <w:abstractNumId w:val="11"/>
  </w:num>
  <w:num w:numId="54">
    <w:abstractNumId w:val="31"/>
  </w:num>
  <w:num w:numId="55">
    <w:abstractNumId w:val="2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7E"/>
    <w:rsid w:val="000002AB"/>
    <w:rsid w:val="000002B5"/>
    <w:rsid w:val="0000049E"/>
    <w:rsid w:val="0000086F"/>
    <w:rsid w:val="00000993"/>
    <w:rsid w:val="00000BF3"/>
    <w:rsid w:val="00000E2B"/>
    <w:rsid w:val="00000EC6"/>
    <w:rsid w:val="00000F72"/>
    <w:rsid w:val="0000104B"/>
    <w:rsid w:val="0000105D"/>
    <w:rsid w:val="000010F6"/>
    <w:rsid w:val="0000131E"/>
    <w:rsid w:val="0000146D"/>
    <w:rsid w:val="00001603"/>
    <w:rsid w:val="00001632"/>
    <w:rsid w:val="000017F3"/>
    <w:rsid w:val="000019DB"/>
    <w:rsid w:val="00001B38"/>
    <w:rsid w:val="00001E02"/>
    <w:rsid w:val="00001F03"/>
    <w:rsid w:val="00001FC4"/>
    <w:rsid w:val="00002162"/>
    <w:rsid w:val="00002187"/>
    <w:rsid w:val="000022B8"/>
    <w:rsid w:val="00002325"/>
    <w:rsid w:val="0000234E"/>
    <w:rsid w:val="0000253E"/>
    <w:rsid w:val="0000268B"/>
    <w:rsid w:val="00002822"/>
    <w:rsid w:val="0000287F"/>
    <w:rsid w:val="00002D15"/>
    <w:rsid w:val="00003067"/>
    <w:rsid w:val="000030B4"/>
    <w:rsid w:val="000030EB"/>
    <w:rsid w:val="000031DB"/>
    <w:rsid w:val="000032B7"/>
    <w:rsid w:val="000035F6"/>
    <w:rsid w:val="000039E8"/>
    <w:rsid w:val="00003ACE"/>
    <w:rsid w:val="00003B16"/>
    <w:rsid w:val="00003D7F"/>
    <w:rsid w:val="00003DB5"/>
    <w:rsid w:val="00003EFD"/>
    <w:rsid w:val="00004192"/>
    <w:rsid w:val="000044A5"/>
    <w:rsid w:val="00004511"/>
    <w:rsid w:val="000047B7"/>
    <w:rsid w:val="000048A1"/>
    <w:rsid w:val="000048AB"/>
    <w:rsid w:val="00004917"/>
    <w:rsid w:val="00004A3E"/>
    <w:rsid w:val="00004ACC"/>
    <w:rsid w:val="00004AD3"/>
    <w:rsid w:val="00004B8C"/>
    <w:rsid w:val="00004C48"/>
    <w:rsid w:val="00004E10"/>
    <w:rsid w:val="00004E7B"/>
    <w:rsid w:val="00004ECD"/>
    <w:rsid w:val="00004EFB"/>
    <w:rsid w:val="00004F8A"/>
    <w:rsid w:val="0000508A"/>
    <w:rsid w:val="00005124"/>
    <w:rsid w:val="0000513B"/>
    <w:rsid w:val="0000523A"/>
    <w:rsid w:val="000053B4"/>
    <w:rsid w:val="00005833"/>
    <w:rsid w:val="0000583E"/>
    <w:rsid w:val="0000586E"/>
    <w:rsid w:val="00005AA1"/>
    <w:rsid w:val="00005B39"/>
    <w:rsid w:val="00005B88"/>
    <w:rsid w:val="00005B9E"/>
    <w:rsid w:val="00005C0A"/>
    <w:rsid w:val="00005C5B"/>
    <w:rsid w:val="00005D91"/>
    <w:rsid w:val="00005E1A"/>
    <w:rsid w:val="00005F8B"/>
    <w:rsid w:val="00005F99"/>
    <w:rsid w:val="000060C6"/>
    <w:rsid w:val="00006119"/>
    <w:rsid w:val="00006186"/>
    <w:rsid w:val="000064C2"/>
    <w:rsid w:val="00006871"/>
    <w:rsid w:val="00006A6A"/>
    <w:rsid w:val="00006AD6"/>
    <w:rsid w:val="00006B10"/>
    <w:rsid w:val="00006C09"/>
    <w:rsid w:val="00006E55"/>
    <w:rsid w:val="00006E7A"/>
    <w:rsid w:val="00006EA3"/>
    <w:rsid w:val="00006FA8"/>
    <w:rsid w:val="00006FEE"/>
    <w:rsid w:val="00007012"/>
    <w:rsid w:val="00007212"/>
    <w:rsid w:val="0000735D"/>
    <w:rsid w:val="0000736F"/>
    <w:rsid w:val="00007C4C"/>
    <w:rsid w:val="00007E66"/>
    <w:rsid w:val="0001008A"/>
    <w:rsid w:val="000101AA"/>
    <w:rsid w:val="000101EB"/>
    <w:rsid w:val="000103A3"/>
    <w:rsid w:val="000105CC"/>
    <w:rsid w:val="000105D7"/>
    <w:rsid w:val="00010764"/>
    <w:rsid w:val="00010940"/>
    <w:rsid w:val="00010BDE"/>
    <w:rsid w:val="00010CF2"/>
    <w:rsid w:val="00010D7C"/>
    <w:rsid w:val="00010DC1"/>
    <w:rsid w:val="00010F61"/>
    <w:rsid w:val="00010F82"/>
    <w:rsid w:val="00010FE7"/>
    <w:rsid w:val="00011077"/>
    <w:rsid w:val="000111CE"/>
    <w:rsid w:val="00011217"/>
    <w:rsid w:val="000112E4"/>
    <w:rsid w:val="000113B8"/>
    <w:rsid w:val="000113B9"/>
    <w:rsid w:val="00011475"/>
    <w:rsid w:val="000114D5"/>
    <w:rsid w:val="00011640"/>
    <w:rsid w:val="000116EE"/>
    <w:rsid w:val="0001188D"/>
    <w:rsid w:val="000118C2"/>
    <w:rsid w:val="00011A0B"/>
    <w:rsid w:val="00011C34"/>
    <w:rsid w:val="00011FD2"/>
    <w:rsid w:val="00012053"/>
    <w:rsid w:val="00012296"/>
    <w:rsid w:val="00012348"/>
    <w:rsid w:val="00012608"/>
    <w:rsid w:val="000126D3"/>
    <w:rsid w:val="00012775"/>
    <w:rsid w:val="000127FE"/>
    <w:rsid w:val="0001280D"/>
    <w:rsid w:val="00012925"/>
    <w:rsid w:val="00012960"/>
    <w:rsid w:val="00012976"/>
    <w:rsid w:val="000129B9"/>
    <w:rsid w:val="00012A44"/>
    <w:rsid w:val="00012ECA"/>
    <w:rsid w:val="000130CA"/>
    <w:rsid w:val="00013366"/>
    <w:rsid w:val="00013374"/>
    <w:rsid w:val="000133E0"/>
    <w:rsid w:val="00013457"/>
    <w:rsid w:val="000135DB"/>
    <w:rsid w:val="00013601"/>
    <w:rsid w:val="00013639"/>
    <w:rsid w:val="000139CF"/>
    <w:rsid w:val="00013ADC"/>
    <w:rsid w:val="00013C3B"/>
    <w:rsid w:val="00013FEF"/>
    <w:rsid w:val="00014136"/>
    <w:rsid w:val="0001415D"/>
    <w:rsid w:val="000143B4"/>
    <w:rsid w:val="0001454E"/>
    <w:rsid w:val="0001459D"/>
    <w:rsid w:val="00014796"/>
    <w:rsid w:val="00014C88"/>
    <w:rsid w:val="00014F35"/>
    <w:rsid w:val="0001518F"/>
    <w:rsid w:val="000154C2"/>
    <w:rsid w:val="0001567F"/>
    <w:rsid w:val="00015753"/>
    <w:rsid w:val="00015902"/>
    <w:rsid w:val="00015A1C"/>
    <w:rsid w:val="00015A22"/>
    <w:rsid w:val="00015A46"/>
    <w:rsid w:val="00015D9F"/>
    <w:rsid w:val="00015E0C"/>
    <w:rsid w:val="00015E7D"/>
    <w:rsid w:val="000161B7"/>
    <w:rsid w:val="000164FB"/>
    <w:rsid w:val="00016585"/>
    <w:rsid w:val="0001668A"/>
    <w:rsid w:val="0001672D"/>
    <w:rsid w:val="00016A9A"/>
    <w:rsid w:val="00016C16"/>
    <w:rsid w:val="00016C72"/>
    <w:rsid w:val="00016E91"/>
    <w:rsid w:val="00017154"/>
    <w:rsid w:val="0001717F"/>
    <w:rsid w:val="000171DA"/>
    <w:rsid w:val="000172BA"/>
    <w:rsid w:val="00017361"/>
    <w:rsid w:val="0001756A"/>
    <w:rsid w:val="000176A8"/>
    <w:rsid w:val="000177F1"/>
    <w:rsid w:val="00017A1A"/>
    <w:rsid w:val="00017D67"/>
    <w:rsid w:val="00017E17"/>
    <w:rsid w:val="00017E82"/>
    <w:rsid w:val="00017E87"/>
    <w:rsid w:val="00017EEC"/>
    <w:rsid w:val="00017F7E"/>
    <w:rsid w:val="00017FDD"/>
    <w:rsid w:val="000200FE"/>
    <w:rsid w:val="000201D1"/>
    <w:rsid w:val="0002082C"/>
    <w:rsid w:val="00020AD2"/>
    <w:rsid w:val="00020B93"/>
    <w:rsid w:val="00020E5A"/>
    <w:rsid w:val="00020E96"/>
    <w:rsid w:val="00020EC9"/>
    <w:rsid w:val="0002110B"/>
    <w:rsid w:val="0002127F"/>
    <w:rsid w:val="000213E7"/>
    <w:rsid w:val="000213F2"/>
    <w:rsid w:val="000213F6"/>
    <w:rsid w:val="0002157A"/>
    <w:rsid w:val="0002184D"/>
    <w:rsid w:val="00021884"/>
    <w:rsid w:val="0002189C"/>
    <w:rsid w:val="0002198E"/>
    <w:rsid w:val="00021A14"/>
    <w:rsid w:val="00021F7E"/>
    <w:rsid w:val="00022003"/>
    <w:rsid w:val="00022031"/>
    <w:rsid w:val="000220AB"/>
    <w:rsid w:val="0002228B"/>
    <w:rsid w:val="00022896"/>
    <w:rsid w:val="00022C25"/>
    <w:rsid w:val="00022C5C"/>
    <w:rsid w:val="00022D93"/>
    <w:rsid w:val="00022DEE"/>
    <w:rsid w:val="00022E17"/>
    <w:rsid w:val="00023079"/>
    <w:rsid w:val="00023226"/>
    <w:rsid w:val="00023283"/>
    <w:rsid w:val="000233B7"/>
    <w:rsid w:val="0002355C"/>
    <w:rsid w:val="00023A85"/>
    <w:rsid w:val="00023B9B"/>
    <w:rsid w:val="00023BCD"/>
    <w:rsid w:val="00023CAA"/>
    <w:rsid w:val="00023CEA"/>
    <w:rsid w:val="00023D25"/>
    <w:rsid w:val="00023FBF"/>
    <w:rsid w:val="000240A9"/>
    <w:rsid w:val="00024170"/>
    <w:rsid w:val="000241B0"/>
    <w:rsid w:val="0002420F"/>
    <w:rsid w:val="000242A3"/>
    <w:rsid w:val="000243C2"/>
    <w:rsid w:val="00024532"/>
    <w:rsid w:val="0002489D"/>
    <w:rsid w:val="00024940"/>
    <w:rsid w:val="00024A32"/>
    <w:rsid w:val="00024B3A"/>
    <w:rsid w:val="00024B91"/>
    <w:rsid w:val="00024BF9"/>
    <w:rsid w:val="00024E61"/>
    <w:rsid w:val="00024EF0"/>
    <w:rsid w:val="00024FE6"/>
    <w:rsid w:val="00024FFA"/>
    <w:rsid w:val="00024FFD"/>
    <w:rsid w:val="00024FFE"/>
    <w:rsid w:val="000250E8"/>
    <w:rsid w:val="00025120"/>
    <w:rsid w:val="000251ED"/>
    <w:rsid w:val="000258C3"/>
    <w:rsid w:val="00025973"/>
    <w:rsid w:val="00025A02"/>
    <w:rsid w:val="00025AE7"/>
    <w:rsid w:val="00025DEA"/>
    <w:rsid w:val="00025E95"/>
    <w:rsid w:val="000261AD"/>
    <w:rsid w:val="000261E5"/>
    <w:rsid w:val="0002622C"/>
    <w:rsid w:val="00026284"/>
    <w:rsid w:val="00026878"/>
    <w:rsid w:val="000268BE"/>
    <w:rsid w:val="000268D3"/>
    <w:rsid w:val="00026B07"/>
    <w:rsid w:val="00026C67"/>
    <w:rsid w:val="00026D26"/>
    <w:rsid w:val="00026E24"/>
    <w:rsid w:val="00026FAA"/>
    <w:rsid w:val="00027163"/>
    <w:rsid w:val="00027581"/>
    <w:rsid w:val="0002764E"/>
    <w:rsid w:val="0002764F"/>
    <w:rsid w:val="00027751"/>
    <w:rsid w:val="000277C6"/>
    <w:rsid w:val="00027BAC"/>
    <w:rsid w:val="00027BD7"/>
    <w:rsid w:val="00027C4A"/>
    <w:rsid w:val="00027CD9"/>
    <w:rsid w:val="00027F10"/>
    <w:rsid w:val="000301EA"/>
    <w:rsid w:val="000303C3"/>
    <w:rsid w:val="000303D4"/>
    <w:rsid w:val="000303F4"/>
    <w:rsid w:val="00030457"/>
    <w:rsid w:val="000304E9"/>
    <w:rsid w:val="000307D1"/>
    <w:rsid w:val="000307DA"/>
    <w:rsid w:val="000307EC"/>
    <w:rsid w:val="00030A24"/>
    <w:rsid w:val="00030B15"/>
    <w:rsid w:val="00030B3C"/>
    <w:rsid w:val="00030B62"/>
    <w:rsid w:val="00030BCF"/>
    <w:rsid w:val="00030D74"/>
    <w:rsid w:val="00030F5A"/>
    <w:rsid w:val="00031220"/>
    <w:rsid w:val="00031328"/>
    <w:rsid w:val="0003141C"/>
    <w:rsid w:val="000314A0"/>
    <w:rsid w:val="0003176E"/>
    <w:rsid w:val="00031865"/>
    <w:rsid w:val="00031881"/>
    <w:rsid w:val="0003193C"/>
    <w:rsid w:val="000319B0"/>
    <w:rsid w:val="000319F1"/>
    <w:rsid w:val="00031A52"/>
    <w:rsid w:val="00031CFF"/>
    <w:rsid w:val="00031D24"/>
    <w:rsid w:val="00031D46"/>
    <w:rsid w:val="00031D51"/>
    <w:rsid w:val="00031E37"/>
    <w:rsid w:val="00031F03"/>
    <w:rsid w:val="0003202B"/>
    <w:rsid w:val="00032230"/>
    <w:rsid w:val="00032478"/>
    <w:rsid w:val="000324F3"/>
    <w:rsid w:val="00032537"/>
    <w:rsid w:val="000325C3"/>
    <w:rsid w:val="0003271F"/>
    <w:rsid w:val="000328EB"/>
    <w:rsid w:val="000329B1"/>
    <w:rsid w:val="00032ABA"/>
    <w:rsid w:val="00032BE6"/>
    <w:rsid w:val="00032D5E"/>
    <w:rsid w:val="000332F1"/>
    <w:rsid w:val="00033306"/>
    <w:rsid w:val="000336F7"/>
    <w:rsid w:val="000336FD"/>
    <w:rsid w:val="00033702"/>
    <w:rsid w:val="000338D8"/>
    <w:rsid w:val="00033ABA"/>
    <w:rsid w:val="00033B1E"/>
    <w:rsid w:val="00033EA1"/>
    <w:rsid w:val="00033EC6"/>
    <w:rsid w:val="00033F8F"/>
    <w:rsid w:val="00033FC7"/>
    <w:rsid w:val="00033FCF"/>
    <w:rsid w:val="000342D9"/>
    <w:rsid w:val="00034589"/>
    <w:rsid w:val="000347B4"/>
    <w:rsid w:val="000349C7"/>
    <w:rsid w:val="00034A69"/>
    <w:rsid w:val="00034B5E"/>
    <w:rsid w:val="00034E45"/>
    <w:rsid w:val="00034EAB"/>
    <w:rsid w:val="00034ECC"/>
    <w:rsid w:val="00034EEA"/>
    <w:rsid w:val="00034FB4"/>
    <w:rsid w:val="00034FF6"/>
    <w:rsid w:val="0003510D"/>
    <w:rsid w:val="00035267"/>
    <w:rsid w:val="00035292"/>
    <w:rsid w:val="00035340"/>
    <w:rsid w:val="00035499"/>
    <w:rsid w:val="00035549"/>
    <w:rsid w:val="00035622"/>
    <w:rsid w:val="0003569D"/>
    <w:rsid w:val="000356C4"/>
    <w:rsid w:val="00035706"/>
    <w:rsid w:val="00035725"/>
    <w:rsid w:val="000357D7"/>
    <w:rsid w:val="00035955"/>
    <w:rsid w:val="00035BE7"/>
    <w:rsid w:val="00036197"/>
    <w:rsid w:val="0003628B"/>
    <w:rsid w:val="000363DF"/>
    <w:rsid w:val="000364CC"/>
    <w:rsid w:val="000367B0"/>
    <w:rsid w:val="000367B3"/>
    <w:rsid w:val="000368F7"/>
    <w:rsid w:val="00036B17"/>
    <w:rsid w:val="00036B2A"/>
    <w:rsid w:val="00036BC5"/>
    <w:rsid w:val="00036BC9"/>
    <w:rsid w:val="00036C45"/>
    <w:rsid w:val="00036CFE"/>
    <w:rsid w:val="00036F0C"/>
    <w:rsid w:val="00036F5C"/>
    <w:rsid w:val="00036FE1"/>
    <w:rsid w:val="00037099"/>
    <w:rsid w:val="00037316"/>
    <w:rsid w:val="000374B2"/>
    <w:rsid w:val="000374D3"/>
    <w:rsid w:val="000376FB"/>
    <w:rsid w:val="000378BB"/>
    <w:rsid w:val="000378D4"/>
    <w:rsid w:val="00037A39"/>
    <w:rsid w:val="00037C7E"/>
    <w:rsid w:val="00040073"/>
    <w:rsid w:val="00040184"/>
    <w:rsid w:val="00040235"/>
    <w:rsid w:val="000402CB"/>
    <w:rsid w:val="0004040E"/>
    <w:rsid w:val="0004089C"/>
    <w:rsid w:val="000408DF"/>
    <w:rsid w:val="00040949"/>
    <w:rsid w:val="000409F8"/>
    <w:rsid w:val="00040D46"/>
    <w:rsid w:val="00040E98"/>
    <w:rsid w:val="0004107E"/>
    <w:rsid w:val="00041314"/>
    <w:rsid w:val="00041345"/>
    <w:rsid w:val="0004167F"/>
    <w:rsid w:val="000418AC"/>
    <w:rsid w:val="00041910"/>
    <w:rsid w:val="00041961"/>
    <w:rsid w:val="00041AE0"/>
    <w:rsid w:val="00041B04"/>
    <w:rsid w:val="00041B38"/>
    <w:rsid w:val="00041BBF"/>
    <w:rsid w:val="00041C68"/>
    <w:rsid w:val="00041D75"/>
    <w:rsid w:val="00041D8C"/>
    <w:rsid w:val="00041DDB"/>
    <w:rsid w:val="00042088"/>
    <w:rsid w:val="00042122"/>
    <w:rsid w:val="00042149"/>
    <w:rsid w:val="00042177"/>
    <w:rsid w:val="00042231"/>
    <w:rsid w:val="00042233"/>
    <w:rsid w:val="000422BD"/>
    <w:rsid w:val="000425B7"/>
    <w:rsid w:val="00042776"/>
    <w:rsid w:val="00042884"/>
    <w:rsid w:val="00042AFB"/>
    <w:rsid w:val="00042F50"/>
    <w:rsid w:val="000432CF"/>
    <w:rsid w:val="0004339E"/>
    <w:rsid w:val="000436B6"/>
    <w:rsid w:val="0004378E"/>
    <w:rsid w:val="0004389E"/>
    <w:rsid w:val="00043B6C"/>
    <w:rsid w:val="00043D95"/>
    <w:rsid w:val="000440D8"/>
    <w:rsid w:val="00044169"/>
    <w:rsid w:val="000443DA"/>
    <w:rsid w:val="00044469"/>
    <w:rsid w:val="00044832"/>
    <w:rsid w:val="000449B8"/>
    <w:rsid w:val="00044ACC"/>
    <w:rsid w:val="00044BB9"/>
    <w:rsid w:val="00044C9A"/>
    <w:rsid w:val="00044D5A"/>
    <w:rsid w:val="00044DD6"/>
    <w:rsid w:val="00044F46"/>
    <w:rsid w:val="00045142"/>
    <w:rsid w:val="00045560"/>
    <w:rsid w:val="000455C4"/>
    <w:rsid w:val="000457F9"/>
    <w:rsid w:val="0004585C"/>
    <w:rsid w:val="000459EF"/>
    <w:rsid w:val="00045A59"/>
    <w:rsid w:val="00045E0E"/>
    <w:rsid w:val="00045F32"/>
    <w:rsid w:val="0004612B"/>
    <w:rsid w:val="0004645D"/>
    <w:rsid w:val="000465B4"/>
    <w:rsid w:val="000465C7"/>
    <w:rsid w:val="00046684"/>
    <w:rsid w:val="00046958"/>
    <w:rsid w:val="0004699A"/>
    <w:rsid w:val="00046ACD"/>
    <w:rsid w:val="00046B1D"/>
    <w:rsid w:val="00046B84"/>
    <w:rsid w:val="00046D1E"/>
    <w:rsid w:val="00046F46"/>
    <w:rsid w:val="00046F98"/>
    <w:rsid w:val="00047156"/>
    <w:rsid w:val="00047188"/>
    <w:rsid w:val="000471CF"/>
    <w:rsid w:val="000475B8"/>
    <w:rsid w:val="0004763B"/>
    <w:rsid w:val="00047647"/>
    <w:rsid w:val="0004766C"/>
    <w:rsid w:val="00047730"/>
    <w:rsid w:val="00047747"/>
    <w:rsid w:val="00047912"/>
    <w:rsid w:val="0004795B"/>
    <w:rsid w:val="00047A73"/>
    <w:rsid w:val="00047E2B"/>
    <w:rsid w:val="0005017D"/>
    <w:rsid w:val="0005018F"/>
    <w:rsid w:val="00050381"/>
    <w:rsid w:val="00050AA8"/>
    <w:rsid w:val="00050AEF"/>
    <w:rsid w:val="00050F20"/>
    <w:rsid w:val="00050F65"/>
    <w:rsid w:val="00051074"/>
    <w:rsid w:val="000510F8"/>
    <w:rsid w:val="00051268"/>
    <w:rsid w:val="0005126F"/>
    <w:rsid w:val="0005170C"/>
    <w:rsid w:val="00051747"/>
    <w:rsid w:val="000517B6"/>
    <w:rsid w:val="00051920"/>
    <w:rsid w:val="00051A49"/>
    <w:rsid w:val="00051B6B"/>
    <w:rsid w:val="00051CC2"/>
    <w:rsid w:val="00051D76"/>
    <w:rsid w:val="00051FFE"/>
    <w:rsid w:val="0005201B"/>
    <w:rsid w:val="00052051"/>
    <w:rsid w:val="00052240"/>
    <w:rsid w:val="000523A2"/>
    <w:rsid w:val="000523BE"/>
    <w:rsid w:val="00052608"/>
    <w:rsid w:val="0005269D"/>
    <w:rsid w:val="000526D5"/>
    <w:rsid w:val="000527C0"/>
    <w:rsid w:val="000528A2"/>
    <w:rsid w:val="0005293E"/>
    <w:rsid w:val="00052B00"/>
    <w:rsid w:val="00052BE4"/>
    <w:rsid w:val="00052DBE"/>
    <w:rsid w:val="00052E17"/>
    <w:rsid w:val="00052E9C"/>
    <w:rsid w:val="00052F00"/>
    <w:rsid w:val="00052FAB"/>
    <w:rsid w:val="00052FD7"/>
    <w:rsid w:val="00053331"/>
    <w:rsid w:val="0005353B"/>
    <w:rsid w:val="000535F8"/>
    <w:rsid w:val="000536D8"/>
    <w:rsid w:val="0005370D"/>
    <w:rsid w:val="00053742"/>
    <w:rsid w:val="0005374A"/>
    <w:rsid w:val="00053B1F"/>
    <w:rsid w:val="00053E13"/>
    <w:rsid w:val="00053EF4"/>
    <w:rsid w:val="00053FD4"/>
    <w:rsid w:val="0005408B"/>
    <w:rsid w:val="0005423C"/>
    <w:rsid w:val="0005448A"/>
    <w:rsid w:val="00054810"/>
    <w:rsid w:val="0005486A"/>
    <w:rsid w:val="00054BA6"/>
    <w:rsid w:val="00054D83"/>
    <w:rsid w:val="00054E08"/>
    <w:rsid w:val="000551E5"/>
    <w:rsid w:val="00055319"/>
    <w:rsid w:val="00055406"/>
    <w:rsid w:val="00055438"/>
    <w:rsid w:val="000554C4"/>
    <w:rsid w:val="000555C4"/>
    <w:rsid w:val="00055B16"/>
    <w:rsid w:val="00055BDF"/>
    <w:rsid w:val="00055D01"/>
    <w:rsid w:val="00055D46"/>
    <w:rsid w:val="00055DE0"/>
    <w:rsid w:val="00055E7F"/>
    <w:rsid w:val="00055F4B"/>
    <w:rsid w:val="00056038"/>
    <w:rsid w:val="000560F0"/>
    <w:rsid w:val="00056129"/>
    <w:rsid w:val="000562A2"/>
    <w:rsid w:val="0005634E"/>
    <w:rsid w:val="0005658D"/>
    <w:rsid w:val="0005658F"/>
    <w:rsid w:val="00056941"/>
    <w:rsid w:val="00056A38"/>
    <w:rsid w:val="00056AE3"/>
    <w:rsid w:val="00056DA8"/>
    <w:rsid w:val="00057106"/>
    <w:rsid w:val="00057460"/>
    <w:rsid w:val="00057525"/>
    <w:rsid w:val="000577CF"/>
    <w:rsid w:val="000578E7"/>
    <w:rsid w:val="00057970"/>
    <w:rsid w:val="000579CD"/>
    <w:rsid w:val="00057B16"/>
    <w:rsid w:val="00057B39"/>
    <w:rsid w:val="00057B41"/>
    <w:rsid w:val="00057CA0"/>
    <w:rsid w:val="00057E4B"/>
    <w:rsid w:val="00057F57"/>
    <w:rsid w:val="00060373"/>
    <w:rsid w:val="000604C3"/>
    <w:rsid w:val="00060540"/>
    <w:rsid w:val="0006063D"/>
    <w:rsid w:val="0006079C"/>
    <w:rsid w:val="0006079E"/>
    <w:rsid w:val="000607A6"/>
    <w:rsid w:val="0006084A"/>
    <w:rsid w:val="0006093F"/>
    <w:rsid w:val="0006095E"/>
    <w:rsid w:val="00060BD0"/>
    <w:rsid w:val="00060F61"/>
    <w:rsid w:val="00060F76"/>
    <w:rsid w:val="00060FD6"/>
    <w:rsid w:val="00061113"/>
    <w:rsid w:val="00061142"/>
    <w:rsid w:val="000611A5"/>
    <w:rsid w:val="000612AB"/>
    <w:rsid w:val="000614C9"/>
    <w:rsid w:val="00061631"/>
    <w:rsid w:val="000617D1"/>
    <w:rsid w:val="000617EF"/>
    <w:rsid w:val="00061855"/>
    <w:rsid w:val="000618A9"/>
    <w:rsid w:val="0006195D"/>
    <w:rsid w:val="000619DC"/>
    <w:rsid w:val="00061B55"/>
    <w:rsid w:val="00061C34"/>
    <w:rsid w:val="00061C3F"/>
    <w:rsid w:val="00061C5D"/>
    <w:rsid w:val="00061FDE"/>
    <w:rsid w:val="0006200F"/>
    <w:rsid w:val="00062277"/>
    <w:rsid w:val="00062323"/>
    <w:rsid w:val="000623C6"/>
    <w:rsid w:val="00062547"/>
    <w:rsid w:val="000626DF"/>
    <w:rsid w:val="00062820"/>
    <w:rsid w:val="0006290A"/>
    <w:rsid w:val="00062AAF"/>
    <w:rsid w:val="00062C7E"/>
    <w:rsid w:val="00062CA3"/>
    <w:rsid w:val="00062E8C"/>
    <w:rsid w:val="00063066"/>
    <w:rsid w:val="000631DC"/>
    <w:rsid w:val="0006330D"/>
    <w:rsid w:val="0006340C"/>
    <w:rsid w:val="00063479"/>
    <w:rsid w:val="000634B1"/>
    <w:rsid w:val="000634B7"/>
    <w:rsid w:val="000635B0"/>
    <w:rsid w:val="00063672"/>
    <w:rsid w:val="00063796"/>
    <w:rsid w:val="000638C8"/>
    <w:rsid w:val="000639E3"/>
    <w:rsid w:val="00063AAA"/>
    <w:rsid w:val="00063B2E"/>
    <w:rsid w:val="00063CDC"/>
    <w:rsid w:val="00063ED0"/>
    <w:rsid w:val="00063ED4"/>
    <w:rsid w:val="000642A3"/>
    <w:rsid w:val="000642E2"/>
    <w:rsid w:val="00064466"/>
    <w:rsid w:val="0006480A"/>
    <w:rsid w:val="000649B1"/>
    <w:rsid w:val="000649C2"/>
    <w:rsid w:val="00064CAE"/>
    <w:rsid w:val="00064CE9"/>
    <w:rsid w:val="00064DD7"/>
    <w:rsid w:val="00064E27"/>
    <w:rsid w:val="00064E4C"/>
    <w:rsid w:val="00064F16"/>
    <w:rsid w:val="00065209"/>
    <w:rsid w:val="00065732"/>
    <w:rsid w:val="00065753"/>
    <w:rsid w:val="00065792"/>
    <w:rsid w:val="000657A6"/>
    <w:rsid w:val="000657CF"/>
    <w:rsid w:val="00065AD6"/>
    <w:rsid w:val="00065CBB"/>
    <w:rsid w:val="00065D3A"/>
    <w:rsid w:val="00065E8B"/>
    <w:rsid w:val="00065F13"/>
    <w:rsid w:val="00065FF5"/>
    <w:rsid w:val="000660C4"/>
    <w:rsid w:val="000661C0"/>
    <w:rsid w:val="00066329"/>
    <w:rsid w:val="000663DE"/>
    <w:rsid w:val="000664CB"/>
    <w:rsid w:val="000665A3"/>
    <w:rsid w:val="000665AE"/>
    <w:rsid w:val="00066774"/>
    <w:rsid w:val="0006697A"/>
    <w:rsid w:val="00066A3E"/>
    <w:rsid w:val="00066A8E"/>
    <w:rsid w:val="00066CDF"/>
    <w:rsid w:val="00066D51"/>
    <w:rsid w:val="00066EA0"/>
    <w:rsid w:val="0006705C"/>
    <w:rsid w:val="0006711E"/>
    <w:rsid w:val="0006732A"/>
    <w:rsid w:val="00067476"/>
    <w:rsid w:val="00067557"/>
    <w:rsid w:val="000676A0"/>
    <w:rsid w:val="0006784D"/>
    <w:rsid w:val="000678DC"/>
    <w:rsid w:val="000679E1"/>
    <w:rsid w:val="00067D1A"/>
    <w:rsid w:val="00067DD2"/>
    <w:rsid w:val="00070195"/>
    <w:rsid w:val="000701A8"/>
    <w:rsid w:val="000702BE"/>
    <w:rsid w:val="000704DB"/>
    <w:rsid w:val="000707A2"/>
    <w:rsid w:val="000707E7"/>
    <w:rsid w:val="00070846"/>
    <w:rsid w:val="0007088B"/>
    <w:rsid w:val="000708DC"/>
    <w:rsid w:val="000708FA"/>
    <w:rsid w:val="00070904"/>
    <w:rsid w:val="00070961"/>
    <w:rsid w:val="00070BD2"/>
    <w:rsid w:val="00070C2A"/>
    <w:rsid w:val="00070C42"/>
    <w:rsid w:val="00070C4D"/>
    <w:rsid w:val="00070FAE"/>
    <w:rsid w:val="00070FD0"/>
    <w:rsid w:val="00070FE1"/>
    <w:rsid w:val="000712C0"/>
    <w:rsid w:val="0007146F"/>
    <w:rsid w:val="000714DF"/>
    <w:rsid w:val="00071762"/>
    <w:rsid w:val="0007181A"/>
    <w:rsid w:val="00071879"/>
    <w:rsid w:val="000718DE"/>
    <w:rsid w:val="00071BDB"/>
    <w:rsid w:val="00071C62"/>
    <w:rsid w:val="00071CE1"/>
    <w:rsid w:val="00071CEE"/>
    <w:rsid w:val="00071D1E"/>
    <w:rsid w:val="00071D53"/>
    <w:rsid w:val="00071FC6"/>
    <w:rsid w:val="00072005"/>
    <w:rsid w:val="0007203B"/>
    <w:rsid w:val="000722B8"/>
    <w:rsid w:val="00072615"/>
    <w:rsid w:val="00072755"/>
    <w:rsid w:val="000727F6"/>
    <w:rsid w:val="000727FB"/>
    <w:rsid w:val="00072887"/>
    <w:rsid w:val="00072AE9"/>
    <w:rsid w:val="00072B9E"/>
    <w:rsid w:val="00072D86"/>
    <w:rsid w:val="000730F2"/>
    <w:rsid w:val="00073125"/>
    <w:rsid w:val="00073340"/>
    <w:rsid w:val="0007338E"/>
    <w:rsid w:val="00073448"/>
    <w:rsid w:val="00073757"/>
    <w:rsid w:val="0007386C"/>
    <w:rsid w:val="00073886"/>
    <w:rsid w:val="000739D9"/>
    <w:rsid w:val="00074054"/>
    <w:rsid w:val="0007420E"/>
    <w:rsid w:val="0007425F"/>
    <w:rsid w:val="00074265"/>
    <w:rsid w:val="000742A5"/>
    <w:rsid w:val="0007434F"/>
    <w:rsid w:val="0007436C"/>
    <w:rsid w:val="000743C5"/>
    <w:rsid w:val="00074643"/>
    <w:rsid w:val="0007484E"/>
    <w:rsid w:val="00074947"/>
    <w:rsid w:val="00074987"/>
    <w:rsid w:val="00074AA8"/>
    <w:rsid w:val="00074AAA"/>
    <w:rsid w:val="00074AFF"/>
    <w:rsid w:val="00074C83"/>
    <w:rsid w:val="00075021"/>
    <w:rsid w:val="00075077"/>
    <w:rsid w:val="0007520D"/>
    <w:rsid w:val="00075393"/>
    <w:rsid w:val="00075548"/>
    <w:rsid w:val="00075648"/>
    <w:rsid w:val="0007582D"/>
    <w:rsid w:val="00075ABA"/>
    <w:rsid w:val="00075DA6"/>
    <w:rsid w:val="000761BD"/>
    <w:rsid w:val="0007621A"/>
    <w:rsid w:val="000762EB"/>
    <w:rsid w:val="0007632D"/>
    <w:rsid w:val="0007645E"/>
    <w:rsid w:val="00076535"/>
    <w:rsid w:val="00076667"/>
    <w:rsid w:val="00076678"/>
    <w:rsid w:val="000769C7"/>
    <w:rsid w:val="00076A0C"/>
    <w:rsid w:val="00076A13"/>
    <w:rsid w:val="00076A88"/>
    <w:rsid w:val="00076B12"/>
    <w:rsid w:val="0007708F"/>
    <w:rsid w:val="000770E6"/>
    <w:rsid w:val="0007712E"/>
    <w:rsid w:val="00077148"/>
    <w:rsid w:val="000771A1"/>
    <w:rsid w:val="000773C4"/>
    <w:rsid w:val="000774DB"/>
    <w:rsid w:val="00077697"/>
    <w:rsid w:val="00077741"/>
    <w:rsid w:val="0007777E"/>
    <w:rsid w:val="000777C7"/>
    <w:rsid w:val="0007791D"/>
    <w:rsid w:val="000779AF"/>
    <w:rsid w:val="00077D8A"/>
    <w:rsid w:val="00077D99"/>
    <w:rsid w:val="00077E48"/>
    <w:rsid w:val="00077F53"/>
    <w:rsid w:val="00080018"/>
    <w:rsid w:val="00080190"/>
    <w:rsid w:val="0008035D"/>
    <w:rsid w:val="0008056C"/>
    <w:rsid w:val="00080914"/>
    <w:rsid w:val="00080B10"/>
    <w:rsid w:val="00080C6D"/>
    <w:rsid w:val="00080FBD"/>
    <w:rsid w:val="00080FF4"/>
    <w:rsid w:val="0008118E"/>
    <w:rsid w:val="00081303"/>
    <w:rsid w:val="00081594"/>
    <w:rsid w:val="00081726"/>
    <w:rsid w:val="00081880"/>
    <w:rsid w:val="000819B9"/>
    <w:rsid w:val="00081BC7"/>
    <w:rsid w:val="00081C1F"/>
    <w:rsid w:val="00081C2D"/>
    <w:rsid w:val="00081E1F"/>
    <w:rsid w:val="0008207F"/>
    <w:rsid w:val="00082126"/>
    <w:rsid w:val="00082127"/>
    <w:rsid w:val="0008214E"/>
    <w:rsid w:val="0008232D"/>
    <w:rsid w:val="000823F8"/>
    <w:rsid w:val="000824A5"/>
    <w:rsid w:val="000824E8"/>
    <w:rsid w:val="000824FC"/>
    <w:rsid w:val="00082535"/>
    <w:rsid w:val="00082719"/>
    <w:rsid w:val="000829B4"/>
    <w:rsid w:val="00082A07"/>
    <w:rsid w:val="00082A0A"/>
    <w:rsid w:val="00082AA0"/>
    <w:rsid w:val="00082B26"/>
    <w:rsid w:val="00082DBB"/>
    <w:rsid w:val="00082DCA"/>
    <w:rsid w:val="00082F32"/>
    <w:rsid w:val="00083009"/>
    <w:rsid w:val="00083191"/>
    <w:rsid w:val="0008349A"/>
    <w:rsid w:val="000834E3"/>
    <w:rsid w:val="00083612"/>
    <w:rsid w:val="00083B49"/>
    <w:rsid w:val="00083C0D"/>
    <w:rsid w:val="00083CC7"/>
    <w:rsid w:val="00083FB3"/>
    <w:rsid w:val="00084114"/>
    <w:rsid w:val="000842B5"/>
    <w:rsid w:val="00084815"/>
    <w:rsid w:val="000848D8"/>
    <w:rsid w:val="00084A00"/>
    <w:rsid w:val="00084B95"/>
    <w:rsid w:val="00084BCD"/>
    <w:rsid w:val="00084CC6"/>
    <w:rsid w:val="00084D55"/>
    <w:rsid w:val="00084D90"/>
    <w:rsid w:val="00084DA9"/>
    <w:rsid w:val="00084EDB"/>
    <w:rsid w:val="00085276"/>
    <w:rsid w:val="0008551C"/>
    <w:rsid w:val="0008553F"/>
    <w:rsid w:val="00085C4A"/>
    <w:rsid w:val="00085C5F"/>
    <w:rsid w:val="00085F7B"/>
    <w:rsid w:val="00086004"/>
    <w:rsid w:val="000862C8"/>
    <w:rsid w:val="00086949"/>
    <w:rsid w:val="00086954"/>
    <w:rsid w:val="00086AEA"/>
    <w:rsid w:val="00086CE8"/>
    <w:rsid w:val="00086D7B"/>
    <w:rsid w:val="00086D8E"/>
    <w:rsid w:val="0008718C"/>
    <w:rsid w:val="000871E8"/>
    <w:rsid w:val="0008722E"/>
    <w:rsid w:val="00087272"/>
    <w:rsid w:val="0008729C"/>
    <w:rsid w:val="000872D4"/>
    <w:rsid w:val="00087323"/>
    <w:rsid w:val="000875FE"/>
    <w:rsid w:val="0008768F"/>
    <w:rsid w:val="00087771"/>
    <w:rsid w:val="00087A28"/>
    <w:rsid w:val="00087D79"/>
    <w:rsid w:val="00087E05"/>
    <w:rsid w:val="00087EB0"/>
    <w:rsid w:val="00087EF7"/>
    <w:rsid w:val="00090054"/>
    <w:rsid w:val="00090193"/>
    <w:rsid w:val="000902BA"/>
    <w:rsid w:val="00090374"/>
    <w:rsid w:val="000903E2"/>
    <w:rsid w:val="000905E5"/>
    <w:rsid w:val="000906F7"/>
    <w:rsid w:val="0009075F"/>
    <w:rsid w:val="00090784"/>
    <w:rsid w:val="000908A9"/>
    <w:rsid w:val="00090B08"/>
    <w:rsid w:val="00090B14"/>
    <w:rsid w:val="00090B59"/>
    <w:rsid w:val="00090FA4"/>
    <w:rsid w:val="00090FC3"/>
    <w:rsid w:val="0009129D"/>
    <w:rsid w:val="000913D4"/>
    <w:rsid w:val="0009141A"/>
    <w:rsid w:val="0009158F"/>
    <w:rsid w:val="000915A2"/>
    <w:rsid w:val="000916AA"/>
    <w:rsid w:val="00091851"/>
    <w:rsid w:val="00091938"/>
    <w:rsid w:val="00091A56"/>
    <w:rsid w:val="00091E6D"/>
    <w:rsid w:val="0009224C"/>
    <w:rsid w:val="0009230B"/>
    <w:rsid w:val="0009257A"/>
    <w:rsid w:val="00092636"/>
    <w:rsid w:val="00092729"/>
    <w:rsid w:val="000928A2"/>
    <w:rsid w:val="000928F7"/>
    <w:rsid w:val="00092B49"/>
    <w:rsid w:val="00092B6E"/>
    <w:rsid w:val="00092BB5"/>
    <w:rsid w:val="00092BD4"/>
    <w:rsid w:val="00092CA3"/>
    <w:rsid w:val="00092D78"/>
    <w:rsid w:val="00093091"/>
    <w:rsid w:val="00093257"/>
    <w:rsid w:val="0009329C"/>
    <w:rsid w:val="000934B7"/>
    <w:rsid w:val="00093785"/>
    <w:rsid w:val="00093CA4"/>
    <w:rsid w:val="00093CAC"/>
    <w:rsid w:val="00093E01"/>
    <w:rsid w:val="00093EE2"/>
    <w:rsid w:val="00093F0F"/>
    <w:rsid w:val="00093F8B"/>
    <w:rsid w:val="00093FA4"/>
    <w:rsid w:val="00093FC3"/>
    <w:rsid w:val="0009405B"/>
    <w:rsid w:val="0009415B"/>
    <w:rsid w:val="000942F5"/>
    <w:rsid w:val="0009436E"/>
    <w:rsid w:val="00094381"/>
    <w:rsid w:val="000943EE"/>
    <w:rsid w:val="00094490"/>
    <w:rsid w:val="000944C3"/>
    <w:rsid w:val="000944DB"/>
    <w:rsid w:val="00094632"/>
    <w:rsid w:val="00094744"/>
    <w:rsid w:val="0009475D"/>
    <w:rsid w:val="0009483D"/>
    <w:rsid w:val="00094843"/>
    <w:rsid w:val="000948CA"/>
    <w:rsid w:val="0009499B"/>
    <w:rsid w:val="000949FF"/>
    <w:rsid w:val="00094AF9"/>
    <w:rsid w:val="00094C63"/>
    <w:rsid w:val="00094D3A"/>
    <w:rsid w:val="00094DCE"/>
    <w:rsid w:val="00094EAA"/>
    <w:rsid w:val="00094F1F"/>
    <w:rsid w:val="00095092"/>
    <w:rsid w:val="00095134"/>
    <w:rsid w:val="000951F9"/>
    <w:rsid w:val="0009523D"/>
    <w:rsid w:val="000953F4"/>
    <w:rsid w:val="00095542"/>
    <w:rsid w:val="00095575"/>
    <w:rsid w:val="000955BA"/>
    <w:rsid w:val="00095815"/>
    <w:rsid w:val="00095856"/>
    <w:rsid w:val="0009592D"/>
    <w:rsid w:val="00095946"/>
    <w:rsid w:val="00095A68"/>
    <w:rsid w:val="00095D7E"/>
    <w:rsid w:val="00095ED8"/>
    <w:rsid w:val="00095F1E"/>
    <w:rsid w:val="00095FB3"/>
    <w:rsid w:val="0009600A"/>
    <w:rsid w:val="000960D1"/>
    <w:rsid w:val="0009612F"/>
    <w:rsid w:val="0009615A"/>
    <w:rsid w:val="00096346"/>
    <w:rsid w:val="000963CD"/>
    <w:rsid w:val="0009654F"/>
    <w:rsid w:val="00096641"/>
    <w:rsid w:val="0009672C"/>
    <w:rsid w:val="000969CD"/>
    <w:rsid w:val="00096AA5"/>
    <w:rsid w:val="00096B86"/>
    <w:rsid w:val="00096BEE"/>
    <w:rsid w:val="00096C91"/>
    <w:rsid w:val="00096E0B"/>
    <w:rsid w:val="00096FDB"/>
    <w:rsid w:val="000976B9"/>
    <w:rsid w:val="0009780F"/>
    <w:rsid w:val="000978D8"/>
    <w:rsid w:val="00097B62"/>
    <w:rsid w:val="00097B7F"/>
    <w:rsid w:val="00097CD4"/>
    <w:rsid w:val="00097D91"/>
    <w:rsid w:val="00097E26"/>
    <w:rsid w:val="00097F65"/>
    <w:rsid w:val="000A00CF"/>
    <w:rsid w:val="000A01A9"/>
    <w:rsid w:val="000A0239"/>
    <w:rsid w:val="000A0304"/>
    <w:rsid w:val="000A0446"/>
    <w:rsid w:val="000A04C9"/>
    <w:rsid w:val="000A0583"/>
    <w:rsid w:val="000A09CC"/>
    <w:rsid w:val="000A0E4E"/>
    <w:rsid w:val="000A1049"/>
    <w:rsid w:val="000A1055"/>
    <w:rsid w:val="000A11BA"/>
    <w:rsid w:val="000A12C2"/>
    <w:rsid w:val="000A13B3"/>
    <w:rsid w:val="000A1407"/>
    <w:rsid w:val="000A1424"/>
    <w:rsid w:val="000A1887"/>
    <w:rsid w:val="000A188A"/>
    <w:rsid w:val="000A18D5"/>
    <w:rsid w:val="000A1BE3"/>
    <w:rsid w:val="000A1ECD"/>
    <w:rsid w:val="000A1FF6"/>
    <w:rsid w:val="000A2054"/>
    <w:rsid w:val="000A20A4"/>
    <w:rsid w:val="000A20DB"/>
    <w:rsid w:val="000A2144"/>
    <w:rsid w:val="000A2324"/>
    <w:rsid w:val="000A2447"/>
    <w:rsid w:val="000A24D3"/>
    <w:rsid w:val="000A258F"/>
    <w:rsid w:val="000A2614"/>
    <w:rsid w:val="000A2703"/>
    <w:rsid w:val="000A2805"/>
    <w:rsid w:val="000A310A"/>
    <w:rsid w:val="000A319C"/>
    <w:rsid w:val="000A33F0"/>
    <w:rsid w:val="000A34B8"/>
    <w:rsid w:val="000A3514"/>
    <w:rsid w:val="000A3819"/>
    <w:rsid w:val="000A38FA"/>
    <w:rsid w:val="000A3E82"/>
    <w:rsid w:val="000A3EF1"/>
    <w:rsid w:val="000A42CF"/>
    <w:rsid w:val="000A430B"/>
    <w:rsid w:val="000A446C"/>
    <w:rsid w:val="000A4665"/>
    <w:rsid w:val="000A483D"/>
    <w:rsid w:val="000A4AD5"/>
    <w:rsid w:val="000A4C7B"/>
    <w:rsid w:val="000A4CB0"/>
    <w:rsid w:val="000A4E9A"/>
    <w:rsid w:val="000A511E"/>
    <w:rsid w:val="000A525E"/>
    <w:rsid w:val="000A552F"/>
    <w:rsid w:val="000A55B3"/>
    <w:rsid w:val="000A5674"/>
    <w:rsid w:val="000A56C0"/>
    <w:rsid w:val="000A57E5"/>
    <w:rsid w:val="000A5ACB"/>
    <w:rsid w:val="000A5B15"/>
    <w:rsid w:val="000A5BC6"/>
    <w:rsid w:val="000A5E1D"/>
    <w:rsid w:val="000A5F65"/>
    <w:rsid w:val="000A646C"/>
    <w:rsid w:val="000A665C"/>
    <w:rsid w:val="000A680D"/>
    <w:rsid w:val="000A689F"/>
    <w:rsid w:val="000A68CA"/>
    <w:rsid w:val="000A69B2"/>
    <w:rsid w:val="000A6A00"/>
    <w:rsid w:val="000A6A47"/>
    <w:rsid w:val="000A6A59"/>
    <w:rsid w:val="000A6C74"/>
    <w:rsid w:val="000A6EB8"/>
    <w:rsid w:val="000A6F74"/>
    <w:rsid w:val="000A70D4"/>
    <w:rsid w:val="000A718C"/>
    <w:rsid w:val="000A71F6"/>
    <w:rsid w:val="000A7299"/>
    <w:rsid w:val="000A758C"/>
    <w:rsid w:val="000A76A2"/>
    <w:rsid w:val="000A7990"/>
    <w:rsid w:val="000A7A0C"/>
    <w:rsid w:val="000A7B55"/>
    <w:rsid w:val="000A7C54"/>
    <w:rsid w:val="000A7C7A"/>
    <w:rsid w:val="000A7CA0"/>
    <w:rsid w:val="000A7DF1"/>
    <w:rsid w:val="000A7E9B"/>
    <w:rsid w:val="000B006E"/>
    <w:rsid w:val="000B03C1"/>
    <w:rsid w:val="000B04FF"/>
    <w:rsid w:val="000B0563"/>
    <w:rsid w:val="000B05C4"/>
    <w:rsid w:val="000B06E5"/>
    <w:rsid w:val="000B0725"/>
    <w:rsid w:val="000B0B55"/>
    <w:rsid w:val="000B0CC8"/>
    <w:rsid w:val="000B0E31"/>
    <w:rsid w:val="000B0F83"/>
    <w:rsid w:val="000B132E"/>
    <w:rsid w:val="000B16C3"/>
    <w:rsid w:val="000B18A2"/>
    <w:rsid w:val="000B1902"/>
    <w:rsid w:val="000B193F"/>
    <w:rsid w:val="000B1970"/>
    <w:rsid w:val="000B19A7"/>
    <w:rsid w:val="000B19BE"/>
    <w:rsid w:val="000B1D90"/>
    <w:rsid w:val="000B1E80"/>
    <w:rsid w:val="000B1EDC"/>
    <w:rsid w:val="000B1F60"/>
    <w:rsid w:val="000B1F79"/>
    <w:rsid w:val="000B2005"/>
    <w:rsid w:val="000B20F3"/>
    <w:rsid w:val="000B22FE"/>
    <w:rsid w:val="000B2553"/>
    <w:rsid w:val="000B25AB"/>
    <w:rsid w:val="000B266E"/>
    <w:rsid w:val="000B27A7"/>
    <w:rsid w:val="000B2901"/>
    <w:rsid w:val="000B2C09"/>
    <w:rsid w:val="000B2E1C"/>
    <w:rsid w:val="000B304A"/>
    <w:rsid w:val="000B30C5"/>
    <w:rsid w:val="000B3133"/>
    <w:rsid w:val="000B3443"/>
    <w:rsid w:val="000B35EE"/>
    <w:rsid w:val="000B3641"/>
    <w:rsid w:val="000B36BC"/>
    <w:rsid w:val="000B3878"/>
    <w:rsid w:val="000B3928"/>
    <w:rsid w:val="000B3AEA"/>
    <w:rsid w:val="000B3BAC"/>
    <w:rsid w:val="000B3C84"/>
    <w:rsid w:val="000B3D17"/>
    <w:rsid w:val="000B3D92"/>
    <w:rsid w:val="000B3DF4"/>
    <w:rsid w:val="000B3E4D"/>
    <w:rsid w:val="000B3F1D"/>
    <w:rsid w:val="000B4163"/>
    <w:rsid w:val="000B4232"/>
    <w:rsid w:val="000B4245"/>
    <w:rsid w:val="000B451D"/>
    <w:rsid w:val="000B48E4"/>
    <w:rsid w:val="000B4930"/>
    <w:rsid w:val="000B4B8A"/>
    <w:rsid w:val="000B4BA1"/>
    <w:rsid w:val="000B4BA8"/>
    <w:rsid w:val="000B4BCB"/>
    <w:rsid w:val="000B4E17"/>
    <w:rsid w:val="000B51EF"/>
    <w:rsid w:val="000B51F4"/>
    <w:rsid w:val="000B5493"/>
    <w:rsid w:val="000B54A7"/>
    <w:rsid w:val="000B54B5"/>
    <w:rsid w:val="000B54E2"/>
    <w:rsid w:val="000B5558"/>
    <w:rsid w:val="000B55E9"/>
    <w:rsid w:val="000B5654"/>
    <w:rsid w:val="000B56C6"/>
    <w:rsid w:val="000B5702"/>
    <w:rsid w:val="000B5783"/>
    <w:rsid w:val="000B5A35"/>
    <w:rsid w:val="000B5ADD"/>
    <w:rsid w:val="000B5C14"/>
    <w:rsid w:val="000B5D09"/>
    <w:rsid w:val="000B5D0F"/>
    <w:rsid w:val="000B5EBC"/>
    <w:rsid w:val="000B5F05"/>
    <w:rsid w:val="000B5F57"/>
    <w:rsid w:val="000B5F63"/>
    <w:rsid w:val="000B61CD"/>
    <w:rsid w:val="000B626A"/>
    <w:rsid w:val="000B6571"/>
    <w:rsid w:val="000B6590"/>
    <w:rsid w:val="000B683A"/>
    <w:rsid w:val="000B689D"/>
    <w:rsid w:val="000B69B2"/>
    <w:rsid w:val="000B69EA"/>
    <w:rsid w:val="000B6C3A"/>
    <w:rsid w:val="000B6CB0"/>
    <w:rsid w:val="000B6CC3"/>
    <w:rsid w:val="000B6DBF"/>
    <w:rsid w:val="000B6E6F"/>
    <w:rsid w:val="000B7016"/>
    <w:rsid w:val="000B711C"/>
    <w:rsid w:val="000B72BB"/>
    <w:rsid w:val="000B72ED"/>
    <w:rsid w:val="000B7386"/>
    <w:rsid w:val="000B7468"/>
    <w:rsid w:val="000B7486"/>
    <w:rsid w:val="000B76CB"/>
    <w:rsid w:val="000B76D3"/>
    <w:rsid w:val="000B7734"/>
    <w:rsid w:val="000B77EA"/>
    <w:rsid w:val="000B7885"/>
    <w:rsid w:val="000B78B2"/>
    <w:rsid w:val="000B79F9"/>
    <w:rsid w:val="000B7A76"/>
    <w:rsid w:val="000B7B22"/>
    <w:rsid w:val="000B7C2A"/>
    <w:rsid w:val="000B7D14"/>
    <w:rsid w:val="000B7D9D"/>
    <w:rsid w:val="000B7DBC"/>
    <w:rsid w:val="000B7E01"/>
    <w:rsid w:val="000B7E6E"/>
    <w:rsid w:val="000B7F3A"/>
    <w:rsid w:val="000C0115"/>
    <w:rsid w:val="000C011A"/>
    <w:rsid w:val="000C026D"/>
    <w:rsid w:val="000C0463"/>
    <w:rsid w:val="000C0663"/>
    <w:rsid w:val="000C078F"/>
    <w:rsid w:val="000C0BC6"/>
    <w:rsid w:val="000C0BF5"/>
    <w:rsid w:val="000C0C7D"/>
    <w:rsid w:val="000C0DA3"/>
    <w:rsid w:val="000C0E57"/>
    <w:rsid w:val="000C0F8D"/>
    <w:rsid w:val="000C10DD"/>
    <w:rsid w:val="000C1260"/>
    <w:rsid w:val="000C1412"/>
    <w:rsid w:val="000C176E"/>
    <w:rsid w:val="000C1A0B"/>
    <w:rsid w:val="000C1A74"/>
    <w:rsid w:val="000C1D2C"/>
    <w:rsid w:val="000C1DB1"/>
    <w:rsid w:val="000C1FC4"/>
    <w:rsid w:val="000C251B"/>
    <w:rsid w:val="000C2763"/>
    <w:rsid w:val="000C294D"/>
    <w:rsid w:val="000C2A5E"/>
    <w:rsid w:val="000C2D00"/>
    <w:rsid w:val="000C2D9D"/>
    <w:rsid w:val="000C305B"/>
    <w:rsid w:val="000C30BC"/>
    <w:rsid w:val="000C3173"/>
    <w:rsid w:val="000C35C6"/>
    <w:rsid w:val="000C363A"/>
    <w:rsid w:val="000C3840"/>
    <w:rsid w:val="000C38CB"/>
    <w:rsid w:val="000C396F"/>
    <w:rsid w:val="000C3B43"/>
    <w:rsid w:val="000C3BF5"/>
    <w:rsid w:val="000C3CAA"/>
    <w:rsid w:val="000C3DF9"/>
    <w:rsid w:val="000C3FB0"/>
    <w:rsid w:val="000C40C7"/>
    <w:rsid w:val="000C4174"/>
    <w:rsid w:val="000C425E"/>
    <w:rsid w:val="000C45AF"/>
    <w:rsid w:val="000C46DE"/>
    <w:rsid w:val="000C4771"/>
    <w:rsid w:val="000C48AE"/>
    <w:rsid w:val="000C48CD"/>
    <w:rsid w:val="000C4A8A"/>
    <w:rsid w:val="000C4AAA"/>
    <w:rsid w:val="000C4B14"/>
    <w:rsid w:val="000C4B92"/>
    <w:rsid w:val="000C4C0E"/>
    <w:rsid w:val="000C4CC5"/>
    <w:rsid w:val="000C4D05"/>
    <w:rsid w:val="000C4DEA"/>
    <w:rsid w:val="000C4E1E"/>
    <w:rsid w:val="000C5016"/>
    <w:rsid w:val="000C506A"/>
    <w:rsid w:val="000C5085"/>
    <w:rsid w:val="000C51D8"/>
    <w:rsid w:val="000C5344"/>
    <w:rsid w:val="000C54E9"/>
    <w:rsid w:val="000C5504"/>
    <w:rsid w:val="000C56CF"/>
    <w:rsid w:val="000C5902"/>
    <w:rsid w:val="000C5917"/>
    <w:rsid w:val="000C5A99"/>
    <w:rsid w:val="000C5AD8"/>
    <w:rsid w:val="000C5CFB"/>
    <w:rsid w:val="000C5E9C"/>
    <w:rsid w:val="000C5F26"/>
    <w:rsid w:val="000C5FFE"/>
    <w:rsid w:val="000C65CC"/>
    <w:rsid w:val="000C65DE"/>
    <w:rsid w:val="000C65F3"/>
    <w:rsid w:val="000C661A"/>
    <w:rsid w:val="000C68FA"/>
    <w:rsid w:val="000C690A"/>
    <w:rsid w:val="000C6B0D"/>
    <w:rsid w:val="000C6F84"/>
    <w:rsid w:val="000C701F"/>
    <w:rsid w:val="000C7034"/>
    <w:rsid w:val="000C71A2"/>
    <w:rsid w:val="000C71B7"/>
    <w:rsid w:val="000C7317"/>
    <w:rsid w:val="000C73A5"/>
    <w:rsid w:val="000C7425"/>
    <w:rsid w:val="000C7498"/>
    <w:rsid w:val="000C751E"/>
    <w:rsid w:val="000C7525"/>
    <w:rsid w:val="000C75C7"/>
    <w:rsid w:val="000C763B"/>
    <w:rsid w:val="000C7837"/>
    <w:rsid w:val="000C7885"/>
    <w:rsid w:val="000C7BBD"/>
    <w:rsid w:val="000C7BF3"/>
    <w:rsid w:val="000D00EE"/>
    <w:rsid w:val="000D0255"/>
    <w:rsid w:val="000D02A2"/>
    <w:rsid w:val="000D04C5"/>
    <w:rsid w:val="000D0590"/>
    <w:rsid w:val="000D0703"/>
    <w:rsid w:val="000D07D6"/>
    <w:rsid w:val="000D091D"/>
    <w:rsid w:val="000D0938"/>
    <w:rsid w:val="000D0977"/>
    <w:rsid w:val="000D0AEF"/>
    <w:rsid w:val="000D0D9D"/>
    <w:rsid w:val="000D0DAF"/>
    <w:rsid w:val="000D0E0E"/>
    <w:rsid w:val="000D1094"/>
    <w:rsid w:val="000D130C"/>
    <w:rsid w:val="000D146B"/>
    <w:rsid w:val="000D14C9"/>
    <w:rsid w:val="000D17ED"/>
    <w:rsid w:val="000D1821"/>
    <w:rsid w:val="000D1AB8"/>
    <w:rsid w:val="000D1AE9"/>
    <w:rsid w:val="000D1B06"/>
    <w:rsid w:val="000D1D94"/>
    <w:rsid w:val="000D20CD"/>
    <w:rsid w:val="000D20F3"/>
    <w:rsid w:val="000D2121"/>
    <w:rsid w:val="000D23C4"/>
    <w:rsid w:val="000D250A"/>
    <w:rsid w:val="000D286E"/>
    <w:rsid w:val="000D293E"/>
    <w:rsid w:val="000D2A6B"/>
    <w:rsid w:val="000D2B3F"/>
    <w:rsid w:val="000D2B72"/>
    <w:rsid w:val="000D2DAF"/>
    <w:rsid w:val="000D300E"/>
    <w:rsid w:val="000D3083"/>
    <w:rsid w:val="000D3303"/>
    <w:rsid w:val="000D3454"/>
    <w:rsid w:val="000D3541"/>
    <w:rsid w:val="000D35F3"/>
    <w:rsid w:val="000D37EF"/>
    <w:rsid w:val="000D38AD"/>
    <w:rsid w:val="000D3B11"/>
    <w:rsid w:val="000D3CC4"/>
    <w:rsid w:val="000D3D4D"/>
    <w:rsid w:val="000D3DD5"/>
    <w:rsid w:val="000D3E6A"/>
    <w:rsid w:val="000D3E8D"/>
    <w:rsid w:val="000D3F7C"/>
    <w:rsid w:val="000D46D5"/>
    <w:rsid w:val="000D476A"/>
    <w:rsid w:val="000D4913"/>
    <w:rsid w:val="000D4945"/>
    <w:rsid w:val="000D4AF3"/>
    <w:rsid w:val="000D4B43"/>
    <w:rsid w:val="000D4B45"/>
    <w:rsid w:val="000D4C3A"/>
    <w:rsid w:val="000D4D4A"/>
    <w:rsid w:val="000D4D5E"/>
    <w:rsid w:val="000D4EAF"/>
    <w:rsid w:val="000D4F8B"/>
    <w:rsid w:val="000D5067"/>
    <w:rsid w:val="000D53EA"/>
    <w:rsid w:val="000D548A"/>
    <w:rsid w:val="000D54FB"/>
    <w:rsid w:val="000D5764"/>
    <w:rsid w:val="000D57E1"/>
    <w:rsid w:val="000D580C"/>
    <w:rsid w:val="000D5A01"/>
    <w:rsid w:val="000D5B0F"/>
    <w:rsid w:val="000D5B68"/>
    <w:rsid w:val="000D5E49"/>
    <w:rsid w:val="000D5EDD"/>
    <w:rsid w:val="000D5F46"/>
    <w:rsid w:val="000D6029"/>
    <w:rsid w:val="000D60C8"/>
    <w:rsid w:val="000D6236"/>
    <w:rsid w:val="000D6279"/>
    <w:rsid w:val="000D63FD"/>
    <w:rsid w:val="000D649C"/>
    <w:rsid w:val="000D66B4"/>
    <w:rsid w:val="000D66BC"/>
    <w:rsid w:val="000D6915"/>
    <w:rsid w:val="000D6983"/>
    <w:rsid w:val="000D6BC1"/>
    <w:rsid w:val="000D7005"/>
    <w:rsid w:val="000D7110"/>
    <w:rsid w:val="000D71B4"/>
    <w:rsid w:val="000D7308"/>
    <w:rsid w:val="000D7336"/>
    <w:rsid w:val="000D741A"/>
    <w:rsid w:val="000D74D0"/>
    <w:rsid w:val="000D7521"/>
    <w:rsid w:val="000D77B7"/>
    <w:rsid w:val="000D7B8F"/>
    <w:rsid w:val="000D7BF1"/>
    <w:rsid w:val="000D7E94"/>
    <w:rsid w:val="000D7F90"/>
    <w:rsid w:val="000E0030"/>
    <w:rsid w:val="000E0134"/>
    <w:rsid w:val="000E021A"/>
    <w:rsid w:val="000E03D9"/>
    <w:rsid w:val="000E049A"/>
    <w:rsid w:val="000E077A"/>
    <w:rsid w:val="000E0AA8"/>
    <w:rsid w:val="000E0BCD"/>
    <w:rsid w:val="000E0D01"/>
    <w:rsid w:val="000E0E85"/>
    <w:rsid w:val="000E1047"/>
    <w:rsid w:val="000E1066"/>
    <w:rsid w:val="000E1393"/>
    <w:rsid w:val="000E13BE"/>
    <w:rsid w:val="000E159E"/>
    <w:rsid w:val="000E166D"/>
    <w:rsid w:val="000E199F"/>
    <w:rsid w:val="000E1AE3"/>
    <w:rsid w:val="000E1CFB"/>
    <w:rsid w:val="000E1D78"/>
    <w:rsid w:val="000E1D7E"/>
    <w:rsid w:val="000E1F9F"/>
    <w:rsid w:val="000E2208"/>
    <w:rsid w:val="000E223F"/>
    <w:rsid w:val="000E2508"/>
    <w:rsid w:val="000E253F"/>
    <w:rsid w:val="000E265A"/>
    <w:rsid w:val="000E26C4"/>
    <w:rsid w:val="000E279A"/>
    <w:rsid w:val="000E281E"/>
    <w:rsid w:val="000E2895"/>
    <w:rsid w:val="000E28BE"/>
    <w:rsid w:val="000E2A3A"/>
    <w:rsid w:val="000E2D30"/>
    <w:rsid w:val="000E2FF7"/>
    <w:rsid w:val="000E30F0"/>
    <w:rsid w:val="000E3175"/>
    <w:rsid w:val="000E3266"/>
    <w:rsid w:val="000E330B"/>
    <w:rsid w:val="000E33D0"/>
    <w:rsid w:val="000E342A"/>
    <w:rsid w:val="000E35FA"/>
    <w:rsid w:val="000E376F"/>
    <w:rsid w:val="000E37DD"/>
    <w:rsid w:val="000E3908"/>
    <w:rsid w:val="000E3B82"/>
    <w:rsid w:val="000E3B88"/>
    <w:rsid w:val="000E3E84"/>
    <w:rsid w:val="000E3F14"/>
    <w:rsid w:val="000E3F78"/>
    <w:rsid w:val="000E4121"/>
    <w:rsid w:val="000E4167"/>
    <w:rsid w:val="000E4320"/>
    <w:rsid w:val="000E439A"/>
    <w:rsid w:val="000E4602"/>
    <w:rsid w:val="000E4820"/>
    <w:rsid w:val="000E48A7"/>
    <w:rsid w:val="000E4A50"/>
    <w:rsid w:val="000E4B6C"/>
    <w:rsid w:val="000E4CC9"/>
    <w:rsid w:val="000E5060"/>
    <w:rsid w:val="000E5220"/>
    <w:rsid w:val="000E52F0"/>
    <w:rsid w:val="000E538A"/>
    <w:rsid w:val="000E5422"/>
    <w:rsid w:val="000E5614"/>
    <w:rsid w:val="000E564A"/>
    <w:rsid w:val="000E57F9"/>
    <w:rsid w:val="000E591A"/>
    <w:rsid w:val="000E5979"/>
    <w:rsid w:val="000E59C2"/>
    <w:rsid w:val="000E5B7D"/>
    <w:rsid w:val="000E5F47"/>
    <w:rsid w:val="000E5FE7"/>
    <w:rsid w:val="000E5FFF"/>
    <w:rsid w:val="000E6234"/>
    <w:rsid w:val="000E6461"/>
    <w:rsid w:val="000E649A"/>
    <w:rsid w:val="000E6531"/>
    <w:rsid w:val="000E65AD"/>
    <w:rsid w:val="000E6B55"/>
    <w:rsid w:val="000E6C0B"/>
    <w:rsid w:val="000E6F98"/>
    <w:rsid w:val="000E7097"/>
    <w:rsid w:val="000E713C"/>
    <w:rsid w:val="000E7210"/>
    <w:rsid w:val="000E731D"/>
    <w:rsid w:val="000E74F1"/>
    <w:rsid w:val="000E7511"/>
    <w:rsid w:val="000E75BB"/>
    <w:rsid w:val="000E76D3"/>
    <w:rsid w:val="000E773B"/>
    <w:rsid w:val="000E7745"/>
    <w:rsid w:val="000E77BA"/>
    <w:rsid w:val="000E7869"/>
    <w:rsid w:val="000E7CA5"/>
    <w:rsid w:val="000F0135"/>
    <w:rsid w:val="000F03BB"/>
    <w:rsid w:val="000F04FD"/>
    <w:rsid w:val="000F0807"/>
    <w:rsid w:val="000F08D6"/>
    <w:rsid w:val="000F0915"/>
    <w:rsid w:val="000F095A"/>
    <w:rsid w:val="000F0B3B"/>
    <w:rsid w:val="000F0CC4"/>
    <w:rsid w:val="000F0D30"/>
    <w:rsid w:val="000F0F92"/>
    <w:rsid w:val="000F0F9E"/>
    <w:rsid w:val="000F1022"/>
    <w:rsid w:val="000F13D3"/>
    <w:rsid w:val="000F1458"/>
    <w:rsid w:val="000F164A"/>
    <w:rsid w:val="000F16C4"/>
    <w:rsid w:val="000F1A0D"/>
    <w:rsid w:val="000F1A22"/>
    <w:rsid w:val="000F1F28"/>
    <w:rsid w:val="000F1F3D"/>
    <w:rsid w:val="000F232A"/>
    <w:rsid w:val="000F24B9"/>
    <w:rsid w:val="000F2631"/>
    <w:rsid w:val="000F29E6"/>
    <w:rsid w:val="000F2A2B"/>
    <w:rsid w:val="000F2A6F"/>
    <w:rsid w:val="000F2B4A"/>
    <w:rsid w:val="000F2B8C"/>
    <w:rsid w:val="000F2D0C"/>
    <w:rsid w:val="000F2E01"/>
    <w:rsid w:val="000F2FFD"/>
    <w:rsid w:val="000F313E"/>
    <w:rsid w:val="000F327D"/>
    <w:rsid w:val="000F33CF"/>
    <w:rsid w:val="000F34D1"/>
    <w:rsid w:val="000F35AF"/>
    <w:rsid w:val="000F3649"/>
    <w:rsid w:val="000F36AD"/>
    <w:rsid w:val="000F3877"/>
    <w:rsid w:val="000F38D4"/>
    <w:rsid w:val="000F3B1C"/>
    <w:rsid w:val="000F3C7D"/>
    <w:rsid w:val="000F3ED5"/>
    <w:rsid w:val="000F3F10"/>
    <w:rsid w:val="000F3F12"/>
    <w:rsid w:val="000F41AF"/>
    <w:rsid w:val="000F4219"/>
    <w:rsid w:val="000F457E"/>
    <w:rsid w:val="000F458D"/>
    <w:rsid w:val="000F46F8"/>
    <w:rsid w:val="000F4960"/>
    <w:rsid w:val="000F4BEF"/>
    <w:rsid w:val="000F4C27"/>
    <w:rsid w:val="000F4DC5"/>
    <w:rsid w:val="000F4DC6"/>
    <w:rsid w:val="000F4FCD"/>
    <w:rsid w:val="000F5011"/>
    <w:rsid w:val="000F51AA"/>
    <w:rsid w:val="000F527A"/>
    <w:rsid w:val="000F53E2"/>
    <w:rsid w:val="000F53F5"/>
    <w:rsid w:val="000F5470"/>
    <w:rsid w:val="000F5471"/>
    <w:rsid w:val="000F54EB"/>
    <w:rsid w:val="000F554D"/>
    <w:rsid w:val="000F55DF"/>
    <w:rsid w:val="000F596B"/>
    <w:rsid w:val="000F5AED"/>
    <w:rsid w:val="000F5B12"/>
    <w:rsid w:val="000F5B1D"/>
    <w:rsid w:val="000F5BC8"/>
    <w:rsid w:val="000F5BCB"/>
    <w:rsid w:val="000F5C89"/>
    <w:rsid w:val="000F5CD3"/>
    <w:rsid w:val="000F5EE8"/>
    <w:rsid w:val="000F600C"/>
    <w:rsid w:val="000F60B1"/>
    <w:rsid w:val="000F623A"/>
    <w:rsid w:val="000F655A"/>
    <w:rsid w:val="000F6708"/>
    <w:rsid w:val="000F68B0"/>
    <w:rsid w:val="000F6988"/>
    <w:rsid w:val="000F6B8B"/>
    <w:rsid w:val="000F6C82"/>
    <w:rsid w:val="000F6DF6"/>
    <w:rsid w:val="000F6E60"/>
    <w:rsid w:val="000F6E8E"/>
    <w:rsid w:val="000F7068"/>
    <w:rsid w:val="000F70A2"/>
    <w:rsid w:val="000F7184"/>
    <w:rsid w:val="000F72A7"/>
    <w:rsid w:val="000F7303"/>
    <w:rsid w:val="000F73C4"/>
    <w:rsid w:val="000F73E3"/>
    <w:rsid w:val="000F73F9"/>
    <w:rsid w:val="000F7468"/>
    <w:rsid w:val="000F7594"/>
    <w:rsid w:val="000F77EF"/>
    <w:rsid w:val="000F78F0"/>
    <w:rsid w:val="000F7B35"/>
    <w:rsid w:val="000F7B50"/>
    <w:rsid w:val="000F7C42"/>
    <w:rsid w:val="000F7D05"/>
    <w:rsid w:val="000F7E83"/>
    <w:rsid w:val="000F7F21"/>
    <w:rsid w:val="000F7FAB"/>
    <w:rsid w:val="0010004C"/>
    <w:rsid w:val="00100305"/>
    <w:rsid w:val="001003BE"/>
    <w:rsid w:val="001005A4"/>
    <w:rsid w:val="00100744"/>
    <w:rsid w:val="001007A0"/>
    <w:rsid w:val="001007DE"/>
    <w:rsid w:val="00100869"/>
    <w:rsid w:val="00100874"/>
    <w:rsid w:val="00100921"/>
    <w:rsid w:val="001009AA"/>
    <w:rsid w:val="00100B91"/>
    <w:rsid w:val="00100F59"/>
    <w:rsid w:val="00101046"/>
    <w:rsid w:val="001010C3"/>
    <w:rsid w:val="00101356"/>
    <w:rsid w:val="001013DA"/>
    <w:rsid w:val="001017F1"/>
    <w:rsid w:val="0010183C"/>
    <w:rsid w:val="0010188D"/>
    <w:rsid w:val="00101992"/>
    <w:rsid w:val="00101D4B"/>
    <w:rsid w:val="00101F8F"/>
    <w:rsid w:val="00102057"/>
    <w:rsid w:val="001022A5"/>
    <w:rsid w:val="001022D6"/>
    <w:rsid w:val="001023C5"/>
    <w:rsid w:val="0010269C"/>
    <w:rsid w:val="001028D4"/>
    <w:rsid w:val="00102A7F"/>
    <w:rsid w:val="00102DA5"/>
    <w:rsid w:val="00102FB9"/>
    <w:rsid w:val="0010302C"/>
    <w:rsid w:val="0010306B"/>
    <w:rsid w:val="0010323F"/>
    <w:rsid w:val="001032E3"/>
    <w:rsid w:val="00103442"/>
    <w:rsid w:val="00103454"/>
    <w:rsid w:val="0010345D"/>
    <w:rsid w:val="0010359F"/>
    <w:rsid w:val="001035B0"/>
    <w:rsid w:val="00103618"/>
    <w:rsid w:val="00103804"/>
    <w:rsid w:val="001038CE"/>
    <w:rsid w:val="0010399E"/>
    <w:rsid w:val="00103A18"/>
    <w:rsid w:val="00103B97"/>
    <w:rsid w:val="00103D7E"/>
    <w:rsid w:val="0010407E"/>
    <w:rsid w:val="001041C2"/>
    <w:rsid w:val="001041C4"/>
    <w:rsid w:val="001042DF"/>
    <w:rsid w:val="0010439B"/>
    <w:rsid w:val="001044D8"/>
    <w:rsid w:val="0010476D"/>
    <w:rsid w:val="001047F9"/>
    <w:rsid w:val="00104916"/>
    <w:rsid w:val="00104A90"/>
    <w:rsid w:val="00104CB3"/>
    <w:rsid w:val="00104CFD"/>
    <w:rsid w:val="00104DA1"/>
    <w:rsid w:val="00104F65"/>
    <w:rsid w:val="00104FD2"/>
    <w:rsid w:val="00105488"/>
    <w:rsid w:val="00105615"/>
    <w:rsid w:val="0010579D"/>
    <w:rsid w:val="0010584A"/>
    <w:rsid w:val="001059C3"/>
    <w:rsid w:val="001059F3"/>
    <w:rsid w:val="00105A9D"/>
    <w:rsid w:val="00105CE6"/>
    <w:rsid w:val="00105D65"/>
    <w:rsid w:val="00105E10"/>
    <w:rsid w:val="00105E6B"/>
    <w:rsid w:val="00105E93"/>
    <w:rsid w:val="00105F0F"/>
    <w:rsid w:val="001060B4"/>
    <w:rsid w:val="0010616C"/>
    <w:rsid w:val="001063B9"/>
    <w:rsid w:val="00106B0C"/>
    <w:rsid w:val="00106E80"/>
    <w:rsid w:val="0010712C"/>
    <w:rsid w:val="001072BF"/>
    <w:rsid w:val="001073BB"/>
    <w:rsid w:val="001074B7"/>
    <w:rsid w:val="0010760D"/>
    <w:rsid w:val="00107991"/>
    <w:rsid w:val="00107A8B"/>
    <w:rsid w:val="00107B0A"/>
    <w:rsid w:val="00107C23"/>
    <w:rsid w:val="00107D3A"/>
    <w:rsid w:val="00107D8B"/>
    <w:rsid w:val="00107EE8"/>
    <w:rsid w:val="00107F35"/>
    <w:rsid w:val="00110262"/>
    <w:rsid w:val="00110282"/>
    <w:rsid w:val="001102EE"/>
    <w:rsid w:val="00110340"/>
    <w:rsid w:val="00110389"/>
    <w:rsid w:val="001104BF"/>
    <w:rsid w:val="00110564"/>
    <w:rsid w:val="001106DE"/>
    <w:rsid w:val="001106DF"/>
    <w:rsid w:val="001106EC"/>
    <w:rsid w:val="00110AD0"/>
    <w:rsid w:val="00110B66"/>
    <w:rsid w:val="00110BAB"/>
    <w:rsid w:val="00110BFA"/>
    <w:rsid w:val="00110D44"/>
    <w:rsid w:val="001110C8"/>
    <w:rsid w:val="00111132"/>
    <w:rsid w:val="001111C6"/>
    <w:rsid w:val="00111297"/>
    <w:rsid w:val="0011144D"/>
    <w:rsid w:val="0011216F"/>
    <w:rsid w:val="00112234"/>
    <w:rsid w:val="00112238"/>
    <w:rsid w:val="001125AA"/>
    <w:rsid w:val="001125B3"/>
    <w:rsid w:val="001127D9"/>
    <w:rsid w:val="001128D2"/>
    <w:rsid w:val="0011294C"/>
    <w:rsid w:val="00112B32"/>
    <w:rsid w:val="00112BF0"/>
    <w:rsid w:val="00112E3F"/>
    <w:rsid w:val="00112F55"/>
    <w:rsid w:val="001134A5"/>
    <w:rsid w:val="001136E0"/>
    <w:rsid w:val="00113A52"/>
    <w:rsid w:val="00113ACB"/>
    <w:rsid w:val="00113C5C"/>
    <w:rsid w:val="00113D26"/>
    <w:rsid w:val="00113D2F"/>
    <w:rsid w:val="00113E80"/>
    <w:rsid w:val="00113F1C"/>
    <w:rsid w:val="00114039"/>
    <w:rsid w:val="0011409D"/>
    <w:rsid w:val="001142BF"/>
    <w:rsid w:val="00114690"/>
    <w:rsid w:val="0011479C"/>
    <w:rsid w:val="00114BD9"/>
    <w:rsid w:val="00114CBC"/>
    <w:rsid w:val="00114CCC"/>
    <w:rsid w:val="00114CFC"/>
    <w:rsid w:val="00114DED"/>
    <w:rsid w:val="00114F94"/>
    <w:rsid w:val="001150C3"/>
    <w:rsid w:val="0011534C"/>
    <w:rsid w:val="0011556C"/>
    <w:rsid w:val="0011561E"/>
    <w:rsid w:val="00115680"/>
    <w:rsid w:val="001156E6"/>
    <w:rsid w:val="0011570A"/>
    <w:rsid w:val="0011575F"/>
    <w:rsid w:val="001157A4"/>
    <w:rsid w:val="0011584E"/>
    <w:rsid w:val="001159B7"/>
    <w:rsid w:val="00115B1B"/>
    <w:rsid w:val="00115B1D"/>
    <w:rsid w:val="00115B4D"/>
    <w:rsid w:val="00115B59"/>
    <w:rsid w:val="00115E68"/>
    <w:rsid w:val="00115F46"/>
    <w:rsid w:val="00115F47"/>
    <w:rsid w:val="00115F55"/>
    <w:rsid w:val="00116662"/>
    <w:rsid w:val="00116891"/>
    <w:rsid w:val="001169A8"/>
    <w:rsid w:val="001169DF"/>
    <w:rsid w:val="00116ACD"/>
    <w:rsid w:val="00116DB0"/>
    <w:rsid w:val="00116EE8"/>
    <w:rsid w:val="0011702A"/>
    <w:rsid w:val="00117080"/>
    <w:rsid w:val="0011712A"/>
    <w:rsid w:val="001174C3"/>
    <w:rsid w:val="001175EE"/>
    <w:rsid w:val="001177C7"/>
    <w:rsid w:val="0011784B"/>
    <w:rsid w:val="001179FD"/>
    <w:rsid w:val="00117A37"/>
    <w:rsid w:val="00117CF6"/>
    <w:rsid w:val="00117E28"/>
    <w:rsid w:val="00120035"/>
    <w:rsid w:val="001201AA"/>
    <w:rsid w:val="001202FA"/>
    <w:rsid w:val="0012047A"/>
    <w:rsid w:val="00120865"/>
    <w:rsid w:val="001208B6"/>
    <w:rsid w:val="001208CA"/>
    <w:rsid w:val="00120A81"/>
    <w:rsid w:val="00120D7F"/>
    <w:rsid w:val="00120EC1"/>
    <w:rsid w:val="00120F8C"/>
    <w:rsid w:val="00121128"/>
    <w:rsid w:val="00121402"/>
    <w:rsid w:val="00121414"/>
    <w:rsid w:val="00121647"/>
    <w:rsid w:val="0012165D"/>
    <w:rsid w:val="00121AB0"/>
    <w:rsid w:val="00121B8C"/>
    <w:rsid w:val="00121B8F"/>
    <w:rsid w:val="00121BF9"/>
    <w:rsid w:val="00121D45"/>
    <w:rsid w:val="00121EAA"/>
    <w:rsid w:val="00121EBC"/>
    <w:rsid w:val="00121F83"/>
    <w:rsid w:val="00121FA9"/>
    <w:rsid w:val="001220FE"/>
    <w:rsid w:val="0012222C"/>
    <w:rsid w:val="001222BD"/>
    <w:rsid w:val="00122650"/>
    <w:rsid w:val="0012270C"/>
    <w:rsid w:val="001228B7"/>
    <w:rsid w:val="00122AD2"/>
    <w:rsid w:val="00122B35"/>
    <w:rsid w:val="00122B58"/>
    <w:rsid w:val="00122D83"/>
    <w:rsid w:val="00122E17"/>
    <w:rsid w:val="00123001"/>
    <w:rsid w:val="00123153"/>
    <w:rsid w:val="0012321F"/>
    <w:rsid w:val="0012339E"/>
    <w:rsid w:val="001235BE"/>
    <w:rsid w:val="00123ADA"/>
    <w:rsid w:val="00123B11"/>
    <w:rsid w:val="00123EF9"/>
    <w:rsid w:val="00123F48"/>
    <w:rsid w:val="00123F73"/>
    <w:rsid w:val="001241F3"/>
    <w:rsid w:val="00124224"/>
    <w:rsid w:val="00124695"/>
    <w:rsid w:val="001248A7"/>
    <w:rsid w:val="00124B5C"/>
    <w:rsid w:val="00124D23"/>
    <w:rsid w:val="00125045"/>
    <w:rsid w:val="00125120"/>
    <w:rsid w:val="001252A9"/>
    <w:rsid w:val="001252CA"/>
    <w:rsid w:val="00125382"/>
    <w:rsid w:val="001253B3"/>
    <w:rsid w:val="001253E7"/>
    <w:rsid w:val="00125406"/>
    <w:rsid w:val="0012542E"/>
    <w:rsid w:val="00125486"/>
    <w:rsid w:val="00125573"/>
    <w:rsid w:val="0012561D"/>
    <w:rsid w:val="00125773"/>
    <w:rsid w:val="0012582B"/>
    <w:rsid w:val="001258C0"/>
    <w:rsid w:val="001258D8"/>
    <w:rsid w:val="00125950"/>
    <w:rsid w:val="001259C1"/>
    <w:rsid w:val="001259EB"/>
    <w:rsid w:val="00125E2F"/>
    <w:rsid w:val="0012601B"/>
    <w:rsid w:val="0012602B"/>
    <w:rsid w:val="00126124"/>
    <w:rsid w:val="00126141"/>
    <w:rsid w:val="00126274"/>
    <w:rsid w:val="00126282"/>
    <w:rsid w:val="001268EA"/>
    <w:rsid w:val="00126936"/>
    <w:rsid w:val="00126A51"/>
    <w:rsid w:val="00126B68"/>
    <w:rsid w:val="00126B78"/>
    <w:rsid w:val="00126B93"/>
    <w:rsid w:val="00126E0C"/>
    <w:rsid w:val="00126E5E"/>
    <w:rsid w:val="00126EC8"/>
    <w:rsid w:val="00126F2C"/>
    <w:rsid w:val="00126F47"/>
    <w:rsid w:val="00127176"/>
    <w:rsid w:val="001271F9"/>
    <w:rsid w:val="001273DB"/>
    <w:rsid w:val="0012742F"/>
    <w:rsid w:val="001279F0"/>
    <w:rsid w:val="00127C23"/>
    <w:rsid w:val="00127C8B"/>
    <w:rsid w:val="00127D3A"/>
    <w:rsid w:val="00127D89"/>
    <w:rsid w:val="00127F4D"/>
    <w:rsid w:val="0013000B"/>
    <w:rsid w:val="001302F2"/>
    <w:rsid w:val="0013032A"/>
    <w:rsid w:val="00130354"/>
    <w:rsid w:val="00130458"/>
    <w:rsid w:val="001304A1"/>
    <w:rsid w:val="00130687"/>
    <w:rsid w:val="00130DE6"/>
    <w:rsid w:val="0013139A"/>
    <w:rsid w:val="001313C4"/>
    <w:rsid w:val="00131416"/>
    <w:rsid w:val="001317B2"/>
    <w:rsid w:val="001318AD"/>
    <w:rsid w:val="001319E3"/>
    <w:rsid w:val="001319FD"/>
    <w:rsid w:val="00131C44"/>
    <w:rsid w:val="00131E11"/>
    <w:rsid w:val="00132075"/>
    <w:rsid w:val="001320D1"/>
    <w:rsid w:val="001322E2"/>
    <w:rsid w:val="001323C2"/>
    <w:rsid w:val="001323FD"/>
    <w:rsid w:val="00132574"/>
    <w:rsid w:val="0013265C"/>
    <w:rsid w:val="00132661"/>
    <w:rsid w:val="00132795"/>
    <w:rsid w:val="001327DE"/>
    <w:rsid w:val="00132B35"/>
    <w:rsid w:val="00132C33"/>
    <w:rsid w:val="00132C61"/>
    <w:rsid w:val="00132F88"/>
    <w:rsid w:val="0013307E"/>
    <w:rsid w:val="001332B0"/>
    <w:rsid w:val="0013348C"/>
    <w:rsid w:val="0013361B"/>
    <w:rsid w:val="0013363E"/>
    <w:rsid w:val="0013383B"/>
    <w:rsid w:val="001338B4"/>
    <w:rsid w:val="00133950"/>
    <w:rsid w:val="00133999"/>
    <w:rsid w:val="001339D1"/>
    <w:rsid w:val="00133A3B"/>
    <w:rsid w:val="00133A7C"/>
    <w:rsid w:val="00133AC4"/>
    <w:rsid w:val="00133DC1"/>
    <w:rsid w:val="00133E26"/>
    <w:rsid w:val="00133F45"/>
    <w:rsid w:val="00134177"/>
    <w:rsid w:val="001341D4"/>
    <w:rsid w:val="0013424B"/>
    <w:rsid w:val="001342BC"/>
    <w:rsid w:val="001342D4"/>
    <w:rsid w:val="0013449D"/>
    <w:rsid w:val="001346AF"/>
    <w:rsid w:val="0013479E"/>
    <w:rsid w:val="00134925"/>
    <w:rsid w:val="001349D3"/>
    <w:rsid w:val="001349F3"/>
    <w:rsid w:val="00134A53"/>
    <w:rsid w:val="00134AAC"/>
    <w:rsid w:val="00134ABE"/>
    <w:rsid w:val="00134AFA"/>
    <w:rsid w:val="001350B9"/>
    <w:rsid w:val="001351CB"/>
    <w:rsid w:val="00135291"/>
    <w:rsid w:val="00135305"/>
    <w:rsid w:val="0013534C"/>
    <w:rsid w:val="0013551E"/>
    <w:rsid w:val="001355E3"/>
    <w:rsid w:val="0013560E"/>
    <w:rsid w:val="001356CE"/>
    <w:rsid w:val="0013581E"/>
    <w:rsid w:val="00135AED"/>
    <w:rsid w:val="00135AF6"/>
    <w:rsid w:val="00135C46"/>
    <w:rsid w:val="00135E90"/>
    <w:rsid w:val="00135EC6"/>
    <w:rsid w:val="00135EDF"/>
    <w:rsid w:val="00135EEE"/>
    <w:rsid w:val="00136157"/>
    <w:rsid w:val="00136376"/>
    <w:rsid w:val="00136662"/>
    <w:rsid w:val="00136736"/>
    <w:rsid w:val="00136964"/>
    <w:rsid w:val="00136B81"/>
    <w:rsid w:val="00136B93"/>
    <w:rsid w:val="00136CC6"/>
    <w:rsid w:val="00136D12"/>
    <w:rsid w:val="00136E7B"/>
    <w:rsid w:val="00136EFF"/>
    <w:rsid w:val="00136F76"/>
    <w:rsid w:val="001370E8"/>
    <w:rsid w:val="00137225"/>
    <w:rsid w:val="0013722C"/>
    <w:rsid w:val="00137250"/>
    <w:rsid w:val="00137440"/>
    <w:rsid w:val="001374E5"/>
    <w:rsid w:val="001374FE"/>
    <w:rsid w:val="00137502"/>
    <w:rsid w:val="00137562"/>
    <w:rsid w:val="001376DE"/>
    <w:rsid w:val="00137835"/>
    <w:rsid w:val="00137B1C"/>
    <w:rsid w:val="00137C79"/>
    <w:rsid w:val="00137CDE"/>
    <w:rsid w:val="00137DE3"/>
    <w:rsid w:val="00137E72"/>
    <w:rsid w:val="00137E94"/>
    <w:rsid w:val="00137EFF"/>
    <w:rsid w:val="00137F5C"/>
    <w:rsid w:val="001405A0"/>
    <w:rsid w:val="00140602"/>
    <w:rsid w:val="00140626"/>
    <w:rsid w:val="001406D3"/>
    <w:rsid w:val="001408C3"/>
    <w:rsid w:val="001408F8"/>
    <w:rsid w:val="00140A93"/>
    <w:rsid w:val="00140AF6"/>
    <w:rsid w:val="00140B19"/>
    <w:rsid w:val="00140B8D"/>
    <w:rsid w:val="00140B9D"/>
    <w:rsid w:val="00140C92"/>
    <w:rsid w:val="00140D51"/>
    <w:rsid w:val="00140E9B"/>
    <w:rsid w:val="00140FF7"/>
    <w:rsid w:val="00141067"/>
    <w:rsid w:val="00141233"/>
    <w:rsid w:val="00141281"/>
    <w:rsid w:val="0014137F"/>
    <w:rsid w:val="0014139A"/>
    <w:rsid w:val="001413A7"/>
    <w:rsid w:val="00141768"/>
    <w:rsid w:val="001418C5"/>
    <w:rsid w:val="001418FD"/>
    <w:rsid w:val="00141947"/>
    <w:rsid w:val="001419EE"/>
    <w:rsid w:val="00141B0A"/>
    <w:rsid w:val="00141C96"/>
    <w:rsid w:val="00141EAE"/>
    <w:rsid w:val="0014209F"/>
    <w:rsid w:val="00142295"/>
    <w:rsid w:val="001422B6"/>
    <w:rsid w:val="001422DF"/>
    <w:rsid w:val="001424B5"/>
    <w:rsid w:val="00142576"/>
    <w:rsid w:val="00142687"/>
    <w:rsid w:val="00142767"/>
    <w:rsid w:val="00142810"/>
    <w:rsid w:val="001428C0"/>
    <w:rsid w:val="0014290C"/>
    <w:rsid w:val="00142976"/>
    <w:rsid w:val="0014298C"/>
    <w:rsid w:val="00142CBD"/>
    <w:rsid w:val="001433F8"/>
    <w:rsid w:val="001436C9"/>
    <w:rsid w:val="001436F9"/>
    <w:rsid w:val="001437C0"/>
    <w:rsid w:val="00143863"/>
    <w:rsid w:val="001439DB"/>
    <w:rsid w:val="00143CCF"/>
    <w:rsid w:val="00143CE3"/>
    <w:rsid w:val="00143D6A"/>
    <w:rsid w:val="00143EE7"/>
    <w:rsid w:val="001440D2"/>
    <w:rsid w:val="001442E4"/>
    <w:rsid w:val="00144580"/>
    <w:rsid w:val="00144772"/>
    <w:rsid w:val="001449A4"/>
    <w:rsid w:val="001449F0"/>
    <w:rsid w:val="00144AC8"/>
    <w:rsid w:val="00144ACE"/>
    <w:rsid w:val="00144B25"/>
    <w:rsid w:val="00144B81"/>
    <w:rsid w:val="00144C88"/>
    <w:rsid w:val="00144D67"/>
    <w:rsid w:val="00144E53"/>
    <w:rsid w:val="00144F07"/>
    <w:rsid w:val="00144F7B"/>
    <w:rsid w:val="00145312"/>
    <w:rsid w:val="00145527"/>
    <w:rsid w:val="00145672"/>
    <w:rsid w:val="0014573A"/>
    <w:rsid w:val="00145C76"/>
    <w:rsid w:val="00146128"/>
    <w:rsid w:val="0014618F"/>
    <w:rsid w:val="0014619E"/>
    <w:rsid w:val="00146288"/>
    <w:rsid w:val="00146407"/>
    <w:rsid w:val="0014646E"/>
    <w:rsid w:val="00146615"/>
    <w:rsid w:val="0014679A"/>
    <w:rsid w:val="00146805"/>
    <w:rsid w:val="00146841"/>
    <w:rsid w:val="0014698A"/>
    <w:rsid w:val="001469C5"/>
    <w:rsid w:val="00146A14"/>
    <w:rsid w:val="00146A38"/>
    <w:rsid w:val="00146B9E"/>
    <w:rsid w:val="00147042"/>
    <w:rsid w:val="0014704C"/>
    <w:rsid w:val="0014708F"/>
    <w:rsid w:val="00147209"/>
    <w:rsid w:val="00147236"/>
    <w:rsid w:val="001473B6"/>
    <w:rsid w:val="00147420"/>
    <w:rsid w:val="00147565"/>
    <w:rsid w:val="00147772"/>
    <w:rsid w:val="0014792A"/>
    <w:rsid w:val="001479FE"/>
    <w:rsid w:val="00147A60"/>
    <w:rsid w:val="00147AC0"/>
    <w:rsid w:val="00147AEB"/>
    <w:rsid w:val="00147BDE"/>
    <w:rsid w:val="00147E05"/>
    <w:rsid w:val="00147E1D"/>
    <w:rsid w:val="0015016B"/>
    <w:rsid w:val="00150251"/>
    <w:rsid w:val="0015046A"/>
    <w:rsid w:val="00150503"/>
    <w:rsid w:val="0015066E"/>
    <w:rsid w:val="00150687"/>
    <w:rsid w:val="00150872"/>
    <w:rsid w:val="001509D2"/>
    <w:rsid w:val="001509E6"/>
    <w:rsid w:val="00150ACE"/>
    <w:rsid w:val="00150C05"/>
    <w:rsid w:val="00150C7E"/>
    <w:rsid w:val="00150E15"/>
    <w:rsid w:val="00150E18"/>
    <w:rsid w:val="001510E4"/>
    <w:rsid w:val="001511EF"/>
    <w:rsid w:val="00151240"/>
    <w:rsid w:val="001513ED"/>
    <w:rsid w:val="0015152A"/>
    <w:rsid w:val="0015162D"/>
    <w:rsid w:val="0015170E"/>
    <w:rsid w:val="00151CC8"/>
    <w:rsid w:val="00151D70"/>
    <w:rsid w:val="00151E4C"/>
    <w:rsid w:val="00151F79"/>
    <w:rsid w:val="00152226"/>
    <w:rsid w:val="0015279F"/>
    <w:rsid w:val="001529E8"/>
    <w:rsid w:val="00152A9A"/>
    <w:rsid w:val="00152C9D"/>
    <w:rsid w:val="00153069"/>
    <w:rsid w:val="00153088"/>
    <w:rsid w:val="0015317A"/>
    <w:rsid w:val="0015317B"/>
    <w:rsid w:val="0015325F"/>
    <w:rsid w:val="001532D4"/>
    <w:rsid w:val="001535C2"/>
    <w:rsid w:val="00153687"/>
    <w:rsid w:val="00153A8F"/>
    <w:rsid w:val="00153DDF"/>
    <w:rsid w:val="00153E26"/>
    <w:rsid w:val="00153F78"/>
    <w:rsid w:val="00153FEF"/>
    <w:rsid w:val="00154092"/>
    <w:rsid w:val="001541A9"/>
    <w:rsid w:val="00154206"/>
    <w:rsid w:val="00154349"/>
    <w:rsid w:val="001543DC"/>
    <w:rsid w:val="001546C6"/>
    <w:rsid w:val="001546CE"/>
    <w:rsid w:val="001549FB"/>
    <w:rsid w:val="00154BAF"/>
    <w:rsid w:val="00154BDC"/>
    <w:rsid w:val="00154DAF"/>
    <w:rsid w:val="00154E08"/>
    <w:rsid w:val="00154E84"/>
    <w:rsid w:val="00154EA5"/>
    <w:rsid w:val="00154F00"/>
    <w:rsid w:val="00154F41"/>
    <w:rsid w:val="001550FB"/>
    <w:rsid w:val="001554FC"/>
    <w:rsid w:val="0015564C"/>
    <w:rsid w:val="00155847"/>
    <w:rsid w:val="0015596E"/>
    <w:rsid w:val="001559E9"/>
    <w:rsid w:val="00155AE3"/>
    <w:rsid w:val="00155BA3"/>
    <w:rsid w:val="00155DEF"/>
    <w:rsid w:val="00155E5D"/>
    <w:rsid w:val="0015631A"/>
    <w:rsid w:val="0015631D"/>
    <w:rsid w:val="0015638C"/>
    <w:rsid w:val="001563B3"/>
    <w:rsid w:val="0015640A"/>
    <w:rsid w:val="00156481"/>
    <w:rsid w:val="00156482"/>
    <w:rsid w:val="001565DF"/>
    <w:rsid w:val="00156972"/>
    <w:rsid w:val="00156A2A"/>
    <w:rsid w:val="00156BE5"/>
    <w:rsid w:val="00156C63"/>
    <w:rsid w:val="00156EF9"/>
    <w:rsid w:val="00156F58"/>
    <w:rsid w:val="0015713D"/>
    <w:rsid w:val="001572A1"/>
    <w:rsid w:val="001572B7"/>
    <w:rsid w:val="00157386"/>
    <w:rsid w:val="001573DE"/>
    <w:rsid w:val="001574ED"/>
    <w:rsid w:val="00157507"/>
    <w:rsid w:val="00157588"/>
    <w:rsid w:val="0015767C"/>
    <w:rsid w:val="00157885"/>
    <w:rsid w:val="00157AD2"/>
    <w:rsid w:val="00157CE1"/>
    <w:rsid w:val="00157CE4"/>
    <w:rsid w:val="00157D0F"/>
    <w:rsid w:val="00157E18"/>
    <w:rsid w:val="00157F48"/>
    <w:rsid w:val="00160068"/>
    <w:rsid w:val="001603A3"/>
    <w:rsid w:val="001603E7"/>
    <w:rsid w:val="001604C6"/>
    <w:rsid w:val="00160C07"/>
    <w:rsid w:val="00161034"/>
    <w:rsid w:val="001612A1"/>
    <w:rsid w:val="00161386"/>
    <w:rsid w:val="001615FA"/>
    <w:rsid w:val="00161668"/>
    <w:rsid w:val="0016183B"/>
    <w:rsid w:val="00161AD2"/>
    <w:rsid w:val="00161B30"/>
    <w:rsid w:val="00161D94"/>
    <w:rsid w:val="00162044"/>
    <w:rsid w:val="001620C9"/>
    <w:rsid w:val="00162129"/>
    <w:rsid w:val="00162243"/>
    <w:rsid w:val="00162285"/>
    <w:rsid w:val="001624CD"/>
    <w:rsid w:val="00162518"/>
    <w:rsid w:val="00162694"/>
    <w:rsid w:val="00162723"/>
    <w:rsid w:val="001627C3"/>
    <w:rsid w:val="001627CB"/>
    <w:rsid w:val="0016282D"/>
    <w:rsid w:val="0016288C"/>
    <w:rsid w:val="00162D96"/>
    <w:rsid w:val="00162ED2"/>
    <w:rsid w:val="001631EA"/>
    <w:rsid w:val="0016328F"/>
    <w:rsid w:val="0016340A"/>
    <w:rsid w:val="00163484"/>
    <w:rsid w:val="001634B6"/>
    <w:rsid w:val="001634BA"/>
    <w:rsid w:val="001636B1"/>
    <w:rsid w:val="0016381E"/>
    <w:rsid w:val="00163BA9"/>
    <w:rsid w:val="00163D0F"/>
    <w:rsid w:val="001640FD"/>
    <w:rsid w:val="001641B7"/>
    <w:rsid w:val="0016453C"/>
    <w:rsid w:val="00164594"/>
    <w:rsid w:val="00164A48"/>
    <w:rsid w:val="00164A98"/>
    <w:rsid w:val="00164AAB"/>
    <w:rsid w:val="00164AB4"/>
    <w:rsid w:val="00164EA5"/>
    <w:rsid w:val="00164EF5"/>
    <w:rsid w:val="00164FDB"/>
    <w:rsid w:val="00165169"/>
    <w:rsid w:val="00165184"/>
    <w:rsid w:val="00165235"/>
    <w:rsid w:val="00165284"/>
    <w:rsid w:val="001652F3"/>
    <w:rsid w:val="00165354"/>
    <w:rsid w:val="00165429"/>
    <w:rsid w:val="0016551F"/>
    <w:rsid w:val="00165813"/>
    <w:rsid w:val="001658D1"/>
    <w:rsid w:val="0016591F"/>
    <w:rsid w:val="00165DC5"/>
    <w:rsid w:val="00165DE8"/>
    <w:rsid w:val="00165E43"/>
    <w:rsid w:val="00166122"/>
    <w:rsid w:val="001661FE"/>
    <w:rsid w:val="0016635C"/>
    <w:rsid w:val="00166478"/>
    <w:rsid w:val="001666C0"/>
    <w:rsid w:val="0016671E"/>
    <w:rsid w:val="0016673F"/>
    <w:rsid w:val="001668B4"/>
    <w:rsid w:val="0016693A"/>
    <w:rsid w:val="00166A7C"/>
    <w:rsid w:val="00166B86"/>
    <w:rsid w:val="00166C08"/>
    <w:rsid w:val="00166CB8"/>
    <w:rsid w:val="00166E72"/>
    <w:rsid w:val="0016707A"/>
    <w:rsid w:val="00167179"/>
    <w:rsid w:val="00167314"/>
    <w:rsid w:val="0016780D"/>
    <w:rsid w:val="00167968"/>
    <w:rsid w:val="001679EF"/>
    <w:rsid w:val="00167B59"/>
    <w:rsid w:val="00167BBD"/>
    <w:rsid w:val="00167BE0"/>
    <w:rsid w:val="00167CD3"/>
    <w:rsid w:val="00167E02"/>
    <w:rsid w:val="00167E20"/>
    <w:rsid w:val="00170128"/>
    <w:rsid w:val="001702E7"/>
    <w:rsid w:val="001702EB"/>
    <w:rsid w:val="0017062E"/>
    <w:rsid w:val="00170707"/>
    <w:rsid w:val="0017071D"/>
    <w:rsid w:val="001707B5"/>
    <w:rsid w:val="00170A7C"/>
    <w:rsid w:val="00170AD5"/>
    <w:rsid w:val="00170B4A"/>
    <w:rsid w:val="00170B80"/>
    <w:rsid w:val="00170BC2"/>
    <w:rsid w:val="00170CB2"/>
    <w:rsid w:val="00170EA0"/>
    <w:rsid w:val="00170F72"/>
    <w:rsid w:val="00171073"/>
    <w:rsid w:val="001711F5"/>
    <w:rsid w:val="00171291"/>
    <w:rsid w:val="001712F8"/>
    <w:rsid w:val="00171308"/>
    <w:rsid w:val="00171360"/>
    <w:rsid w:val="00171389"/>
    <w:rsid w:val="001714D4"/>
    <w:rsid w:val="00171689"/>
    <w:rsid w:val="00171752"/>
    <w:rsid w:val="00171B35"/>
    <w:rsid w:val="00171B83"/>
    <w:rsid w:val="00171C44"/>
    <w:rsid w:val="00171D20"/>
    <w:rsid w:val="00171D42"/>
    <w:rsid w:val="00171D6A"/>
    <w:rsid w:val="00171F78"/>
    <w:rsid w:val="0017202B"/>
    <w:rsid w:val="001720D6"/>
    <w:rsid w:val="00172329"/>
    <w:rsid w:val="001724FB"/>
    <w:rsid w:val="001728A1"/>
    <w:rsid w:val="001729F7"/>
    <w:rsid w:val="00172A54"/>
    <w:rsid w:val="00172C86"/>
    <w:rsid w:val="00172D34"/>
    <w:rsid w:val="00172DBE"/>
    <w:rsid w:val="00172F79"/>
    <w:rsid w:val="00173068"/>
    <w:rsid w:val="00173127"/>
    <w:rsid w:val="00173265"/>
    <w:rsid w:val="00173304"/>
    <w:rsid w:val="00173308"/>
    <w:rsid w:val="00173356"/>
    <w:rsid w:val="001738CC"/>
    <w:rsid w:val="001738D6"/>
    <w:rsid w:val="00173904"/>
    <w:rsid w:val="00173A0F"/>
    <w:rsid w:val="00173A58"/>
    <w:rsid w:val="00173B0B"/>
    <w:rsid w:val="00173B78"/>
    <w:rsid w:val="00173D52"/>
    <w:rsid w:val="00173F04"/>
    <w:rsid w:val="00173F3C"/>
    <w:rsid w:val="001740DD"/>
    <w:rsid w:val="0017429E"/>
    <w:rsid w:val="00174311"/>
    <w:rsid w:val="001744FB"/>
    <w:rsid w:val="00174557"/>
    <w:rsid w:val="0017471D"/>
    <w:rsid w:val="00174D8E"/>
    <w:rsid w:val="00174F8F"/>
    <w:rsid w:val="001750D0"/>
    <w:rsid w:val="00175416"/>
    <w:rsid w:val="00175786"/>
    <w:rsid w:val="001757DA"/>
    <w:rsid w:val="00175953"/>
    <w:rsid w:val="00175988"/>
    <w:rsid w:val="00175A0F"/>
    <w:rsid w:val="00175AFC"/>
    <w:rsid w:val="00175B95"/>
    <w:rsid w:val="00175BDF"/>
    <w:rsid w:val="00175D36"/>
    <w:rsid w:val="001760C6"/>
    <w:rsid w:val="0017635A"/>
    <w:rsid w:val="00176433"/>
    <w:rsid w:val="001764FC"/>
    <w:rsid w:val="0017660B"/>
    <w:rsid w:val="001767A5"/>
    <w:rsid w:val="00176B30"/>
    <w:rsid w:val="00176CAD"/>
    <w:rsid w:val="00176CF8"/>
    <w:rsid w:val="00176D3B"/>
    <w:rsid w:val="00176E4B"/>
    <w:rsid w:val="00176F07"/>
    <w:rsid w:val="00177180"/>
    <w:rsid w:val="001772D1"/>
    <w:rsid w:val="001772F6"/>
    <w:rsid w:val="001773EA"/>
    <w:rsid w:val="001775BA"/>
    <w:rsid w:val="001776EE"/>
    <w:rsid w:val="0017785F"/>
    <w:rsid w:val="0017790D"/>
    <w:rsid w:val="00177A53"/>
    <w:rsid w:val="00177AC4"/>
    <w:rsid w:val="00177FDB"/>
    <w:rsid w:val="00180290"/>
    <w:rsid w:val="001802E6"/>
    <w:rsid w:val="00180384"/>
    <w:rsid w:val="0018044A"/>
    <w:rsid w:val="0018054B"/>
    <w:rsid w:val="001807F2"/>
    <w:rsid w:val="001809E0"/>
    <w:rsid w:val="00180CD3"/>
    <w:rsid w:val="00180D9A"/>
    <w:rsid w:val="0018104C"/>
    <w:rsid w:val="0018109D"/>
    <w:rsid w:val="001812ED"/>
    <w:rsid w:val="0018139F"/>
    <w:rsid w:val="0018145E"/>
    <w:rsid w:val="00181571"/>
    <w:rsid w:val="001815E5"/>
    <w:rsid w:val="001815EC"/>
    <w:rsid w:val="00181990"/>
    <w:rsid w:val="00181B40"/>
    <w:rsid w:val="00181BDA"/>
    <w:rsid w:val="00181C2A"/>
    <w:rsid w:val="00181C75"/>
    <w:rsid w:val="00181D4D"/>
    <w:rsid w:val="00182167"/>
    <w:rsid w:val="001822B3"/>
    <w:rsid w:val="001822F1"/>
    <w:rsid w:val="001823B6"/>
    <w:rsid w:val="00182404"/>
    <w:rsid w:val="001825C3"/>
    <w:rsid w:val="00182669"/>
    <w:rsid w:val="0018276D"/>
    <w:rsid w:val="00182B42"/>
    <w:rsid w:val="00182DE4"/>
    <w:rsid w:val="00182E34"/>
    <w:rsid w:val="00182F7A"/>
    <w:rsid w:val="00183041"/>
    <w:rsid w:val="001831B7"/>
    <w:rsid w:val="001831F3"/>
    <w:rsid w:val="00183363"/>
    <w:rsid w:val="00183686"/>
    <w:rsid w:val="00183689"/>
    <w:rsid w:val="0018368F"/>
    <w:rsid w:val="00183973"/>
    <w:rsid w:val="001839C4"/>
    <w:rsid w:val="00183AFF"/>
    <w:rsid w:val="00183D77"/>
    <w:rsid w:val="0018429B"/>
    <w:rsid w:val="001842B7"/>
    <w:rsid w:val="0018434D"/>
    <w:rsid w:val="00184678"/>
    <w:rsid w:val="00184703"/>
    <w:rsid w:val="0018471A"/>
    <w:rsid w:val="001847C4"/>
    <w:rsid w:val="00184912"/>
    <w:rsid w:val="00184BCE"/>
    <w:rsid w:val="00184E3F"/>
    <w:rsid w:val="00184F5F"/>
    <w:rsid w:val="00185100"/>
    <w:rsid w:val="001851AF"/>
    <w:rsid w:val="001851E4"/>
    <w:rsid w:val="001857DC"/>
    <w:rsid w:val="001858A6"/>
    <w:rsid w:val="00185B10"/>
    <w:rsid w:val="00185C4D"/>
    <w:rsid w:val="00185FF8"/>
    <w:rsid w:val="00186004"/>
    <w:rsid w:val="0018613B"/>
    <w:rsid w:val="001863BB"/>
    <w:rsid w:val="00186507"/>
    <w:rsid w:val="00186816"/>
    <w:rsid w:val="00186919"/>
    <w:rsid w:val="00186C71"/>
    <w:rsid w:val="00186C72"/>
    <w:rsid w:val="00186D73"/>
    <w:rsid w:val="00186DCC"/>
    <w:rsid w:val="00186E32"/>
    <w:rsid w:val="00186EBE"/>
    <w:rsid w:val="001874B7"/>
    <w:rsid w:val="001875CA"/>
    <w:rsid w:val="001877C3"/>
    <w:rsid w:val="001878AD"/>
    <w:rsid w:val="00187BB1"/>
    <w:rsid w:val="00187BC2"/>
    <w:rsid w:val="00187C37"/>
    <w:rsid w:val="00187CE5"/>
    <w:rsid w:val="00187F2F"/>
    <w:rsid w:val="00190209"/>
    <w:rsid w:val="0019031E"/>
    <w:rsid w:val="00190489"/>
    <w:rsid w:val="0019051B"/>
    <w:rsid w:val="0019077B"/>
    <w:rsid w:val="001907EC"/>
    <w:rsid w:val="00190824"/>
    <w:rsid w:val="001909CA"/>
    <w:rsid w:val="00190A3E"/>
    <w:rsid w:val="00190BB9"/>
    <w:rsid w:val="00190BD6"/>
    <w:rsid w:val="00190BF3"/>
    <w:rsid w:val="00190D90"/>
    <w:rsid w:val="00190F87"/>
    <w:rsid w:val="001910E0"/>
    <w:rsid w:val="001912BA"/>
    <w:rsid w:val="001912C6"/>
    <w:rsid w:val="001913FD"/>
    <w:rsid w:val="001914A2"/>
    <w:rsid w:val="00191649"/>
    <w:rsid w:val="00191677"/>
    <w:rsid w:val="00191703"/>
    <w:rsid w:val="001918AC"/>
    <w:rsid w:val="00191949"/>
    <w:rsid w:val="00191AF6"/>
    <w:rsid w:val="00191BA1"/>
    <w:rsid w:val="00191BD6"/>
    <w:rsid w:val="00191E32"/>
    <w:rsid w:val="00191E4B"/>
    <w:rsid w:val="00192051"/>
    <w:rsid w:val="0019233C"/>
    <w:rsid w:val="00192363"/>
    <w:rsid w:val="00192492"/>
    <w:rsid w:val="001926E6"/>
    <w:rsid w:val="001926F4"/>
    <w:rsid w:val="00192702"/>
    <w:rsid w:val="0019272B"/>
    <w:rsid w:val="00192845"/>
    <w:rsid w:val="0019289C"/>
    <w:rsid w:val="001928AC"/>
    <w:rsid w:val="00192938"/>
    <w:rsid w:val="00192D17"/>
    <w:rsid w:val="00192D6D"/>
    <w:rsid w:val="00193137"/>
    <w:rsid w:val="001932EA"/>
    <w:rsid w:val="00193424"/>
    <w:rsid w:val="00193589"/>
    <w:rsid w:val="00193596"/>
    <w:rsid w:val="001935BB"/>
    <w:rsid w:val="001936C5"/>
    <w:rsid w:val="0019375A"/>
    <w:rsid w:val="00193901"/>
    <w:rsid w:val="00193A0B"/>
    <w:rsid w:val="00193C9F"/>
    <w:rsid w:val="00193D64"/>
    <w:rsid w:val="00193DB0"/>
    <w:rsid w:val="00193F00"/>
    <w:rsid w:val="00193F3B"/>
    <w:rsid w:val="00194056"/>
    <w:rsid w:val="00194155"/>
    <w:rsid w:val="00194377"/>
    <w:rsid w:val="001943B5"/>
    <w:rsid w:val="001943B9"/>
    <w:rsid w:val="001945BF"/>
    <w:rsid w:val="0019464E"/>
    <w:rsid w:val="00194771"/>
    <w:rsid w:val="0019490C"/>
    <w:rsid w:val="00194936"/>
    <w:rsid w:val="00194B3F"/>
    <w:rsid w:val="00194D3F"/>
    <w:rsid w:val="00194F88"/>
    <w:rsid w:val="0019503F"/>
    <w:rsid w:val="00195347"/>
    <w:rsid w:val="00195639"/>
    <w:rsid w:val="0019568B"/>
    <w:rsid w:val="0019569D"/>
    <w:rsid w:val="001957B4"/>
    <w:rsid w:val="001957F1"/>
    <w:rsid w:val="001958ED"/>
    <w:rsid w:val="001959AE"/>
    <w:rsid w:val="001959D0"/>
    <w:rsid w:val="00195AE1"/>
    <w:rsid w:val="00195AE6"/>
    <w:rsid w:val="00195B0B"/>
    <w:rsid w:val="00195B43"/>
    <w:rsid w:val="00195B5A"/>
    <w:rsid w:val="00195B6E"/>
    <w:rsid w:val="00195C0E"/>
    <w:rsid w:val="00195D6B"/>
    <w:rsid w:val="00195F52"/>
    <w:rsid w:val="001960ED"/>
    <w:rsid w:val="00196539"/>
    <w:rsid w:val="0019656A"/>
    <w:rsid w:val="001966EA"/>
    <w:rsid w:val="001966FD"/>
    <w:rsid w:val="0019684B"/>
    <w:rsid w:val="001968C0"/>
    <w:rsid w:val="00196A87"/>
    <w:rsid w:val="00196B74"/>
    <w:rsid w:val="001970A8"/>
    <w:rsid w:val="0019710E"/>
    <w:rsid w:val="0019723B"/>
    <w:rsid w:val="0019727B"/>
    <w:rsid w:val="001973E2"/>
    <w:rsid w:val="00197534"/>
    <w:rsid w:val="001978AE"/>
    <w:rsid w:val="00197D0F"/>
    <w:rsid w:val="00197E29"/>
    <w:rsid w:val="00197EA3"/>
    <w:rsid w:val="001A0056"/>
    <w:rsid w:val="001A04FC"/>
    <w:rsid w:val="001A0594"/>
    <w:rsid w:val="001A0656"/>
    <w:rsid w:val="001A069F"/>
    <w:rsid w:val="001A0876"/>
    <w:rsid w:val="001A0954"/>
    <w:rsid w:val="001A096A"/>
    <w:rsid w:val="001A09D0"/>
    <w:rsid w:val="001A09E0"/>
    <w:rsid w:val="001A0CA2"/>
    <w:rsid w:val="001A0D32"/>
    <w:rsid w:val="001A0D4E"/>
    <w:rsid w:val="001A0EB4"/>
    <w:rsid w:val="001A1060"/>
    <w:rsid w:val="001A107D"/>
    <w:rsid w:val="001A10EB"/>
    <w:rsid w:val="001A132A"/>
    <w:rsid w:val="001A1392"/>
    <w:rsid w:val="001A13A6"/>
    <w:rsid w:val="001A1561"/>
    <w:rsid w:val="001A1610"/>
    <w:rsid w:val="001A1808"/>
    <w:rsid w:val="001A181C"/>
    <w:rsid w:val="001A193D"/>
    <w:rsid w:val="001A1B67"/>
    <w:rsid w:val="001A1C92"/>
    <w:rsid w:val="001A1F49"/>
    <w:rsid w:val="001A1F90"/>
    <w:rsid w:val="001A21D6"/>
    <w:rsid w:val="001A2266"/>
    <w:rsid w:val="001A2361"/>
    <w:rsid w:val="001A2441"/>
    <w:rsid w:val="001A245C"/>
    <w:rsid w:val="001A2706"/>
    <w:rsid w:val="001A27BF"/>
    <w:rsid w:val="001A27CA"/>
    <w:rsid w:val="001A2876"/>
    <w:rsid w:val="001A2A48"/>
    <w:rsid w:val="001A2CA6"/>
    <w:rsid w:val="001A2D63"/>
    <w:rsid w:val="001A2E37"/>
    <w:rsid w:val="001A2E60"/>
    <w:rsid w:val="001A2E8D"/>
    <w:rsid w:val="001A30C6"/>
    <w:rsid w:val="001A32EC"/>
    <w:rsid w:val="001A3323"/>
    <w:rsid w:val="001A34B3"/>
    <w:rsid w:val="001A3588"/>
    <w:rsid w:val="001A35B2"/>
    <w:rsid w:val="001A36A1"/>
    <w:rsid w:val="001A371E"/>
    <w:rsid w:val="001A3740"/>
    <w:rsid w:val="001A386C"/>
    <w:rsid w:val="001A3B12"/>
    <w:rsid w:val="001A3B67"/>
    <w:rsid w:val="001A3D9B"/>
    <w:rsid w:val="001A3DA8"/>
    <w:rsid w:val="001A3DD5"/>
    <w:rsid w:val="001A3DE2"/>
    <w:rsid w:val="001A3DEF"/>
    <w:rsid w:val="001A3EFF"/>
    <w:rsid w:val="001A406A"/>
    <w:rsid w:val="001A4093"/>
    <w:rsid w:val="001A40DC"/>
    <w:rsid w:val="001A4541"/>
    <w:rsid w:val="001A45DE"/>
    <w:rsid w:val="001A4762"/>
    <w:rsid w:val="001A4817"/>
    <w:rsid w:val="001A4A3C"/>
    <w:rsid w:val="001A4B63"/>
    <w:rsid w:val="001A4B99"/>
    <w:rsid w:val="001A4BCA"/>
    <w:rsid w:val="001A4CA0"/>
    <w:rsid w:val="001A4CE9"/>
    <w:rsid w:val="001A4CED"/>
    <w:rsid w:val="001A4D74"/>
    <w:rsid w:val="001A5136"/>
    <w:rsid w:val="001A517E"/>
    <w:rsid w:val="001A5268"/>
    <w:rsid w:val="001A5319"/>
    <w:rsid w:val="001A547E"/>
    <w:rsid w:val="001A5860"/>
    <w:rsid w:val="001A58C6"/>
    <w:rsid w:val="001A58D6"/>
    <w:rsid w:val="001A5922"/>
    <w:rsid w:val="001A5BBA"/>
    <w:rsid w:val="001A5C0E"/>
    <w:rsid w:val="001A5C25"/>
    <w:rsid w:val="001A5CF2"/>
    <w:rsid w:val="001A5D74"/>
    <w:rsid w:val="001A5DC4"/>
    <w:rsid w:val="001A5DFF"/>
    <w:rsid w:val="001A5F77"/>
    <w:rsid w:val="001A5FA6"/>
    <w:rsid w:val="001A61C8"/>
    <w:rsid w:val="001A623F"/>
    <w:rsid w:val="001A65A4"/>
    <w:rsid w:val="001A69C9"/>
    <w:rsid w:val="001A6B6B"/>
    <w:rsid w:val="001A6BB1"/>
    <w:rsid w:val="001A6C0E"/>
    <w:rsid w:val="001A6E80"/>
    <w:rsid w:val="001A6F3C"/>
    <w:rsid w:val="001A6F89"/>
    <w:rsid w:val="001A71A9"/>
    <w:rsid w:val="001A724A"/>
    <w:rsid w:val="001A7260"/>
    <w:rsid w:val="001A72D9"/>
    <w:rsid w:val="001A7300"/>
    <w:rsid w:val="001A7373"/>
    <w:rsid w:val="001A7691"/>
    <w:rsid w:val="001A783C"/>
    <w:rsid w:val="001A7924"/>
    <w:rsid w:val="001A7958"/>
    <w:rsid w:val="001A7B85"/>
    <w:rsid w:val="001A7CD9"/>
    <w:rsid w:val="001A7EB8"/>
    <w:rsid w:val="001A7FDF"/>
    <w:rsid w:val="001B01EC"/>
    <w:rsid w:val="001B0254"/>
    <w:rsid w:val="001B0293"/>
    <w:rsid w:val="001B03E9"/>
    <w:rsid w:val="001B0558"/>
    <w:rsid w:val="001B078D"/>
    <w:rsid w:val="001B07DF"/>
    <w:rsid w:val="001B0905"/>
    <w:rsid w:val="001B0DD6"/>
    <w:rsid w:val="001B0ECE"/>
    <w:rsid w:val="001B0F83"/>
    <w:rsid w:val="001B0FDA"/>
    <w:rsid w:val="001B12CF"/>
    <w:rsid w:val="001B141E"/>
    <w:rsid w:val="001B1885"/>
    <w:rsid w:val="001B190B"/>
    <w:rsid w:val="001B1921"/>
    <w:rsid w:val="001B1929"/>
    <w:rsid w:val="001B1AD8"/>
    <w:rsid w:val="001B1D7D"/>
    <w:rsid w:val="001B1FAF"/>
    <w:rsid w:val="001B201D"/>
    <w:rsid w:val="001B2528"/>
    <w:rsid w:val="001B2655"/>
    <w:rsid w:val="001B2850"/>
    <w:rsid w:val="001B28E2"/>
    <w:rsid w:val="001B2A50"/>
    <w:rsid w:val="001B2BEF"/>
    <w:rsid w:val="001B2DC9"/>
    <w:rsid w:val="001B2FDE"/>
    <w:rsid w:val="001B2FEA"/>
    <w:rsid w:val="001B3461"/>
    <w:rsid w:val="001B346A"/>
    <w:rsid w:val="001B3487"/>
    <w:rsid w:val="001B374D"/>
    <w:rsid w:val="001B3761"/>
    <w:rsid w:val="001B37D5"/>
    <w:rsid w:val="001B37FE"/>
    <w:rsid w:val="001B38DD"/>
    <w:rsid w:val="001B38E5"/>
    <w:rsid w:val="001B3A70"/>
    <w:rsid w:val="001B3B91"/>
    <w:rsid w:val="001B3BA8"/>
    <w:rsid w:val="001B3E1F"/>
    <w:rsid w:val="001B3ED0"/>
    <w:rsid w:val="001B3ED2"/>
    <w:rsid w:val="001B3F43"/>
    <w:rsid w:val="001B3F6D"/>
    <w:rsid w:val="001B3F81"/>
    <w:rsid w:val="001B4024"/>
    <w:rsid w:val="001B40CA"/>
    <w:rsid w:val="001B4175"/>
    <w:rsid w:val="001B428A"/>
    <w:rsid w:val="001B42A7"/>
    <w:rsid w:val="001B43D1"/>
    <w:rsid w:val="001B4804"/>
    <w:rsid w:val="001B49F7"/>
    <w:rsid w:val="001B4A91"/>
    <w:rsid w:val="001B4A9B"/>
    <w:rsid w:val="001B4C90"/>
    <w:rsid w:val="001B4ED3"/>
    <w:rsid w:val="001B51C8"/>
    <w:rsid w:val="001B5235"/>
    <w:rsid w:val="001B54AC"/>
    <w:rsid w:val="001B58A9"/>
    <w:rsid w:val="001B5CF8"/>
    <w:rsid w:val="001B5E69"/>
    <w:rsid w:val="001B5F2F"/>
    <w:rsid w:val="001B5F99"/>
    <w:rsid w:val="001B5FB6"/>
    <w:rsid w:val="001B64B5"/>
    <w:rsid w:val="001B666C"/>
    <w:rsid w:val="001B683B"/>
    <w:rsid w:val="001B6B57"/>
    <w:rsid w:val="001B6B7A"/>
    <w:rsid w:val="001B6D6D"/>
    <w:rsid w:val="001B6DD0"/>
    <w:rsid w:val="001B6FA3"/>
    <w:rsid w:val="001B7021"/>
    <w:rsid w:val="001B702B"/>
    <w:rsid w:val="001B70A2"/>
    <w:rsid w:val="001B70A3"/>
    <w:rsid w:val="001B710F"/>
    <w:rsid w:val="001B7159"/>
    <w:rsid w:val="001B74A5"/>
    <w:rsid w:val="001B74E2"/>
    <w:rsid w:val="001B74FF"/>
    <w:rsid w:val="001B7554"/>
    <w:rsid w:val="001B7581"/>
    <w:rsid w:val="001B769A"/>
    <w:rsid w:val="001B77D6"/>
    <w:rsid w:val="001B78EF"/>
    <w:rsid w:val="001B7B59"/>
    <w:rsid w:val="001B7BB4"/>
    <w:rsid w:val="001B7BCA"/>
    <w:rsid w:val="001B7C6B"/>
    <w:rsid w:val="001B7C7B"/>
    <w:rsid w:val="001B7D04"/>
    <w:rsid w:val="001B7E96"/>
    <w:rsid w:val="001B7E9F"/>
    <w:rsid w:val="001C0243"/>
    <w:rsid w:val="001C0524"/>
    <w:rsid w:val="001C0663"/>
    <w:rsid w:val="001C0678"/>
    <w:rsid w:val="001C06E6"/>
    <w:rsid w:val="001C087B"/>
    <w:rsid w:val="001C0BCF"/>
    <w:rsid w:val="001C0C9F"/>
    <w:rsid w:val="001C0E65"/>
    <w:rsid w:val="001C101A"/>
    <w:rsid w:val="001C13CF"/>
    <w:rsid w:val="001C146F"/>
    <w:rsid w:val="001C15D7"/>
    <w:rsid w:val="001C15E5"/>
    <w:rsid w:val="001C15E8"/>
    <w:rsid w:val="001C1606"/>
    <w:rsid w:val="001C1749"/>
    <w:rsid w:val="001C1777"/>
    <w:rsid w:val="001C17FC"/>
    <w:rsid w:val="001C1A84"/>
    <w:rsid w:val="001C1ADE"/>
    <w:rsid w:val="001C1BC2"/>
    <w:rsid w:val="001C1BDF"/>
    <w:rsid w:val="001C1BFC"/>
    <w:rsid w:val="001C1C50"/>
    <w:rsid w:val="001C1D6D"/>
    <w:rsid w:val="001C1E16"/>
    <w:rsid w:val="001C1E84"/>
    <w:rsid w:val="001C2216"/>
    <w:rsid w:val="001C22DA"/>
    <w:rsid w:val="001C2346"/>
    <w:rsid w:val="001C27EB"/>
    <w:rsid w:val="001C2845"/>
    <w:rsid w:val="001C2BF8"/>
    <w:rsid w:val="001C2C8F"/>
    <w:rsid w:val="001C2DB4"/>
    <w:rsid w:val="001C2F3A"/>
    <w:rsid w:val="001C30C1"/>
    <w:rsid w:val="001C32D9"/>
    <w:rsid w:val="001C3889"/>
    <w:rsid w:val="001C38DE"/>
    <w:rsid w:val="001C3A04"/>
    <w:rsid w:val="001C3A82"/>
    <w:rsid w:val="001C3B26"/>
    <w:rsid w:val="001C3B58"/>
    <w:rsid w:val="001C3D7E"/>
    <w:rsid w:val="001C3E69"/>
    <w:rsid w:val="001C3FB0"/>
    <w:rsid w:val="001C40E1"/>
    <w:rsid w:val="001C425B"/>
    <w:rsid w:val="001C4475"/>
    <w:rsid w:val="001C4483"/>
    <w:rsid w:val="001C45B8"/>
    <w:rsid w:val="001C48D8"/>
    <w:rsid w:val="001C4B7A"/>
    <w:rsid w:val="001C4BD5"/>
    <w:rsid w:val="001C4C41"/>
    <w:rsid w:val="001C4C60"/>
    <w:rsid w:val="001C4E4E"/>
    <w:rsid w:val="001C50E2"/>
    <w:rsid w:val="001C520C"/>
    <w:rsid w:val="001C5329"/>
    <w:rsid w:val="001C5339"/>
    <w:rsid w:val="001C536F"/>
    <w:rsid w:val="001C54AB"/>
    <w:rsid w:val="001C5597"/>
    <w:rsid w:val="001C55C2"/>
    <w:rsid w:val="001C560D"/>
    <w:rsid w:val="001C576E"/>
    <w:rsid w:val="001C58A7"/>
    <w:rsid w:val="001C5964"/>
    <w:rsid w:val="001C5A35"/>
    <w:rsid w:val="001C5A6C"/>
    <w:rsid w:val="001C5D63"/>
    <w:rsid w:val="001C5DB9"/>
    <w:rsid w:val="001C5DD6"/>
    <w:rsid w:val="001C5F85"/>
    <w:rsid w:val="001C621D"/>
    <w:rsid w:val="001C63AE"/>
    <w:rsid w:val="001C63B0"/>
    <w:rsid w:val="001C63D1"/>
    <w:rsid w:val="001C659F"/>
    <w:rsid w:val="001C67C3"/>
    <w:rsid w:val="001C6807"/>
    <w:rsid w:val="001C68B9"/>
    <w:rsid w:val="001C6DFA"/>
    <w:rsid w:val="001C6EE0"/>
    <w:rsid w:val="001C7130"/>
    <w:rsid w:val="001C71AE"/>
    <w:rsid w:val="001C7424"/>
    <w:rsid w:val="001C74B8"/>
    <w:rsid w:val="001C74E1"/>
    <w:rsid w:val="001C7503"/>
    <w:rsid w:val="001C7655"/>
    <w:rsid w:val="001C76F0"/>
    <w:rsid w:val="001C7A36"/>
    <w:rsid w:val="001C7BD2"/>
    <w:rsid w:val="001C7E29"/>
    <w:rsid w:val="001C7FB7"/>
    <w:rsid w:val="001D00A3"/>
    <w:rsid w:val="001D0188"/>
    <w:rsid w:val="001D01A1"/>
    <w:rsid w:val="001D050D"/>
    <w:rsid w:val="001D0571"/>
    <w:rsid w:val="001D05AA"/>
    <w:rsid w:val="001D05F9"/>
    <w:rsid w:val="001D078A"/>
    <w:rsid w:val="001D085F"/>
    <w:rsid w:val="001D096D"/>
    <w:rsid w:val="001D0AE6"/>
    <w:rsid w:val="001D0E2B"/>
    <w:rsid w:val="001D0E76"/>
    <w:rsid w:val="001D0EB1"/>
    <w:rsid w:val="001D0FD1"/>
    <w:rsid w:val="001D1077"/>
    <w:rsid w:val="001D11AE"/>
    <w:rsid w:val="001D15B2"/>
    <w:rsid w:val="001D1669"/>
    <w:rsid w:val="001D17BF"/>
    <w:rsid w:val="001D17E9"/>
    <w:rsid w:val="001D180D"/>
    <w:rsid w:val="001D1864"/>
    <w:rsid w:val="001D1973"/>
    <w:rsid w:val="001D198C"/>
    <w:rsid w:val="001D199E"/>
    <w:rsid w:val="001D1A96"/>
    <w:rsid w:val="001D1B7E"/>
    <w:rsid w:val="001D1CC3"/>
    <w:rsid w:val="001D1CED"/>
    <w:rsid w:val="001D2196"/>
    <w:rsid w:val="001D27A0"/>
    <w:rsid w:val="001D2924"/>
    <w:rsid w:val="001D2950"/>
    <w:rsid w:val="001D2AD8"/>
    <w:rsid w:val="001D2E03"/>
    <w:rsid w:val="001D2E69"/>
    <w:rsid w:val="001D2FE8"/>
    <w:rsid w:val="001D309D"/>
    <w:rsid w:val="001D31D0"/>
    <w:rsid w:val="001D32C9"/>
    <w:rsid w:val="001D32F0"/>
    <w:rsid w:val="001D33DD"/>
    <w:rsid w:val="001D370E"/>
    <w:rsid w:val="001D3AE4"/>
    <w:rsid w:val="001D3B70"/>
    <w:rsid w:val="001D42AF"/>
    <w:rsid w:val="001D4361"/>
    <w:rsid w:val="001D4458"/>
    <w:rsid w:val="001D45DA"/>
    <w:rsid w:val="001D4711"/>
    <w:rsid w:val="001D4BA5"/>
    <w:rsid w:val="001D4BE1"/>
    <w:rsid w:val="001D4D6E"/>
    <w:rsid w:val="001D5012"/>
    <w:rsid w:val="001D519A"/>
    <w:rsid w:val="001D51DB"/>
    <w:rsid w:val="001D53AB"/>
    <w:rsid w:val="001D54FB"/>
    <w:rsid w:val="001D555C"/>
    <w:rsid w:val="001D55A2"/>
    <w:rsid w:val="001D55EF"/>
    <w:rsid w:val="001D5620"/>
    <w:rsid w:val="001D569B"/>
    <w:rsid w:val="001D56D4"/>
    <w:rsid w:val="001D5779"/>
    <w:rsid w:val="001D57C5"/>
    <w:rsid w:val="001D5BE4"/>
    <w:rsid w:val="001D5C96"/>
    <w:rsid w:val="001D5E08"/>
    <w:rsid w:val="001D5F16"/>
    <w:rsid w:val="001D60B3"/>
    <w:rsid w:val="001D6142"/>
    <w:rsid w:val="001D6200"/>
    <w:rsid w:val="001D6244"/>
    <w:rsid w:val="001D62AA"/>
    <w:rsid w:val="001D66ED"/>
    <w:rsid w:val="001D67B8"/>
    <w:rsid w:val="001D6836"/>
    <w:rsid w:val="001D6871"/>
    <w:rsid w:val="001D69F2"/>
    <w:rsid w:val="001D6D13"/>
    <w:rsid w:val="001D6F25"/>
    <w:rsid w:val="001D6FAF"/>
    <w:rsid w:val="001D7050"/>
    <w:rsid w:val="001D7354"/>
    <w:rsid w:val="001D73DF"/>
    <w:rsid w:val="001D73F6"/>
    <w:rsid w:val="001D7615"/>
    <w:rsid w:val="001D770A"/>
    <w:rsid w:val="001D7A2F"/>
    <w:rsid w:val="001D7B12"/>
    <w:rsid w:val="001D7C84"/>
    <w:rsid w:val="001D7CA8"/>
    <w:rsid w:val="001D7DA4"/>
    <w:rsid w:val="001D7DEB"/>
    <w:rsid w:val="001D7DF4"/>
    <w:rsid w:val="001D7E5B"/>
    <w:rsid w:val="001D7ECA"/>
    <w:rsid w:val="001D7F43"/>
    <w:rsid w:val="001D7F92"/>
    <w:rsid w:val="001D7FC4"/>
    <w:rsid w:val="001E009F"/>
    <w:rsid w:val="001E00BA"/>
    <w:rsid w:val="001E01C0"/>
    <w:rsid w:val="001E01EF"/>
    <w:rsid w:val="001E038E"/>
    <w:rsid w:val="001E03CA"/>
    <w:rsid w:val="001E04C4"/>
    <w:rsid w:val="001E0559"/>
    <w:rsid w:val="001E0854"/>
    <w:rsid w:val="001E0B42"/>
    <w:rsid w:val="001E1020"/>
    <w:rsid w:val="001E10C4"/>
    <w:rsid w:val="001E1115"/>
    <w:rsid w:val="001E11A5"/>
    <w:rsid w:val="001E11AF"/>
    <w:rsid w:val="001E125D"/>
    <w:rsid w:val="001E12A3"/>
    <w:rsid w:val="001E131A"/>
    <w:rsid w:val="001E139B"/>
    <w:rsid w:val="001E13B9"/>
    <w:rsid w:val="001E14D3"/>
    <w:rsid w:val="001E154A"/>
    <w:rsid w:val="001E15E3"/>
    <w:rsid w:val="001E1632"/>
    <w:rsid w:val="001E1775"/>
    <w:rsid w:val="001E186C"/>
    <w:rsid w:val="001E1873"/>
    <w:rsid w:val="001E18E5"/>
    <w:rsid w:val="001E1D17"/>
    <w:rsid w:val="001E1E12"/>
    <w:rsid w:val="001E1EB7"/>
    <w:rsid w:val="001E1EE3"/>
    <w:rsid w:val="001E2108"/>
    <w:rsid w:val="001E2109"/>
    <w:rsid w:val="001E21BF"/>
    <w:rsid w:val="001E245B"/>
    <w:rsid w:val="001E2578"/>
    <w:rsid w:val="001E28D7"/>
    <w:rsid w:val="001E2AA1"/>
    <w:rsid w:val="001E2B4D"/>
    <w:rsid w:val="001E2B61"/>
    <w:rsid w:val="001E2BE8"/>
    <w:rsid w:val="001E2C7A"/>
    <w:rsid w:val="001E2EF9"/>
    <w:rsid w:val="001E2FBE"/>
    <w:rsid w:val="001E308C"/>
    <w:rsid w:val="001E30CC"/>
    <w:rsid w:val="001E3389"/>
    <w:rsid w:val="001E3432"/>
    <w:rsid w:val="001E35B9"/>
    <w:rsid w:val="001E35D4"/>
    <w:rsid w:val="001E378B"/>
    <w:rsid w:val="001E3B3B"/>
    <w:rsid w:val="001E3BD4"/>
    <w:rsid w:val="001E3C10"/>
    <w:rsid w:val="001E3CEA"/>
    <w:rsid w:val="001E3D19"/>
    <w:rsid w:val="001E3D73"/>
    <w:rsid w:val="001E3DB9"/>
    <w:rsid w:val="001E3DE5"/>
    <w:rsid w:val="001E3FAC"/>
    <w:rsid w:val="001E42A5"/>
    <w:rsid w:val="001E45B4"/>
    <w:rsid w:val="001E45BC"/>
    <w:rsid w:val="001E4715"/>
    <w:rsid w:val="001E482A"/>
    <w:rsid w:val="001E4B74"/>
    <w:rsid w:val="001E4C2C"/>
    <w:rsid w:val="001E4C6F"/>
    <w:rsid w:val="001E4EE5"/>
    <w:rsid w:val="001E4F48"/>
    <w:rsid w:val="001E50E3"/>
    <w:rsid w:val="001E524F"/>
    <w:rsid w:val="001E55F7"/>
    <w:rsid w:val="001E57A3"/>
    <w:rsid w:val="001E5D2F"/>
    <w:rsid w:val="001E5F52"/>
    <w:rsid w:val="001E5F8D"/>
    <w:rsid w:val="001E6053"/>
    <w:rsid w:val="001E62CA"/>
    <w:rsid w:val="001E633A"/>
    <w:rsid w:val="001E6359"/>
    <w:rsid w:val="001E6415"/>
    <w:rsid w:val="001E645B"/>
    <w:rsid w:val="001E66B3"/>
    <w:rsid w:val="001E6A2C"/>
    <w:rsid w:val="001E6A74"/>
    <w:rsid w:val="001E6BFA"/>
    <w:rsid w:val="001E6CDC"/>
    <w:rsid w:val="001E6E46"/>
    <w:rsid w:val="001E6E8D"/>
    <w:rsid w:val="001E6F0F"/>
    <w:rsid w:val="001E71EA"/>
    <w:rsid w:val="001E7283"/>
    <w:rsid w:val="001E784A"/>
    <w:rsid w:val="001E785D"/>
    <w:rsid w:val="001E7A14"/>
    <w:rsid w:val="001E7B9F"/>
    <w:rsid w:val="001E7C94"/>
    <w:rsid w:val="001E7CB2"/>
    <w:rsid w:val="001E7D62"/>
    <w:rsid w:val="001E7E4A"/>
    <w:rsid w:val="001E7F38"/>
    <w:rsid w:val="001F0392"/>
    <w:rsid w:val="001F0610"/>
    <w:rsid w:val="001F0750"/>
    <w:rsid w:val="001F0785"/>
    <w:rsid w:val="001F0876"/>
    <w:rsid w:val="001F09AA"/>
    <w:rsid w:val="001F09D9"/>
    <w:rsid w:val="001F0D11"/>
    <w:rsid w:val="001F0D7D"/>
    <w:rsid w:val="001F0EFA"/>
    <w:rsid w:val="001F0FD2"/>
    <w:rsid w:val="001F12D5"/>
    <w:rsid w:val="001F15F9"/>
    <w:rsid w:val="001F1722"/>
    <w:rsid w:val="001F18D9"/>
    <w:rsid w:val="001F19DA"/>
    <w:rsid w:val="001F1A8A"/>
    <w:rsid w:val="001F1BD3"/>
    <w:rsid w:val="001F1D5C"/>
    <w:rsid w:val="001F1D76"/>
    <w:rsid w:val="001F1F85"/>
    <w:rsid w:val="001F1FB5"/>
    <w:rsid w:val="001F204E"/>
    <w:rsid w:val="001F2079"/>
    <w:rsid w:val="001F208B"/>
    <w:rsid w:val="001F210B"/>
    <w:rsid w:val="001F211C"/>
    <w:rsid w:val="001F21BC"/>
    <w:rsid w:val="001F222A"/>
    <w:rsid w:val="001F232A"/>
    <w:rsid w:val="001F2383"/>
    <w:rsid w:val="001F25EC"/>
    <w:rsid w:val="001F2751"/>
    <w:rsid w:val="001F27CA"/>
    <w:rsid w:val="001F2823"/>
    <w:rsid w:val="001F2BBB"/>
    <w:rsid w:val="001F3365"/>
    <w:rsid w:val="001F341E"/>
    <w:rsid w:val="001F36C5"/>
    <w:rsid w:val="001F370F"/>
    <w:rsid w:val="001F3714"/>
    <w:rsid w:val="001F3730"/>
    <w:rsid w:val="001F379C"/>
    <w:rsid w:val="001F3910"/>
    <w:rsid w:val="001F3D69"/>
    <w:rsid w:val="001F3D9D"/>
    <w:rsid w:val="001F3DEB"/>
    <w:rsid w:val="001F3E53"/>
    <w:rsid w:val="001F3F5B"/>
    <w:rsid w:val="001F3FF3"/>
    <w:rsid w:val="001F4013"/>
    <w:rsid w:val="001F41F4"/>
    <w:rsid w:val="001F434F"/>
    <w:rsid w:val="001F4454"/>
    <w:rsid w:val="001F4633"/>
    <w:rsid w:val="001F4640"/>
    <w:rsid w:val="001F4644"/>
    <w:rsid w:val="001F464B"/>
    <w:rsid w:val="001F4803"/>
    <w:rsid w:val="001F4E2C"/>
    <w:rsid w:val="001F4EFC"/>
    <w:rsid w:val="001F4FDF"/>
    <w:rsid w:val="001F508B"/>
    <w:rsid w:val="001F51CC"/>
    <w:rsid w:val="001F52A4"/>
    <w:rsid w:val="001F52BC"/>
    <w:rsid w:val="001F52D1"/>
    <w:rsid w:val="001F52D2"/>
    <w:rsid w:val="001F537C"/>
    <w:rsid w:val="001F5483"/>
    <w:rsid w:val="001F57ED"/>
    <w:rsid w:val="001F590B"/>
    <w:rsid w:val="001F59A8"/>
    <w:rsid w:val="001F5A97"/>
    <w:rsid w:val="001F5AEA"/>
    <w:rsid w:val="001F5B65"/>
    <w:rsid w:val="001F5BD2"/>
    <w:rsid w:val="001F5BD7"/>
    <w:rsid w:val="001F5EF3"/>
    <w:rsid w:val="001F5FFF"/>
    <w:rsid w:val="001F60E7"/>
    <w:rsid w:val="001F635C"/>
    <w:rsid w:val="001F659B"/>
    <w:rsid w:val="001F65DB"/>
    <w:rsid w:val="001F663A"/>
    <w:rsid w:val="001F66AF"/>
    <w:rsid w:val="001F6728"/>
    <w:rsid w:val="001F6770"/>
    <w:rsid w:val="001F6798"/>
    <w:rsid w:val="001F67CF"/>
    <w:rsid w:val="001F684F"/>
    <w:rsid w:val="001F68F5"/>
    <w:rsid w:val="001F6AAD"/>
    <w:rsid w:val="001F6D8B"/>
    <w:rsid w:val="001F6E7E"/>
    <w:rsid w:val="001F6FAC"/>
    <w:rsid w:val="001F71B7"/>
    <w:rsid w:val="001F725E"/>
    <w:rsid w:val="001F7293"/>
    <w:rsid w:val="001F72B9"/>
    <w:rsid w:val="001F781C"/>
    <w:rsid w:val="001F78AD"/>
    <w:rsid w:val="001F7960"/>
    <w:rsid w:val="001F7B10"/>
    <w:rsid w:val="001F7BBF"/>
    <w:rsid w:val="001F7DBC"/>
    <w:rsid w:val="001F7F70"/>
    <w:rsid w:val="00200062"/>
    <w:rsid w:val="00200083"/>
    <w:rsid w:val="0020014A"/>
    <w:rsid w:val="0020015E"/>
    <w:rsid w:val="002001F9"/>
    <w:rsid w:val="00200602"/>
    <w:rsid w:val="0020062B"/>
    <w:rsid w:val="00200804"/>
    <w:rsid w:val="0020082D"/>
    <w:rsid w:val="00200939"/>
    <w:rsid w:val="00200AD0"/>
    <w:rsid w:val="00200B7E"/>
    <w:rsid w:val="00200CF5"/>
    <w:rsid w:val="00200D92"/>
    <w:rsid w:val="00200E10"/>
    <w:rsid w:val="00200E55"/>
    <w:rsid w:val="00201180"/>
    <w:rsid w:val="002011CB"/>
    <w:rsid w:val="002019BE"/>
    <w:rsid w:val="00201A94"/>
    <w:rsid w:val="00201B59"/>
    <w:rsid w:val="00201D53"/>
    <w:rsid w:val="00201DD6"/>
    <w:rsid w:val="0020210F"/>
    <w:rsid w:val="002022AC"/>
    <w:rsid w:val="0020245F"/>
    <w:rsid w:val="00202479"/>
    <w:rsid w:val="002026B7"/>
    <w:rsid w:val="00202764"/>
    <w:rsid w:val="0020291C"/>
    <w:rsid w:val="0020296A"/>
    <w:rsid w:val="00202B3F"/>
    <w:rsid w:val="00202B48"/>
    <w:rsid w:val="00202DF6"/>
    <w:rsid w:val="00202EB9"/>
    <w:rsid w:val="00202F78"/>
    <w:rsid w:val="00203049"/>
    <w:rsid w:val="00203199"/>
    <w:rsid w:val="00203238"/>
    <w:rsid w:val="00203243"/>
    <w:rsid w:val="0020325A"/>
    <w:rsid w:val="002034A3"/>
    <w:rsid w:val="00203813"/>
    <w:rsid w:val="00203907"/>
    <w:rsid w:val="00203A10"/>
    <w:rsid w:val="00203CB4"/>
    <w:rsid w:val="00203F35"/>
    <w:rsid w:val="0020400D"/>
    <w:rsid w:val="0020406E"/>
    <w:rsid w:val="00204271"/>
    <w:rsid w:val="0020447E"/>
    <w:rsid w:val="00204577"/>
    <w:rsid w:val="00204694"/>
    <w:rsid w:val="002047A8"/>
    <w:rsid w:val="002048A4"/>
    <w:rsid w:val="00204997"/>
    <w:rsid w:val="002049B7"/>
    <w:rsid w:val="00204AA7"/>
    <w:rsid w:val="00204C28"/>
    <w:rsid w:val="00204D0D"/>
    <w:rsid w:val="00204D2D"/>
    <w:rsid w:val="00205310"/>
    <w:rsid w:val="00205758"/>
    <w:rsid w:val="002057AF"/>
    <w:rsid w:val="002057E0"/>
    <w:rsid w:val="0020586A"/>
    <w:rsid w:val="00205907"/>
    <w:rsid w:val="00205910"/>
    <w:rsid w:val="0020592B"/>
    <w:rsid w:val="00205997"/>
    <w:rsid w:val="00205A02"/>
    <w:rsid w:val="00205A22"/>
    <w:rsid w:val="00205A52"/>
    <w:rsid w:val="00205BBD"/>
    <w:rsid w:val="00205C45"/>
    <w:rsid w:val="00205E2B"/>
    <w:rsid w:val="00205F9C"/>
    <w:rsid w:val="00206201"/>
    <w:rsid w:val="0020621D"/>
    <w:rsid w:val="0020630B"/>
    <w:rsid w:val="0020645E"/>
    <w:rsid w:val="002065BD"/>
    <w:rsid w:val="002065C7"/>
    <w:rsid w:val="0020663C"/>
    <w:rsid w:val="002067B6"/>
    <w:rsid w:val="00206AFB"/>
    <w:rsid w:val="00206DB2"/>
    <w:rsid w:val="00206E24"/>
    <w:rsid w:val="00206EF3"/>
    <w:rsid w:val="00206F8D"/>
    <w:rsid w:val="00206FEA"/>
    <w:rsid w:val="0020703A"/>
    <w:rsid w:val="002072A7"/>
    <w:rsid w:val="00207309"/>
    <w:rsid w:val="00207448"/>
    <w:rsid w:val="002074A1"/>
    <w:rsid w:val="0020778E"/>
    <w:rsid w:val="00207860"/>
    <w:rsid w:val="00207871"/>
    <w:rsid w:val="00207A65"/>
    <w:rsid w:val="00207B1B"/>
    <w:rsid w:val="00207B6A"/>
    <w:rsid w:val="00207DA7"/>
    <w:rsid w:val="00207EAF"/>
    <w:rsid w:val="00207EB6"/>
    <w:rsid w:val="00207EF5"/>
    <w:rsid w:val="00207F8A"/>
    <w:rsid w:val="00207FE1"/>
    <w:rsid w:val="0021008D"/>
    <w:rsid w:val="00210504"/>
    <w:rsid w:val="00210681"/>
    <w:rsid w:val="00210A71"/>
    <w:rsid w:val="00210AE0"/>
    <w:rsid w:val="00210BD3"/>
    <w:rsid w:val="00210C43"/>
    <w:rsid w:val="00210D9D"/>
    <w:rsid w:val="00210E5E"/>
    <w:rsid w:val="00211056"/>
    <w:rsid w:val="00211113"/>
    <w:rsid w:val="00211189"/>
    <w:rsid w:val="002111F5"/>
    <w:rsid w:val="002113B0"/>
    <w:rsid w:val="0021153B"/>
    <w:rsid w:val="002115A2"/>
    <w:rsid w:val="0021169F"/>
    <w:rsid w:val="0021183A"/>
    <w:rsid w:val="002119E0"/>
    <w:rsid w:val="00211A10"/>
    <w:rsid w:val="00211B26"/>
    <w:rsid w:val="00211BC2"/>
    <w:rsid w:val="00211F23"/>
    <w:rsid w:val="00211F94"/>
    <w:rsid w:val="00212115"/>
    <w:rsid w:val="00212238"/>
    <w:rsid w:val="00212283"/>
    <w:rsid w:val="00212732"/>
    <w:rsid w:val="00212733"/>
    <w:rsid w:val="00212781"/>
    <w:rsid w:val="002127F2"/>
    <w:rsid w:val="002128A4"/>
    <w:rsid w:val="00212A81"/>
    <w:rsid w:val="00212BF9"/>
    <w:rsid w:val="00212E34"/>
    <w:rsid w:val="00213037"/>
    <w:rsid w:val="002130CD"/>
    <w:rsid w:val="0021328B"/>
    <w:rsid w:val="002132B9"/>
    <w:rsid w:val="002133AE"/>
    <w:rsid w:val="0021357C"/>
    <w:rsid w:val="002135F4"/>
    <w:rsid w:val="00213627"/>
    <w:rsid w:val="002136B8"/>
    <w:rsid w:val="0021385B"/>
    <w:rsid w:val="00213BA3"/>
    <w:rsid w:val="00213C46"/>
    <w:rsid w:val="00213C9C"/>
    <w:rsid w:val="00213CFD"/>
    <w:rsid w:val="00213DB5"/>
    <w:rsid w:val="00213DE0"/>
    <w:rsid w:val="00213F12"/>
    <w:rsid w:val="00213FB1"/>
    <w:rsid w:val="0021407C"/>
    <w:rsid w:val="002141E4"/>
    <w:rsid w:val="002141E9"/>
    <w:rsid w:val="00214215"/>
    <w:rsid w:val="0021429E"/>
    <w:rsid w:val="002143C4"/>
    <w:rsid w:val="0021452F"/>
    <w:rsid w:val="00214627"/>
    <w:rsid w:val="002147B2"/>
    <w:rsid w:val="0021498F"/>
    <w:rsid w:val="00214A4F"/>
    <w:rsid w:val="00214A8A"/>
    <w:rsid w:val="00214A8E"/>
    <w:rsid w:val="00214ACE"/>
    <w:rsid w:val="00214B77"/>
    <w:rsid w:val="00214D36"/>
    <w:rsid w:val="00214FBC"/>
    <w:rsid w:val="0021522C"/>
    <w:rsid w:val="0021522F"/>
    <w:rsid w:val="002152E7"/>
    <w:rsid w:val="002153FD"/>
    <w:rsid w:val="00215606"/>
    <w:rsid w:val="002156C8"/>
    <w:rsid w:val="002156CC"/>
    <w:rsid w:val="002158CE"/>
    <w:rsid w:val="00215B55"/>
    <w:rsid w:val="00215B82"/>
    <w:rsid w:val="00215CC0"/>
    <w:rsid w:val="00215CF2"/>
    <w:rsid w:val="00215D3F"/>
    <w:rsid w:val="00215EB4"/>
    <w:rsid w:val="0021607C"/>
    <w:rsid w:val="00216153"/>
    <w:rsid w:val="002162F1"/>
    <w:rsid w:val="002163BA"/>
    <w:rsid w:val="0021644A"/>
    <w:rsid w:val="0021689F"/>
    <w:rsid w:val="002168C2"/>
    <w:rsid w:val="00216A86"/>
    <w:rsid w:val="00216BB6"/>
    <w:rsid w:val="00216E42"/>
    <w:rsid w:val="00217002"/>
    <w:rsid w:val="002171CF"/>
    <w:rsid w:val="00217293"/>
    <w:rsid w:val="00217431"/>
    <w:rsid w:val="00217635"/>
    <w:rsid w:val="00217701"/>
    <w:rsid w:val="0021773F"/>
    <w:rsid w:val="00217892"/>
    <w:rsid w:val="00217A33"/>
    <w:rsid w:val="00217C32"/>
    <w:rsid w:val="00217C7C"/>
    <w:rsid w:val="00217CAD"/>
    <w:rsid w:val="00217CBE"/>
    <w:rsid w:val="00217CF4"/>
    <w:rsid w:val="00217EC0"/>
    <w:rsid w:val="0022005C"/>
    <w:rsid w:val="002203F1"/>
    <w:rsid w:val="00220677"/>
    <w:rsid w:val="002208C9"/>
    <w:rsid w:val="00220922"/>
    <w:rsid w:val="00220B4B"/>
    <w:rsid w:val="00220BB4"/>
    <w:rsid w:val="00220EF4"/>
    <w:rsid w:val="00221063"/>
    <w:rsid w:val="002211AC"/>
    <w:rsid w:val="002211BD"/>
    <w:rsid w:val="002211D7"/>
    <w:rsid w:val="0022159C"/>
    <w:rsid w:val="0022164F"/>
    <w:rsid w:val="002218E0"/>
    <w:rsid w:val="002219D1"/>
    <w:rsid w:val="00221B3A"/>
    <w:rsid w:val="00221BB2"/>
    <w:rsid w:val="00221CA9"/>
    <w:rsid w:val="00221CD2"/>
    <w:rsid w:val="00221E43"/>
    <w:rsid w:val="00221ED4"/>
    <w:rsid w:val="00221F28"/>
    <w:rsid w:val="00222171"/>
    <w:rsid w:val="002221E7"/>
    <w:rsid w:val="0022227E"/>
    <w:rsid w:val="002222A2"/>
    <w:rsid w:val="002225A2"/>
    <w:rsid w:val="00222689"/>
    <w:rsid w:val="002226B3"/>
    <w:rsid w:val="0022279D"/>
    <w:rsid w:val="0022287B"/>
    <w:rsid w:val="002229BB"/>
    <w:rsid w:val="00222A93"/>
    <w:rsid w:val="00222AD9"/>
    <w:rsid w:val="00222B96"/>
    <w:rsid w:val="00222C91"/>
    <w:rsid w:val="00222F7F"/>
    <w:rsid w:val="00223097"/>
    <w:rsid w:val="00223169"/>
    <w:rsid w:val="0022320F"/>
    <w:rsid w:val="002235FA"/>
    <w:rsid w:val="00223751"/>
    <w:rsid w:val="00223850"/>
    <w:rsid w:val="002238EC"/>
    <w:rsid w:val="00223A0D"/>
    <w:rsid w:val="00223B8B"/>
    <w:rsid w:val="00223C7E"/>
    <w:rsid w:val="00223DC7"/>
    <w:rsid w:val="00223DD8"/>
    <w:rsid w:val="0022407F"/>
    <w:rsid w:val="002240DE"/>
    <w:rsid w:val="002242A3"/>
    <w:rsid w:val="00224411"/>
    <w:rsid w:val="00224468"/>
    <w:rsid w:val="002244D7"/>
    <w:rsid w:val="002246ED"/>
    <w:rsid w:val="002247B4"/>
    <w:rsid w:val="002247ED"/>
    <w:rsid w:val="00224C1E"/>
    <w:rsid w:val="00224E2B"/>
    <w:rsid w:val="002255D6"/>
    <w:rsid w:val="00225888"/>
    <w:rsid w:val="00225A68"/>
    <w:rsid w:val="00225CE0"/>
    <w:rsid w:val="00225E93"/>
    <w:rsid w:val="00226073"/>
    <w:rsid w:val="002263B7"/>
    <w:rsid w:val="00226411"/>
    <w:rsid w:val="00226706"/>
    <w:rsid w:val="00226879"/>
    <w:rsid w:val="00226976"/>
    <w:rsid w:val="00226B32"/>
    <w:rsid w:val="00226CEC"/>
    <w:rsid w:val="00226F4D"/>
    <w:rsid w:val="0022705A"/>
    <w:rsid w:val="002270E3"/>
    <w:rsid w:val="0022715F"/>
    <w:rsid w:val="002271A5"/>
    <w:rsid w:val="00227203"/>
    <w:rsid w:val="002273C5"/>
    <w:rsid w:val="00227597"/>
    <w:rsid w:val="002275E3"/>
    <w:rsid w:val="00227AD2"/>
    <w:rsid w:val="00227B95"/>
    <w:rsid w:val="00227E8F"/>
    <w:rsid w:val="00230148"/>
    <w:rsid w:val="002301D0"/>
    <w:rsid w:val="00230296"/>
    <w:rsid w:val="0023033E"/>
    <w:rsid w:val="0023038A"/>
    <w:rsid w:val="00230977"/>
    <w:rsid w:val="0023099D"/>
    <w:rsid w:val="00231192"/>
    <w:rsid w:val="002311F4"/>
    <w:rsid w:val="00231230"/>
    <w:rsid w:val="0023130B"/>
    <w:rsid w:val="002313D7"/>
    <w:rsid w:val="0023140A"/>
    <w:rsid w:val="002316FC"/>
    <w:rsid w:val="0023177A"/>
    <w:rsid w:val="002317A1"/>
    <w:rsid w:val="00231818"/>
    <w:rsid w:val="0023184D"/>
    <w:rsid w:val="00231BC4"/>
    <w:rsid w:val="00231CA5"/>
    <w:rsid w:val="00231CB5"/>
    <w:rsid w:val="00231DD1"/>
    <w:rsid w:val="00231F6A"/>
    <w:rsid w:val="00231F9E"/>
    <w:rsid w:val="00231FCB"/>
    <w:rsid w:val="00231FFE"/>
    <w:rsid w:val="0023203C"/>
    <w:rsid w:val="00232282"/>
    <w:rsid w:val="002322E8"/>
    <w:rsid w:val="00232334"/>
    <w:rsid w:val="002324C8"/>
    <w:rsid w:val="002325C6"/>
    <w:rsid w:val="0023282E"/>
    <w:rsid w:val="00232A33"/>
    <w:rsid w:val="00232B5F"/>
    <w:rsid w:val="00232B6D"/>
    <w:rsid w:val="00232CB2"/>
    <w:rsid w:val="00232D75"/>
    <w:rsid w:val="00232E68"/>
    <w:rsid w:val="00233131"/>
    <w:rsid w:val="00233187"/>
    <w:rsid w:val="002331FB"/>
    <w:rsid w:val="002333FA"/>
    <w:rsid w:val="0023359D"/>
    <w:rsid w:val="00233770"/>
    <w:rsid w:val="002338CB"/>
    <w:rsid w:val="002339AE"/>
    <w:rsid w:val="00233D5F"/>
    <w:rsid w:val="00233D6A"/>
    <w:rsid w:val="0023413F"/>
    <w:rsid w:val="002343A2"/>
    <w:rsid w:val="0023446E"/>
    <w:rsid w:val="00234736"/>
    <w:rsid w:val="002347BE"/>
    <w:rsid w:val="00234881"/>
    <w:rsid w:val="002349C3"/>
    <w:rsid w:val="00234AD8"/>
    <w:rsid w:val="00234B71"/>
    <w:rsid w:val="00234E41"/>
    <w:rsid w:val="00234EB3"/>
    <w:rsid w:val="0023555A"/>
    <w:rsid w:val="002355CF"/>
    <w:rsid w:val="00235668"/>
    <w:rsid w:val="0023571C"/>
    <w:rsid w:val="002357E0"/>
    <w:rsid w:val="002357F0"/>
    <w:rsid w:val="00235868"/>
    <w:rsid w:val="002359AB"/>
    <w:rsid w:val="00235A7F"/>
    <w:rsid w:val="00235AD5"/>
    <w:rsid w:val="00235CA6"/>
    <w:rsid w:val="00235CC2"/>
    <w:rsid w:val="00235D9E"/>
    <w:rsid w:val="00235DA5"/>
    <w:rsid w:val="00235E30"/>
    <w:rsid w:val="00235F24"/>
    <w:rsid w:val="00236047"/>
    <w:rsid w:val="0023626B"/>
    <w:rsid w:val="002362BF"/>
    <w:rsid w:val="00236870"/>
    <w:rsid w:val="002368CA"/>
    <w:rsid w:val="00236A31"/>
    <w:rsid w:val="00236DB3"/>
    <w:rsid w:val="00236E1C"/>
    <w:rsid w:val="00236F04"/>
    <w:rsid w:val="00236F25"/>
    <w:rsid w:val="00236F81"/>
    <w:rsid w:val="00236FB6"/>
    <w:rsid w:val="00237097"/>
    <w:rsid w:val="0023716A"/>
    <w:rsid w:val="00237291"/>
    <w:rsid w:val="00237438"/>
    <w:rsid w:val="00237491"/>
    <w:rsid w:val="002375FD"/>
    <w:rsid w:val="00237A49"/>
    <w:rsid w:val="00237A8D"/>
    <w:rsid w:val="00237B64"/>
    <w:rsid w:val="00237BB4"/>
    <w:rsid w:val="00237CC2"/>
    <w:rsid w:val="00237FA7"/>
    <w:rsid w:val="002401FA"/>
    <w:rsid w:val="00240279"/>
    <w:rsid w:val="00240488"/>
    <w:rsid w:val="00240637"/>
    <w:rsid w:val="00240793"/>
    <w:rsid w:val="0024080C"/>
    <w:rsid w:val="002408B3"/>
    <w:rsid w:val="00240ADD"/>
    <w:rsid w:val="00240B74"/>
    <w:rsid w:val="00240BCB"/>
    <w:rsid w:val="00240D8C"/>
    <w:rsid w:val="00240ECF"/>
    <w:rsid w:val="00240EE1"/>
    <w:rsid w:val="00240EE6"/>
    <w:rsid w:val="00240FDE"/>
    <w:rsid w:val="002410DA"/>
    <w:rsid w:val="0024115C"/>
    <w:rsid w:val="0024155B"/>
    <w:rsid w:val="00241745"/>
    <w:rsid w:val="00241781"/>
    <w:rsid w:val="002418AF"/>
    <w:rsid w:val="00241942"/>
    <w:rsid w:val="00241B74"/>
    <w:rsid w:val="00241C0C"/>
    <w:rsid w:val="00241D5B"/>
    <w:rsid w:val="00241D8C"/>
    <w:rsid w:val="00241DBF"/>
    <w:rsid w:val="00241EAB"/>
    <w:rsid w:val="002421FB"/>
    <w:rsid w:val="00242367"/>
    <w:rsid w:val="00242406"/>
    <w:rsid w:val="002425AF"/>
    <w:rsid w:val="002426E5"/>
    <w:rsid w:val="002426FE"/>
    <w:rsid w:val="00242805"/>
    <w:rsid w:val="0024282B"/>
    <w:rsid w:val="002428C3"/>
    <w:rsid w:val="00242A2A"/>
    <w:rsid w:val="00242E3C"/>
    <w:rsid w:val="00242E61"/>
    <w:rsid w:val="00242FC7"/>
    <w:rsid w:val="0024303A"/>
    <w:rsid w:val="0024349B"/>
    <w:rsid w:val="002434F5"/>
    <w:rsid w:val="002437E6"/>
    <w:rsid w:val="00243B78"/>
    <w:rsid w:val="00243BC4"/>
    <w:rsid w:val="00243F8C"/>
    <w:rsid w:val="00243FAA"/>
    <w:rsid w:val="00244663"/>
    <w:rsid w:val="00244697"/>
    <w:rsid w:val="0024477F"/>
    <w:rsid w:val="0024479E"/>
    <w:rsid w:val="00244956"/>
    <w:rsid w:val="00244AE3"/>
    <w:rsid w:val="00244D8C"/>
    <w:rsid w:val="00245194"/>
    <w:rsid w:val="0024519E"/>
    <w:rsid w:val="00245246"/>
    <w:rsid w:val="0024529A"/>
    <w:rsid w:val="002453F3"/>
    <w:rsid w:val="00245530"/>
    <w:rsid w:val="00245603"/>
    <w:rsid w:val="00245723"/>
    <w:rsid w:val="002457C4"/>
    <w:rsid w:val="00245AF4"/>
    <w:rsid w:val="00245D44"/>
    <w:rsid w:val="00245DE6"/>
    <w:rsid w:val="00245E04"/>
    <w:rsid w:val="00245F8E"/>
    <w:rsid w:val="00246245"/>
    <w:rsid w:val="0024643C"/>
    <w:rsid w:val="002464A7"/>
    <w:rsid w:val="002464C4"/>
    <w:rsid w:val="00246620"/>
    <w:rsid w:val="002467CB"/>
    <w:rsid w:val="002468BE"/>
    <w:rsid w:val="00246BBD"/>
    <w:rsid w:val="00246D1C"/>
    <w:rsid w:val="00246E65"/>
    <w:rsid w:val="00246F03"/>
    <w:rsid w:val="0024703B"/>
    <w:rsid w:val="002470CF"/>
    <w:rsid w:val="002475A6"/>
    <w:rsid w:val="002475FE"/>
    <w:rsid w:val="002478B3"/>
    <w:rsid w:val="00247A07"/>
    <w:rsid w:val="00247AD4"/>
    <w:rsid w:val="00247AD6"/>
    <w:rsid w:val="00247BBA"/>
    <w:rsid w:val="00247D81"/>
    <w:rsid w:val="00247F27"/>
    <w:rsid w:val="00247F46"/>
    <w:rsid w:val="00247FA8"/>
    <w:rsid w:val="0025003D"/>
    <w:rsid w:val="00250233"/>
    <w:rsid w:val="0025041C"/>
    <w:rsid w:val="00250575"/>
    <w:rsid w:val="0025070A"/>
    <w:rsid w:val="00250736"/>
    <w:rsid w:val="002508C7"/>
    <w:rsid w:val="002509DB"/>
    <w:rsid w:val="00250B21"/>
    <w:rsid w:val="00250C0A"/>
    <w:rsid w:val="00250C44"/>
    <w:rsid w:val="00250D91"/>
    <w:rsid w:val="00250ECE"/>
    <w:rsid w:val="00251247"/>
    <w:rsid w:val="0025125A"/>
    <w:rsid w:val="002516DF"/>
    <w:rsid w:val="00251872"/>
    <w:rsid w:val="002518E3"/>
    <w:rsid w:val="00251A7C"/>
    <w:rsid w:val="00251AD5"/>
    <w:rsid w:val="00251B24"/>
    <w:rsid w:val="00251B66"/>
    <w:rsid w:val="00251DD1"/>
    <w:rsid w:val="002520CE"/>
    <w:rsid w:val="002520FE"/>
    <w:rsid w:val="00252177"/>
    <w:rsid w:val="002521BE"/>
    <w:rsid w:val="002522C1"/>
    <w:rsid w:val="00252306"/>
    <w:rsid w:val="00252368"/>
    <w:rsid w:val="00252470"/>
    <w:rsid w:val="00252498"/>
    <w:rsid w:val="002526F3"/>
    <w:rsid w:val="00252738"/>
    <w:rsid w:val="0025279A"/>
    <w:rsid w:val="0025285F"/>
    <w:rsid w:val="00252A19"/>
    <w:rsid w:val="00252A3E"/>
    <w:rsid w:val="00252A8C"/>
    <w:rsid w:val="00252DCD"/>
    <w:rsid w:val="00252E24"/>
    <w:rsid w:val="00252E28"/>
    <w:rsid w:val="00252F0F"/>
    <w:rsid w:val="00252FA9"/>
    <w:rsid w:val="00253041"/>
    <w:rsid w:val="002531DC"/>
    <w:rsid w:val="00253264"/>
    <w:rsid w:val="002532BB"/>
    <w:rsid w:val="002533DA"/>
    <w:rsid w:val="002537F0"/>
    <w:rsid w:val="00253C8F"/>
    <w:rsid w:val="00253D5F"/>
    <w:rsid w:val="0025403E"/>
    <w:rsid w:val="0025446F"/>
    <w:rsid w:val="00254A75"/>
    <w:rsid w:val="00254B03"/>
    <w:rsid w:val="00254B4E"/>
    <w:rsid w:val="00254B56"/>
    <w:rsid w:val="00254B61"/>
    <w:rsid w:val="00254E0F"/>
    <w:rsid w:val="00254F41"/>
    <w:rsid w:val="00255174"/>
    <w:rsid w:val="00255205"/>
    <w:rsid w:val="00255214"/>
    <w:rsid w:val="0025557F"/>
    <w:rsid w:val="002555F7"/>
    <w:rsid w:val="00255680"/>
    <w:rsid w:val="002557B5"/>
    <w:rsid w:val="00255874"/>
    <w:rsid w:val="0025589F"/>
    <w:rsid w:val="00255BA4"/>
    <w:rsid w:val="00255C81"/>
    <w:rsid w:val="00255CDA"/>
    <w:rsid w:val="00255DDE"/>
    <w:rsid w:val="00255F21"/>
    <w:rsid w:val="00255F39"/>
    <w:rsid w:val="00255F48"/>
    <w:rsid w:val="002560C6"/>
    <w:rsid w:val="002562B2"/>
    <w:rsid w:val="00256320"/>
    <w:rsid w:val="00256435"/>
    <w:rsid w:val="00256510"/>
    <w:rsid w:val="002565AE"/>
    <w:rsid w:val="002567B4"/>
    <w:rsid w:val="002567FF"/>
    <w:rsid w:val="002568FA"/>
    <w:rsid w:val="0025691F"/>
    <w:rsid w:val="00256AA1"/>
    <w:rsid w:val="00256AA2"/>
    <w:rsid w:val="00256B2F"/>
    <w:rsid w:val="00256C43"/>
    <w:rsid w:val="00256D70"/>
    <w:rsid w:val="00256D78"/>
    <w:rsid w:val="00256FD9"/>
    <w:rsid w:val="00257116"/>
    <w:rsid w:val="00257137"/>
    <w:rsid w:val="0025723E"/>
    <w:rsid w:val="002572FC"/>
    <w:rsid w:val="0025758D"/>
    <w:rsid w:val="002576A6"/>
    <w:rsid w:val="002577A6"/>
    <w:rsid w:val="002579B1"/>
    <w:rsid w:val="00257A0E"/>
    <w:rsid w:val="00257A33"/>
    <w:rsid w:val="00257A64"/>
    <w:rsid w:val="00257B6E"/>
    <w:rsid w:val="00257B75"/>
    <w:rsid w:val="00257B88"/>
    <w:rsid w:val="00257D30"/>
    <w:rsid w:val="00257DFB"/>
    <w:rsid w:val="00257E6C"/>
    <w:rsid w:val="00260047"/>
    <w:rsid w:val="002602AD"/>
    <w:rsid w:val="002602F0"/>
    <w:rsid w:val="0026049E"/>
    <w:rsid w:val="0026064D"/>
    <w:rsid w:val="002606F9"/>
    <w:rsid w:val="0026080B"/>
    <w:rsid w:val="00260A4E"/>
    <w:rsid w:val="00260C05"/>
    <w:rsid w:val="00260C64"/>
    <w:rsid w:val="00260CDF"/>
    <w:rsid w:val="00260E79"/>
    <w:rsid w:val="00260F16"/>
    <w:rsid w:val="00260FC6"/>
    <w:rsid w:val="002613AA"/>
    <w:rsid w:val="002614AE"/>
    <w:rsid w:val="002615D9"/>
    <w:rsid w:val="0026161F"/>
    <w:rsid w:val="002616B2"/>
    <w:rsid w:val="00261764"/>
    <w:rsid w:val="002617D8"/>
    <w:rsid w:val="002618B3"/>
    <w:rsid w:val="0026196C"/>
    <w:rsid w:val="00261B66"/>
    <w:rsid w:val="00261C01"/>
    <w:rsid w:val="00261CEC"/>
    <w:rsid w:val="00261E30"/>
    <w:rsid w:val="00261F6E"/>
    <w:rsid w:val="002621D8"/>
    <w:rsid w:val="00262307"/>
    <w:rsid w:val="002623C7"/>
    <w:rsid w:val="002624CA"/>
    <w:rsid w:val="0026289C"/>
    <w:rsid w:val="002628C1"/>
    <w:rsid w:val="002628D8"/>
    <w:rsid w:val="00262CE3"/>
    <w:rsid w:val="00262E1F"/>
    <w:rsid w:val="00262E21"/>
    <w:rsid w:val="0026306D"/>
    <w:rsid w:val="00263173"/>
    <w:rsid w:val="002631A4"/>
    <w:rsid w:val="00263221"/>
    <w:rsid w:val="00263299"/>
    <w:rsid w:val="00263375"/>
    <w:rsid w:val="00263526"/>
    <w:rsid w:val="0026355E"/>
    <w:rsid w:val="0026368A"/>
    <w:rsid w:val="002636EA"/>
    <w:rsid w:val="00263734"/>
    <w:rsid w:val="002639B1"/>
    <w:rsid w:val="00263A7B"/>
    <w:rsid w:val="00263C26"/>
    <w:rsid w:val="00263C9E"/>
    <w:rsid w:val="00263E60"/>
    <w:rsid w:val="00263F44"/>
    <w:rsid w:val="0026424D"/>
    <w:rsid w:val="00264268"/>
    <w:rsid w:val="0026436F"/>
    <w:rsid w:val="00264417"/>
    <w:rsid w:val="002647F3"/>
    <w:rsid w:val="00264C57"/>
    <w:rsid w:val="00264E36"/>
    <w:rsid w:val="00264EA4"/>
    <w:rsid w:val="00264F55"/>
    <w:rsid w:val="00264FD7"/>
    <w:rsid w:val="00265078"/>
    <w:rsid w:val="0026519A"/>
    <w:rsid w:val="00265314"/>
    <w:rsid w:val="00265403"/>
    <w:rsid w:val="00265A14"/>
    <w:rsid w:val="00265B72"/>
    <w:rsid w:val="00265DB0"/>
    <w:rsid w:val="00266026"/>
    <w:rsid w:val="0026605A"/>
    <w:rsid w:val="0026617B"/>
    <w:rsid w:val="002661F3"/>
    <w:rsid w:val="002662B7"/>
    <w:rsid w:val="002665E0"/>
    <w:rsid w:val="00266726"/>
    <w:rsid w:val="00266A4E"/>
    <w:rsid w:val="00266BB0"/>
    <w:rsid w:val="00266CD3"/>
    <w:rsid w:val="00266E8C"/>
    <w:rsid w:val="00266EBC"/>
    <w:rsid w:val="002670A5"/>
    <w:rsid w:val="002670C0"/>
    <w:rsid w:val="0026716B"/>
    <w:rsid w:val="00267180"/>
    <w:rsid w:val="002673F5"/>
    <w:rsid w:val="0026746D"/>
    <w:rsid w:val="0026773A"/>
    <w:rsid w:val="0026786A"/>
    <w:rsid w:val="00267D21"/>
    <w:rsid w:val="00267D93"/>
    <w:rsid w:val="00267EDB"/>
    <w:rsid w:val="00267F9A"/>
    <w:rsid w:val="002700FD"/>
    <w:rsid w:val="002701C7"/>
    <w:rsid w:val="002704CA"/>
    <w:rsid w:val="0027055E"/>
    <w:rsid w:val="002706CE"/>
    <w:rsid w:val="0027074A"/>
    <w:rsid w:val="002707F1"/>
    <w:rsid w:val="002709D2"/>
    <w:rsid w:val="00271330"/>
    <w:rsid w:val="0027138C"/>
    <w:rsid w:val="00271394"/>
    <w:rsid w:val="002713D9"/>
    <w:rsid w:val="002716C0"/>
    <w:rsid w:val="002716FF"/>
    <w:rsid w:val="00271732"/>
    <w:rsid w:val="00271A43"/>
    <w:rsid w:val="00271A64"/>
    <w:rsid w:val="00271CC5"/>
    <w:rsid w:val="00271D39"/>
    <w:rsid w:val="00271D95"/>
    <w:rsid w:val="00271E1F"/>
    <w:rsid w:val="00271E6B"/>
    <w:rsid w:val="00271FFE"/>
    <w:rsid w:val="0027200D"/>
    <w:rsid w:val="0027208A"/>
    <w:rsid w:val="002724E0"/>
    <w:rsid w:val="00272561"/>
    <w:rsid w:val="002727DF"/>
    <w:rsid w:val="002727FB"/>
    <w:rsid w:val="00272A47"/>
    <w:rsid w:val="00273271"/>
    <w:rsid w:val="0027344E"/>
    <w:rsid w:val="0027347E"/>
    <w:rsid w:val="00273898"/>
    <w:rsid w:val="00273947"/>
    <w:rsid w:val="00273959"/>
    <w:rsid w:val="002739DE"/>
    <w:rsid w:val="00273A7A"/>
    <w:rsid w:val="00273ABE"/>
    <w:rsid w:val="00273DA2"/>
    <w:rsid w:val="00273E15"/>
    <w:rsid w:val="00273F2C"/>
    <w:rsid w:val="00273F52"/>
    <w:rsid w:val="00273F8B"/>
    <w:rsid w:val="0027405C"/>
    <w:rsid w:val="002741B5"/>
    <w:rsid w:val="0027429C"/>
    <w:rsid w:val="002746C2"/>
    <w:rsid w:val="002747B5"/>
    <w:rsid w:val="002747CE"/>
    <w:rsid w:val="002748EB"/>
    <w:rsid w:val="00274934"/>
    <w:rsid w:val="00274976"/>
    <w:rsid w:val="00274B33"/>
    <w:rsid w:val="00274BAE"/>
    <w:rsid w:val="00274C59"/>
    <w:rsid w:val="00275068"/>
    <w:rsid w:val="00275083"/>
    <w:rsid w:val="00275167"/>
    <w:rsid w:val="00275391"/>
    <w:rsid w:val="002754A8"/>
    <w:rsid w:val="002754DA"/>
    <w:rsid w:val="00275607"/>
    <w:rsid w:val="0027580B"/>
    <w:rsid w:val="00275832"/>
    <w:rsid w:val="00275881"/>
    <w:rsid w:val="00275DA9"/>
    <w:rsid w:val="00275EA1"/>
    <w:rsid w:val="002762CC"/>
    <w:rsid w:val="00276321"/>
    <w:rsid w:val="0027641A"/>
    <w:rsid w:val="0027662C"/>
    <w:rsid w:val="002766BB"/>
    <w:rsid w:val="0027687A"/>
    <w:rsid w:val="002769B6"/>
    <w:rsid w:val="00276B0B"/>
    <w:rsid w:val="00276B3E"/>
    <w:rsid w:val="00276B5A"/>
    <w:rsid w:val="00276D91"/>
    <w:rsid w:val="00276E4C"/>
    <w:rsid w:val="00276F0A"/>
    <w:rsid w:val="0027700A"/>
    <w:rsid w:val="00277063"/>
    <w:rsid w:val="00277067"/>
    <w:rsid w:val="0027716E"/>
    <w:rsid w:val="002772A1"/>
    <w:rsid w:val="0027730E"/>
    <w:rsid w:val="00277394"/>
    <w:rsid w:val="00277569"/>
    <w:rsid w:val="002775FC"/>
    <w:rsid w:val="0027773A"/>
    <w:rsid w:val="002777DA"/>
    <w:rsid w:val="00277894"/>
    <w:rsid w:val="002778B1"/>
    <w:rsid w:val="00277AB5"/>
    <w:rsid w:val="00277AD5"/>
    <w:rsid w:val="00277BFC"/>
    <w:rsid w:val="00277D32"/>
    <w:rsid w:val="00280124"/>
    <w:rsid w:val="00280305"/>
    <w:rsid w:val="0028036B"/>
    <w:rsid w:val="00280520"/>
    <w:rsid w:val="00280579"/>
    <w:rsid w:val="0028065E"/>
    <w:rsid w:val="0028072B"/>
    <w:rsid w:val="00280990"/>
    <w:rsid w:val="002809B6"/>
    <w:rsid w:val="00280B8B"/>
    <w:rsid w:val="00280BBA"/>
    <w:rsid w:val="00281274"/>
    <w:rsid w:val="002814BA"/>
    <w:rsid w:val="002814CB"/>
    <w:rsid w:val="002814DB"/>
    <w:rsid w:val="002814DC"/>
    <w:rsid w:val="002814F6"/>
    <w:rsid w:val="00281862"/>
    <w:rsid w:val="00281867"/>
    <w:rsid w:val="00281E53"/>
    <w:rsid w:val="00281E88"/>
    <w:rsid w:val="0028206A"/>
    <w:rsid w:val="002820C6"/>
    <w:rsid w:val="002822F1"/>
    <w:rsid w:val="00282315"/>
    <w:rsid w:val="0028245E"/>
    <w:rsid w:val="00282646"/>
    <w:rsid w:val="00282737"/>
    <w:rsid w:val="002829F6"/>
    <w:rsid w:val="00282B53"/>
    <w:rsid w:val="00282CCA"/>
    <w:rsid w:val="00282D81"/>
    <w:rsid w:val="00282FBF"/>
    <w:rsid w:val="002830AF"/>
    <w:rsid w:val="002830DA"/>
    <w:rsid w:val="002834EF"/>
    <w:rsid w:val="00283511"/>
    <w:rsid w:val="002835B1"/>
    <w:rsid w:val="00283836"/>
    <w:rsid w:val="00283884"/>
    <w:rsid w:val="002839A5"/>
    <w:rsid w:val="00283B69"/>
    <w:rsid w:val="00283B77"/>
    <w:rsid w:val="00283B84"/>
    <w:rsid w:val="00283C7F"/>
    <w:rsid w:val="00283E3C"/>
    <w:rsid w:val="00284079"/>
    <w:rsid w:val="002840D1"/>
    <w:rsid w:val="00284150"/>
    <w:rsid w:val="00284548"/>
    <w:rsid w:val="002845C4"/>
    <w:rsid w:val="002845C9"/>
    <w:rsid w:val="002846A1"/>
    <w:rsid w:val="00284835"/>
    <w:rsid w:val="00284A59"/>
    <w:rsid w:val="00284B66"/>
    <w:rsid w:val="00284D5F"/>
    <w:rsid w:val="00284D9A"/>
    <w:rsid w:val="00284E0C"/>
    <w:rsid w:val="00284FC1"/>
    <w:rsid w:val="0028542B"/>
    <w:rsid w:val="00285467"/>
    <w:rsid w:val="002854D2"/>
    <w:rsid w:val="002857AD"/>
    <w:rsid w:val="0028587E"/>
    <w:rsid w:val="002858B2"/>
    <w:rsid w:val="002858F3"/>
    <w:rsid w:val="0028591E"/>
    <w:rsid w:val="00285962"/>
    <w:rsid w:val="00285A65"/>
    <w:rsid w:val="00285B81"/>
    <w:rsid w:val="00285F63"/>
    <w:rsid w:val="00285FBF"/>
    <w:rsid w:val="0028610F"/>
    <w:rsid w:val="00286197"/>
    <w:rsid w:val="00286226"/>
    <w:rsid w:val="00286245"/>
    <w:rsid w:val="0028654C"/>
    <w:rsid w:val="002865F3"/>
    <w:rsid w:val="00286854"/>
    <w:rsid w:val="0028694A"/>
    <w:rsid w:val="00286A85"/>
    <w:rsid w:val="00286ABB"/>
    <w:rsid w:val="00286AF8"/>
    <w:rsid w:val="00286B13"/>
    <w:rsid w:val="00286BB2"/>
    <w:rsid w:val="00286C21"/>
    <w:rsid w:val="00286CF1"/>
    <w:rsid w:val="00286E46"/>
    <w:rsid w:val="00286E75"/>
    <w:rsid w:val="00286F69"/>
    <w:rsid w:val="00286FF2"/>
    <w:rsid w:val="0028738A"/>
    <w:rsid w:val="0028744D"/>
    <w:rsid w:val="002875EE"/>
    <w:rsid w:val="0028763E"/>
    <w:rsid w:val="0028771F"/>
    <w:rsid w:val="00287874"/>
    <w:rsid w:val="0028793B"/>
    <w:rsid w:val="00287AB9"/>
    <w:rsid w:val="00287C14"/>
    <w:rsid w:val="00287CE2"/>
    <w:rsid w:val="00290040"/>
    <w:rsid w:val="00290071"/>
    <w:rsid w:val="0029024B"/>
    <w:rsid w:val="002902E9"/>
    <w:rsid w:val="002903F0"/>
    <w:rsid w:val="0029049A"/>
    <w:rsid w:val="002904A5"/>
    <w:rsid w:val="00290507"/>
    <w:rsid w:val="00290531"/>
    <w:rsid w:val="00290563"/>
    <w:rsid w:val="002905B2"/>
    <w:rsid w:val="00290609"/>
    <w:rsid w:val="0029076D"/>
    <w:rsid w:val="00290D20"/>
    <w:rsid w:val="00290D5F"/>
    <w:rsid w:val="00290DDC"/>
    <w:rsid w:val="00290FC4"/>
    <w:rsid w:val="00291018"/>
    <w:rsid w:val="00291150"/>
    <w:rsid w:val="0029118C"/>
    <w:rsid w:val="00291452"/>
    <w:rsid w:val="002916D3"/>
    <w:rsid w:val="0029179F"/>
    <w:rsid w:val="00291872"/>
    <w:rsid w:val="002918DC"/>
    <w:rsid w:val="00291980"/>
    <w:rsid w:val="00291BC5"/>
    <w:rsid w:val="00291D66"/>
    <w:rsid w:val="00291DEA"/>
    <w:rsid w:val="00291E86"/>
    <w:rsid w:val="00292094"/>
    <w:rsid w:val="0029209F"/>
    <w:rsid w:val="002920E7"/>
    <w:rsid w:val="00292113"/>
    <w:rsid w:val="0029233B"/>
    <w:rsid w:val="0029239B"/>
    <w:rsid w:val="002923F9"/>
    <w:rsid w:val="00292671"/>
    <w:rsid w:val="00292684"/>
    <w:rsid w:val="0029282C"/>
    <w:rsid w:val="00292956"/>
    <w:rsid w:val="00292BBF"/>
    <w:rsid w:val="00292CDA"/>
    <w:rsid w:val="00292F1F"/>
    <w:rsid w:val="0029305F"/>
    <w:rsid w:val="002930BA"/>
    <w:rsid w:val="00293253"/>
    <w:rsid w:val="00293376"/>
    <w:rsid w:val="002934D0"/>
    <w:rsid w:val="0029388B"/>
    <w:rsid w:val="00293CDF"/>
    <w:rsid w:val="00293DB2"/>
    <w:rsid w:val="002941A2"/>
    <w:rsid w:val="00294325"/>
    <w:rsid w:val="0029436C"/>
    <w:rsid w:val="00294383"/>
    <w:rsid w:val="0029468A"/>
    <w:rsid w:val="00294936"/>
    <w:rsid w:val="00294BA0"/>
    <w:rsid w:val="00294C91"/>
    <w:rsid w:val="00294CEC"/>
    <w:rsid w:val="00294E78"/>
    <w:rsid w:val="0029506A"/>
    <w:rsid w:val="00295187"/>
    <w:rsid w:val="0029542A"/>
    <w:rsid w:val="002955B4"/>
    <w:rsid w:val="00295715"/>
    <w:rsid w:val="00295789"/>
    <w:rsid w:val="0029578C"/>
    <w:rsid w:val="002957C2"/>
    <w:rsid w:val="00295851"/>
    <w:rsid w:val="00295861"/>
    <w:rsid w:val="00295A86"/>
    <w:rsid w:val="00295AE3"/>
    <w:rsid w:val="00295B16"/>
    <w:rsid w:val="00295E48"/>
    <w:rsid w:val="00295E68"/>
    <w:rsid w:val="00295F4B"/>
    <w:rsid w:val="00295F95"/>
    <w:rsid w:val="00296045"/>
    <w:rsid w:val="00296163"/>
    <w:rsid w:val="0029626E"/>
    <w:rsid w:val="00296380"/>
    <w:rsid w:val="002963FE"/>
    <w:rsid w:val="002964FA"/>
    <w:rsid w:val="002965C7"/>
    <w:rsid w:val="00296603"/>
    <w:rsid w:val="0029677D"/>
    <w:rsid w:val="002969D4"/>
    <w:rsid w:val="00296A1D"/>
    <w:rsid w:val="00296A3E"/>
    <w:rsid w:val="00296BFF"/>
    <w:rsid w:val="00296C43"/>
    <w:rsid w:val="00296C56"/>
    <w:rsid w:val="00296CEC"/>
    <w:rsid w:val="00296F7C"/>
    <w:rsid w:val="00297100"/>
    <w:rsid w:val="002971C7"/>
    <w:rsid w:val="00297436"/>
    <w:rsid w:val="0029751F"/>
    <w:rsid w:val="0029780B"/>
    <w:rsid w:val="0029786F"/>
    <w:rsid w:val="0029787C"/>
    <w:rsid w:val="00297955"/>
    <w:rsid w:val="002979FE"/>
    <w:rsid w:val="00297B7A"/>
    <w:rsid w:val="00297BF9"/>
    <w:rsid w:val="00297C62"/>
    <w:rsid w:val="00297CB2"/>
    <w:rsid w:val="00297D6E"/>
    <w:rsid w:val="00297DFD"/>
    <w:rsid w:val="00297E5F"/>
    <w:rsid w:val="00297FF4"/>
    <w:rsid w:val="002A02C3"/>
    <w:rsid w:val="002A070D"/>
    <w:rsid w:val="002A09E6"/>
    <w:rsid w:val="002A0BA6"/>
    <w:rsid w:val="002A0BCF"/>
    <w:rsid w:val="002A0DB0"/>
    <w:rsid w:val="002A0DF8"/>
    <w:rsid w:val="002A0E77"/>
    <w:rsid w:val="002A1079"/>
    <w:rsid w:val="002A11DB"/>
    <w:rsid w:val="002A13E8"/>
    <w:rsid w:val="002A14BB"/>
    <w:rsid w:val="002A153F"/>
    <w:rsid w:val="002A15ED"/>
    <w:rsid w:val="002A185C"/>
    <w:rsid w:val="002A1920"/>
    <w:rsid w:val="002A19B0"/>
    <w:rsid w:val="002A1E22"/>
    <w:rsid w:val="002A1E60"/>
    <w:rsid w:val="002A1E92"/>
    <w:rsid w:val="002A207C"/>
    <w:rsid w:val="002A20AF"/>
    <w:rsid w:val="002A20BE"/>
    <w:rsid w:val="002A2177"/>
    <w:rsid w:val="002A262B"/>
    <w:rsid w:val="002A2999"/>
    <w:rsid w:val="002A2A25"/>
    <w:rsid w:val="002A2C32"/>
    <w:rsid w:val="002A2C4F"/>
    <w:rsid w:val="002A2F48"/>
    <w:rsid w:val="002A307F"/>
    <w:rsid w:val="002A30C5"/>
    <w:rsid w:val="002A31A2"/>
    <w:rsid w:val="002A3230"/>
    <w:rsid w:val="002A331C"/>
    <w:rsid w:val="002A33A9"/>
    <w:rsid w:val="002A3436"/>
    <w:rsid w:val="002A3480"/>
    <w:rsid w:val="002A3603"/>
    <w:rsid w:val="002A3A02"/>
    <w:rsid w:val="002A417F"/>
    <w:rsid w:val="002A4181"/>
    <w:rsid w:val="002A42F0"/>
    <w:rsid w:val="002A44B5"/>
    <w:rsid w:val="002A4532"/>
    <w:rsid w:val="002A4560"/>
    <w:rsid w:val="002A461E"/>
    <w:rsid w:val="002A46B0"/>
    <w:rsid w:val="002A47FC"/>
    <w:rsid w:val="002A4807"/>
    <w:rsid w:val="002A49D4"/>
    <w:rsid w:val="002A49EC"/>
    <w:rsid w:val="002A4D0E"/>
    <w:rsid w:val="002A4F26"/>
    <w:rsid w:val="002A5076"/>
    <w:rsid w:val="002A50CD"/>
    <w:rsid w:val="002A518E"/>
    <w:rsid w:val="002A51B9"/>
    <w:rsid w:val="002A55E3"/>
    <w:rsid w:val="002A576E"/>
    <w:rsid w:val="002A5831"/>
    <w:rsid w:val="002A5B12"/>
    <w:rsid w:val="002A5B7A"/>
    <w:rsid w:val="002A5CD6"/>
    <w:rsid w:val="002A5CF2"/>
    <w:rsid w:val="002A5EA2"/>
    <w:rsid w:val="002A5EA7"/>
    <w:rsid w:val="002A60AC"/>
    <w:rsid w:val="002A63FC"/>
    <w:rsid w:val="002A6CF3"/>
    <w:rsid w:val="002A6DBC"/>
    <w:rsid w:val="002A6E7C"/>
    <w:rsid w:val="002A7329"/>
    <w:rsid w:val="002A73CB"/>
    <w:rsid w:val="002A73D9"/>
    <w:rsid w:val="002A7ACE"/>
    <w:rsid w:val="002A7B86"/>
    <w:rsid w:val="002A7F71"/>
    <w:rsid w:val="002A7F87"/>
    <w:rsid w:val="002B02CB"/>
    <w:rsid w:val="002B039B"/>
    <w:rsid w:val="002B0442"/>
    <w:rsid w:val="002B0507"/>
    <w:rsid w:val="002B0755"/>
    <w:rsid w:val="002B07DF"/>
    <w:rsid w:val="002B0821"/>
    <w:rsid w:val="002B088B"/>
    <w:rsid w:val="002B08EC"/>
    <w:rsid w:val="002B0958"/>
    <w:rsid w:val="002B0A30"/>
    <w:rsid w:val="002B0BE5"/>
    <w:rsid w:val="002B0CBA"/>
    <w:rsid w:val="002B0E23"/>
    <w:rsid w:val="002B0FED"/>
    <w:rsid w:val="002B10D4"/>
    <w:rsid w:val="002B112D"/>
    <w:rsid w:val="002B1453"/>
    <w:rsid w:val="002B147C"/>
    <w:rsid w:val="002B161D"/>
    <w:rsid w:val="002B16A8"/>
    <w:rsid w:val="002B1774"/>
    <w:rsid w:val="002B17EC"/>
    <w:rsid w:val="002B181E"/>
    <w:rsid w:val="002B1892"/>
    <w:rsid w:val="002B1A3C"/>
    <w:rsid w:val="002B1B65"/>
    <w:rsid w:val="002B1BE5"/>
    <w:rsid w:val="002B1C3B"/>
    <w:rsid w:val="002B1CD3"/>
    <w:rsid w:val="002B1D1F"/>
    <w:rsid w:val="002B1D44"/>
    <w:rsid w:val="002B1D60"/>
    <w:rsid w:val="002B1DE8"/>
    <w:rsid w:val="002B1FCF"/>
    <w:rsid w:val="002B20F5"/>
    <w:rsid w:val="002B2111"/>
    <w:rsid w:val="002B2137"/>
    <w:rsid w:val="002B23DF"/>
    <w:rsid w:val="002B25EA"/>
    <w:rsid w:val="002B2A23"/>
    <w:rsid w:val="002B2B0F"/>
    <w:rsid w:val="002B2B65"/>
    <w:rsid w:val="002B2C97"/>
    <w:rsid w:val="002B2F47"/>
    <w:rsid w:val="002B3196"/>
    <w:rsid w:val="002B330C"/>
    <w:rsid w:val="002B3348"/>
    <w:rsid w:val="002B3506"/>
    <w:rsid w:val="002B363C"/>
    <w:rsid w:val="002B376F"/>
    <w:rsid w:val="002B38C8"/>
    <w:rsid w:val="002B3D2F"/>
    <w:rsid w:val="002B3F34"/>
    <w:rsid w:val="002B402D"/>
    <w:rsid w:val="002B40D4"/>
    <w:rsid w:val="002B410F"/>
    <w:rsid w:val="002B43BB"/>
    <w:rsid w:val="002B43EF"/>
    <w:rsid w:val="002B448F"/>
    <w:rsid w:val="002B46A2"/>
    <w:rsid w:val="002B4748"/>
    <w:rsid w:val="002B480F"/>
    <w:rsid w:val="002B4B2E"/>
    <w:rsid w:val="002B4B77"/>
    <w:rsid w:val="002B4C3A"/>
    <w:rsid w:val="002B4F9E"/>
    <w:rsid w:val="002B511D"/>
    <w:rsid w:val="002B5345"/>
    <w:rsid w:val="002B53A1"/>
    <w:rsid w:val="002B5442"/>
    <w:rsid w:val="002B56A1"/>
    <w:rsid w:val="002B580A"/>
    <w:rsid w:val="002B5A2C"/>
    <w:rsid w:val="002B5A4F"/>
    <w:rsid w:val="002B5AA5"/>
    <w:rsid w:val="002B5D2F"/>
    <w:rsid w:val="002B5D63"/>
    <w:rsid w:val="002B6072"/>
    <w:rsid w:val="002B6500"/>
    <w:rsid w:val="002B652E"/>
    <w:rsid w:val="002B65C3"/>
    <w:rsid w:val="002B6652"/>
    <w:rsid w:val="002B67BB"/>
    <w:rsid w:val="002B68D7"/>
    <w:rsid w:val="002B6AE0"/>
    <w:rsid w:val="002B6BBC"/>
    <w:rsid w:val="002B6BFC"/>
    <w:rsid w:val="002B6C6A"/>
    <w:rsid w:val="002B6DBA"/>
    <w:rsid w:val="002B6E97"/>
    <w:rsid w:val="002B703E"/>
    <w:rsid w:val="002B75A2"/>
    <w:rsid w:val="002B76E5"/>
    <w:rsid w:val="002B7792"/>
    <w:rsid w:val="002B77A0"/>
    <w:rsid w:val="002B77E2"/>
    <w:rsid w:val="002B785F"/>
    <w:rsid w:val="002B7A35"/>
    <w:rsid w:val="002B7A47"/>
    <w:rsid w:val="002B7BCB"/>
    <w:rsid w:val="002B7C1F"/>
    <w:rsid w:val="002B7C97"/>
    <w:rsid w:val="002B7D2D"/>
    <w:rsid w:val="002C00AE"/>
    <w:rsid w:val="002C00F2"/>
    <w:rsid w:val="002C0260"/>
    <w:rsid w:val="002C0268"/>
    <w:rsid w:val="002C0677"/>
    <w:rsid w:val="002C071A"/>
    <w:rsid w:val="002C0784"/>
    <w:rsid w:val="002C0837"/>
    <w:rsid w:val="002C0888"/>
    <w:rsid w:val="002C09EA"/>
    <w:rsid w:val="002C0AA8"/>
    <w:rsid w:val="002C0C10"/>
    <w:rsid w:val="002C0C3E"/>
    <w:rsid w:val="002C0C5A"/>
    <w:rsid w:val="002C0C72"/>
    <w:rsid w:val="002C0C92"/>
    <w:rsid w:val="002C0DC8"/>
    <w:rsid w:val="002C1032"/>
    <w:rsid w:val="002C10B7"/>
    <w:rsid w:val="002C128D"/>
    <w:rsid w:val="002C133D"/>
    <w:rsid w:val="002C1387"/>
    <w:rsid w:val="002C1A63"/>
    <w:rsid w:val="002C1B4A"/>
    <w:rsid w:val="002C1CF3"/>
    <w:rsid w:val="002C1F5A"/>
    <w:rsid w:val="002C1F8B"/>
    <w:rsid w:val="002C2060"/>
    <w:rsid w:val="002C2403"/>
    <w:rsid w:val="002C25C1"/>
    <w:rsid w:val="002C25DD"/>
    <w:rsid w:val="002C2622"/>
    <w:rsid w:val="002C2A19"/>
    <w:rsid w:val="002C2B48"/>
    <w:rsid w:val="002C2BCD"/>
    <w:rsid w:val="002C2D8B"/>
    <w:rsid w:val="002C2E44"/>
    <w:rsid w:val="002C2E97"/>
    <w:rsid w:val="002C2EF5"/>
    <w:rsid w:val="002C3081"/>
    <w:rsid w:val="002C3090"/>
    <w:rsid w:val="002C30BD"/>
    <w:rsid w:val="002C321A"/>
    <w:rsid w:val="002C3375"/>
    <w:rsid w:val="002C3420"/>
    <w:rsid w:val="002C352E"/>
    <w:rsid w:val="002C35BD"/>
    <w:rsid w:val="002C3DC5"/>
    <w:rsid w:val="002C3E07"/>
    <w:rsid w:val="002C3E16"/>
    <w:rsid w:val="002C3E1A"/>
    <w:rsid w:val="002C3FC2"/>
    <w:rsid w:val="002C3FCF"/>
    <w:rsid w:val="002C4160"/>
    <w:rsid w:val="002C4274"/>
    <w:rsid w:val="002C42E2"/>
    <w:rsid w:val="002C4503"/>
    <w:rsid w:val="002C4611"/>
    <w:rsid w:val="002C46A9"/>
    <w:rsid w:val="002C4D29"/>
    <w:rsid w:val="002C5042"/>
    <w:rsid w:val="002C5206"/>
    <w:rsid w:val="002C5385"/>
    <w:rsid w:val="002C551A"/>
    <w:rsid w:val="002C552A"/>
    <w:rsid w:val="002C5622"/>
    <w:rsid w:val="002C59CE"/>
    <w:rsid w:val="002C5BB9"/>
    <w:rsid w:val="002C6069"/>
    <w:rsid w:val="002C60B9"/>
    <w:rsid w:val="002C6134"/>
    <w:rsid w:val="002C62DA"/>
    <w:rsid w:val="002C6558"/>
    <w:rsid w:val="002C668C"/>
    <w:rsid w:val="002C6A82"/>
    <w:rsid w:val="002C6AB3"/>
    <w:rsid w:val="002C6C8A"/>
    <w:rsid w:val="002C6CBE"/>
    <w:rsid w:val="002C6D17"/>
    <w:rsid w:val="002C70C0"/>
    <w:rsid w:val="002C71BB"/>
    <w:rsid w:val="002C7205"/>
    <w:rsid w:val="002C7291"/>
    <w:rsid w:val="002C72A3"/>
    <w:rsid w:val="002C734D"/>
    <w:rsid w:val="002C7412"/>
    <w:rsid w:val="002C753B"/>
    <w:rsid w:val="002C7552"/>
    <w:rsid w:val="002C769D"/>
    <w:rsid w:val="002C776A"/>
    <w:rsid w:val="002C778B"/>
    <w:rsid w:val="002C77E8"/>
    <w:rsid w:val="002C78DF"/>
    <w:rsid w:val="002C7967"/>
    <w:rsid w:val="002C7B80"/>
    <w:rsid w:val="002C7CDF"/>
    <w:rsid w:val="002C7D3F"/>
    <w:rsid w:val="002C7FDB"/>
    <w:rsid w:val="002D0017"/>
    <w:rsid w:val="002D00CB"/>
    <w:rsid w:val="002D01D3"/>
    <w:rsid w:val="002D0208"/>
    <w:rsid w:val="002D0230"/>
    <w:rsid w:val="002D023D"/>
    <w:rsid w:val="002D03B8"/>
    <w:rsid w:val="002D0517"/>
    <w:rsid w:val="002D0835"/>
    <w:rsid w:val="002D0A75"/>
    <w:rsid w:val="002D0AB2"/>
    <w:rsid w:val="002D0ABC"/>
    <w:rsid w:val="002D0B89"/>
    <w:rsid w:val="002D0BDF"/>
    <w:rsid w:val="002D0C57"/>
    <w:rsid w:val="002D0D97"/>
    <w:rsid w:val="002D1011"/>
    <w:rsid w:val="002D131B"/>
    <w:rsid w:val="002D1342"/>
    <w:rsid w:val="002D13D2"/>
    <w:rsid w:val="002D14A5"/>
    <w:rsid w:val="002D1505"/>
    <w:rsid w:val="002D15EF"/>
    <w:rsid w:val="002D1700"/>
    <w:rsid w:val="002D1866"/>
    <w:rsid w:val="002D1897"/>
    <w:rsid w:val="002D1A42"/>
    <w:rsid w:val="002D1AD2"/>
    <w:rsid w:val="002D1BB3"/>
    <w:rsid w:val="002D1BFB"/>
    <w:rsid w:val="002D1CFE"/>
    <w:rsid w:val="002D1D01"/>
    <w:rsid w:val="002D2073"/>
    <w:rsid w:val="002D209B"/>
    <w:rsid w:val="002D20B0"/>
    <w:rsid w:val="002D21C0"/>
    <w:rsid w:val="002D22FF"/>
    <w:rsid w:val="002D2355"/>
    <w:rsid w:val="002D25BC"/>
    <w:rsid w:val="002D281C"/>
    <w:rsid w:val="002D2BDC"/>
    <w:rsid w:val="002D2D76"/>
    <w:rsid w:val="002D2DB6"/>
    <w:rsid w:val="002D2DD6"/>
    <w:rsid w:val="002D2F5A"/>
    <w:rsid w:val="002D307B"/>
    <w:rsid w:val="002D3213"/>
    <w:rsid w:val="002D3390"/>
    <w:rsid w:val="002D3665"/>
    <w:rsid w:val="002D36AA"/>
    <w:rsid w:val="002D3824"/>
    <w:rsid w:val="002D3848"/>
    <w:rsid w:val="002D388C"/>
    <w:rsid w:val="002D392A"/>
    <w:rsid w:val="002D3A5F"/>
    <w:rsid w:val="002D3B00"/>
    <w:rsid w:val="002D3C3E"/>
    <w:rsid w:val="002D3CCC"/>
    <w:rsid w:val="002D3D6D"/>
    <w:rsid w:val="002D3F21"/>
    <w:rsid w:val="002D418C"/>
    <w:rsid w:val="002D4240"/>
    <w:rsid w:val="002D42B3"/>
    <w:rsid w:val="002D4466"/>
    <w:rsid w:val="002D44B9"/>
    <w:rsid w:val="002D44D5"/>
    <w:rsid w:val="002D44E8"/>
    <w:rsid w:val="002D46CC"/>
    <w:rsid w:val="002D46FC"/>
    <w:rsid w:val="002D4764"/>
    <w:rsid w:val="002D4782"/>
    <w:rsid w:val="002D4D66"/>
    <w:rsid w:val="002D4E64"/>
    <w:rsid w:val="002D4EC1"/>
    <w:rsid w:val="002D50C3"/>
    <w:rsid w:val="002D54B0"/>
    <w:rsid w:val="002D54F7"/>
    <w:rsid w:val="002D5A6D"/>
    <w:rsid w:val="002D5E12"/>
    <w:rsid w:val="002D5E6F"/>
    <w:rsid w:val="002D5F6E"/>
    <w:rsid w:val="002D5F86"/>
    <w:rsid w:val="002D60BC"/>
    <w:rsid w:val="002D63D1"/>
    <w:rsid w:val="002D652C"/>
    <w:rsid w:val="002D67AE"/>
    <w:rsid w:val="002D681C"/>
    <w:rsid w:val="002D6BA5"/>
    <w:rsid w:val="002D6C0A"/>
    <w:rsid w:val="002D6F18"/>
    <w:rsid w:val="002D6F50"/>
    <w:rsid w:val="002D70A7"/>
    <w:rsid w:val="002D70BB"/>
    <w:rsid w:val="002D70D6"/>
    <w:rsid w:val="002D71A9"/>
    <w:rsid w:val="002D739F"/>
    <w:rsid w:val="002D7516"/>
    <w:rsid w:val="002D7576"/>
    <w:rsid w:val="002D75F2"/>
    <w:rsid w:val="002D7754"/>
    <w:rsid w:val="002D7D5E"/>
    <w:rsid w:val="002D7E07"/>
    <w:rsid w:val="002D7E45"/>
    <w:rsid w:val="002D7F75"/>
    <w:rsid w:val="002D7FFD"/>
    <w:rsid w:val="002E0101"/>
    <w:rsid w:val="002E0166"/>
    <w:rsid w:val="002E0221"/>
    <w:rsid w:val="002E02A9"/>
    <w:rsid w:val="002E0592"/>
    <w:rsid w:val="002E06A8"/>
    <w:rsid w:val="002E0B9E"/>
    <w:rsid w:val="002E0D81"/>
    <w:rsid w:val="002E0E55"/>
    <w:rsid w:val="002E0F4D"/>
    <w:rsid w:val="002E0F62"/>
    <w:rsid w:val="002E1237"/>
    <w:rsid w:val="002E1263"/>
    <w:rsid w:val="002E128A"/>
    <w:rsid w:val="002E1589"/>
    <w:rsid w:val="002E1620"/>
    <w:rsid w:val="002E16B9"/>
    <w:rsid w:val="002E1746"/>
    <w:rsid w:val="002E175C"/>
    <w:rsid w:val="002E17CF"/>
    <w:rsid w:val="002E1988"/>
    <w:rsid w:val="002E1A67"/>
    <w:rsid w:val="002E1A7C"/>
    <w:rsid w:val="002E1C7E"/>
    <w:rsid w:val="002E1E12"/>
    <w:rsid w:val="002E1F5A"/>
    <w:rsid w:val="002E20FE"/>
    <w:rsid w:val="002E21D6"/>
    <w:rsid w:val="002E22A4"/>
    <w:rsid w:val="002E2392"/>
    <w:rsid w:val="002E2488"/>
    <w:rsid w:val="002E28D0"/>
    <w:rsid w:val="002E2A2E"/>
    <w:rsid w:val="002E2ABF"/>
    <w:rsid w:val="002E2AD9"/>
    <w:rsid w:val="002E2B95"/>
    <w:rsid w:val="002E2E91"/>
    <w:rsid w:val="002E2FDA"/>
    <w:rsid w:val="002E3218"/>
    <w:rsid w:val="002E322D"/>
    <w:rsid w:val="002E3554"/>
    <w:rsid w:val="002E3AAC"/>
    <w:rsid w:val="002E3E41"/>
    <w:rsid w:val="002E4141"/>
    <w:rsid w:val="002E42FC"/>
    <w:rsid w:val="002E43A0"/>
    <w:rsid w:val="002E4454"/>
    <w:rsid w:val="002E44E6"/>
    <w:rsid w:val="002E4817"/>
    <w:rsid w:val="002E4903"/>
    <w:rsid w:val="002E495C"/>
    <w:rsid w:val="002E49CE"/>
    <w:rsid w:val="002E4A45"/>
    <w:rsid w:val="002E4A53"/>
    <w:rsid w:val="002E4B10"/>
    <w:rsid w:val="002E4BC2"/>
    <w:rsid w:val="002E4C27"/>
    <w:rsid w:val="002E4D47"/>
    <w:rsid w:val="002E53C6"/>
    <w:rsid w:val="002E5406"/>
    <w:rsid w:val="002E541E"/>
    <w:rsid w:val="002E55C9"/>
    <w:rsid w:val="002E56DC"/>
    <w:rsid w:val="002E5738"/>
    <w:rsid w:val="002E5B94"/>
    <w:rsid w:val="002E5D1A"/>
    <w:rsid w:val="002E5D69"/>
    <w:rsid w:val="002E5E27"/>
    <w:rsid w:val="002E5E77"/>
    <w:rsid w:val="002E5F86"/>
    <w:rsid w:val="002E60B1"/>
    <w:rsid w:val="002E6117"/>
    <w:rsid w:val="002E6259"/>
    <w:rsid w:val="002E631C"/>
    <w:rsid w:val="002E6322"/>
    <w:rsid w:val="002E6477"/>
    <w:rsid w:val="002E65CD"/>
    <w:rsid w:val="002E6720"/>
    <w:rsid w:val="002E6A09"/>
    <w:rsid w:val="002E6A86"/>
    <w:rsid w:val="002E6AE9"/>
    <w:rsid w:val="002E6D0B"/>
    <w:rsid w:val="002E6D42"/>
    <w:rsid w:val="002E71B3"/>
    <w:rsid w:val="002E7314"/>
    <w:rsid w:val="002E748A"/>
    <w:rsid w:val="002E7738"/>
    <w:rsid w:val="002E7792"/>
    <w:rsid w:val="002E7896"/>
    <w:rsid w:val="002E798A"/>
    <w:rsid w:val="002E7A9E"/>
    <w:rsid w:val="002E7B52"/>
    <w:rsid w:val="002E7F8E"/>
    <w:rsid w:val="002F005D"/>
    <w:rsid w:val="002F019B"/>
    <w:rsid w:val="002F05E4"/>
    <w:rsid w:val="002F07D7"/>
    <w:rsid w:val="002F084E"/>
    <w:rsid w:val="002F0925"/>
    <w:rsid w:val="002F0936"/>
    <w:rsid w:val="002F0996"/>
    <w:rsid w:val="002F09D1"/>
    <w:rsid w:val="002F0A82"/>
    <w:rsid w:val="002F0C74"/>
    <w:rsid w:val="002F0CF5"/>
    <w:rsid w:val="002F1026"/>
    <w:rsid w:val="002F11FE"/>
    <w:rsid w:val="002F1389"/>
    <w:rsid w:val="002F140F"/>
    <w:rsid w:val="002F1448"/>
    <w:rsid w:val="002F14AB"/>
    <w:rsid w:val="002F164F"/>
    <w:rsid w:val="002F17CB"/>
    <w:rsid w:val="002F1A47"/>
    <w:rsid w:val="002F1A8D"/>
    <w:rsid w:val="002F1B1E"/>
    <w:rsid w:val="002F2140"/>
    <w:rsid w:val="002F21B8"/>
    <w:rsid w:val="002F22F5"/>
    <w:rsid w:val="002F234B"/>
    <w:rsid w:val="002F251B"/>
    <w:rsid w:val="002F2761"/>
    <w:rsid w:val="002F2842"/>
    <w:rsid w:val="002F2845"/>
    <w:rsid w:val="002F2B34"/>
    <w:rsid w:val="002F2B92"/>
    <w:rsid w:val="002F2BF8"/>
    <w:rsid w:val="002F2EE5"/>
    <w:rsid w:val="002F2EF9"/>
    <w:rsid w:val="002F2F0C"/>
    <w:rsid w:val="002F2F7B"/>
    <w:rsid w:val="002F2F82"/>
    <w:rsid w:val="002F2FF5"/>
    <w:rsid w:val="002F30CB"/>
    <w:rsid w:val="002F30E2"/>
    <w:rsid w:val="002F316D"/>
    <w:rsid w:val="002F3198"/>
    <w:rsid w:val="002F3260"/>
    <w:rsid w:val="002F32BE"/>
    <w:rsid w:val="002F3849"/>
    <w:rsid w:val="002F3928"/>
    <w:rsid w:val="002F3B7C"/>
    <w:rsid w:val="002F3CF1"/>
    <w:rsid w:val="002F3EF1"/>
    <w:rsid w:val="002F430A"/>
    <w:rsid w:val="002F4467"/>
    <w:rsid w:val="002F45AE"/>
    <w:rsid w:val="002F45BD"/>
    <w:rsid w:val="002F46FC"/>
    <w:rsid w:val="002F49B9"/>
    <w:rsid w:val="002F49CB"/>
    <w:rsid w:val="002F4B9F"/>
    <w:rsid w:val="002F4C3F"/>
    <w:rsid w:val="002F4D7B"/>
    <w:rsid w:val="002F4D87"/>
    <w:rsid w:val="002F4FED"/>
    <w:rsid w:val="002F50FB"/>
    <w:rsid w:val="002F512F"/>
    <w:rsid w:val="002F5277"/>
    <w:rsid w:val="002F5708"/>
    <w:rsid w:val="002F57F5"/>
    <w:rsid w:val="002F581A"/>
    <w:rsid w:val="002F585C"/>
    <w:rsid w:val="002F5A1D"/>
    <w:rsid w:val="002F5AA2"/>
    <w:rsid w:val="002F5C16"/>
    <w:rsid w:val="002F5C45"/>
    <w:rsid w:val="002F5E54"/>
    <w:rsid w:val="002F5EF7"/>
    <w:rsid w:val="002F6192"/>
    <w:rsid w:val="002F61AB"/>
    <w:rsid w:val="002F61D5"/>
    <w:rsid w:val="002F6304"/>
    <w:rsid w:val="002F6337"/>
    <w:rsid w:val="002F6386"/>
    <w:rsid w:val="002F63D7"/>
    <w:rsid w:val="002F6536"/>
    <w:rsid w:val="002F65A3"/>
    <w:rsid w:val="002F65DA"/>
    <w:rsid w:val="002F68BE"/>
    <w:rsid w:val="002F6B41"/>
    <w:rsid w:val="002F6D6A"/>
    <w:rsid w:val="002F6DF1"/>
    <w:rsid w:val="002F6E16"/>
    <w:rsid w:val="002F6E7B"/>
    <w:rsid w:val="002F6F2C"/>
    <w:rsid w:val="002F6F33"/>
    <w:rsid w:val="002F6F60"/>
    <w:rsid w:val="002F6F74"/>
    <w:rsid w:val="002F714D"/>
    <w:rsid w:val="002F7386"/>
    <w:rsid w:val="002F743B"/>
    <w:rsid w:val="002F7609"/>
    <w:rsid w:val="002F760C"/>
    <w:rsid w:val="002F77F9"/>
    <w:rsid w:val="002F7888"/>
    <w:rsid w:val="002F7978"/>
    <w:rsid w:val="002F7984"/>
    <w:rsid w:val="002F7C11"/>
    <w:rsid w:val="002F7C30"/>
    <w:rsid w:val="002F7C34"/>
    <w:rsid w:val="002F7CDF"/>
    <w:rsid w:val="002F7ECA"/>
    <w:rsid w:val="002F7F6B"/>
    <w:rsid w:val="0030005D"/>
    <w:rsid w:val="00300253"/>
    <w:rsid w:val="0030035D"/>
    <w:rsid w:val="00300428"/>
    <w:rsid w:val="00300534"/>
    <w:rsid w:val="003005C0"/>
    <w:rsid w:val="0030070C"/>
    <w:rsid w:val="00300718"/>
    <w:rsid w:val="0030072E"/>
    <w:rsid w:val="00300756"/>
    <w:rsid w:val="00300762"/>
    <w:rsid w:val="00300771"/>
    <w:rsid w:val="003007F0"/>
    <w:rsid w:val="003009E4"/>
    <w:rsid w:val="00300A2F"/>
    <w:rsid w:val="00300A78"/>
    <w:rsid w:val="00300A96"/>
    <w:rsid w:val="00300BC6"/>
    <w:rsid w:val="00300C1B"/>
    <w:rsid w:val="00300C80"/>
    <w:rsid w:val="00300D22"/>
    <w:rsid w:val="00300D35"/>
    <w:rsid w:val="00300DCA"/>
    <w:rsid w:val="00300EC6"/>
    <w:rsid w:val="00300ECF"/>
    <w:rsid w:val="00300F86"/>
    <w:rsid w:val="00300FB4"/>
    <w:rsid w:val="0030103F"/>
    <w:rsid w:val="00301283"/>
    <w:rsid w:val="00301289"/>
    <w:rsid w:val="0030134B"/>
    <w:rsid w:val="003013CE"/>
    <w:rsid w:val="0030146A"/>
    <w:rsid w:val="00301885"/>
    <w:rsid w:val="00301A81"/>
    <w:rsid w:val="00301D2B"/>
    <w:rsid w:val="00301E3B"/>
    <w:rsid w:val="0030213F"/>
    <w:rsid w:val="00302149"/>
    <w:rsid w:val="00302218"/>
    <w:rsid w:val="00302421"/>
    <w:rsid w:val="0030242F"/>
    <w:rsid w:val="00302523"/>
    <w:rsid w:val="0030265C"/>
    <w:rsid w:val="0030265F"/>
    <w:rsid w:val="00302945"/>
    <w:rsid w:val="003029BD"/>
    <w:rsid w:val="00302A5F"/>
    <w:rsid w:val="00302DCB"/>
    <w:rsid w:val="00302DF3"/>
    <w:rsid w:val="00303169"/>
    <w:rsid w:val="0030323A"/>
    <w:rsid w:val="003032CE"/>
    <w:rsid w:val="0030369E"/>
    <w:rsid w:val="00303839"/>
    <w:rsid w:val="00303978"/>
    <w:rsid w:val="00303AAA"/>
    <w:rsid w:val="00303BFE"/>
    <w:rsid w:val="00303C38"/>
    <w:rsid w:val="00303D18"/>
    <w:rsid w:val="00303D52"/>
    <w:rsid w:val="00303F2A"/>
    <w:rsid w:val="00303F9E"/>
    <w:rsid w:val="00303FDD"/>
    <w:rsid w:val="0030416F"/>
    <w:rsid w:val="0030430C"/>
    <w:rsid w:val="0030431A"/>
    <w:rsid w:val="00304380"/>
    <w:rsid w:val="00304429"/>
    <w:rsid w:val="00304493"/>
    <w:rsid w:val="003045C1"/>
    <w:rsid w:val="003046E8"/>
    <w:rsid w:val="00304841"/>
    <w:rsid w:val="00304917"/>
    <w:rsid w:val="00304A88"/>
    <w:rsid w:val="00304ABA"/>
    <w:rsid w:val="00304B50"/>
    <w:rsid w:val="00304C7F"/>
    <w:rsid w:val="00304FAD"/>
    <w:rsid w:val="00305072"/>
    <w:rsid w:val="003051DE"/>
    <w:rsid w:val="00305482"/>
    <w:rsid w:val="0030574F"/>
    <w:rsid w:val="00305AB5"/>
    <w:rsid w:val="00305AFC"/>
    <w:rsid w:val="00305BA9"/>
    <w:rsid w:val="00305D2C"/>
    <w:rsid w:val="00305D6C"/>
    <w:rsid w:val="00305E6F"/>
    <w:rsid w:val="00305E89"/>
    <w:rsid w:val="00306210"/>
    <w:rsid w:val="003062AE"/>
    <w:rsid w:val="003063D8"/>
    <w:rsid w:val="0030641F"/>
    <w:rsid w:val="003065F9"/>
    <w:rsid w:val="003067B1"/>
    <w:rsid w:val="00306821"/>
    <w:rsid w:val="00306A09"/>
    <w:rsid w:val="00306DAE"/>
    <w:rsid w:val="00306E51"/>
    <w:rsid w:val="00306FC7"/>
    <w:rsid w:val="0030711E"/>
    <w:rsid w:val="00307453"/>
    <w:rsid w:val="00307561"/>
    <w:rsid w:val="003075AB"/>
    <w:rsid w:val="003076BA"/>
    <w:rsid w:val="00307896"/>
    <w:rsid w:val="003078AD"/>
    <w:rsid w:val="00307945"/>
    <w:rsid w:val="0030797D"/>
    <w:rsid w:val="00307A85"/>
    <w:rsid w:val="00307CAA"/>
    <w:rsid w:val="00307D7D"/>
    <w:rsid w:val="00307D9C"/>
    <w:rsid w:val="00307E22"/>
    <w:rsid w:val="00307E97"/>
    <w:rsid w:val="00307F44"/>
    <w:rsid w:val="00307F83"/>
    <w:rsid w:val="00310026"/>
    <w:rsid w:val="003100DB"/>
    <w:rsid w:val="0031018A"/>
    <w:rsid w:val="00310357"/>
    <w:rsid w:val="0031078E"/>
    <w:rsid w:val="0031079C"/>
    <w:rsid w:val="003107D3"/>
    <w:rsid w:val="00310A8D"/>
    <w:rsid w:val="00310ADE"/>
    <w:rsid w:val="00310C05"/>
    <w:rsid w:val="00310C53"/>
    <w:rsid w:val="00310CB8"/>
    <w:rsid w:val="00310D3E"/>
    <w:rsid w:val="00311247"/>
    <w:rsid w:val="003112F9"/>
    <w:rsid w:val="00311371"/>
    <w:rsid w:val="00311576"/>
    <w:rsid w:val="003115D5"/>
    <w:rsid w:val="00311646"/>
    <w:rsid w:val="003116E3"/>
    <w:rsid w:val="00311B82"/>
    <w:rsid w:val="00311BF1"/>
    <w:rsid w:val="00311C8C"/>
    <w:rsid w:val="00311CFB"/>
    <w:rsid w:val="00311D0D"/>
    <w:rsid w:val="00311DC3"/>
    <w:rsid w:val="00311E19"/>
    <w:rsid w:val="00311E93"/>
    <w:rsid w:val="00311EF5"/>
    <w:rsid w:val="00311F1B"/>
    <w:rsid w:val="003120A4"/>
    <w:rsid w:val="003122ED"/>
    <w:rsid w:val="00312505"/>
    <w:rsid w:val="003126D8"/>
    <w:rsid w:val="003128B2"/>
    <w:rsid w:val="00312994"/>
    <w:rsid w:val="00312C77"/>
    <w:rsid w:val="00312CD7"/>
    <w:rsid w:val="00312D3F"/>
    <w:rsid w:val="00312D54"/>
    <w:rsid w:val="00312E96"/>
    <w:rsid w:val="003130B9"/>
    <w:rsid w:val="00313150"/>
    <w:rsid w:val="003131B9"/>
    <w:rsid w:val="00313278"/>
    <w:rsid w:val="003132AB"/>
    <w:rsid w:val="00313417"/>
    <w:rsid w:val="00313589"/>
    <w:rsid w:val="003136D9"/>
    <w:rsid w:val="0031379F"/>
    <w:rsid w:val="00313A66"/>
    <w:rsid w:val="00313A78"/>
    <w:rsid w:val="00313B17"/>
    <w:rsid w:val="00313B66"/>
    <w:rsid w:val="00313D1C"/>
    <w:rsid w:val="00313DE7"/>
    <w:rsid w:val="00313ED2"/>
    <w:rsid w:val="00313F1E"/>
    <w:rsid w:val="00313F47"/>
    <w:rsid w:val="00314212"/>
    <w:rsid w:val="0031447C"/>
    <w:rsid w:val="003144CF"/>
    <w:rsid w:val="003144F5"/>
    <w:rsid w:val="0031469F"/>
    <w:rsid w:val="00314733"/>
    <w:rsid w:val="00314754"/>
    <w:rsid w:val="00314848"/>
    <w:rsid w:val="0031484C"/>
    <w:rsid w:val="003148EC"/>
    <w:rsid w:val="00314977"/>
    <w:rsid w:val="00314B68"/>
    <w:rsid w:val="00314BDA"/>
    <w:rsid w:val="00314EC9"/>
    <w:rsid w:val="00314F0A"/>
    <w:rsid w:val="00314F7E"/>
    <w:rsid w:val="00314F80"/>
    <w:rsid w:val="0031503A"/>
    <w:rsid w:val="00315048"/>
    <w:rsid w:val="00315151"/>
    <w:rsid w:val="00315399"/>
    <w:rsid w:val="00315557"/>
    <w:rsid w:val="003155EF"/>
    <w:rsid w:val="0031565D"/>
    <w:rsid w:val="00315838"/>
    <w:rsid w:val="00315960"/>
    <w:rsid w:val="00315C01"/>
    <w:rsid w:val="00315CB1"/>
    <w:rsid w:val="00315DA1"/>
    <w:rsid w:val="00315E4A"/>
    <w:rsid w:val="00316006"/>
    <w:rsid w:val="00316030"/>
    <w:rsid w:val="0031655A"/>
    <w:rsid w:val="00316714"/>
    <w:rsid w:val="00316747"/>
    <w:rsid w:val="00316907"/>
    <w:rsid w:val="00316977"/>
    <w:rsid w:val="00316CCF"/>
    <w:rsid w:val="00316EB2"/>
    <w:rsid w:val="0031719B"/>
    <w:rsid w:val="003171DF"/>
    <w:rsid w:val="003172F2"/>
    <w:rsid w:val="003173AE"/>
    <w:rsid w:val="003174AF"/>
    <w:rsid w:val="00317505"/>
    <w:rsid w:val="0031752B"/>
    <w:rsid w:val="003175F9"/>
    <w:rsid w:val="003178B3"/>
    <w:rsid w:val="00317949"/>
    <w:rsid w:val="00317A00"/>
    <w:rsid w:val="00317C62"/>
    <w:rsid w:val="00317D36"/>
    <w:rsid w:val="0032001B"/>
    <w:rsid w:val="00320096"/>
    <w:rsid w:val="00320342"/>
    <w:rsid w:val="0032034D"/>
    <w:rsid w:val="00320382"/>
    <w:rsid w:val="00320515"/>
    <w:rsid w:val="003206EF"/>
    <w:rsid w:val="00320876"/>
    <w:rsid w:val="003208EF"/>
    <w:rsid w:val="003208F1"/>
    <w:rsid w:val="003209A8"/>
    <w:rsid w:val="00320A63"/>
    <w:rsid w:val="00320B32"/>
    <w:rsid w:val="00320B43"/>
    <w:rsid w:val="00320C75"/>
    <w:rsid w:val="00320D53"/>
    <w:rsid w:val="00320DCA"/>
    <w:rsid w:val="00320F53"/>
    <w:rsid w:val="0032105C"/>
    <w:rsid w:val="003211D8"/>
    <w:rsid w:val="00321229"/>
    <w:rsid w:val="003212B8"/>
    <w:rsid w:val="00321321"/>
    <w:rsid w:val="003214DE"/>
    <w:rsid w:val="003215F5"/>
    <w:rsid w:val="00321693"/>
    <w:rsid w:val="0032180A"/>
    <w:rsid w:val="0032195E"/>
    <w:rsid w:val="00321B1B"/>
    <w:rsid w:val="003222F3"/>
    <w:rsid w:val="00322547"/>
    <w:rsid w:val="003225EF"/>
    <w:rsid w:val="00322735"/>
    <w:rsid w:val="00322779"/>
    <w:rsid w:val="00322812"/>
    <w:rsid w:val="00322B74"/>
    <w:rsid w:val="00322BCA"/>
    <w:rsid w:val="00322BD0"/>
    <w:rsid w:val="00322EAC"/>
    <w:rsid w:val="00322EE5"/>
    <w:rsid w:val="00322EF6"/>
    <w:rsid w:val="00322F78"/>
    <w:rsid w:val="00322F85"/>
    <w:rsid w:val="003230D0"/>
    <w:rsid w:val="00323420"/>
    <w:rsid w:val="003234A3"/>
    <w:rsid w:val="003237B8"/>
    <w:rsid w:val="003238F0"/>
    <w:rsid w:val="00323907"/>
    <w:rsid w:val="003239E1"/>
    <w:rsid w:val="00323A0B"/>
    <w:rsid w:val="00323C96"/>
    <w:rsid w:val="00323D3A"/>
    <w:rsid w:val="00323F0D"/>
    <w:rsid w:val="00323FF8"/>
    <w:rsid w:val="0032411A"/>
    <w:rsid w:val="003241A3"/>
    <w:rsid w:val="00324308"/>
    <w:rsid w:val="003243B2"/>
    <w:rsid w:val="0032443D"/>
    <w:rsid w:val="003244A2"/>
    <w:rsid w:val="003245C6"/>
    <w:rsid w:val="00324915"/>
    <w:rsid w:val="00324E6C"/>
    <w:rsid w:val="0032507F"/>
    <w:rsid w:val="0032522A"/>
    <w:rsid w:val="003255C3"/>
    <w:rsid w:val="003256E6"/>
    <w:rsid w:val="0032570F"/>
    <w:rsid w:val="003257D2"/>
    <w:rsid w:val="00325C59"/>
    <w:rsid w:val="00325E18"/>
    <w:rsid w:val="00325EB2"/>
    <w:rsid w:val="00325F47"/>
    <w:rsid w:val="003260A6"/>
    <w:rsid w:val="00326107"/>
    <w:rsid w:val="0032615C"/>
    <w:rsid w:val="00326305"/>
    <w:rsid w:val="003263AB"/>
    <w:rsid w:val="003263F6"/>
    <w:rsid w:val="00326406"/>
    <w:rsid w:val="00326496"/>
    <w:rsid w:val="003265DB"/>
    <w:rsid w:val="0032661A"/>
    <w:rsid w:val="003266BC"/>
    <w:rsid w:val="003266F1"/>
    <w:rsid w:val="0032672C"/>
    <w:rsid w:val="00326889"/>
    <w:rsid w:val="003268E7"/>
    <w:rsid w:val="00326933"/>
    <w:rsid w:val="00326D3C"/>
    <w:rsid w:val="00326E17"/>
    <w:rsid w:val="00327038"/>
    <w:rsid w:val="0032706F"/>
    <w:rsid w:val="00327109"/>
    <w:rsid w:val="00327238"/>
    <w:rsid w:val="003272E1"/>
    <w:rsid w:val="00327462"/>
    <w:rsid w:val="0032747B"/>
    <w:rsid w:val="00327A63"/>
    <w:rsid w:val="00327AA0"/>
    <w:rsid w:val="00327ED3"/>
    <w:rsid w:val="00327F04"/>
    <w:rsid w:val="00327F27"/>
    <w:rsid w:val="00330032"/>
    <w:rsid w:val="0033010F"/>
    <w:rsid w:val="0033014D"/>
    <w:rsid w:val="00330186"/>
    <w:rsid w:val="003301AD"/>
    <w:rsid w:val="003301D9"/>
    <w:rsid w:val="003304E9"/>
    <w:rsid w:val="0033075F"/>
    <w:rsid w:val="003309A0"/>
    <w:rsid w:val="00330F8C"/>
    <w:rsid w:val="0033146C"/>
    <w:rsid w:val="0033147C"/>
    <w:rsid w:val="003315CE"/>
    <w:rsid w:val="00331621"/>
    <w:rsid w:val="003316DB"/>
    <w:rsid w:val="00331E83"/>
    <w:rsid w:val="00331F98"/>
    <w:rsid w:val="00331FB7"/>
    <w:rsid w:val="00331FE0"/>
    <w:rsid w:val="003320F6"/>
    <w:rsid w:val="0033223F"/>
    <w:rsid w:val="0033237B"/>
    <w:rsid w:val="0033263E"/>
    <w:rsid w:val="003326A1"/>
    <w:rsid w:val="0033289E"/>
    <w:rsid w:val="00332C61"/>
    <w:rsid w:val="00333111"/>
    <w:rsid w:val="0033315D"/>
    <w:rsid w:val="00333575"/>
    <w:rsid w:val="003335E0"/>
    <w:rsid w:val="00333726"/>
    <w:rsid w:val="003338E7"/>
    <w:rsid w:val="0033397C"/>
    <w:rsid w:val="003339D7"/>
    <w:rsid w:val="00333A87"/>
    <w:rsid w:val="00333B32"/>
    <w:rsid w:val="00333B35"/>
    <w:rsid w:val="00333CA7"/>
    <w:rsid w:val="00334119"/>
    <w:rsid w:val="0033419D"/>
    <w:rsid w:val="0033431A"/>
    <w:rsid w:val="003343DF"/>
    <w:rsid w:val="00334414"/>
    <w:rsid w:val="00334561"/>
    <w:rsid w:val="003347D7"/>
    <w:rsid w:val="003348C9"/>
    <w:rsid w:val="00334AEE"/>
    <w:rsid w:val="00334BAF"/>
    <w:rsid w:val="00334E49"/>
    <w:rsid w:val="00334EB9"/>
    <w:rsid w:val="00334F2A"/>
    <w:rsid w:val="00335121"/>
    <w:rsid w:val="00335223"/>
    <w:rsid w:val="00335237"/>
    <w:rsid w:val="0033534B"/>
    <w:rsid w:val="003354C1"/>
    <w:rsid w:val="00335565"/>
    <w:rsid w:val="00335679"/>
    <w:rsid w:val="00335827"/>
    <w:rsid w:val="00335AA1"/>
    <w:rsid w:val="00335E08"/>
    <w:rsid w:val="00335ECB"/>
    <w:rsid w:val="0033613B"/>
    <w:rsid w:val="0033615F"/>
    <w:rsid w:val="0033616B"/>
    <w:rsid w:val="00336171"/>
    <w:rsid w:val="003362C1"/>
    <w:rsid w:val="00336406"/>
    <w:rsid w:val="003365EE"/>
    <w:rsid w:val="00336601"/>
    <w:rsid w:val="00336866"/>
    <w:rsid w:val="00336867"/>
    <w:rsid w:val="00336A70"/>
    <w:rsid w:val="00336D33"/>
    <w:rsid w:val="00336E10"/>
    <w:rsid w:val="00336E62"/>
    <w:rsid w:val="00336E89"/>
    <w:rsid w:val="00336F63"/>
    <w:rsid w:val="00336FDA"/>
    <w:rsid w:val="00337108"/>
    <w:rsid w:val="00337119"/>
    <w:rsid w:val="00337138"/>
    <w:rsid w:val="00337252"/>
    <w:rsid w:val="00337376"/>
    <w:rsid w:val="003373FA"/>
    <w:rsid w:val="00337A2C"/>
    <w:rsid w:val="00337AF6"/>
    <w:rsid w:val="00337CDA"/>
    <w:rsid w:val="00337F87"/>
    <w:rsid w:val="00337FC6"/>
    <w:rsid w:val="00340047"/>
    <w:rsid w:val="00340115"/>
    <w:rsid w:val="00340235"/>
    <w:rsid w:val="00340554"/>
    <w:rsid w:val="00340A91"/>
    <w:rsid w:val="00340B61"/>
    <w:rsid w:val="00340E06"/>
    <w:rsid w:val="00340E40"/>
    <w:rsid w:val="00340F9A"/>
    <w:rsid w:val="00340FCB"/>
    <w:rsid w:val="0034100B"/>
    <w:rsid w:val="00341186"/>
    <w:rsid w:val="00341395"/>
    <w:rsid w:val="0034162F"/>
    <w:rsid w:val="003416A7"/>
    <w:rsid w:val="00341967"/>
    <w:rsid w:val="00341AEB"/>
    <w:rsid w:val="00341D8A"/>
    <w:rsid w:val="00341DC6"/>
    <w:rsid w:val="00341DE0"/>
    <w:rsid w:val="003420CF"/>
    <w:rsid w:val="00342439"/>
    <w:rsid w:val="0034246A"/>
    <w:rsid w:val="00342516"/>
    <w:rsid w:val="00342554"/>
    <w:rsid w:val="003425C3"/>
    <w:rsid w:val="00342A26"/>
    <w:rsid w:val="00342ABA"/>
    <w:rsid w:val="00342CA8"/>
    <w:rsid w:val="00342CAA"/>
    <w:rsid w:val="00342E62"/>
    <w:rsid w:val="00342EC0"/>
    <w:rsid w:val="00342F2D"/>
    <w:rsid w:val="003431D6"/>
    <w:rsid w:val="00343232"/>
    <w:rsid w:val="00343312"/>
    <w:rsid w:val="0034349A"/>
    <w:rsid w:val="003436B9"/>
    <w:rsid w:val="00343B32"/>
    <w:rsid w:val="00343CB4"/>
    <w:rsid w:val="00343DB3"/>
    <w:rsid w:val="00343DEA"/>
    <w:rsid w:val="00343FB9"/>
    <w:rsid w:val="00343FF7"/>
    <w:rsid w:val="00344012"/>
    <w:rsid w:val="00344075"/>
    <w:rsid w:val="003440EE"/>
    <w:rsid w:val="00344191"/>
    <w:rsid w:val="00344427"/>
    <w:rsid w:val="00344534"/>
    <w:rsid w:val="00344545"/>
    <w:rsid w:val="003446D6"/>
    <w:rsid w:val="00344820"/>
    <w:rsid w:val="0034483D"/>
    <w:rsid w:val="003448DE"/>
    <w:rsid w:val="00344926"/>
    <w:rsid w:val="00344BC0"/>
    <w:rsid w:val="00344D05"/>
    <w:rsid w:val="00344D0D"/>
    <w:rsid w:val="00344D99"/>
    <w:rsid w:val="00344DE1"/>
    <w:rsid w:val="00344E15"/>
    <w:rsid w:val="00344E76"/>
    <w:rsid w:val="00344EB1"/>
    <w:rsid w:val="00344ED3"/>
    <w:rsid w:val="00345050"/>
    <w:rsid w:val="00345084"/>
    <w:rsid w:val="003450BA"/>
    <w:rsid w:val="0034523F"/>
    <w:rsid w:val="003453CF"/>
    <w:rsid w:val="0034542B"/>
    <w:rsid w:val="003456AA"/>
    <w:rsid w:val="0034575C"/>
    <w:rsid w:val="00345818"/>
    <w:rsid w:val="003458EA"/>
    <w:rsid w:val="00345CD7"/>
    <w:rsid w:val="00345D0F"/>
    <w:rsid w:val="00345E81"/>
    <w:rsid w:val="00345F97"/>
    <w:rsid w:val="00346035"/>
    <w:rsid w:val="00346142"/>
    <w:rsid w:val="00346288"/>
    <w:rsid w:val="0034633B"/>
    <w:rsid w:val="00346580"/>
    <w:rsid w:val="00346700"/>
    <w:rsid w:val="00346B67"/>
    <w:rsid w:val="00346BCB"/>
    <w:rsid w:val="00346C14"/>
    <w:rsid w:val="00346CA1"/>
    <w:rsid w:val="00346E4D"/>
    <w:rsid w:val="00346FD8"/>
    <w:rsid w:val="003471D9"/>
    <w:rsid w:val="00347307"/>
    <w:rsid w:val="00347318"/>
    <w:rsid w:val="00347425"/>
    <w:rsid w:val="00347463"/>
    <w:rsid w:val="003474F0"/>
    <w:rsid w:val="00347716"/>
    <w:rsid w:val="0034799A"/>
    <w:rsid w:val="00347D18"/>
    <w:rsid w:val="00347EE4"/>
    <w:rsid w:val="00350079"/>
    <w:rsid w:val="003501D7"/>
    <w:rsid w:val="003502B9"/>
    <w:rsid w:val="0035032D"/>
    <w:rsid w:val="00350382"/>
    <w:rsid w:val="0035056E"/>
    <w:rsid w:val="003505DF"/>
    <w:rsid w:val="003507C3"/>
    <w:rsid w:val="003508D9"/>
    <w:rsid w:val="003509C5"/>
    <w:rsid w:val="00350ADB"/>
    <w:rsid w:val="00350CBD"/>
    <w:rsid w:val="00350E7A"/>
    <w:rsid w:val="003511BB"/>
    <w:rsid w:val="0035121B"/>
    <w:rsid w:val="003512CC"/>
    <w:rsid w:val="0035166F"/>
    <w:rsid w:val="003517AD"/>
    <w:rsid w:val="00351947"/>
    <w:rsid w:val="0035196D"/>
    <w:rsid w:val="003519B3"/>
    <w:rsid w:val="00351B56"/>
    <w:rsid w:val="00351C65"/>
    <w:rsid w:val="00351C85"/>
    <w:rsid w:val="00351E13"/>
    <w:rsid w:val="00351EE5"/>
    <w:rsid w:val="00351FBA"/>
    <w:rsid w:val="00351FEF"/>
    <w:rsid w:val="003520A3"/>
    <w:rsid w:val="003523F9"/>
    <w:rsid w:val="00352411"/>
    <w:rsid w:val="00352437"/>
    <w:rsid w:val="00352547"/>
    <w:rsid w:val="003525D2"/>
    <w:rsid w:val="003528A1"/>
    <w:rsid w:val="003528CA"/>
    <w:rsid w:val="003528E8"/>
    <w:rsid w:val="00352B05"/>
    <w:rsid w:val="00352B93"/>
    <w:rsid w:val="00352CBE"/>
    <w:rsid w:val="00352F3A"/>
    <w:rsid w:val="00353016"/>
    <w:rsid w:val="003530CC"/>
    <w:rsid w:val="00353102"/>
    <w:rsid w:val="00353187"/>
    <w:rsid w:val="003531AF"/>
    <w:rsid w:val="003531B5"/>
    <w:rsid w:val="00353248"/>
    <w:rsid w:val="003532C9"/>
    <w:rsid w:val="003532E1"/>
    <w:rsid w:val="003534E5"/>
    <w:rsid w:val="00353516"/>
    <w:rsid w:val="0035357B"/>
    <w:rsid w:val="003535A1"/>
    <w:rsid w:val="00353614"/>
    <w:rsid w:val="00353783"/>
    <w:rsid w:val="00353929"/>
    <w:rsid w:val="003539DA"/>
    <w:rsid w:val="00353C43"/>
    <w:rsid w:val="00353C78"/>
    <w:rsid w:val="00353CF3"/>
    <w:rsid w:val="00353D73"/>
    <w:rsid w:val="00353EBE"/>
    <w:rsid w:val="00353FAE"/>
    <w:rsid w:val="0035400F"/>
    <w:rsid w:val="00354094"/>
    <w:rsid w:val="00354284"/>
    <w:rsid w:val="003543B8"/>
    <w:rsid w:val="0035444A"/>
    <w:rsid w:val="0035466D"/>
    <w:rsid w:val="00354694"/>
    <w:rsid w:val="003546CD"/>
    <w:rsid w:val="00354D22"/>
    <w:rsid w:val="00354F70"/>
    <w:rsid w:val="003550F1"/>
    <w:rsid w:val="00355205"/>
    <w:rsid w:val="00355279"/>
    <w:rsid w:val="0035585D"/>
    <w:rsid w:val="00355874"/>
    <w:rsid w:val="00355A2D"/>
    <w:rsid w:val="00355A6B"/>
    <w:rsid w:val="00355AF6"/>
    <w:rsid w:val="00355C6A"/>
    <w:rsid w:val="00355ECF"/>
    <w:rsid w:val="0035605A"/>
    <w:rsid w:val="0035625F"/>
    <w:rsid w:val="00356548"/>
    <w:rsid w:val="0035658B"/>
    <w:rsid w:val="003566AD"/>
    <w:rsid w:val="00356716"/>
    <w:rsid w:val="00356741"/>
    <w:rsid w:val="003567AE"/>
    <w:rsid w:val="00356A1F"/>
    <w:rsid w:val="00356AB5"/>
    <w:rsid w:val="00356C6D"/>
    <w:rsid w:val="00356E41"/>
    <w:rsid w:val="00356F93"/>
    <w:rsid w:val="00356FF0"/>
    <w:rsid w:val="0035705D"/>
    <w:rsid w:val="00357170"/>
    <w:rsid w:val="0035737F"/>
    <w:rsid w:val="003575A7"/>
    <w:rsid w:val="003576D1"/>
    <w:rsid w:val="00357713"/>
    <w:rsid w:val="003577EA"/>
    <w:rsid w:val="00357981"/>
    <w:rsid w:val="00357999"/>
    <w:rsid w:val="00357A3C"/>
    <w:rsid w:val="00357AEF"/>
    <w:rsid w:val="00357B3F"/>
    <w:rsid w:val="00357CF5"/>
    <w:rsid w:val="00357DBF"/>
    <w:rsid w:val="00357FD5"/>
    <w:rsid w:val="0036018D"/>
    <w:rsid w:val="003601A9"/>
    <w:rsid w:val="00360555"/>
    <w:rsid w:val="003606B3"/>
    <w:rsid w:val="003607B0"/>
    <w:rsid w:val="003607FA"/>
    <w:rsid w:val="00360BEE"/>
    <w:rsid w:val="00360C98"/>
    <w:rsid w:val="00360E5B"/>
    <w:rsid w:val="00361022"/>
    <w:rsid w:val="003610A5"/>
    <w:rsid w:val="003612C9"/>
    <w:rsid w:val="00361434"/>
    <w:rsid w:val="00361489"/>
    <w:rsid w:val="003615F6"/>
    <w:rsid w:val="00361662"/>
    <w:rsid w:val="003616FB"/>
    <w:rsid w:val="0036181F"/>
    <w:rsid w:val="00361849"/>
    <w:rsid w:val="00361888"/>
    <w:rsid w:val="003618A6"/>
    <w:rsid w:val="0036193E"/>
    <w:rsid w:val="00361ADD"/>
    <w:rsid w:val="00361BBD"/>
    <w:rsid w:val="00361C37"/>
    <w:rsid w:val="00361C90"/>
    <w:rsid w:val="00361D51"/>
    <w:rsid w:val="00361EA0"/>
    <w:rsid w:val="00361F05"/>
    <w:rsid w:val="00362051"/>
    <w:rsid w:val="003620EA"/>
    <w:rsid w:val="00362234"/>
    <w:rsid w:val="003623A8"/>
    <w:rsid w:val="00362490"/>
    <w:rsid w:val="0036257F"/>
    <w:rsid w:val="003627E9"/>
    <w:rsid w:val="00362843"/>
    <w:rsid w:val="00362A5F"/>
    <w:rsid w:val="00362B84"/>
    <w:rsid w:val="00362B98"/>
    <w:rsid w:val="00362BEE"/>
    <w:rsid w:val="00362D7C"/>
    <w:rsid w:val="00362F08"/>
    <w:rsid w:val="00363179"/>
    <w:rsid w:val="0036322E"/>
    <w:rsid w:val="0036353C"/>
    <w:rsid w:val="003635C8"/>
    <w:rsid w:val="0036376A"/>
    <w:rsid w:val="00363940"/>
    <w:rsid w:val="00363A1E"/>
    <w:rsid w:val="00363A8D"/>
    <w:rsid w:val="00363AB8"/>
    <w:rsid w:val="00363BB4"/>
    <w:rsid w:val="00363C1C"/>
    <w:rsid w:val="00363EC9"/>
    <w:rsid w:val="00363F14"/>
    <w:rsid w:val="003640A0"/>
    <w:rsid w:val="00364173"/>
    <w:rsid w:val="0036428B"/>
    <w:rsid w:val="00364506"/>
    <w:rsid w:val="00364512"/>
    <w:rsid w:val="00364646"/>
    <w:rsid w:val="003646DE"/>
    <w:rsid w:val="00364740"/>
    <w:rsid w:val="003647A5"/>
    <w:rsid w:val="00364900"/>
    <w:rsid w:val="003649DD"/>
    <w:rsid w:val="003649E6"/>
    <w:rsid w:val="00364CC9"/>
    <w:rsid w:val="00364DC4"/>
    <w:rsid w:val="00364E92"/>
    <w:rsid w:val="00365103"/>
    <w:rsid w:val="00365345"/>
    <w:rsid w:val="00365463"/>
    <w:rsid w:val="0036548D"/>
    <w:rsid w:val="003654E1"/>
    <w:rsid w:val="003654F8"/>
    <w:rsid w:val="00365694"/>
    <w:rsid w:val="003656EA"/>
    <w:rsid w:val="003657D1"/>
    <w:rsid w:val="0036587C"/>
    <w:rsid w:val="0036598A"/>
    <w:rsid w:val="00365A8A"/>
    <w:rsid w:val="00365B27"/>
    <w:rsid w:val="00365D0E"/>
    <w:rsid w:val="00365F7A"/>
    <w:rsid w:val="00365FF1"/>
    <w:rsid w:val="003660A4"/>
    <w:rsid w:val="00366167"/>
    <w:rsid w:val="003661AF"/>
    <w:rsid w:val="0036644F"/>
    <w:rsid w:val="00366982"/>
    <w:rsid w:val="00366D9F"/>
    <w:rsid w:val="00366DB6"/>
    <w:rsid w:val="00366E79"/>
    <w:rsid w:val="00366ED5"/>
    <w:rsid w:val="00367170"/>
    <w:rsid w:val="003673EB"/>
    <w:rsid w:val="003678E2"/>
    <w:rsid w:val="00367C3E"/>
    <w:rsid w:val="00367D26"/>
    <w:rsid w:val="00367F41"/>
    <w:rsid w:val="00367F51"/>
    <w:rsid w:val="00370016"/>
    <w:rsid w:val="003701DA"/>
    <w:rsid w:val="0037021B"/>
    <w:rsid w:val="0037031A"/>
    <w:rsid w:val="0037051D"/>
    <w:rsid w:val="00370560"/>
    <w:rsid w:val="003706EC"/>
    <w:rsid w:val="003706FC"/>
    <w:rsid w:val="0037075A"/>
    <w:rsid w:val="00370765"/>
    <w:rsid w:val="003709BE"/>
    <w:rsid w:val="00370A0B"/>
    <w:rsid w:val="00370CB6"/>
    <w:rsid w:val="00370DAF"/>
    <w:rsid w:val="0037115B"/>
    <w:rsid w:val="00371216"/>
    <w:rsid w:val="003712C6"/>
    <w:rsid w:val="0037156A"/>
    <w:rsid w:val="00371BA0"/>
    <w:rsid w:val="00371BD4"/>
    <w:rsid w:val="00371BEC"/>
    <w:rsid w:val="00371E42"/>
    <w:rsid w:val="003720C2"/>
    <w:rsid w:val="003721D7"/>
    <w:rsid w:val="003721F9"/>
    <w:rsid w:val="0037224D"/>
    <w:rsid w:val="0037224E"/>
    <w:rsid w:val="0037227D"/>
    <w:rsid w:val="003723B0"/>
    <w:rsid w:val="003723D6"/>
    <w:rsid w:val="00372499"/>
    <w:rsid w:val="0037263D"/>
    <w:rsid w:val="00372794"/>
    <w:rsid w:val="003728E1"/>
    <w:rsid w:val="00372963"/>
    <w:rsid w:val="00372AE2"/>
    <w:rsid w:val="00372B05"/>
    <w:rsid w:val="00372E7E"/>
    <w:rsid w:val="00372EC0"/>
    <w:rsid w:val="00373106"/>
    <w:rsid w:val="0037318A"/>
    <w:rsid w:val="003731A0"/>
    <w:rsid w:val="00373375"/>
    <w:rsid w:val="00373500"/>
    <w:rsid w:val="0037382F"/>
    <w:rsid w:val="003738F4"/>
    <w:rsid w:val="00373AC0"/>
    <w:rsid w:val="00373B6D"/>
    <w:rsid w:val="00373D55"/>
    <w:rsid w:val="00373D93"/>
    <w:rsid w:val="00373DB8"/>
    <w:rsid w:val="00373F70"/>
    <w:rsid w:val="00373FE7"/>
    <w:rsid w:val="0037413C"/>
    <w:rsid w:val="00374177"/>
    <w:rsid w:val="003746E1"/>
    <w:rsid w:val="00374819"/>
    <w:rsid w:val="00374983"/>
    <w:rsid w:val="003749D6"/>
    <w:rsid w:val="003749D9"/>
    <w:rsid w:val="00374E24"/>
    <w:rsid w:val="00374F3E"/>
    <w:rsid w:val="00375009"/>
    <w:rsid w:val="00375050"/>
    <w:rsid w:val="00375092"/>
    <w:rsid w:val="0037515C"/>
    <w:rsid w:val="00375176"/>
    <w:rsid w:val="003752B3"/>
    <w:rsid w:val="003752C5"/>
    <w:rsid w:val="003752ED"/>
    <w:rsid w:val="00375324"/>
    <w:rsid w:val="00375326"/>
    <w:rsid w:val="00375504"/>
    <w:rsid w:val="0037561D"/>
    <w:rsid w:val="00375628"/>
    <w:rsid w:val="00375715"/>
    <w:rsid w:val="00375961"/>
    <w:rsid w:val="00375CE8"/>
    <w:rsid w:val="00375E64"/>
    <w:rsid w:val="003760BD"/>
    <w:rsid w:val="00376185"/>
    <w:rsid w:val="00376284"/>
    <w:rsid w:val="00376368"/>
    <w:rsid w:val="003763F9"/>
    <w:rsid w:val="00376405"/>
    <w:rsid w:val="00376887"/>
    <w:rsid w:val="00376900"/>
    <w:rsid w:val="0037691B"/>
    <w:rsid w:val="00376968"/>
    <w:rsid w:val="00376A5B"/>
    <w:rsid w:val="00376B69"/>
    <w:rsid w:val="00376C5A"/>
    <w:rsid w:val="00376D18"/>
    <w:rsid w:val="00376DB3"/>
    <w:rsid w:val="00376DE3"/>
    <w:rsid w:val="00376E30"/>
    <w:rsid w:val="00377002"/>
    <w:rsid w:val="00377035"/>
    <w:rsid w:val="00377139"/>
    <w:rsid w:val="0037737E"/>
    <w:rsid w:val="003773A7"/>
    <w:rsid w:val="003773FB"/>
    <w:rsid w:val="00377412"/>
    <w:rsid w:val="0037743F"/>
    <w:rsid w:val="003775BD"/>
    <w:rsid w:val="003776C0"/>
    <w:rsid w:val="003776C3"/>
    <w:rsid w:val="003777BD"/>
    <w:rsid w:val="00377840"/>
    <w:rsid w:val="0037786E"/>
    <w:rsid w:val="00377969"/>
    <w:rsid w:val="00377A48"/>
    <w:rsid w:val="00377AD9"/>
    <w:rsid w:val="00377CDF"/>
    <w:rsid w:val="00377D1B"/>
    <w:rsid w:val="00377D4F"/>
    <w:rsid w:val="00377E38"/>
    <w:rsid w:val="0038023C"/>
    <w:rsid w:val="0038026E"/>
    <w:rsid w:val="003802B6"/>
    <w:rsid w:val="003802E7"/>
    <w:rsid w:val="00380378"/>
    <w:rsid w:val="0038049B"/>
    <w:rsid w:val="003804CE"/>
    <w:rsid w:val="003805E0"/>
    <w:rsid w:val="003806D5"/>
    <w:rsid w:val="0038089D"/>
    <w:rsid w:val="003808AE"/>
    <w:rsid w:val="003809FA"/>
    <w:rsid w:val="00380A36"/>
    <w:rsid w:val="00380BC4"/>
    <w:rsid w:val="00380E93"/>
    <w:rsid w:val="00380F4F"/>
    <w:rsid w:val="00381185"/>
    <w:rsid w:val="0038126C"/>
    <w:rsid w:val="003812DC"/>
    <w:rsid w:val="003812E9"/>
    <w:rsid w:val="003812F9"/>
    <w:rsid w:val="003814BE"/>
    <w:rsid w:val="003815A6"/>
    <w:rsid w:val="0038186F"/>
    <w:rsid w:val="003818C0"/>
    <w:rsid w:val="003818C9"/>
    <w:rsid w:val="00381A4C"/>
    <w:rsid w:val="00381AE2"/>
    <w:rsid w:val="00381C53"/>
    <w:rsid w:val="00381C8C"/>
    <w:rsid w:val="00381CAE"/>
    <w:rsid w:val="00381CEC"/>
    <w:rsid w:val="00381D16"/>
    <w:rsid w:val="00381DEA"/>
    <w:rsid w:val="00381F60"/>
    <w:rsid w:val="00382029"/>
    <w:rsid w:val="003824BE"/>
    <w:rsid w:val="003825DF"/>
    <w:rsid w:val="00382782"/>
    <w:rsid w:val="00382919"/>
    <w:rsid w:val="003829A9"/>
    <w:rsid w:val="00382B6C"/>
    <w:rsid w:val="00382B84"/>
    <w:rsid w:val="00382C8A"/>
    <w:rsid w:val="00382CAD"/>
    <w:rsid w:val="00382E4F"/>
    <w:rsid w:val="0038301D"/>
    <w:rsid w:val="0038303E"/>
    <w:rsid w:val="003830AC"/>
    <w:rsid w:val="0038317C"/>
    <w:rsid w:val="003831D0"/>
    <w:rsid w:val="003832AC"/>
    <w:rsid w:val="00383481"/>
    <w:rsid w:val="0038361C"/>
    <w:rsid w:val="00383686"/>
    <w:rsid w:val="00383829"/>
    <w:rsid w:val="003838C3"/>
    <w:rsid w:val="003838FA"/>
    <w:rsid w:val="00383927"/>
    <w:rsid w:val="003839F2"/>
    <w:rsid w:val="00383A62"/>
    <w:rsid w:val="00383ACD"/>
    <w:rsid w:val="00383C5F"/>
    <w:rsid w:val="00383E1D"/>
    <w:rsid w:val="00384170"/>
    <w:rsid w:val="00384214"/>
    <w:rsid w:val="003842B9"/>
    <w:rsid w:val="00384300"/>
    <w:rsid w:val="00384438"/>
    <w:rsid w:val="00384453"/>
    <w:rsid w:val="003845FE"/>
    <w:rsid w:val="003849D7"/>
    <w:rsid w:val="00384A29"/>
    <w:rsid w:val="00384A87"/>
    <w:rsid w:val="00384A88"/>
    <w:rsid w:val="00384B43"/>
    <w:rsid w:val="00384C1A"/>
    <w:rsid w:val="00384D23"/>
    <w:rsid w:val="00384DC7"/>
    <w:rsid w:val="00384EA9"/>
    <w:rsid w:val="00384F79"/>
    <w:rsid w:val="00385031"/>
    <w:rsid w:val="00385155"/>
    <w:rsid w:val="003852A7"/>
    <w:rsid w:val="00385332"/>
    <w:rsid w:val="003854C2"/>
    <w:rsid w:val="003855E1"/>
    <w:rsid w:val="00385DAC"/>
    <w:rsid w:val="00385DD0"/>
    <w:rsid w:val="00385DDF"/>
    <w:rsid w:val="003861F8"/>
    <w:rsid w:val="003864D8"/>
    <w:rsid w:val="003864F0"/>
    <w:rsid w:val="003866CB"/>
    <w:rsid w:val="00386895"/>
    <w:rsid w:val="0038693B"/>
    <w:rsid w:val="00386A23"/>
    <w:rsid w:val="00386A79"/>
    <w:rsid w:val="00386B1C"/>
    <w:rsid w:val="00386C81"/>
    <w:rsid w:val="00386F3D"/>
    <w:rsid w:val="00386F9D"/>
    <w:rsid w:val="003870CF"/>
    <w:rsid w:val="00387142"/>
    <w:rsid w:val="0038715D"/>
    <w:rsid w:val="003871F3"/>
    <w:rsid w:val="0038757B"/>
    <w:rsid w:val="0038773F"/>
    <w:rsid w:val="003877A2"/>
    <w:rsid w:val="0038785B"/>
    <w:rsid w:val="003879E2"/>
    <w:rsid w:val="00387A3B"/>
    <w:rsid w:val="00387C33"/>
    <w:rsid w:val="00387CF1"/>
    <w:rsid w:val="00387E92"/>
    <w:rsid w:val="0039029F"/>
    <w:rsid w:val="003904F9"/>
    <w:rsid w:val="00390535"/>
    <w:rsid w:val="00390988"/>
    <w:rsid w:val="00390998"/>
    <w:rsid w:val="00390B38"/>
    <w:rsid w:val="00390BED"/>
    <w:rsid w:val="00390E1B"/>
    <w:rsid w:val="00390EB4"/>
    <w:rsid w:val="00390FDD"/>
    <w:rsid w:val="00390FED"/>
    <w:rsid w:val="0039159B"/>
    <w:rsid w:val="0039170C"/>
    <w:rsid w:val="0039191F"/>
    <w:rsid w:val="003919F3"/>
    <w:rsid w:val="00391B4D"/>
    <w:rsid w:val="00391BA0"/>
    <w:rsid w:val="00391CCD"/>
    <w:rsid w:val="00391DA3"/>
    <w:rsid w:val="00391DF4"/>
    <w:rsid w:val="0039200D"/>
    <w:rsid w:val="003920C6"/>
    <w:rsid w:val="00392153"/>
    <w:rsid w:val="0039224B"/>
    <w:rsid w:val="003922FB"/>
    <w:rsid w:val="00392389"/>
    <w:rsid w:val="003925F4"/>
    <w:rsid w:val="00392664"/>
    <w:rsid w:val="00392825"/>
    <w:rsid w:val="00392A42"/>
    <w:rsid w:val="00392C0D"/>
    <w:rsid w:val="00392C4A"/>
    <w:rsid w:val="00392D0A"/>
    <w:rsid w:val="00393104"/>
    <w:rsid w:val="00393248"/>
    <w:rsid w:val="00393251"/>
    <w:rsid w:val="0039350F"/>
    <w:rsid w:val="00393660"/>
    <w:rsid w:val="003936F3"/>
    <w:rsid w:val="003936F4"/>
    <w:rsid w:val="00393787"/>
    <w:rsid w:val="003937D8"/>
    <w:rsid w:val="003938C9"/>
    <w:rsid w:val="003938D4"/>
    <w:rsid w:val="00393A44"/>
    <w:rsid w:val="00393A6F"/>
    <w:rsid w:val="00393BBF"/>
    <w:rsid w:val="00393BF1"/>
    <w:rsid w:val="00393C80"/>
    <w:rsid w:val="00393D4C"/>
    <w:rsid w:val="00393FBA"/>
    <w:rsid w:val="003940B0"/>
    <w:rsid w:val="00394463"/>
    <w:rsid w:val="00394478"/>
    <w:rsid w:val="003944D4"/>
    <w:rsid w:val="00394632"/>
    <w:rsid w:val="00394684"/>
    <w:rsid w:val="003946EE"/>
    <w:rsid w:val="00394981"/>
    <w:rsid w:val="00394A06"/>
    <w:rsid w:val="00394CF8"/>
    <w:rsid w:val="00394E0F"/>
    <w:rsid w:val="00394FD4"/>
    <w:rsid w:val="00395101"/>
    <w:rsid w:val="00395115"/>
    <w:rsid w:val="00395165"/>
    <w:rsid w:val="0039516D"/>
    <w:rsid w:val="003951AF"/>
    <w:rsid w:val="00395330"/>
    <w:rsid w:val="00395380"/>
    <w:rsid w:val="00395405"/>
    <w:rsid w:val="003954EB"/>
    <w:rsid w:val="003955C8"/>
    <w:rsid w:val="003955F0"/>
    <w:rsid w:val="003955F3"/>
    <w:rsid w:val="00395857"/>
    <w:rsid w:val="0039589B"/>
    <w:rsid w:val="0039593A"/>
    <w:rsid w:val="00395A5F"/>
    <w:rsid w:val="00395D2A"/>
    <w:rsid w:val="00395D3E"/>
    <w:rsid w:val="00396011"/>
    <w:rsid w:val="0039602A"/>
    <w:rsid w:val="00396631"/>
    <w:rsid w:val="003968E9"/>
    <w:rsid w:val="003968F1"/>
    <w:rsid w:val="00396AE1"/>
    <w:rsid w:val="00396B29"/>
    <w:rsid w:val="00396B8F"/>
    <w:rsid w:val="00396C08"/>
    <w:rsid w:val="00396D1A"/>
    <w:rsid w:val="00397044"/>
    <w:rsid w:val="0039704D"/>
    <w:rsid w:val="00397317"/>
    <w:rsid w:val="003975A1"/>
    <w:rsid w:val="00397605"/>
    <w:rsid w:val="003977FE"/>
    <w:rsid w:val="00397872"/>
    <w:rsid w:val="0039787D"/>
    <w:rsid w:val="00397B43"/>
    <w:rsid w:val="00397B5A"/>
    <w:rsid w:val="00397B7E"/>
    <w:rsid w:val="00397C02"/>
    <w:rsid w:val="00397D54"/>
    <w:rsid w:val="003A0214"/>
    <w:rsid w:val="003A026B"/>
    <w:rsid w:val="003A0420"/>
    <w:rsid w:val="003A0441"/>
    <w:rsid w:val="003A04A3"/>
    <w:rsid w:val="003A05C9"/>
    <w:rsid w:val="003A0984"/>
    <w:rsid w:val="003A0994"/>
    <w:rsid w:val="003A0AC0"/>
    <w:rsid w:val="003A0BDB"/>
    <w:rsid w:val="003A0C92"/>
    <w:rsid w:val="003A0CA2"/>
    <w:rsid w:val="003A0DCC"/>
    <w:rsid w:val="003A0FCF"/>
    <w:rsid w:val="003A1052"/>
    <w:rsid w:val="003A1283"/>
    <w:rsid w:val="003A13C2"/>
    <w:rsid w:val="003A13DB"/>
    <w:rsid w:val="003A14E7"/>
    <w:rsid w:val="003A14F3"/>
    <w:rsid w:val="003A1590"/>
    <w:rsid w:val="003A1673"/>
    <w:rsid w:val="003A18AA"/>
    <w:rsid w:val="003A18D7"/>
    <w:rsid w:val="003A1AC5"/>
    <w:rsid w:val="003A1C2D"/>
    <w:rsid w:val="003A1F79"/>
    <w:rsid w:val="003A1FF1"/>
    <w:rsid w:val="003A209A"/>
    <w:rsid w:val="003A20F4"/>
    <w:rsid w:val="003A213C"/>
    <w:rsid w:val="003A2169"/>
    <w:rsid w:val="003A2463"/>
    <w:rsid w:val="003A2593"/>
    <w:rsid w:val="003A27E2"/>
    <w:rsid w:val="003A29B9"/>
    <w:rsid w:val="003A2A93"/>
    <w:rsid w:val="003A2C4E"/>
    <w:rsid w:val="003A2DD1"/>
    <w:rsid w:val="003A2FCF"/>
    <w:rsid w:val="003A308C"/>
    <w:rsid w:val="003A3099"/>
    <w:rsid w:val="003A30BB"/>
    <w:rsid w:val="003A318D"/>
    <w:rsid w:val="003A322A"/>
    <w:rsid w:val="003A3276"/>
    <w:rsid w:val="003A3372"/>
    <w:rsid w:val="003A341C"/>
    <w:rsid w:val="003A349A"/>
    <w:rsid w:val="003A3585"/>
    <w:rsid w:val="003A3738"/>
    <w:rsid w:val="003A37A8"/>
    <w:rsid w:val="003A390C"/>
    <w:rsid w:val="003A3FE4"/>
    <w:rsid w:val="003A4099"/>
    <w:rsid w:val="003A4155"/>
    <w:rsid w:val="003A41AE"/>
    <w:rsid w:val="003A4311"/>
    <w:rsid w:val="003A438A"/>
    <w:rsid w:val="003A43A6"/>
    <w:rsid w:val="003A449B"/>
    <w:rsid w:val="003A45D0"/>
    <w:rsid w:val="003A45F1"/>
    <w:rsid w:val="003A4724"/>
    <w:rsid w:val="003A47BC"/>
    <w:rsid w:val="003A4839"/>
    <w:rsid w:val="003A4850"/>
    <w:rsid w:val="003A4981"/>
    <w:rsid w:val="003A49C2"/>
    <w:rsid w:val="003A4A40"/>
    <w:rsid w:val="003A4A58"/>
    <w:rsid w:val="003A4B2D"/>
    <w:rsid w:val="003A4D15"/>
    <w:rsid w:val="003A4D49"/>
    <w:rsid w:val="003A4E00"/>
    <w:rsid w:val="003A4E4C"/>
    <w:rsid w:val="003A4F03"/>
    <w:rsid w:val="003A4F75"/>
    <w:rsid w:val="003A5098"/>
    <w:rsid w:val="003A526D"/>
    <w:rsid w:val="003A554C"/>
    <w:rsid w:val="003A566A"/>
    <w:rsid w:val="003A56E7"/>
    <w:rsid w:val="003A5709"/>
    <w:rsid w:val="003A587E"/>
    <w:rsid w:val="003A5B89"/>
    <w:rsid w:val="003A5C1B"/>
    <w:rsid w:val="003A5C35"/>
    <w:rsid w:val="003A5CCC"/>
    <w:rsid w:val="003A5D87"/>
    <w:rsid w:val="003A5DBC"/>
    <w:rsid w:val="003A5E09"/>
    <w:rsid w:val="003A5E2D"/>
    <w:rsid w:val="003A5EC7"/>
    <w:rsid w:val="003A5F9B"/>
    <w:rsid w:val="003A5FCD"/>
    <w:rsid w:val="003A60A9"/>
    <w:rsid w:val="003A6220"/>
    <w:rsid w:val="003A62AE"/>
    <w:rsid w:val="003A6419"/>
    <w:rsid w:val="003A64A8"/>
    <w:rsid w:val="003A65C1"/>
    <w:rsid w:val="003A66FA"/>
    <w:rsid w:val="003A6B34"/>
    <w:rsid w:val="003A6B4B"/>
    <w:rsid w:val="003A6DA7"/>
    <w:rsid w:val="003A70F3"/>
    <w:rsid w:val="003A7134"/>
    <w:rsid w:val="003A7146"/>
    <w:rsid w:val="003A7304"/>
    <w:rsid w:val="003A7345"/>
    <w:rsid w:val="003A73F5"/>
    <w:rsid w:val="003A74F1"/>
    <w:rsid w:val="003A756E"/>
    <w:rsid w:val="003A7635"/>
    <w:rsid w:val="003A767D"/>
    <w:rsid w:val="003A76CF"/>
    <w:rsid w:val="003A7776"/>
    <w:rsid w:val="003A778A"/>
    <w:rsid w:val="003A78AB"/>
    <w:rsid w:val="003A7A2C"/>
    <w:rsid w:val="003A7B57"/>
    <w:rsid w:val="003A7BE7"/>
    <w:rsid w:val="003A7CC8"/>
    <w:rsid w:val="003A7E4A"/>
    <w:rsid w:val="003A7E78"/>
    <w:rsid w:val="003A7EDE"/>
    <w:rsid w:val="003A7F32"/>
    <w:rsid w:val="003B00C6"/>
    <w:rsid w:val="003B0352"/>
    <w:rsid w:val="003B0855"/>
    <w:rsid w:val="003B0874"/>
    <w:rsid w:val="003B08D4"/>
    <w:rsid w:val="003B08DA"/>
    <w:rsid w:val="003B0A17"/>
    <w:rsid w:val="003B0A48"/>
    <w:rsid w:val="003B0AA2"/>
    <w:rsid w:val="003B0BAB"/>
    <w:rsid w:val="003B0BDD"/>
    <w:rsid w:val="003B0C07"/>
    <w:rsid w:val="003B0CF8"/>
    <w:rsid w:val="003B0DA4"/>
    <w:rsid w:val="003B0F9A"/>
    <w:rsid w:val="003B1096"/>
    <w:rsid w:val="003B1155"/>
    <w:rsid w:val="003B1163"/>
    <w:rsid w:val="003B12AB"/>
    <w:rsid w:val="003B1301"/>
    <w:rsid w:val="003B14B4"/>
    <w:rsid w:val="003B1720"/>
    <w:rsid w:val="003B17ED"/>
    <w:rsid w:val="003B1BC5"/>
    <w:rsid w:val="003B1D17"/>
    <w:rsid w:val="003B1D2A"/>
    <w:rsid w:val="003B202A"/>
    <w:rsid w:val="003B21C8"/>
    <w:rsid w:val="003B23CA"/>
    <w:rsid w:val="003B2432"/>
    <w:rsid w:val="003B2505"/>
    <w:rsid w:val="003B256C"/>
    <w:rsid w:val="003B26DC"/>
    <w:rsid w:val="003B2842"/>
    <w:rsid w:val="003B296D"/>
    <w:rsid w:val="003B2A89"/>
    <w:rsid w:val="003B2DAA"/>
    <w:rsid w:val="003B2DBC"/>
    <w:rsid w:val="003B2DDC"/>
    <w:rsid w:val="003B2DDD"/>
    <w:rsid w:val="003B30B7"/>
    <w:rsid w:val="003B313D"/>
    <w:rsid w:val="003B3172"/>
    <w:rsid w:val="003B31BF"/>
    <w:rsid w:val="003B33B0"/>
    <w:rsid w:val="003B35A7"/>
    <w:rsid w:val="003B3662"/>
    <w:rsid w:val="003B36FA"/>
    <w:rsid w:val="003B3751"/>
    <w:rsid w:val="003B3798"/>
    <w:rsid w:val="003B38F5"/>
    <w:rsid w:val="003B3A67"/>
    <w:rsid w:val="003B3BF6"/>
    <w:rsid w:val="003B3C59"/>
    <w:rsid w:val="003B3D78"/>
    <w:rsid w:val="003B3E14"/>
    <w:rsid w:val="003B3E7B"/>
    <w:rsid w:val="003B3F09"/>
    <w:rsid w:val="003B40A1"/>
    <w:rsid w:val="003B4459"/>
    <w:rsid w:val="003B4549"/>
    <w:rsid w:val="003B45E8"/>
    <w:rsid w:val="003B4711"/>
    <w:rsid w:val="003B488A"/>
    <w:rsid w:val="003B4983"/>
    <w:rsid w:val="003B49BA"/>
    <w:rsid w:val="003B4A46"/>
    <w:rsid w:val="003B4B20"/>
    <w:rsid w:val="003B4CA7"/>
    <w:rsid w:val="003B4D9B"/>
    <w:rsid w:val="003B4FA7"/>
    <w:rsid w:val="003B4FEB"/>
    <w:rsid w:val="003B5378"/>
    <w:rsid w:val="003B5530"/>
    <w:rsid w:val="003B5559"/>
    <w:rsid w:val="003B558B"/>
    <w:rsid w:val="003B5862"/>
    <w:rsid w:val="003B59BD"/>
    <w:rsid w:val="003B59CA"/>
    <w:rsid w:val="003B5BB3"/>
    <w:rsid w:val="003B5BEC"/>
    <w:rsid w:val="003B5CFC"/>
    <w:rsid w:val="003B5F5B"/>
    <w:rsid w:val="003B5FA4"/>
    <w:rsid w:val="003B5FB5"/>
    <w:rsid w:val="003B6062"/>
    <w:rsid w:val="003B60D4"/>
    <w:rsid w:val="003B60E4"/>
    <w:rsid w:val="003B626A"/>
    <w:rsid w:val="003B6286"/>
    <w:rsid w:val="003B62AB"/>
    <w:rsid w:val="003B6555"/>
    <w:rsid w:val="003B65B8"/>
    <w:rsid w:val="003B66B6"/>
    <w:rsid w:val="003B66DA"/>
    <w:rsid w:val="003B6CFC"/>
    <w:rsid w:val="003B6D35"/>
    <w:rsid w:val="003B6F9A"/>
    <w:rsid w:val="003B700A"/>
    <w:rsid w:val="003B7313"/>
    <w:rsid w:val="003B733C"/>
    <w:rsid w:val="003B734B"/>
    <w:rsid w:val="003B7560"/>
    <w:rsid w:val="003B75DA"/>
    <w:rsid w:val="003B767E"/>
    <w:rsid w:val="003B7A49"/>
    <w:rsid w:val="003B7A91"/>
    <w:rsid w:val="003B7B85"/>
    <w:rsid w:val="003B7D08"/>
    <w:rsid w:val="003B7FF3"/>
    <w:rsid w:val="003C01DF"/>
    <w:rsid w:val="003C0408"/>
    <w:rsid w:val="003C052F"/>
    <w:rsid w:val="003C0600"/>
    <w:rsid w:val="003C0612"/>
    <w:rsid w:val="003C0845"/>
    <w:rsid w:val="003C0852"/>
    <w:rsid w:val="003C0940"/>
    <w:rsid w:val="003C0B15"/>
    <w:rsid w:val="003C0CAF"/>
    <w:rsid w:val="003C0E37"/>
    <w:rsid w:val="003C0F3D"/>
    <w:rsid w:val="003C10C3"/>
    <w:rsid w:val="003C1101"/>
    <w:rsid w:val="003C12C5"/>
    <w:rsid w:val="003C1311"/>
    <w:rsid w:val="003C1367"/>
    <w:rsid w:val="003C139E"/>
    <w:rsid w:val="003C161A"/>
    <w:rsid w:val="003C1933"/>
    <w:rsid w:val="003C19BB"/>
    <w:rsid w:val="003C1DAD"/>
    <w:rsid w:val="003C204C"/>
    <w:rsid w:val="003C2217"/>
    <w:rsid w:val="003C22D1"/>
    <w:rsid w:val="003C23B4"/>
    <w:rsid w:val="003C2689"/>
    <w:rsid w:val="003C26C9"/>
    <w:rsid w:val="003C283E"/>
    <w:rsid w:val="003C2934"/>
    <w:rsid w:val="003C2DEB"/>
    <w:rsid w:val="003C2F8F"/>
    <w:rsid w:val="003C3157"/>
    <w:rsid w:val="003C34FD"/>
    <w:rsid w:val="003C350F"/>
    <w:rsid w:val="003C35B3"/>
    <w:rsid w:val="003C3735"/>
    <w:rsid w:val="003C38E5"/>
    <w:rsid w:val="003C397C"/>
    <w:rsid w:val="003C3A2D"/>
    <w:rsid w:val="003C3B53"/>
    <w:rsid w:val="003C3CC9"/>
    <w:rsid w:val="003C3E5E"/>
    <w:rsid w:val="003C420C"/>
    <w:rsid w:val="003C42B1"/>
    <w:rsid w:val="003C44DA"/>
    <w:rsid w:val="003C46A2"/>
    <w:rsid w:val="003C46FD"/>
    <w:rsid w:val="003C4747"/>
    <w:rsid w:val="003C49F1"/>
    <w:rsid w:val="003C4C01"/>
    <w:rsid w:val="003C4ED0"/>
    <w:rsid w:val="003C4F23"/>
    <w:rsid w:val="003C4F89"/>
    <w:rsid w:val="003C5397"/>
    <w:rsid w:val="003C54F4"/>
    <w:rsid w:val="003C5505"/>
    <w:rsid w:val="003C55A0"/>
    <w:rsid w:val="003C55F8"/>
    <w:rsid w:val="003C5876"/>
    <w:rsid w:val="003C5B6E"/>
    <w:rsid w:val="003C5C62"/>
    <w:rsid w:val="003C5CF9"/>
    <w:rsid w:val="003C5D4E"/>
    <w:rsid w:val="003C6268"/>
    <w:rsid w:val="003C63D1"/>
    <w:rsid w:val="003C6681"/>
    <w:rsid w:val="003C68F5"/>
    <w:rsid w:val="003C69EB"/>
    <w:rsid w:val="003C6B27"/>
    <w:rsid w:val="003C6CF2"/>
    <w:rsid w:val="003C7315"/>
    <w:rsid w:val="003C73EE"/>
    <w:rsid w:val="003C7705"/>
    <w:rsid w:val="003C7AA5"/>
    <w:rsid w:val="003C7AC7"/>
    <w:rsid w:val="003C7BE1"/>
    <w:rsid w:val="003C7CFC"/>
    <w:rsid w:val="003C7D91"/>
    <w:rsid w:val="003D017C"/>
    <w:rsid w:val="003D025A"/>
    <w:rsid w:val="003D02C3"/>
    <w:rsid w:val="003D037F"/>
    <w:rsid w:val="003D05CA"/>
    <w:rsid w:val="003D05D2"/>
    <w:rsid w:val="003D05FD"/>
    <w:rsid w:val="003D0A84"/>
    <w:rsid w:val="003D0AE3"/>
    <w:rsid w:val="003D0D45"/>
    <w:rsid w:val="003D0E2D"/>
    <w:rsid w:val="003D0E3E"/>
    <w:rsid w:val="003D0E4E"/>
    <w:rsid w:val="003D0FFB"/>
    <w:rsid w:val="003D1038"/>
    <w:rsid w:val="003D1152"/>
    <w:rsid w:val="003D15E6"/>
    <w:rsid w:val="003D1609"/>
    <w:rsid w:val="003D187D"/>
    <w:rsid w:val="003D1BFA"/>
    <w:rsid w:val="003D1D0C"/>
    <w:rsid w:val="003D1D52"/>
    <w:rsid w:val="003D226E"/>
    <w:rsid w:val="003D2299"/>
    <w:rsid w:val="003D2485"/>
    <w:rsid w:val="003D271A"/>
    <w:rsid w:val="003D27CA"/>
    <w:rsid w:val="003D2933"/>
    <w:rsid w:val="003D2970"/>
    <w:rsid w:val="003D2987"/>
    <w:rsid w:val="003D29C5"/>
    <w:rsid w:val="003D2C2E"/>
    <w:rsid w:val="003D2CFD"/>
    <w:rsid w:val="003D2D89"/>
    <w:rsid w:val="003D2EDC"/>
    <w:rsid w:val="003D2EDF"/>
    <w:rsid w:val="003D2F6D"/>
    <w:rsid w:val="003D32A5"/>
    <w:rsid w:val="003D32BE"/>
    <w:rsid w:val="003D33E8"/>
    <w:rsid w:val="003D3438"/>
    <w:rsid w:val="003D346F"/>
    <w:rsid w:val="003D3521"/>
    <w:rsid w:val="003D3782"/>
    <w:rsid w:val="003D3817"/>
    <w:rsid w:val="003D38BB"/>
    <w:rsid w:val="003D398A"/>
    <w:rsid w:val="003D3C75"/>
    <w:rsid w:val="003D3CAA"/>
    <w:rsid w:val="003D3E70"/>
    <w:rsid w:val="003D3F11"/>
    <w:rsid w:val="003D4086"/>
    <w:rsid w:val="003D43B8"/>
    <w:rsid w:val="003D4518"/>
    <w:rsid w:val="003D458F"/>
    <w:rsid w:val="003D4769"/>
    <w:rsid w:val="003D4770"/>
    <w:rsid w:val="003D47E8"/>
    <w:rsid w:val="003D49A6"/>
    <w:rsid w:val="003D4A1B"/>
    <w:rsid w:val="003D4A26"/>
    <w:rsid w:val="003D4CF7"/>
    <w:rsid w:val="003D4F39"/>
    <w:rsid w:val="003D521B"/>
    <w:rsid w:val="003D548E"/>
    <w:rsid w:val="003D555A"/>
    <w:rsid w:val="003D55A4"/>
    <w:rsid w:val="003D55DF"/>
    <w:rsid w:val="003D566C"/>
    <w:rsid w:val="003D568A"/>
    <w:rsid w:val="003D581B"/>
    <w:rsid w:val="003D59C7"/>
    <w:rsid w:val="003D5A65"/>
    <w:rsid w:val="003D5B12"/>
    <w:rsid w:val="003D5BC7"/>
    <w:rsid w:val="003D5D1B"/>
    <w:rsid w:val="003D5DFB"/>
    <w:rsid w:val="003D5E5C"/>
    <w:rsid w:val="003D5F40"/>
    <w:rsid w:val="003D5FD4"/>
    <w:rsid w:val="003D609D"/>
    <w:rsid w:val="003D60AD"/>
    <w:rsid w:val="003D6175"/>
    <w:rsid w:val="003D617D"/>
    <w:rsid w:val="003D61F9"/>
    <w:rsid w:val="003D648C"/>
    <w:rsid w:val="003D64E1"/>
    <w:rsid w:val="003D65C9"/>
    <w:rsid w:val="003D663B"/>
    <w:rsid w:val="003D66D7"/>
    <w:rsid w:val="003D6995"/>
    <w:rsid w:val="003D6ABC"/>
    <w:rsid w:val="003D6ED2"/>
    <w:rsid w:val="003D6EDC"/>
    <w:rsid w:val="003D6FB3"/>
    <w:rsid w:val="003D712B"/>
    <w:rsid w:val="003D728A"/>
    <w:rsid w:val="003D7387"/>
    <w:rsid w:val="003D7C81"/>
    <w:rsid w:val="003D7ED8"/>
    <w:rsid w:val="003D7EF3"/>
    <w:rsid w:val="003D7F21"/>
    <w:rsid w:val="003D7FA3"/>
    <w:rsid w:val="003D7FFD"/>
    <w:rsid w:val="003E00A5"/>
    <w:rsid w:val="003E00BB"/>
    <w:rsid w:val="003E011A"/>
    <w:rsid w:val="003E01BC"/>
    <w:rsid w:val="003E02E4"/>
    <w:rsid w:val="003E02EA"/>
    <w:rsid w:val="003E06C9"/>
    <w:rsid w:val="003E094E"/>
    <w:rsid w:val="003E0A54"/>
    <w:rsid w:val="003E0E7A"/>
    <w:rsid w:val="003E0E88"/>
    <w:rsid w:val="003E0F5D"/>
    <w:rsid w:val="003E0F74"/>
    <w:rsid w:val="003E1061"/>
    <w:rsid w:val="003E1104"/>
    <w:rsid w:val="003E1144"/>
    <w:rsid w:val="003E1455"/>
    <w:rsid w:val="003E1493"/>
    <w:rsid w:val="003E1529"/>
    <w:rsid w:val="003E16F2"/>
    <w:rsid w:val="003E171D"/>
    <w:rsid w:val="003E1801"/>
    <w:rsid w:val="003E1A89"/>
    <w:rsid w:val="003E1CE5"/>
    <w:rsid w:val="003E217E"/>
    <w:rsid w:val="003E21B4"/>
    <w:rsid w:val="003E21E4"/>
    <w:rsid w:val="003E2325"/>
    <w:rsid w:val="003E2352"/>
    <w:rsid w:val="003E24D2"/>
    <w:rsid w:val="003E26CA"/>
    <w:rsid w:val="003E26E2"/>
    <w:rsid w:val="003E2863"/>
    <w:rsid w:val="003E2A40"/>
    <w:rsid w:val="003E2A48"/>
    <w:rsid w:val="003E2B23"/>
    <w:rsid w:val="003E2C3D"/>
    <w:rsid w:val="003E2D05"/>
    <w:rsid w:val="003E2EC5"/>
    <w:rsid w:val="003E2F5D"/>
    <w:rsid w:val="003E2F87"/>
    <w:rsid w:val="003E300B"/>
    <w:rsid w:val="003E3018"/>
    <w:rsid w:val="003E3057"/>
    <w:rsid w:val="003E31AC"/>
    <w:rsid w:val="003E32BF"/>
    <w:rsid w:val="003E344A"/>
    <w:rsid w:val="003E3549"/>
    <w:rsid w:val="003E372C"/>
    <w:rsid w:val="003E37C9"/>
    <w:rsid w:val="003E3826"/>
    <w:rsid w:val="003E38B1"/>
    <w:rsid w:val="003E38C0"/>
    <w:rsid w:val="003E3A0C"/>
    <w:rsid w:val="003E3A68"/>
    <w:rsid w:val="003E3B0D"/>
    <w:rsid w:val="003E3B61"/>
    <w:rsid w:val="003E3E61"/>
    <w:rsid w:val="003E41F9"/>
    <w:rsid w:val="003E4250"/>
    <w:rsid w:val="003E4302"/>
    <w:rsid w:val="003E4332"/>
    <w:rsid w:val="003E4657"/>
    <w:rsid w:val="003E46D8"/>
    <w:rsid w:val="003E4702"/>
    <w:rsid w:val="003E47F9"/>
    <w:rsid w:val="003E481A"/>
    <w:rsid w:val="003E4A10"/>
    <w:rsid w:val="003E4A61"/>
    <w:rsid w:val="003E4ACE"/>
    <w:rsid w:val="003E4AF6"/>
    <w:rsid w:val="003E4F45"/>
    <w:rsid w:val="003E4FA5"/>
    <w:rsid w:val="003E5154"/>
    <w:rsid w:val="003E51C1"/>
    <w:rsid w:val="003E51E7"/>
    <w:rsid w:val="003E52A3"/>
    <w:rsid w:val="003E5581"/>
    <w:rsid w:val="003E5596"/>
    <w:rsid w:val="003E55F8"/>
    <w:rsid w:val="003E5629"/>
    <w:rsid w:val="003E5751"/>
    <w:rsid w:val="003E5790"/>
    <w:rsid w:val="003E59B7"/>
    <w:rsid w:val="003E5D34"/>
    <w:rsid w:val="003E5DB2"/>
    <w:rsid w:val="003E5DDB"/>
    <w:rsid w:val="003E5EB1"/>
    <w:rsid w:val="003E5FB4"/>
    <w:rsid w:val="003E61BF"/>
    <w:rsid w:val="003E6634"/>
    <w:rsid w:val="003E6820"/>
    <w:rsid w:val="003E6A77"/>
    <w:rsid w:val="003E6CC8"/>
    <w:rsid w:val="003E6DE5"/>
    <w:rsid w:val="003E6FD3"/>
    <w:rsid w:val="003E7040"/>
    <w:rsid w:val="003E72E7"/>
    <w:rsid w:val="003E72EA"/>
    <w:rsid w:val="003E72EE"/>
    <w:rsid w:val="003E7659"/>
    <w:rsid w:val="003E7666"/>
    <w:rsid w:val="003E766C"/>
    <w:rsid w:val="003E76EE"/>
    <w:rsid w:val="003E7863"/>
    <w:rsid w:val="003E7A87"/>
    <w:rsid w:val="003E7BF8"/>
    <w:rsid w:val="003E7C12"/>
    <w:rsid w:val="003E7E6A"/>
    <w:rsid w:val="003F0100"/>
    <w:rsid w:val="003F01C8"/>
    <w:rsid w:val="003F064B"/>
    <w:rsid w:val="003F07E5"/>
    <w:rsid w:val="003F0882"/>
    <w:rsid w:val="003F089D"/>
    <w:rsid w:val="003F08F8"/>
    <w:rsid w:val="003F092B"/>
    <w:rsid w:val="003F0C0C"/>
    <w:rsid w:val="003F0D05"/>
    <w:rsid w:val="003F0E9E"/>
    <w:rsid w:val="003F0EA7"/>
    <w:rsid w:val="003F0F5F"/>
    <w:rsid w:val="003F1130"/>
    <w:rsid w:val="003F118F"/>
    <w:rsid w:val="003F1406"/>
    <w:rsid w:val="003F1470"/>
    <w:rsid w:val="003F15C4"/>
    <w:rsid w:val="003F166D"/>
    <w:rsid w:val="003F1853"/>
    <w:rsid w:val="003F1B6D"/>
    <w:rsid w:val="003F1B73"/>
    <w:rsid w:val="003F1BB6"/>
    <w:rsid w:val="003F1C1C"/>
    <w:rsid w:val="003F1CEA"/>
    <w:rsid w:val="003F1FC5"/>
    <w:rsid w:val="003F20AF"/>
    <w:rsid w:val="003F2140"/>
    <w:rsid w:val="003F2199"/>
    <w:rsid w:val="003F21B4"/>
    <w:rsid w:val="003F247F"/>
    <w:rsid w:val="003F2588"/>
    <w:rsid w:val="003F2824"/>
    <w:rsid w:val="003F285A"/>
    <w:rsid w:val="003F2A29"/>
    <w:rsid w:val="003F2A74"/>
    <w:rsid w:val="003F2AB9"/>
    <w:rsid w:val="003F2B04"/>
    <w:rsid w:val="003F2F24"/>
    <w:rsid w:val="003F324D"/>
    <w:rsid w:val="003F3326"/>
    <w:rsid w:val="003F347D"/>
    <w:rsid w:val="003F34CC"/>
    <w:rsid w:val="003F3506"/>
    <w:rsid w:val="003F36CE"/>
    <w:rsid w:val="003F3955"/>
    <w:rsid w:val="003F398D"/>
    <w:rsid w:val="003F3A18"/>
    <w:rsid w:val="003F3A36"/>
    <w:rsid w:val="003F3B32"/>
    <w:rsid w:val="003F3C3E"/>
    <w:rsid w:val="003F3F01"/>
    <w:rsid w:val="003F4021"/>
    <w:rsid w:val="003F430D"/>
    <w:rsid w:val="003F43DD"/>
    <w:rsid w:val="003F4419"/>
    <w:rsid w:val="003F4643"/>
    <w:rsid w:val="003F46D7"/>
    <w:rsid w:val="003F46E6"/>
    <w:rsid w:val="003F46F1"/>
    <w:rsid w:val="003F4768"/>
    <w:rsid w:val="003F489F"/>
    <w:rsid w:val="003F5078"/>
    <w:rsid w:val="003F50A8"/>
    <w:rsid w:val="003F537E"/>
    <w:rsid w:val="003F549B"/>
    <w:rsid w:val="003F5530"/>
    <w:rsid w:val="003F5711"/>
    <w:rsid w:val="003F5788"/>
    <w:rsid w:val="003F5952"/>
    <w:rsid w:val="003F5B00"/>
    <w:rsid w:val="003F5BF4"/>
    <w:rsid w:val="003F5DB0"/>
    <w:rsid w:val="003F5EFC"/>
    <w:rsid w:val="003F6095"/>
    <w:rsid w:val="003F60E8"/>
    <w:rsid w:val="003F6471"/>
    <w:rsid w:val="003F65FF"/>
    <w:rsid w:val="003F6817"/>
    <w:rsid w:val="003F693C"/>
    <w:rsid w:val="003F6AD7"/>
    <w:rsid w:val="003F6AE4"/>
    <w:rsid w:val="003F6B42"/>
    <w:rsid w:val="003F6C70"/>
    <w:rsid w:val="003F6E94"/>
    <w:rsid w:val="003F6EB0"/>
    <w:rsid w:val="003F6FD9"/>
    <w:rsid w:val="003F726E"/>
    <w:rsid w:val="003F7287"/>
    <w:rsid w:val="003F72A6"/>
    <w:rsid w:val="003F774F"/>
    <w:rsid w:val="003F77AE"/>
    <w:rsid w:val="003F7856"/>
    <w:rsid w:val="003F7BE6"/>
    <w:rsid w:val="003F7E86"/>
    <w:rsid w:val="00400160"/>
    <w:rsid w:val="00400441"/>
    <w:rsid w:val="00400447"/>
    <w:rsid w:val="004007B2"/>
    <w:rsid w:val="004009BD"/>
    <w:rsid w:val="00400AF3"/>
    <w:rsid w:val="00400B39"/>
    <w:rsid w:val="00400E3A"/>
    <w:rsid w:val="00400FC6"/>
    <w:rsid w:val="00400FD6"/>
    <w:rsid w:val="00400FFC"/>
    <w:rsid w:val="0040109E"/>
    <w:rsid w:val="004011CF"/>
    <w:rsid w:val="004013C0"/>
    <w:rsid w:val="004013F3"/>
    <w:rsid w:val="00401485"/>
    <w:rsid w:val="0040159E"/>
    <w:rsid w:val="0040163A"/>
    <w:rsid w:val="00401651"/>
    <w:rsid w:val="00401687"/>
    <w:rsid w:val="0040169A"/>
    <w:rsid w:val="00401768"/>
    <w:rsid w:val="004017EB"/>
    <w:rsid w:val="00401BB8"/>
    <w:rsid w:val="00401EF0"/>
    <w:rsid w:val="00401EF8"/>
    <w:rsid w:val="00401F51"/>
    <w:rsid w:val="004020E2"/>
    <w:rsid w:val="00402112"/>
    <w:rsid w:val="004026AA"/>
    <w:rsid w:val="00402704"/>
    <w:rsid w:val="004027E1"/>
    <w:rsid w:val="00402ABB"/>
    <w:rsid w:val="00402E43"/>
    <w:rsid w:val="0040310A"/>
    <w:rsid w:val="0040324D"/>
    <w:rsid w:val="0040335B"/>
    <w:rsid w:val="004033CC"/>
    <w:rsid w:val="004035D1"/>
    <w:rsid w:val="004036E7"/>
    <w:rsid w:val="004037A1"/>
    <w:rsid w:val="004038C5"/>
    <w:rsid w:val="0040390E"/>
    <w:rsid w:val="00403A07"/>
    <w:rsid w:val="00403F39"/>
    <w:rsid w:val="0040465B"/>
    <w:rsid w:val="00404804"/>
    <w:rsid w:val="00404A00"/>
    <w:rsid w:val="00404B6F"/>
    <w:rsid w:val="00404CE4"/>
    <w:rsid w:val="00404F4C"/>
    <w:rsid w:val="00404F7E"/>
    <w:rsid w:val="00404FEE"/>
    <w:rsid w:val="00404FF3"/>
    <w:rsid w:val="004050F3"/>
    <w:rsid w:val="00405133"/>
    <w:rsid w:val="00405186"/>
    <w:rsid w:val="0040518D"/>
    <w:rsid w:val="004052AA"/>
    <w:rsid w:val="00405405"/>
    <w:rsid w:val="00405620"/>
    <w:rsid w:val="0040570A"/>
    <w:rsid w:val="00405758"/>
    <w:rsid w:val="00405859"/>
    <w:rsid w:val="00405871"/>
    <w:rsid w:val="004059A1"/>
    <w:rsid w:val="004059A6"/>
    <w:rsid w:val="004059DA"/>
    <w:rsid w:val="00405A11"/>
    <w:rsid w:val="00405CCD"/>
    <w:rsid w:val="00405CFE"/>
    <w:rsid w:val="00405D3C"/>
    <w:rsid w:val="00405D6E"/>
    <w:rsid w:val="00405DF0"/>
    <w:rsid w:val="00405E9C"/>
    <w:rsid w:val="00405F87"/>
    <w:rsid w:val="00406235"/>
    <w:rsid w:val="004062C5"/>
    <w:rsid w:val="00406315"/>
    <w:rsid w:val="00406352"/>
    <w:rsid w:val="004067A2"/>
    <w:rsid w:val="00406B49"/>
    <w:rsid w:val="00406B83"/>
    <w:rsid w:val="00406C57"/>
    <w:rsid w:val="00406CB9"/>
    <w:rsid w:val="00406CE1"/>
    <w:rsid w:val="00406F6D"/>
    <w:rsid w:val="00406F79"/>
    <w:rsid w:val="00406FF0"/>
    <w:rsid w:val="004070EC"/>
    <w:rsid w:val="0040741B"/>
    <w:rsid w:val="004074B5"/>
    <w:rsid w:val="004074BF"/>
    <w:rsid w:val="00407565"/>
    <w:rsid w:val="0040758E"/>
    <w:rsid w:val="0040773F"/>
    <w:rsid w:val="004077ED"/>
    <w:rsid w:val="0040786D"/>
    <w:rsid w:val="004078D1"/>
    <w:rsid w:val="00407A1E"/>
    <w:rsid w:val="00407AC1"/>
    <w:rsid w:val="00407B39"/>
    <w:rsid w:val="00407F6D"/>
    <w:rsid w:val="0041013B"/>
    <w:rsid w:val="0041022A"/>
    <w:rsid w:val="004102D1"/>
    <w:rsid w:val="0041032A"/>
    <w:rsid w:val="0041051C"/>
    <w:rsid w:val="0041072E"/>
    <w:rsid w:val="004109C1"/>
    <w:rsid w:val="004109E7"/>
    <w:rsid w:val="00410C98"/>
    <w:rsid w:val="00410E9A"/>
    <w:rsid w:val="0041128A"/>
    <w:rsid w:val="004112E3"/>
    <w:rsid w:val="00411313"/>
    <w:rsid w:val="00411545"/>
    <w:rsid w:val="004117E2"/>
    <w:rsid w:val="0041186F"/>
    <w:rsid w:val="00411914"/>
    <w:rsid w:val="00411BE0"/>
    <w:rsid w:val="00411D0D"/>
    <w:rsid w:val="00411D2A"/>
    <w:rsid w:val="00411DC1"/>
    <w:rsid w:val="00411F09"/>
    <w:rsid w:val="00411F57"/>
    <w:rsid w:val="004121E1"/>
    <w:rsid w:val="004124FF"/>
    <w:rsid w:val="0041280E"/>
    <w:rsid w:val="00412906"/>
    <w:rsid w:val="00412BEA"/>
    <w:rsid w:val="00412C77"/>
    <w:rsid w:val="00412E66"/>
    <w:rsid w:val="00412EDB"/>
    <w:rsid w:val="00412F9E"/>
    <w:rsid w:val="00412FDB"/>
    <w:rsid w:val="00413330"/>
    <w:rsid w:val="0041349D"/>
    <w:rsid w:val="004134A4"/>
    <w:rsid w:val="0041364A"/>
    <w:rsid w:val="0041367A"/>
    <w:rsid w:val="00413812"/>
    <w:rsid w:val="004138D3"/>
    <w:rsid w:val="0041394A"/>
    <w:rsid w:val="00413C6B"/>
    <w:rsid w:val="00413CF3"/>
    <w:rsid w:val="00413DC6"/>
    <w:rsid w:val="00413FB7"/>
    <w:rsid w:val="0041403C"/>
    <w:rsid w:val="004140A2"/>
    <w:rsid w:val="00414230"/>
    <w:rsid w:val="00414254"/>
    <w:rsid w:val="0041426C"/>
    <w:rsid w:val="00414366"/>
    <w:rsid w:val="004144F2"/>
    <w:rsid w:val="00414545"/>
    <w:rsid w:val="0041459B"/>
    <w:rsid w:val="004146B5"/>
    <w:rsid w:val="004146DE"/>
    <w:rsid w:val="00414782"/>
    <w:rsid w:val="0041483D"/>
    <w:rsid w:val="00414DB2"/>
    <w:rsid w:val="00414DC8"/>
    <w:rsid w:val="00414DCD"/>
    <w:rsid w:val="00414EC6"/>
    <w:rsid w:val="00414F58"/>
    <w:rsid w:val="0041526F"/>
    <w:rsid w:val="00415368"/>
    <w:rsid w:val="00415391"/>
    <w:rsid w:val="0041598C"/>
    <w:rsid w:val="004159D5"/>
    <w:rsid w:val="00415AA6"/>
    <w:rsid w:val="00415EAF"/>
    <w:rsid w:val="00416008"/>
    <w:rsid w:val="00416092"/>
    <w:rsid w:val="004160BF"/>
    <w:rsid w:val="004161A0"/>
    <w:rsid w:val="00416213"/>
    <w:rsid w:val="00416387"/>
    <w:rsid w:val="00416495"/>
    <w:rsid w:val="00416723"/>
    <w:rsid w:val="004168F2"/>
    <w:rsid w:val="00416935"/>
    <w:rsid w:val="00416A48"/>
    <w:rsid w:val="00416AA2"/>
    <w:rsid w:val="00416C41"/>
    <w:rsid w:val="00416CE5"/>
    <w:rsid w:val="00416D1C"/>
    <w:rsid w:val="00416F4E"/>
    <w:rsid w:val="0041703D"/>
    <w:rsid w:val="00417067"/>
    <w:rsid w:val="004170A3"/>
    <w:rsid w:val="004171CC"/>
    <w:rsid w:val="00417203"/>
    <w:rsid w:val="00417228"/>
    <w:rsid w:val="00417250"/>
    <w:rsid w:val="004172E1"/>
    <w:rsid w:val="00417666"/>
    <w:rsid w:val="004176F6"/>
    <w:rsid w:val="00417711"/>
    <w:rsid w:val="004178E5"/>
    <w:rsid w:val="00417921"/>
    <w:rsid w:val="00417973"/>
    <w:rsid w:val="004179A1"/>
    <w:rsid w:val="00417F64"/>
    <w:rsid w:val="0042003A"/>
    <w:rsid w:val="00420179"/>
    <w:rsid w:val="00420259"/>
    <w:rsid w:val="004202E7"/>
    <w:rsid w:val="00420336"/>
    <w:rsid w:val="00420381"/>
    <w:rsid w:val="00420407"/>
    <w:rsid w:val="00420565"/>
    <w:rsid w:val="004207D4"/>
    <w:rsid w:val="00420992"/>
    <w:rsid w:val="004209C1"/>
    <w:rsid w:val="00420B0A"/>
    <w:rsid w:val="00420B7E"/>
    <w:rsid w:val="00420BEF"/>
    <w:rsid w:val="00420C2E"/>
    <w:rsid w:val="00420CE3"/>
    <w:rsid w:val="00420D08"/>
    <w:rsid w:val="00420D27"/>
    <w:rsid w:val="00420F3A"/>
    <w:rsid w:val="00421027"/>
    <w:rsid w:val="00421212"/>
    <w:rsid w:val="00421222"/>
    <w:rsid w:val="00421309"/>
    <w:rsid w:val="00421485"/>
    <w:rsid w:val="00421C4F"/>
    <w:rsid w:val="00421F37"/>
    <w:rsid w:val="00421F7C"/>
    <w:rsid w:val="00422005"/>
    <w:rsid w:val="00422077"/>
    <w:rsid w:val="004220E3"/>
    <w:rsid w:val="0042232D"/>
    <w:rsid w:val="00422399"/>
    <w:rsid w:val="0042242C"/>
    <w:rsid w:val="004224E0"/>
    <w:rsid w:val="00422981"/>
    <w:rsid w:val="00422994"/>
    <w:rsid w:val="00422C08"/>
    <w:rsid w:val="00422D3A"/>
    <w:rsid w:val="004231DF"/>
    <w:rsid w:val="00423204"/>
    <w:rsid w:val="00423257"/>
    <w:rsid w:val="0042331C"/>
    <w:rsid w:val="00423481"/>
    <w:rsid w:val="0042360A"/>
    <w:rsid w:val="004236A1"/>
    <w:rsid w:val="004236AD"/>
    <w:rsid w:val="004237BE"/>
    <w:rsid w:val="0042387C"/>
    <w:rsid w:val="00423ADA"/>
    <w:rsid w:val="00423B1E"/>
    <w:rsid w:val="00423D48"/>
    <w:rsid w:val="00423FE2"/>
    <w:rsid w:val="00424070"/>
    <w:rsid w:val="0042408C"/>
    <w:rsid w:val="004240B6"/>
    <w:rsid w:val="00424130"/>
    <w:rsid w:val="00424628"/>
    <w:rsid w:val="004246D5"/>
    <w:rsid w:val="004247B2"/>
    <w:rsid w:val="004248F7"/>
    <w:rsid w:val="0042492A"/>
    <w:rsid w:val="00424C33"/>
    <w:rsid w:val="00424F6B"/>
    <w:rsid w:val="00424FD9"/>
    <w:rsid w:val="00425028"/>
    <w:rsid w:val="0042596B"/>
    <w:rsid w:val="00425A61"/>
    <w:rsid w:val="00425AB0"/>
    <w:rsid w:val="00425B8F"/>
    <w:rsid w:val="00425CD5"/>
    <w:rsid w:val="00425E38"/>
    <w:rsid w:val="00425EEB"/>
    <w:rsid w:val="00426093"/>
    <w:rsid w:val="00426109"/>
    <w:rsid w:val="00426165"/>
    <w:rsid w:val="004263CD"/>
    <w:rsid w:val="004263D4"/>
    <w:rsid w:val="00426410"/>
    <w:rsid w:val="00426531"/>
    <w:rsid w:val="004265F1"/>
    <w:rsid w:val="0042671B"/>
    <w:rsid w:val="00426726"/>
    <w:rsid w:val="00426823"/>
    <w:rsid w:val="00426AE0"/>
    <w:rsid w:val="00426E5F"/>
    <w:rsid w:val="00426FCF"/>
    <w:rsid w:val="0042719A"/>
    <w:rsid w:val="004273AB"/>
    <w:rsid w:val="00427477"/>
    <w:rsid w:val="00427543"/>
    <w:rsid w:val="0042767D"/>
    <w:rsid w:val="0042777D"/>
    <w:rsid w:val="004279C0"/>
    <w:rsid w:val="00427AB6"/>
    <w:rsid w:val="00427BB8"/>
    <w:rsid w:val="00427BD5"/>
    <w:rsid w:val="00427BD9"/>
    <w:rsid w:val="00427D9B"/>
    <w:rsid w:val="00427F94"/>
    <w:rsid w:val="004300ED"/>
    <w:rsid w:val="0043013D"/>
    <w:rsid w:val="0043043F"/>
    <w:rsid w:val="004305D9"/>
    <w:rsid w:val="004308DA"/>
    <w:rsid w:val="00430989"/>
    <w:rsid w:val="00430C5F"/>
    <w:rsid w:val="00430EB0"/>
    <w:rsid w:val="00430FBE"/>
    <w:rsid w:val="00431140"/>
    <w:rsid w:val="004313BD"/>
    <w:rsid w:val="00431426"/>
    <w:rsid w:val="00431562"/>
    <w:rsid w:val="00431AB2"/>
    <w:rsid w:val="00431B0C"/>
    <w:rsid w:val="00431C3A"/>
    <w:rsid w:val="00431CFD"/>
    <w:rsid w:val="00431DDB"/>
    <w:rsid w:val="00431F2D"/>
    <w:rsid w:val="00432051"/>
    <w:rsid w:val="00432056"/>
    <w:rsid w:val="0043234D"/>
    <w:rsid w:val="004323B5"/>
    <w:rsid w:val="004323F0"/>
    <w:rsid w:val="004323F5"/>
    <w:rsid w:val="00432496"/>
    <w:rsid w:val="004324EB"/>
    <w:rsid w:val="004326D9"/>
    <w:rsid w:val="00432829"/>
    <w:rsid w:val="0043296B"/>
    <w:rsid w:val="00432A7E"/>
    <w:rsid w:val="00432C42"/>
    <w:rsid w:val="00432D2B"/>
    <w:rsid w:val="00432E22"/>
    <w:rsid w:val="00432E85"/>
    <w:rsid w:val="00432E9C"/>
    <w:rsid w:val="0043301C"/>
    <w:rsid w:val="00433075"/>
    <w:rsid w:val="00433239"/>
    <w:rsid w:val="0043339D"/>
    <w:rsid w:val="004334D8"/>
    <w:rsid w:val="0043356A"/>
    <w:rsid w:val="004336D2"/>
    <w:rsid w:val="004337D5"/>
    <w:rsid w:val="004339C4"/>
    <w:rsid w:val="00433AB1"/>
    <w:rsid w:val="00433B53"/>
    <w:rsid w:val="00433BF8"/>
    <w:rsid w:val="00433F90"/>
    <w:rsid w:val="00433FA9"/>
    <w:rsid w:val="0043403C"/>
    <w:rsid w:val="00434051"/>
    <w:rsid w:val="00434103"/>
    <w:rsid w:val="00434156"/>
    <w:rsid w:val="00434627"/>
    <w:rsid w:val="004347C4"/>
    <w:rsid w:val="004348E1"/>
    <w:rsid w:val="0043495B"/>
    <w:rsid w:val="00434A45"/>
    <w:rsid w:val="00435034"/>
    <w:rsid w:val="0043505F"/>
    <w:rsid w:val="0043506F"/>
    <w:rsid w:val="004350D2"/>
    <w:rsid w:val="0043517A"/>
    <w:rsid w:val="00435207"/>
    <w:rsid w:val="004352E5"/>
    <w:rsid w:val="00435589"/>
    <w:rsid w:val="00435858"/>
    <w:rsid w:val="00435992"/>
    <w:rsid w:val="004359BC"/>
    <w:rsid w:val="00435A12"/>
    <w:rsid w:val="00435A3B"/>
    <w:rsid w:val="00435D94"/>
    <w:rsid w:val="00435DFC"/>
    <w:rsid w:val="00435F83"/>
    <w:rsid w:val="00435FE0"/>
    <w:rsid w:val="00435FF4"/>
    <w:rsid w:val="0043601B"/>
    <w:rsid w:val="004360DB"/>
    <w:rsid w:val="00436117"/>
    <w:rsid w:val="004361FF"/>
    <w:rsid w:val="0043624E"/>
    <w:rsid w:val="004365C7"/>
    <w:rsid w:val="00436630"/>
    <w:rsid w:val="00436714"/>
    <w:rsid w:val="004368EA"/>
    <w:rsid w:val="00436991"/>
    <w:rsid w:val="00436A62"/>
    <w:rsid w:val="00436BA1"/>
    <w:rsid w:val="00436C7E"/>
    <w:rsid w:val="00436EDE"/>
    <w:rsid w:val="00436F1A"/>
    <w:rsid w:val="00436F1F"/>
    <w:rsid w:val="00436F32"/>
    <w:rsid w:val="00437159"/>
    <w:rsid w:val="004371E5"/>
    <w:rsid w:val="00437361"/>
    <w:rsid w:val="00437433"/>
    <w:rsid w:val="0043743A"/>
    <w:rsid w:val="00437481"/>
    <w:rsid w:val="0043764A"/>
    <w:rsid w:val="00437740"/>
    <w:rsid w:val="004377CB"/>
    <w:rsid w:val="00437876"/>
    <w:rsid w:val="0043790D"/>
    <w:rsid w:val="00437932"/>
    <w:rsid w:val="00437986"/>
    <w:rsid w:val="00437AAE"/>
    <w:rsid w:val="00437AC3"/>
    <w:rsid w:val="00437AD4"/>
    <w:rsid w:val="00437B03"/>
    <w:rsid w:val="00437B53"/>
    <w:rsid w:val="00437B67"/>
    <w:rsid w:val="004400F6"/>
    <w:rsid w:val="0044011F"/>
    <w:rsid w:val="00440392"/>
    <w:rsid w:val="004404C0"/>
    <w:rsid w:val="00440531"/>
    <w:rsid w:val="004406FA"/>
    <w:rsid w:val="0044092D"/>
    <w:rsid w:val="00440983"/>
    <w:rsid w:val="004409A1"/>
    <w:rsid w:val="00440B29"/>
    <w:rsid w:val="00440C1F"/>
    <w:rsid w:val="00440CC9"/>
    <w:rsid w:val="00440D4F"/>
    <w:rsid w:val="00440E18"/>
    <w:rsid w:val="00440E54"/>
    <w:rsid w:val="00440F2C"/>
    <w:rsid w:val="00441041"/>
    <w:rsid w:val="004410E2"/>
    <w:rsid w:val="00441565"/>
    <w:rsid w:val="00441826"/>
    <w:rsid w:val="004418D7"/>
    <w:rsid w:val="00441903"/>
    <w:rsid w:val="00441968"/>
    <w:rsid w:val="004419D7"/>
    <w:rsid w:val="00441B64"/>
    <w:rsid w:val="00441C75"/>
    <w:rsid w:val="00442106"/>
    <w:rsid w:val="004421DF"/>
    <w:rsid w:val="004423A1"/>
    <w:rsid w:val="004423B5"/>
    <w:rsid w:val="0044243F"/>
    <w:rsid w:val="0044244C"/>
    <w:rsid w:val="0044247E"/>
    <w:rsid w:val="004424C9"/>
    <w:rsid w:val="004426AF"/>
    <w:rsid w:val="00442741"/>
    <w:rsid w:val="004427B0"/>
    <w:rsid w:val="004427C0"/>
    <w:rsid w:val="0044291B"/>
    <w:rsid w:val="00442A40"/>
    <w:rsid w:val="00442C26"/>
    <w:rsid w:val="00442CE2"/>
    <w:rsid w:val="00443270"/>
    <w:rsid w:val="004433A9"/>
    <w:rsid w:val="00443493"/>
    <w:rsid w:val="0044368E"/>
    <w:rsid w:val="00443852"/>
    <w:rsid w:val="00443967"/>
    <w:rsid w:val="004439F1"/>
    <w:rsid w:val="00443B0A"/>
    <w:rsid w:val="00443BB1"/>
    <w:rsid w:val="00443BCC"/>
    <w:rsid w:val="00443D1B"/>
    <w:rsid w:val="00443EEB"/>
    <w:rsid w:val="00443F07"/>
    <w:rsid w:val="00443F96"/>
    <w:rsid w:val="00444445"/>
    <w:rsid w:val="00444488"/>
    <w:rsid w:val="00444828"/>
    <w:rsid w:val="00444833"/>
    <w:rsid w:val="00444873"/>
    <w:rsid w:val="0044494F"/>
    <w:rsid w:val="00444B54"/>
    <w:rsid w:val="00444E3C"/>
    <w:rsid w:val="00444EC5"/>
    <w:rsid w:val="00445015"/>
    <w:rsid w:val="004452DC"/>
    <w:rsid w:val="004452F6"/>
    <w:rsid w:val="0044531F"/>
    <w:rsid w:val="004453B0"/>
    <w:rsid w:val="00445537"/>
    <w:rsid w:val="00445831"/>
    <w:rsid w:val="00445857"/>
    <w:rsid w:val="00445D96"/>
    <w:rsid w:val="00445E46"/>
    <w:rsid w:val="00445F63"/>
    <w:rsid w:val="0044611E"/>
    <w:rsid w:val="004462CE"/>
    <w:rsid w:val="00446463"/>
    <w:rsid w:val="00446760"/>
    <w:rsid w:val="004468A4"/>
    <w:rsid w:val="00446A11"/>
    <w:rsid w:val="00446A64"/>
    <w:rsid w:val="00446A7F"/>
    <w:rsid w:val="00446C69"/>
    <w:rsid w:val="00446EBE"/>
    <w:rsid w:val="00446F3F"/>
    <w:rsid w:val="0044711E"/>
    <w:rsid w:val="00447484"/>
    <w:rsid w:val="004476F6"/>
    <w:rsid w:val="004477CD"/>
    <w:rsid w:val="004478EC"/>
    <w:rsid w:val="00447A85"/>
    <w:rsid w:val="00447A8F"/>
    <w:rsid w:val="00447CE1"/>
    <w:rsid w:val="00447EEA"/>
    <w:rsid w:val="00447F4B"/>
    <w:rsid w:val="004501F6"/>
    <w:rsid w:val="00450232"/>
    <w:rsid w:val="00450247"/>
    <w:rsid w:val="004502D7"/>
    <w:rsid w:val="00450495"/>
    <w:rsid w:val="004504AF"/>
    <w:rsid w:val="004504CE"/>
    <w:rsid w:val="0045091C"/>
    <w:rsid w:val="00450AE0"/>
    <w:rsid w:val="00450C1D"/>
    <w:rsid w:val="00450D86"/>
    <w:rsid w:val="00450E89"/>
    <w:rsid w:val="00450ECB"/>
    <w:rsid w:val="00450ED3"/>
    <w:rsid w:val="004510C4"/>
    <w:rsid w:val="0045117A"/>
    <w:rsid w:val="00451357"/>
    <w:rsid w:val="00451456"/>
    <w:rsid w:val="004515B7"/>
    <w:rsid w:val="0045179B"/>
    <w:rsid w:val="004517AA"/>
    <w:rsid w:val="0045181A"/>
    <w:rsid w:val="00451830"/>
    <w:rsid w:val="0045186A"/>
    <w:rsid w:val="004518E2"/>
    <w:rsid w:val="00451968"/>
    <w:rsid w:val="00451C8F"/>
    <w:rsid w:val="00451F68"/>
    <w:rsid w:val="00451FB8"/>
    <w:rsid w:val="004520B3"/>
    <w:rsid w:val="0045218D"/>
    <w:rsid w:val="004522D6"/>
    <w:rsid w:val="004523D7"/>
    <w:rsid w:val="004524F6"/>
    <w:rsid w:val="0045258F"/>
    <w:rsid w:val="0045279E"/>
    <w:rsid w:val="004528FB"/>
    <w:rsid w:val="00452A98"/>
    <w:rsid w:val="00452ABD"/>
    <w:rsid w:val="00452BDA"/>
    <w:rsid w:val="004530AE"/>
    <w:rsid w:val="0045310C"/>
    <w:rsid w:val="00453174"/>
    <w:rsid w:val="0045341C"/>
    <w:rsid w:val="004535F8"/>
    <w:rsid w:val="0045361F"/>
    <w:rsid w:val="004536C5"/>
    <w:rsid w:val="00453750"/>
    <w:rsid w:val="004537CF"/>
    <w:rsid w:val="0045397F"/>
    <w:rsid w:val="004539FC"/>
    <w:rsid w:val="00453AB9"/>
    <w:rsid w:val="00453AE2"/>
    <w:rsid w:val="00453FED"/>
    <w:rsid w:val="00454253"/>
    <w:rsid w:val="0045428B"/>
    <w:rsid w:val="004542ED"/>
    <w:rsid w:val="00454348"/>
    <w:rsid w:val="0045442F"/>
    <w:rsid w:val="00454577"/>
    <w:rsid w:val="0045461E"/>
    <w:rsid w:val="0045462E"/>
    <w:rsid w:val="004546E5"/>
    <w:rsid w:val="00454887"/>
    <w:rsid w:val="004548D9"/>
    <w:rsid w:val="004549B7"/>
    <w:rsid w:val="00454A28"/>
    <w:rsid w:val="00454B2F"/>
    <w:rsid w:val="00454C6A"/>
    <w:rsid w:val="00454D4A"/>
    <w:rsid w:val="0045503E"/>
    <w:rsid w:val="00455105"/>
    <w:rsid w:val="004551BC"/>
    <w:rsid w:val="00455228"/>
    <w:rsid w:val="00455273"/>
    <w:rsid w:val="0045542E"/>
    <w:rsid w:val="004554B7"/>
    <w:rsid w:val="004559C1"/>
    <w:rsid w:val="00455ACD"/>
    <w:rsid w:val="00455B3C"/>
    <w:rsid w:val="00455FE6"/>
    <w:rsid w:val="004560EA"/>
    <w:rsid w:val="0045619D"/>
    <w:rsid w:val="004563D8"/>
    <w:rsid w:val="00456555"/>
    <w:rsid w:val="0045674B"/>
    <w:rsid w:val="00456792"/>
    <w:rsid w:val="004568B8"/>
    <w:rsid w:val="004569F5"/>
    <w:rsid w:val="00456A4F"/>
    <w:rsid w:val="00456CA5"/>
    <w:rsid w:val="00456CE1"/>
    <w:rsid w:val="00456D72"/>
    <w:rsid w:val="00456EBC"/>
    <w:rsid w:val="00456F48"/>
    <w:rsid w:val="004570DB"/>
    <w:rsid w:val="004574CF"/>
    <w:rsid w:val="00457532"/>
    <w:rsid w:val="004575AB"/>
    <w:rsid w:val="004575DB"/>
    <w:rsid w:val="004575FB"/>
    <w:rsid w:val="0045762E"/>
    <w:rsid w:val="0045784A"/>
    <w:rsid w:val="004578D4"/>
    <w:rsid w:val="004579D3"/>
    <w:rsid w:val="00457E83"/>
    <w:rsid w:val="0046006A"/>
    <w:rsid w:val="004600F8"/>
    <w:rsid w:val="00460194"/>
    <w:rsid w:val="00460530"/>
    <w:rsid w:val="004609ED"/>
    <w:rsid w:val="00460AC3"/>
    <w:rsid w:val="00460B1A"/>
    <w:rsid w:val="00460B5A"/>
    <w:rsid w:val="00460C28"/>
    <w:rsid w:val="00460ECF"/>
    <w:rsid w:val="00461046"/>
    <w:rsid w:val="004610E3"/>
    <w:rsid w:val="004610F2"/>
    <w:rsid w:val="004614D7"/>
    <w:rsid w:val="00461525"/>
    <w:rsid w:val="004615C5"/>
    <w:rsid w:val="004615E2"/>
    <w:rsid w:val="00461609"/>
    <w:rsid w:val="00461684"/>
    <w:rsid w:val="004616E2"/>
    <w:rsid w:val="004617B7"/>
    <w:rsid w:val="004617DF"/>
    <w:rsid w:val="00461831"/>
    <w:rsid w:val="00461937"/>
    <w:rsid w:val="0046195A"/>
    <w:rsid w:val="00461B46"/>
    <w:rsid w:val="00461BC2"/>
    <w:rsid w:val="00461D8D"/>
    <w:rsid w:val="00461DF4"/>
    <w:rsid w:val="00461F7F"/>
    <w:rsid w:val="0046216C"/>
    <w:rsid w:val="00462241"/>
    <w:rsid w:val="0046234D"/>
    <w:rsid w:val="004623BF"/>
    <w:rsid w:val="00462456"/>
    <w:rsid w:val="004625A8"/>
    <w:rsid w:val="004626E3"/>
    <w:rsid w:val="004627EB"/>
    <w:rsid w:val="00462A25"/>
    <w:rsid w:val="00462A2C"/>
    <w:rsid w:val="00462AF2"/>
    <w:rsid w:val="00462BB2"/>
    <w:rsid w:val="00462C24"/>
    <w:rsid w:val="00462DB5"/>
    <w:rsid w:val="00462DB7"/>
    <w:rsid w:val="00462E0B"/>
    <w:rsid w:val="00462E4F"/>
    <w:rsid w:val="00462E8F"/>
    <w:rsid w:val="00462FFF"/>
    <w:rsid w:val="004630C0"/>
    <w:rsid w:val="00463210"/>
    <w:rsid w:val="00463670"/>
    <w:rsid w:val="00463820"/>
    <w:rsid w:val="00463827"/>
    <w:rsid w:val="004638DA"/>
    <w:rsid w:val="00463963"/>
    <w:rsid w:val="004639DE"/>
    <w:rsid w:val="00463A12"/>
    <w:rsid w:val="00463A24"/>
    <w:rsid w:val="00463BE3"/>
    <w:rsid w:val="004640B2"/>
    <w:rsid w:val="00464136"/>
    <w:rsid w:val="00464530"/>
    <w:rsid w:val="00464620"/>
    <w:rsid w:val="00464733"/>
    <w:rsid w:val="00464955"/>
    <w:rsid w:val="00464CC8"/>
    <w:rsid w:val="00464D05"/>
    <w:rsid w:val="00464F4F"/>
    <w:rsid w:val="00464FA2"/>
    <w:rsid w:val="00465222"/>
    <w:rsid w:val="00465425"/>
    <w:rsid w:val="00465447"/>
    <w:rsid w:val="00465513"/>
    <w:rsid w:val="004658B8"/>
    <w:rsid w:val="00465B43"/>
    <w:rsid w:val="00465C06"/>
    <w:rsid w:val="00465DC4"/>
    <w:rsid w:val="00465E29"/>
    <w:rsid w:val="00465FA9"/>
    <w:rsid w:val="0046603B"/>
    <w:rsid w:val="0046633C"/>
    <w:rsid w:val="00466632"/>
    <w:rsid w:val="00466790"/>
    <w:rsid w:val="00466A67"/>
    <w:rsid w:val="00466D74"/>
    <w:rsid w:val="0046700B"/>
    <w:rsid w:val="00467385"/>
    <w:rsid w:val="0046784A"/>
    <w:rsid w:val="00467F6B"/>
    <w:rsid w:val="00470041"/>
    <w:rsid w:val="0047026F"/>
    <w:rsid w:val="0047048A"/>
    <w:rsid w:val="00470D03"/>
    <w:rsid w:val="00470E37"/>
    <w:rsid w:val="00470E66"/>
    <w:rsid w:val="0047107E"/>
    <w:rsid w:val="004711B9"/>
    <w:rsid w:val="004712D6"/>
    <w:rsid w:val="00471446"/>
    <w:rsid w:val="00471517"/>
    <w:rsid w:val="00471636"/>
    <w:rsid w:val="00471735"/>
    <w:rsid w:val="004717CF"/>
    <w:rsid w:val="00471A0B"/>
    <w:rsid w:val="00471A56"/>
    <w:rsid w:val="00471AB2"/>
    <w:rsid w:val="00471BB9"/>
    <w:rsid w:val="00471C33"/>
    <w:rsid w:val="00471C87"/>
    <w:rsid w:val="00471F7A"/>
    <w:rsid w:val="00471FD5"/>
    <w:rsid w:val="004720F7"/>
    <w:rsid w:val="004724BA"/>
    <w:rsid w:val="00472504"/>
    <w:rsid w:val="00472666"/>
    <w:rsid w:val="00472E37"/>
    <w:rsid w:val="00473053"/>
    <w:rsid w:val="00473105"/>
    <w:rsid w:val="004736F5"/>
    <w:rsid w:val="00473730"/>
    <w:rsid w:val="0047374E"/>
    <w:rsid w:val="00473798"/>
    <w:rsid w:val="00473885"/>
    <w:rsid w:val="004738F6"/>
    <w:rsid w:val="00473A01"/>
    <w:rsid w:val="00473A12"/>
    <w:rsid w:val="00473B68"/>
    <w:rsid w:val="00473C2E"/>
    <w:rsid w:val="00473DC0"/>
    <w:rsid w:val="00473E05"/>
    <w:rsid w:val="00474059"/>
    <w:rsid w:val="0047419C"/>
    <w:rsid w:val="0047435E"/>
    <w:rsid w:val="004747E1"/>
    <w:rsid w:val="00474949"/>
    <w:rsid w:val="00474AE7"/>
    <w:rsid w:val="00474BC7"/>
    <w:rsid w:val="00474CC3"/>
    <w:rsid w:val="00474EE8"/>
    <w:rsid w:val="00474EF4"/>
    <w:rsid w:val="0047500A"/>
    <w:rsid w:val="0047503A"/>
    <w:rsid w:val="004750EE"/>
    <w:rsid w:val="004752D9"/>
    <w:rsid w:val="00475335"/>
    <w:rsid w:val="004753E7"/>
    <w:rsid w:val="0047560F"/>
    <w:rsid w:val="0047562C"/>
    <w:rsid w:val="00475637"/>
    <w:rsid w:val="004762AB"/>
    <w:rsid w:val="00476448"/>
    <w:rsid w:val="004764C9"/>
    <w:rsid w:val="004766A3"/>
    <w:rsid w:val="004766B2"/>
    <w:rsid w:val="00476722"/>
    <w:rsid w:val="004767A1"/>
    <w:rsid w:val="004767BB"/>
    <w:rsid w:val="00476842"/>
    <w:rsid w:val="00476850"/>
    <w:rsid w:val="004769B1"/>
    <w:rsid w:val="004769BE"/>
    <w:rsid w:val="00476B38"/>
    <w:rsid w:val="00476E99"/>
    <w:rsid w:val="00476ECD"/>
    <w:rsid w:val="00476F0F"/>
    <w:rsid w:val="00476FF6"/>
    <w:rsid w:val="0047701F"/>
    <w:rsid w:val="0047706E"/>
    <w:rsid w:val="00477118"/>
    <w:rsid w:val="004772F0"/>
    <w:rsid w:val="0047735F"/>
    <w:rsid w:val="00477718"/>
    <w:rsid w:val="0047771A"/>
    <w:rsid w:val="00477847"/>
    <w:rsid w:val="004779C6"/>
    <w:rsid w:val="00477A03"/>
    <w:rsid w:val="00477AC9"/>
    <w:rsid w:val="00477B09"/>
    <w:rsid w:val="00477E83"/>
    <w:rsid w:val="00477FD3"/>
    <w:rsid w:val="00477FE3"/>
    <w:rsid w:val="004800BF"/>
    <w:rsid w:val="00480159"/>
    <w:rsid w:val="004803B1"/>
    <w:rsid w:val="00480584"/>
    <w:rsid w:val="00480706"/>
    <w:rsid w:val="0048074A"/>
    <w:rsid w:val="004807E6"/>
    <w:rsid w:val="00480A77"/>
    <w:rsid w:val="00480ABE"/>
    <w:rsid w:val="0048121A"/>
    <w:rsid w:val="004813F1"/>
    <w:rsid w:val="004814F3"/>
    <w:rsid w:val="00481908"/>
    <w:rsid w:val="0048196F"/>
    <w:rsid w:val="004819F0"/>
    <w:rsid w:val="00481D35"/>
    <w:rsid w:val="00481EAD"/>
    <w:rsid w:val="00481F79"/>
    <w:rsid w:val="00481FBB"/>
    <w:rsid w:val="004820C7"/>
    <w:rsid w:val="00482222"/>
    <w:rsid w:val="004824CF"/>
    <w:rsid w:val="004825B2"/>
    <w:rsid w:val="00482724"/>
    <w:rsid w:val="00482A6B"/>
    <w:rsid w:val="00482B81"/>
    <w:rsid w:val="00482E3C"/>
    <w:rsid w:val="00482E44"/>
    <w:rsid w:val="00482F1E"/>
    <w:rsid w:val="00483050"/>
    <w:rsid w:val="00483113"/>
    <w:rsid w:val="004834CD"/>
    <w:rsid w:val="00483577"/>
    <w:rsid w:val="004835E4"/>
    <w:rsid w:val="004837E8"/>
    <w:rsid w:val="00483929"/>
    <w:rsid w:val="00483A18"/>
    <w:rsid w:val="00483A6D"/>
    <w:rsid w:val="00483AD0"/>
    <w:rsid w:val="00483DDB"/>
    <w:rsid w:val="00483EFC"/>
    <w:rsid w:val="00483F13"/>
    <w:rsid w:val="00483FD7"/>
    <w:rsid w:val="00484181"/>
    <w:rsid w:val="00484225"/>
    <w:rsid w:val="004843E3"/>
    <w:rsid w:val="004843ED"/>
    <w:rsid w:val="004844DB"/>
    <w:rsid w:val="004844DF"/>
    <w:rsid w:val="004845A8"/>
    <w:rsid w:val="004845B4"/>
    <w:rsid w:val="00484929"/>
    <w:rsid w:val="00484974"/>
    <w:rsid w:val="00484A59"/>
    <w:rsid w:val="00484A61"/>
    <w:rsid w:val="00484A89"/>
    <w:rsid w:val="00484EFA"/>
    <w:rsid w:val="00484FD7"/>
    <w:rsid w:val="00484FE9"/>
    <w:rsid w:val="00485114"/>
    <w:rsid w:val="00485185"/>
    <w:rsid w:val="004853E5"/>
    <w:rsid w:val="004858DE"/>
    <w:rsid w:val="00485A0E"/>
    <w:rsid w:val="00485AC5"/>
    <w:rsid w:val="00485AE0"/>
    <w:rsid w:val="00485D70"/>
    <w:rsid w:val="00485D77"/>
    <w:rsid w:val="00485DC4"/>
    <w:rsid w:val="00485EFF"/>
    <w:rsid w:val="00486046"/>
    <w:rsid w:val="004860E3"/>
    <w:rsid w:val="0048631A"/>
    <w:rsid w:val="0048639E"/>
    <w:rsid w:val="00486447"/>
    <w:rsid w:val="0048648A"/>
    <w:rsid w:val="0048650A"/>
    <w:rsid w:val="004868E8"/>
    <w:rsid w:val="004869F9"/>
    <w:rsid w:val="00486A89"/>
    <w:rsid w:val="00486DE5"/>
    <w:rsid w:val="00486E55"/>
    <w:rsid w:val="00486EA7"/>
    <w:rsid w:val="00486EE7"/>
    <w:rsid w:val="00487299"/>
    <w:rsid w:val="004872C8"/>
    <w:rsid w:val="00487386"/>
    <w:rsid w:val="00487409"/>
    <w:rsid w:val="004875A5"/>
    <w:rsid w:val="004875C4"/>
    <w:rsid w:val="0048773C"/>
    <w:rsid w:val="00487743"/>
    <w:rsid w:val="0048784C"/>
    <w:rsid w:val="00487A1F"/>
    <w:rsid w:val="00487BA4"/>
    <w:rsid w:val="00487BC5"/>
    <w:rsid w:val="00487DA2"/>
    <w:rsid w:val="0049001F"/>
    <w:rsid w:val="00490111"/>
    <w:rsid w:val="00490223"/>
    <w:rsid w:val="004902BE"/>
    <w:rsid w:val="00490573"/>
    <w:rsid w:val="00490707"/>
    <w:rsid w:val="004908E2"/>
    <w:rsid w:val="004908F6"/>
    <w:rsid w:val="0049099D"/>
    <w:rsid w:val="00490F5D"/>
    <w:rsid w:val="00490FF8"/>
    <w:rsid w:val="004911BB"/>
    <w:rsid w:val="004913A8"/>
    <w:rsid w:val="004913D3"/>
    <w:rsid w:val="0049152E"/>
    <w:rsid w:val="0049174E"/>
    <w:rsid w:val="00491886"/>
    <w:rsid w:val="00491985"/>
    <w:rsid w:val="00491DB8"/>
    <w:rsid w:val="00492114"/>
    <w:rsid w:val="004921B5"/>
    <w:rsid w:val="004921C7"/>
    <w:rsid w:val="004922F1"/>
    <w:rsid w:val="00492331"/>
    <w:rsid w:val="004929E7"/>
    <w:rsid w:val="00492A0E"/>
    <w:rsid w:val="00492C71"/>
    <w:rsid w:val="0049300D"/>
    <w:rsid w:val="004932C7"/>
    <w:rsid w:val="004933D5"/>
    <w:rsid w:val="004934D5"/>
    <w:rsid w:val="004935A9"/>
    <w:rsid w:val="00493698"/>
    <w:rsid w:val="0049385A"/>
    <w:rsid w:val="004938E9"/>
    <w:rsid w:val="00493A5F"/>
    <w:rsid w:val="00493A9E"/>
    <w:rsid w:val="00493B57"/>
    <w:rsid w:val="00493B8A"/>
    <w:rsid w:val="00493C51"/>
    <w:rsid w:val="00493C96"/>
    <w:rsid w:val="00493D03"/>
    <w:rsid w:val="00493D73"/>
    <w:rsid w:val="00493E29"/>
    <w:rsid w:val="00493EB7"/>
    <w:rsid w:val="0049405E"/>
    <w:rsid w:val="00494482"/>
    <w:rsid w:val="00494655"/>
    <w:rsid w:val="00494702"/>
    <w:rsid w:val="004949FB"/>
    <w:rsid w:val="00494AC5"/>
    <w:rsid w:val="00494D47"/>
    <w:rsid w:val="00494D94"/>
    <w:rsid w:val="00495118"/>
    <w:rsid w:val="0049514D"/>
    <w:rsid w:val="004951A9"/>
    <w:rsid w:val="004953FE"/>
    <w:rsid w:val="0049553F"/>
    <w:rsid w:val="004955CE"/>
    <w:rsid w:val="00495917"/>
    <w:rsid w:val="00495F4B"/>
    <w:rsid w:val="00495F8B"/>
    <w:rsid w:val="00495FA4"/>
    <w:rsid w:val="00496247"/>
    <w:rsid w:val="00496250"/>
    <w:rsid w:val="0049632A"/>
    <w:rsid w:val="00496455"/>
    <w:rsid w:val="00496473"/>
    <w:rsid w:val="004965DB"/>
    <w:rsid w:val="00496788"/>
    <w:rsid w:val="00496891"/>
    <w:rsid w:val="00496975"/>
    <w:rsid w:val="00496C4B"/>
    <w:rsid w:val="00496D1D"/>
    <w:rsid w:val="00496DCE"/>
    <w:rsid w:val="00496E70"/>
    <w:rsid w:val="00497076"/>
    <w:rsid w:val="00497481"/>
    <w:rsid w:val="00497652"/>
    <w:rsid w:val="004976BE"/>
    <w:rsid w:val="00497792"/>
    <w:rsid w:val="004977A3"/>
    <w:rsid w:val="0049780D"/>
    <w:rsid w:val="00497A53"/>
    <w:rsid w:val="00497B12"/>
    <w:rsid w:val="00497CCB"/>
    <w:rsid w:val="00497D63"/>
    <w:rsid w:val="004A00BC"/>
    <w:rsid w:val="004A0197"/>
    <w:rsid w:val="004A03D9"/>
    <w:rsid w:val="004A03FA"/>
    <w:rsid w:val="004A049E"/>
    <w:rsid w:val="004A05DA"/>
    <w:rsid w:val="004A0A48"/>
    <w:rsid w:val="004A0AAC"/>
    <w:rsid w:val="004A0B68"/>
    <w:rsid w:val="004A0C8E"/>
    <w:rsid w:val="004A0D57"/>
    <w:rsid w:val="004A0D7F"/>
    <w:rsid w:val="004A0DF4"/>
    <w:rsid w:val="004A0EF9"/>
    <w:rsid w:val="004A0F28"/>
    <w:rsid w:val="004A0F95"/>
    <w:rsid w:val="004A1133"/>
    <w:rsid w:val="004A1185"/>
    <w:rsid w:val="004A13DE"/>
    <w:rsid w:val="004A17BC"/>
    <w:rsid w:val="004A18E8"/>
    <w:rsid w:val="004A19C4"/>
    <w:rsid w:val="004A1B7D"/>
    <w:rsid w:val="004A1C34"/>
    <w:rsid w:val="004A1CD5"/>
    <w:rsid w:val="004A1DE1"/>
    <w:rsid w:val="004A1F38"/>
    <w:rsid w:val="004A1F85"/>
    <w:rsid w:val="004A1FB1"/>
    <w:rsid w:val="004A2045"/>
    <w:rsid w:val="004A208A"/>
    <w:rsid w:val="004A225F"/>
    <w:rsid w:val="004A22CC"/>
    <w:rsid w:val="004A2334"/>
    <w:rsid w:val="004A2354"/>
    <w:rsid w:val="004A24A1"/>
    <w:rsid w:val="004A24CE"/>
    <w:rsid w:val="004A266A"/>
    <w:rsid w:val="004A2748"/>
    <w:rsid w:val="004A299E"/>
    <w:rsid w:val="004A29F7"/>
    <w:rsid w:val="004A2C21"/>
    <w:rsid w:val="004A2C2D"/>
    <w:rsid w:val="004A2CBF"/>
    <w:rsid w:val="004A2F6B"/>
    <w:rsid w:val="004A2FC5"/>
    <w:rsid w:val="004A30FB"/>
    <w:rsid w:val="004A3117"/>
    <w:rsid w:val="004A3199"/>
    <w:rsid w:val="004A319C"/>
    <w:rsid w:val="004A3BC9"/>
    <w:rsid w:val="004A3C59"/>
    <w:rsid w:val="004A3EB2"/>
    <w:rsid w:val="004A3F46"/>
    <w:rsid w:val="004A3F9B"/>
    <w:rsid w:val="004A404F"/>
    <w:rsid w:val="004A4187"/>
    <w:rsid w:val="004A4256"/>
    <w:rsid w:val="004A426C"/>
    <w:rsid w:val="004A42A2"/>
    <w:rsid w:val="004A4313"/>
    <w:rsid w:val="004A4382"/>
    <w:rsid w:val="004A44A4"/>
    <w:rsid w:val="004A44DB"/>
    <w:rsid w:val="004A4617"/>
    <w:rsid w:val="004A4627"/>
    <w:rsid w:val="004A465C"/>
    <w:rsid w:val="004A467C"/>
    <w:rsid w:val="004A4813"/>
    <w:rsid w:val="004A48B2"/>
    <w:rsid w:val="004A4DA8"/>
    <w:rsid w:val="004A4DD9"/>
    <w:rsid w:val="004A51C1"/>
    <w:rsid w:val="004A5412"/>
    <w:rsid w:val="004A5494"/>
    <w:rsid w:val="004A58BC"/>
    <w:rsid w:val="004A5B96"/>
    <w:rsid w:val="004A5CDD"/>
    <w:rsid w:val="004A5D80"/>
    <w:rsid w:val="004A5DDF"/>
    <w:rsid w:val="004A5EFF"/>
    <w:rsid w:val="004A5F56"/>
    <w:rsid w:val="004A6084"/>
    <w:rsid w:val="004A6125"/>
    <w:rsid w:val="004A61C2"/>
    <w:rsid w:val="004A62A0"/>
    <w:rsid w:val="004A64E8"/>
    <w:rsid w:val="004A686E"/>
    <w:rsid w:val="004A68B5"/>
    <w:rsid w:val="004A68EB"/>
    <w:rsid w:val="004A69CA"/>
    <w:rsid w:val="004A6ADF"/>
    <w:rsid w:val="004A6B3F"/>
    <w:rsid w:val="004A6D18"/>
    <w:rsid w:val="004A6D24"/>
    <w:rsid w:val="004A6DBF"/>
    <w:rsid w:val="004A6F98"/>
    <w:rsid w:val="004A721A"/>
    <w:rsid w:val="004A7351"/>
    <w:rsid w:val="004A763D"/>
    <w:rsid w:val="004A7749"/>
    <w:rsid w:val="004A788E"/>
    <w:rsid w:val="004A78A2"/>
    <w:rsid w:val="004A7994"/>
    <w:rsid w:val="004A7AEB"/>
    <w:rsid w:val="004A7C9E"/>
    <w:rsid w:val="004B0022"/>
    <w:rsid w:val="004B030C"/>
    <w:rsid w:val="004B03E6"/>
    <w:rsid w:val="004B0419"/>
    <w:rsid w:val="004B09F3"/>
    <w:rsid w:val="004B09FA"/>
    <w:rsid w:val="004B0D04"/>
    <w:rsid w:val="004B0E52"/>
    <w:rsid w:val="004B107F"/>
    <w:rsid w:val="004B1273"/>
    <w:rsid w:val="004B1294"/>
    <w:rsid w:val="004B13A7"/>
    <w:rsid w:val="004B14F2"/>
    <w:rsid w:val="004B150C"/>
    <w:rsid w:val="004B153F"/>
    <w:rsid w:val="004B1551"/>
    <w:rsid w:val="004B15B2"/>
    <w:rsid w:val="004B1A3C"/>
    <w:rsid w:val="004B1C19"/>
    <w:rsid w:val="004B1D6A"/>
    <w:rsid w:val="004B1D7B"/>
    <w:rsid w:val="004B1E64"/>
    <w:rsid w:val="004B1EFF"/>
    <w:rsid w:val="004B1F2B"/>
    <w:rsid w:val="004B1FB4"/>
    <w:rsid w:val="004B223D"/>
    <w:rsid w:val="004B22C7"/>
    <w:rsid w:val="004B23FA"/>
    <w:rsid w:val="004B26DE"/>
    <w:rsid w:val="004B2A85"/>
    <w:rsid w:val="004B2AD8"/>
    <w:rsid w:val="004B2B1C"/>
    <w:rsid w:val="004B2B6C"/>
    <w:rsid w:val="004B2BD9"/>
    <w:rsid w:val="004B2C5D"/>
    <w:rsid w:val="004B2DE7"/>
    <w:rsid w:val="004B2E1E"/>
    <w:rsid w:val="004B3014"/>
    <w:rsid w:val="004B3159"/>
    <w:rsid w:val="004B3166"/>
    <w:rsid w:val="004B3351"/>
    <w:rsid w:val="004B33AB"/>
    <w:rsid w:val="004B356F"/>
    <w:rsid w:val="004B3644"/>
    <w:rsid w:val="004B366C"/>
    <w:rsid w:val="004B36C7"/>
    <w:rsid w:val="004B378F"/>
    <w:rsid w:val="004B38D6"/>
    <w:rsid w:val="004B39EC"/>
    <w:rsid w:val="004B3AEB"/>
    <w:rsid w:val="004B3CF0"/>
    <w:rsid w:val="004B3D05"/>
    <w:rsid w:val="004B3D32"/>
    <w:rsid w:val="004B3D84"/>
    <w:rsid w:val="004B3D98"/>
    <w:rsid w:val="004B3DFE"/>
    <w:rsid w:val="004B4043"/>
    <w:rsid w:val="004B4245"/>
    <w:rsid w:val="004B459C"/>
    <w:rsid w:val="004B469B"/>
    <w:rsid w:val="004B475A"/>
    <w:rsid w:val="004B47F7"/>
    <w:rsid w:val="004B4883"/>
    <w:rsid w:val="004B4A19"/>
    <w:rsid w:val="004B4BD8"/>
    <w:rsid w:val="004B4E44"/>
    <w:rsid w:val="004B4ED8"/>
    <w:rsid w:val="004B4F68"/>
    <w:rsid w:val="004B506E"/>
    <w:rsid w:val="004B51ED"/>
    <w:rsid w:val="004B5356"/>
    <w:rsid w:val="004B53D6"/>
    <w:rsid w:val="004B5447"/>
    <w:rsid w:val="004B5499"/>
    <w:rsid w:val="004B5510"/>
    <w:rsid w:val="004B5611"/>
    <w:rsid w:val="004B5741"/>
    <w:rsid w:val="004B5929"/>
    <w:rsid w:val="004B5A5C"/>
    <w:rsid w:val="004B5B22"/>
    <w:rsid w:val="004B5C16"/>
    <w:rsid w:val="004B5CE6"/>
    <w:rsid w:val="004B5D93"/>
    <w:rsid w:val="004B5F1F"/>
    <w:rsid w:val="004B5F54"/>
    <w:rsid w:val="004B60C7"/>
    <w:rsid w:val="004B60E0"/>
    <w:rsid w:val="004B6200"/>
    <w:rsid w:val="004B6252"/>
    <w:rsid w:val="004B6281"/>
    <w:rsid w:val="004B6374"/>
    <w:rsid w:val="004B6401"/>
    <w:rsid w:val="004B64C2"/>
    <w:rsid w:val="004B6A20"/>
    <w:rsid w:val="004B6AE2"/>
    <w:rsid w:val="004B6B85"/>
    <w:rsid w:val="004B6F6C"/>
    <w:rsid w:val="004B7172"/>
    <w:rsid w:val="004B71B0"/>
    <w:rsid w:val="004B71D5"/>
    <w:rsid w:val="004B71EB"/>
    <w:rsid w:val="004B727D"/>
    <w:rsid w:val="004B72DA"/>
    <w:rsid w:val="004B72EE"/>
    <w:rsid w:val="004B735D"/>
    <w:rsid w:val="004B7382"/>
    <w:rsid w:val="004B75DA"/>
    <w:rsid w:val="004B765C"/>
    <w:rsid w:val="004B7B0D"/>
    <w:rsid w:val="004B7F10"/>
    <w:rsid w:val="004C00D2"/>
    <w:rsid w:val="004C00DC"/>
    <w:rsid w:val="004C0109"/>
    <w:rsid w:val="004C0135"/>
    <w:rsid w:val="004C018C"/>
    <w:rsid w:val="004C03B8"/>
    <w:rsid w:val="004C086E"/>
    <w:rsid w:val="004C08DF"/>
    <w:rsid w:val="004C0934"/>
    <w:rsid w:val="004C0A67"/>
    <w:rsid w:val="004C0B20"/>
    <w:rsid w:val="004C0B81"/>
    <w:rsid w:val="004C0D3B"/>
    <w:rsid w:val="004C0E14"/>
    <w:rsid w:val="004C1158"/>
    <w:rsid w:val="004C1502"/>
    <w:rsid w:val="004C15C2"/>
    <w:rsid w:val="004C15E7"/>
    <w:rsid w:val="004C15ED"/>
    <w:rsid w:val="004C1671"/>
    <w:rsid w:val="004C17B7"/>
    <w:rsid w:val="004C1874"/>
    <w:rsid w:val="004C1984"/>
    <w:rsid w:val="004C1B8B"/>
    <w:rsid w:val="004C1CAB"/>
    <w:rsid w:val="004C1E78"/>
    <w:rsid w:val="004C1F0A"/>
    <w:rsid w:val="004C1FAB"/>
    <w:rsid w:val="004C20AE"/>
    <w:rsid w:val="004C20E3"/>
    <w:rsid w:val="004C22FD"/>
    <w:rsid w:val="004C231F"/>
    <w:rsid w:val="004C2528"/>
    <w:rsid w:val="004C2550"/>
    <w:rsid w:val="004C26C9"/>
    <w:rsid w:val="004C272E"/>
    <w:rsid w:val="004C27BC"/>
    <w:rsid w:val="004C291C"/>
    <w:rsid w:val="004C2956"/>
    <w:rsid w:val="004C2967"/>
    <w:rsid w:val="004C2C97"/>
    <w:rsid w:val="004C2D74"/>
    <w:rsid w:val="004C2E43"/>
    <w:rsid w:val="004C2EAB"/>
    <w:rsid w:val="004C2EC8"/>
    <w:rsid w:val="004C2FEF"/>
    <w:rsid w:val="004C315F"/>
    <w:rsid w:val="004C3236"/>
    <w:rsid w:val="004C331B"/>
    <w:rsid w:val="004C33AA"/>
    <w:rsid w:val="004C33B3"/>
    <w:rsid w:val="004C353C"/>
    <w:rsid w:val="004C3556"/>
    <w:rsid w:val="004C35F1"/>
    <w:rsid w:val="004C3873"/>
    <w:rsid w:val="004C38BE"/>
    <w:rsid w:val="004C3C10"/>
    <w:rsid w:val="004C3E32"/>
    <w:rsid w:val="004C3ED0"/>
    <w:rsid w:val="004C4172"/>
    <w:rsid w:val="004C4234"/>
    <w:rsid w:val="004C4563"/>
    <w:rsid w:val="004C469D"/>
    <w:rsid w:val="004C472C"/>
    <w:rsid w:val="004C472F"/>
    <w:rsid w:val="004C486E"/>
    <w:rsid w:val="004C4B5E"/>
    <w:rsid w:val="004C4EE6"/>
    <w:rsid w:val="004C4EF8"/>
    <w:rsid w:val="004C4FAB"/>
    <w:rsid w:val="004C50A5"/>
    <w:rsid w:val="004C50A6"/>
    <w:rsid w:val="004C50C1"/>
    <w:rsid w:val="004C51CD"/>
    <w:rsid w:val="004C552B"/>
    <w:rsid w:val="004C556B"/>
    <w:rsid w:val="004C55F7"/>
    <w:rsid w:val="004C567D"/>
    <w:rsid w:val="004C56F7"/>
    <w:rsid w:val="004C5812"/>
    <w:rsid w:val="004C58C0"/>
    <w:rsid w:val="004C590E"/>
    <w:rsid w:val="004C59E1"/>
    <w:rsid w:val="004C5AA3"/>
    <w:rsid w:val="004C5BE8"/>
    <w:rsid w:val="004C5C5B"/>
    <w:rsid w:val="004C5D17"/>
    <w:rsid w:val="004C5D52"/>
    <w:rsid w:val="004C5D61"/>
    <w:rsid w:val="004C5F10"/>
    <w:rsid w:val="004C6021"/>
    <w:rsid w:val="004C609B"/>
    <w:rsid w:val="004C61B7"/>
    <w:rsid w:val="004C6218"/>
    <w:rsid w:val="004C665A"/>
    <w:rsid w:val="004C6753"/>
    <w:rsid w:val="004C6C9D"/>
    <w:rsid w:val="004C6DDB"/>
    <w:rsid w:val="004C6EC2"/>
    <w:rsid w:val="004C6FDC"/>
    <w:rsid w:val="004C7030"/>
    <w:rsid w:val="004C70A4"/>
    <w:rsid w:val="004C717D"/>
    <w:rsid w:val="004C71AC"/>
    <w:rsid w:val="004C7683"/>
    <w:rsid w:val="004C76EA"/>
    <w:rsid w:val="004C7700"/>
    <w:rsid w:val="004C7A9D"/>
    <w:rsid w:val="004C7D8D"/>
    <w:rsid w:val="004C7DE4"/>
    <w:rsid w:val="004C7F96"/>
    <w:rsid w:val="004D002D"/>
    <w:rsid w:val="004D00E8"/>
    <w:rsid w:val="004D0253"/>
    <w:rsid w:val="004D0320"/>
    <w:rsid w:val="004D03E0"/>
    <w:rsid w:val="004D046B"/>
    <w:rsid w:val="004D0825"/>
    <w:rsid w:val="004D0898"/>
    <w:rsid w:val="004D08F6"/>
    <w:rsid w:val="004D0F41"/>
    <w:rsid w:val="004D0FA6"/>
    <w:rsid w:val="004D1080"/>
    <w:rsid w:val="004D11F7"/>
    <w:rsid w:val="004D1200"/>
    <w:rsid w:val="004D1586"/>
    <w:rsid w:val="004D16A5"/>
    <w:rsid w:val="004D16C0"/>
    <w:rsid w:val="004D175F"/>
    <w:rsid w:val="004D17D2"/>
    <w:rsid w:val="004D18DD"/>
    <w:rsid w:val="004D194E"/>
    <w:rsid w:val="004D19BA"/>
    <w:rsid w:val="004D1A4E"/>
    <w:rsid w:val="004D1AE2"/>
    <w:rsid w:val="004D1E5A"/>
    <w:rsid w:val="004D1F9B"/>
    <w:rsid w:val="004D215F"/>
    <w:rsid w:val="004D22C9"/>
    <w:rsid w:val="004D253C"/>
    <w:rsid w:val="004D2599"/>
    <w:rsid w:val="004D27A6"/>
    <w:rsid w:val="004D2846"/>
    <w:rsid w:val="004D2874"/>
    <w:rsid w:val="004D29FA"/>
    <w:rsid w:val="004D2AC0"/>
    <w:rsid w:val="004D2C01"/>
    <w:rsid w:val="004D2C76"/>
    <w:rsid w:val="004D2CD8"/>
    <w:rsid w:val="004D30C8"/>
    <w:rsid w:val="004D327E"/>
    <w:rsid w:val="004D33B3"/>
    <w:rsid w:val="004D3579"/>
    <w:rsid w:val="004D358D"/>
    <w:rsid w:val="004D37CA"/>
    <w:rsid w:val="004D39C6"/>
    <w:rsid w:val="004D3A35"/>
    <w:rsid w:val="004D3A98"/>
    <w:rsid w:val="004D3B51"/>
    <w:rsid w:val="004D3E41"/>
    <w:rsid w:val="004D3EA7"/>
    <w:rsid w:val="004D3FE1"/>
    <w:rsid w:val="004D4135"/>
    <w:rsid w:val="004D4293"/>
    <w:rsid w:val="004D437D"/>
    <w:rsid w:val="004D4560"/>
    <w:rsid w:val="004D465B"/>
    <w:rsid w:val="004D47B8"/>
    <w:rsid w:val="004D4876"/>
    <w:rsid w:val="004D49AA"/>
    <w:rsid w:val="004D4AD6"/>
    <w:rsid w:val="004D4BF0"/>
    <w:rsid w:val="004D4CA5"/>
    <w:rsid w:val="004D4D20"/>
    <w:rsid w:val="004D4E66"/>
    <w:rsid w:val="004D4FD5"/>
    <w:rsid w:val="004D4FE0"/>
    <w:rsid w:val="004D504E"/>
    <w:rsid w:val="004D50AA"/>
    <w:rsid w:val="004D529B"/>
    <w:rsid w:val="004D53F2"/>
    <w:rsid w:val="004D5415"/>
    <w:rsid w:val="004D5458"/>
    <w:rsid w:val="004D54A5"/>
    <w:rsid w:val="004D5550"/>
    <w:rsid w:val="004D5599"/>
    <w:rsid w:val="004D57BF"/>
    <w:rsid w:val="004D5996"/>
    <w:rsid w:val="004D5AC3"/>
    <w:rsid w:val="004D5B41"/>
    <w:rsid w:val="004D5BD1"/>
    <w:rsid w:val="004D5C17"/>
    <w:rsid w:val="004D5F63"/>
    <w:rsid w:val="004D618A"/>
    <w:rsid w:val="004D61BD"/>
    <w:rsid w:val="004D637F"/>
    <w:rsid w:val="004D6387"/>
    <w:rsid w:val="004D6538"/>
    <w:rsid w:val="004D69E1"/>
    <w:rsid w:val="004D69ED"/>
    <w:rsid w:val="004D6BEF"/>
    <w:rsid w:val="004D6C10"/>
    <w:rsid w:val="004D6DA5"/>
    <w:rsid w:val="004D704E"/>
    <w:rsid w:val="004D73B5"/>
    <w:rsid w:val="004D7516"/>
    <w:rsid w:val="004D75F9"/>
    <w:rsid w:val="004D7996"/>
    <w:rsid w:val="004D7B14"/>
    <w:rsid w:val="004D7B25"/>
    <w:rsid w:val="004D7B5F"/>
    <w:rsid w:val="004D7D8A"/>
    <w:rsid w:val="004D7DC7"/>
    <w:rsid w:val="004D7F29"/>
    <w:rsid w:val="004D7F3B"/>
    <w:rsid w:val="004E01AE"/>
    <w:rsid w:val="004E01DD"/>
    <w:rsid w:val="004E02E5"/>
    <w:rsid w:val="004E03F5"/>
    <w:rsid w:val="004E05A5"/>
    <w:rsid w:val="004E0645"/>
    <w:rsid w:val="004E065F"/>
    <w:rsid w:val="004E06E1"/>
    <w:rsid w:val="004E070B"/>
    <w:rsid w:val="004E0A10"/>
    <w:rsid w:val="004E0B4C"/>
    <w:rsid w:val="004E0C62"/>
    <w:rsid w:val="004E0D92"/>
    <w:rsid w:val="004E1029"/>
    <w:rsid w:val="004E1054"/>
    <w:rsid w:val="004E12C7"/>
    <w:rsid w:val="004E1373"/>
    <w:rsid w:val="004E13D9"/>
    <w:rsid w:val="004E16BE"/>
    <w:rsid w:val="004E177B"/>
    <w:rsid w:val="004E1855"/>
    <w:rsid w:val="004E19AF"/>
    <w:rsid w:val="004E1B04"/>
    <w:rsid w:val="004E1B5F"/>
    <w:rsid w:val="004E1DF7"/>
    <w:rsid w:val="004E1EE1"/>
    <w:rsid w:val="004E1F10"/>
    <w:rsid w:val="004E2048"/>
    <w:rsid w:val="004E22D5"/>
    <w:rsid w:val="004E2542"/>
    <w:rsid w:val="004E2760"/>
    <w:rsid w:val="004E2A22"/>
    <w:rsid w:val="004E2A2D"/>
    <w:rsid w:val="004E2B00"/>
    <w:rsid w:val="004E2E67"/>
    <w:rsid w:val="004E2E81"/>
    <w:rsid w:val="004E3063"/>
    <w:rsid w:val="004E36A2"/>
    <w:rsid w:val="004E3873"/>
    <w:rsid w:val="004E3986"/>
    <w:rsid w:val="004E39DB"/>
    <w:rsid w:val="004E3C2E"/>
    <w:rsid w:val="004E3C3E"/>
    <w:rsid w:val="004E3C56"/>
    <w:rsid w:val="004E3EC2"/>
    <w:rsid w:val="004E3FAA"/>
    <w:rsid w:val="004E3FF2"/>
    <w:rsid w:val="004E405D"/>
    <w:rsid w:val="004E4081"/>
    <w:rsid w:val="004E4309"/>
    <w:rsid w:val="004E43E9"/>
    <w:rsid w:val="004E46E9"/>
    <w:rsid w:val="004E4742"/>
    <w:rsid w:val="004E48AE"/>
    <w:rsid w:val="004E4999"/>
    <w:rsid w:val="004E4D4F"/>
    <w:rsid w:val="004E500B"/>
    <w:rsid w:val="004E510E"/>
    <w:rsid w:val="004E51A8"/>
    <w:rsid w:val="004E5242"/>
    <w:rsid w:val="004E5310"/>
    <w:rsid w:val="004E546A"/>
    <w:rsid w:val="004E5648"/>
    <w:rsid w:val="004E5811"/>
    <w:rsid w:val="004E58D0"/>
    <w:rsid w:val="004E596A"/>
    <w:rsid w:val="004E59B2"/>
    <w:rsid w:val="004E5C87"/>
    <w:rsid w:val="004E5D06"/>
    <w:rsid w:val="004E5FC9"/>
    <w:rsid w:val="004E6043"/>
    <w:rsid w:val="004E6172"/>
    <w:rsid w:val="004E6372"/>
    <w:rsid w:val="004E6421"/>
    <w:rsid w:val="004E6573"/>
    <w:rsid w:val="004E6614"/>
    <w:rsid w:val="004E6655"/>
    <w:rsid w:val="004E666A"/>
    <w:rsid w:val="004E6693"/>
    <w:rsid w:val="004E67B7"/>
    <w:rsid w:val="004E681F"/>
    <w:rsid w:val="004E6824"/>
    <w:rsid w:val="004E6AE4"/>
    <w:rsid w:val="004E6DE1"/>
    <w:rsid w:val="004E6F23"/>
    <w:rsid w:val="004E70C8"/>
    <w:rsid w:val="004E7242"/>
    <w:rsid w:val="004E758D"/>
    <w:rsid w:val="004E7595"/>
    <w:rsid w:val="004E76D6"/>
    <w:rsid w:val="004E7722"/>
    <w:rsid w:val="004E7732"/>
    <w:rsid w:val="004E773E"/>
    <w:rsid w:val="004E77C3"/>
    <w:rsid w:val="004E77DC"/>
    <w:rsid w:val="004E77DD"/>
    <w:rsid w:val="004E7886"/>
    <w:rsid w:val="004E7B1D"/>
    <w:rsid w:val="004E7B3C"/>
    <w:rsid w:val="004E7FA4"/>
    <w:rsid w:val="004F077B"/>
    <w:rsid w:val="004F0905"/>
    <w:rsid w:val="004F0A0B"/>
    <w:rsid w:val="004F0A54"/>
    <w:rsid w:val="004F0B35"/>
    <w:rsid w:val="004F0B77"/>
    <w:rsid w:val="004F0CC8"/>
    <w:rsid w:val="004F0CCF"/>
    <w:rsid w:val="004F0D8F"/>
    <w:rsid w:val="004F0ECB"/>
    <w:rsid w:val="004F0EFB"/>
    <w:rsid w:val="004F0F57"/>
    <w:rsid w:val="004F0F76"/>
    <w:rsid w:val="004F130C"/>
    <w:rsid w:val="004F130D"/>
    <w:rsid w:val="004F13AC"/>
    <w:rsid w:val="004F13C8"/>
    <w:rsid w:val="004F13E0"/>
    <w:rsid w:val="004F152E"/>
    <w:rsid w:val="004F1640"/>
    <w:rsid w:val="004F1717"/>
    <w:rsid w:val="004F17B2"/>
    <w:rsid w:val="004F17B7"/>
    <w:rsid w:val="004F1A0A"/>
    <w:rsid w:val="004F1C02"/>
    <w:rsid w:val="004F1DAF"/>
    <w:rsid w:val="004F1E2D"/>
    <w:rsid w:val="004F1F66"/>
    <w:rsid w:val="004F1FF8"/>
    <w:rsid w:val="004F2123"/>
    <w:rsid w:val="004F2273"/>
    <w:rsid w:val="004F24BE"/>
    <w:rsid w:val="004F25B9"/>
    <w:rsid w:val="004F25DB"/>
    <w:rsid w:val="004F29EA"/>
    <w:rsid w:val="004F2A44"/>
    <w:rsid w:val="004F2B1B"/>
    <w:rsid w:val="004F2E2D"/>
    <w:rsid w:val="004F2E3D"/>
    <w:rsid w:val="004F2FA9"/>
    <w:rsid w:val="004F3359"/>
    <w:rsid w:val="004F3584"/>
    <w:rsid w:val="004F36D8"/>
    <w:rsid w:val="004F3742"/>
    <w:rsid w:val="004F3C10"/>
    <w:rsid w:val="004F3C17"/>
    <w:rsid w:val="004F3EA0"/>
    <w:rsid w:val="004F3FC8"/>
    <w:rsid w:val="004F4007"/>
    <w:rsid w:val="004F4226"/>
    <w:rsid w:val="004F43CC"/>
    <w:rsid w:val="004F4545"/>
    <w:rsid w:val="004F4712"/>
    <w:rsid w:val="004F473D"/>
    <w:rsid w:val="004F48D8"/>
    <w:rsid w:val="004F49EC"/>
    <w:rsid w:val="004F4ACB"/>
    <w:rsid w:val="004F4BE0"/>
    <w:rsid w:val="004F4C8D"/>
    <w:rsid w:val="004F4D2A"/>
    <w:rsid w:val="004F4F0F"/>
    <w:rsid w:val="004F4F85"/>
    <w:rsid w:val="004F5002"/>
    <w:rsid w:val="004F54A5"/>
    <w:rsid w:val="004F5641"/>
    <w:rsid w:val="004F573C"/>
    <w:rsid w:val="004F5779"/>
    <w:rsid w:val="004F58CD"/>
    <w:rsid w:val="004F594E"/>
    <w:rsid w:val="004F5B03"/>
    <w:rsid w:val="004F5B89"/>
    <w:rsid w:val="004F5CA2"/>
    <w:rsid w:val="004F5E35"/>
    <w:rsid w:val="004F5F21"/>
    <w:rsid w:val="004F5F41"/>
    <w:rsid w:val="004F611D"/>
    <w:rsid w:val="004F6346"/>
    <w:rsid w:val="004F63FD"/>
    <w:rsid w:val="004F6537"/>
    <w:rsid w:val="004F656F"/>
    <w:rsid w:val="004F665D"/>
    <w:rsid w:val="004F677C"/>
    <w:rsid w:val="004F6FC4"/>
    <w:rsid w:val="004F6FF9"/>
    <w:rsid w:val="004F75ED"/>
    <w:rsid w:val="004F75F1"/>
    <w:rsid w:val="004F77AF"/>
    <w:rsid w:val="004F7C7E"/>
    <w:rsid w:val="004F7D4D"/>
    <w:rsid w:val="004F7F2F"/>
    <w:rsid w:val="0050005F"/>
    <w:rsid w:val="00500252"/>
    <w:rsid w:val="005003F9"/>
    <w:rsid w:val="00500828"/>
    <w:rsid w:val="00500846"/>
    <w:rsid w:val="00500A8B"/>
    <w:rsid w:val="00500B11"/>
    <w:rsid w:val="00500B57"/>
    <w:rsid w:val="00500B6C"/>
    <w:rsid w:val="00500D40"/>
    <w:rsid w:val="00500DB4"/>
    <w:rsid w:val="00500E8F"/>
    <w:rsid w:val="00500FEB"/>
    <w:rsid w:val="00501042"/>
    <w:rsid w:val="00501071"/>
    <w:rsid w:val="005011C1"/>
    <w:rsid w:val="00501226"/>
    <w:rsid w:val="00501230"/>
    <w:rsid w:val="005012D9"/>
    <w:rsid w:val="00501406"/>
    <w:rsid w:val="005014FF"/>
    <w:rsid w:val="005015D7"/>
    <w:rsid w:val="0050178F"/>
    <w:rsid w:val="0050194A"/>
    <w:rsid w:val="0050194F"/>
    <w:rsid w:val="00501989"/>
    <w:rsid w:val="005019C3"/>
    <w:rsid w:val="00501ACD"/>
    <w:rsid w:val="00501B23"/>
    <w:rsid w:val="00501B55"/>
    <w:rsid w:val="00501BF7"/>
    <w:rsid w:val="00501CB0"/>
    <w:rsid w:val="00501D61"/>
    <w:rsid w:val="00501EB6"/>
    <w:rsid w:val="00501EC4"/>
    <w:rsid w:val="00501FDB"/>
    <w:rsid w:val="0050208A"/>
    <w:rsid w:val="00502193"/>
    <w:rsid w:val="005021A0"/>
    <w:rsid w:val="005024EA"/>
    <w:rsid w:val="005026E9"/>
    <w:rsid w:val="00502737"/>
    <w:rsid w:val="00502756"/>
    <w:rsid w:val="005028F9"/>
    <w:rsid w:val="00502BD7"/>
    <w:rsid w:val="00502C62"/>
    <w:rsid w:val="00502C98"/>
    <w:rsid w:val="00503063"/>
    <w:rsid w:val="0050319A"/>
    <w:rsid w:val="0050319C"/>
    <w:rsid w:val="0050321E"/>
    <w:rsid w:val="00503305"/>
    <w:rsid w:val="00503566"/>
    <w:rsid w:val="00503591"/>
    <w:rsid w:val="00503AEF"/>
    <w:rsid w:val="00503BBA"/>
    <w:rsid w:val="00503EB7"/>
    <w:rsid w:val="00504052"/>
    <w:rsid w:val="00504060"/>
    <w:rsid w:val="00504210"/>
    <w:rsid w:val="00504360"/>
    <w:rsid w:val="005045A1"/>
    <w:rsid w:val="005047A7"/>
    <w:rsid w:val="005049A5"/>
    <w:rsid w:val="00504AF2"/>
    <w:rsid w:val="00504EE8"/>
    <w:rsid w:val="00504FBD"/>
    <w:rsid w:val="005051BD"/>
    <w:rsid w:val="00505231"/>
    <w:rsid w:val="0050534B"/>
    <w:rsid w:val="00505421"/>
    <w:rsid w:val="005055DB"/>
    <w:rsid w:val="0050591D"/>
    <w:rsid w:val="00505934"/>
    <w:rsid w:val="00505A5E"/>
    <w:rsid w:val="00505AEB"/>
    <w:rsid w:val="00505C03"/>
    <w:rsid w:val="00505CCD"/>
    <w:rsid w:val="00505D7F"/>
    <w:rsid w:val="00505DA9"/>
    <w:rsid w:val="00505DF4"/>
    <w:rsid w:val="00505E6E"/>
    <w:rsid w:val="00505ECB"/>
    <w:rsid w:val="005060E7"/>
    <w:rsid w:val="00506169"/>
    <w:rsid w:val="005061F3"/>
    <w:rsid w:val="00506834"/>
    <w:rsid w:val="00506A78"/>
    <w:rsid w:val="00506B0B"/>
    <w:rsid w:val="00506BA2"/>
    <w:rsid w:val="00506BBA"/>
    <w:rsid w:val="00506C7D"/>
    <w:rsid w:val="00506EAC"/>
    <w:rsid w:val="00506ED6"/>
    <w:rsid w:val="00506EFF"/>
    <w:rsid w:val="00506F0E"/>
    <w:rsid w:val="00507344"/>
    <w:rsid w:val="005074B3"/>
    <w:rsid w:val="005074F1"/>
    <w:rsid w:val="005075BA"/>
    <w:rsid w:val="0050760E"/>
    <w:rsid w:val="00507867"/>
    <w:rsid w:val="005078FE"/>
    <w:rsid w:val="00507A88"/>
    <w:rsid w:val="00507AB7"/>
    <w:rsid w:val="00507C88"/>
    <w:rsid w:val="00507D8E"/>
    <w:rsid w:val="00507E4A"/>
    <w:rsid w:val="00507FB9"/>
    <w:rsid w:val="00510075"/>
    <w:rsid w:val="005101C2"/>
    <w:rsid w:val="005101DB"/>
    <w:rsid w:val="00510575"/>
    <w:rsid w:val="00510A35"/>
    <w:rsid w:val="00510B26"/>
    <w:rsid w:val="00510B5A"/>
    <w:rsid w:val="00510D14"/>
    <w:rsid w:val="00510F26"/>
    <w:rsid w:val="00510F42"/>
    <w:rsid w:val="0051102B"/>
    <w:rsid w:val="005110D3"/>
    <w:rsid w:val="005111A5"/>
    <w:rsid w:val="005113D4"/>
    <w:rsid w:val="0051147C"/>
    <w:rsid w:val="0051153C"/>
    <w:rsid w:val="0051157F"/>
    <w:rsid w:val="0051172F"/>
    <w:rsid w:val="005119FE"/>
    <w:rsid w:val="00511C47"/>
    <w:rsid w:val="00511CAF"/>
    <w:rsid w:val="00511CE4"/>
    <w:rsid w:val="00511E05"/>
    <w:rsid w:val="00511FFE"/>
    <w:rsid w:val="00512025"/>
    <w:rsid w:val="0051204E"/>
    <w:rsid w:val="00512199"/>
    <w:rsid w:val="0051224F"/>
    <w:rsid w:val="0051227F"/>
    <w:rsid w:val="00512523"/>
    <w:rsid w:val="00512756"/>
    <w:rsid w:val="00512787"/>
    <w:rsid w:val="005129DF"/>
    <w:rsid w:val="00512AEA"/>
    <w:rsid w:val="00512D11"/>
    <w:rsid w:val="00512D18"/>
    <w:rsid w:val="00512E31"/>
    <w:rsid w:val="00512E9D"/>
    <w:rsid w:val="00512F1D"/>
    <w:rsid w:val="00513279"/>
    <w:rsid w:val="005132AA"/>
    <w:rsid w:val="005133B5"/>
    <w:rsid w:val="005135BD"/>
    <w:rsid w:val="0051363A"/>
    <w:rsid w:val="00513733"/>
    <w:rsid w:val="005138B6"/>
    <w:rsid w:val="005138F8"/>
    <w:rsid w:val="005138FF"/>
    <w:rsid w:val="00513B7D"/>
    <w:rsid w:val="00513D1A"/>
    <w:rsid w:val="00513D37"/>
    <w:rsid w:val="00513DBC"/>
    <w:rsid w:val="00513F90"/>
    <w:rsid w:val="005140AC"/>
    <w:rsid w:val="0051412F"/>
    <w:rsid w:val="005142BE"/>
    <w:rsid w:val="00514383"/>
    <w:rsid w:val="00514399"/>
    <w:rsid w:val="00514664"/>
    <w:rsid w:val="005147DB"/>
    <w:rsid w:val="00514B8A"/>
    <w:rsid w:val="00514CC5"/>
    <w:rsid w:val="00514F40"/>
    <w:rsid w:val="005150A5"/>
    <w:rsid w:val="0051513E"/>
    <w:rsid w:val="0051527B"/>
    <w:rsid w:val="005152DB"/>
    <w:rsid w:val="00515320"/>
    <w:rsid w:val="00515380"/>
    <w:rsid w:val="0051544B"/>
    <w:rsid w:val="00515519"/>
    <w:rsid w:val="00515543"/>
    <w:rsid w:val="005155B4"/>
    <w:rsid w:val="005155FA"/>
    <w:rsid w:val="00515646"/>
    <w:rsid w:val="005158DD"/>
    <w:rsid w:val="00515AA5"/>
    <w:rsid w:val="00515C6A"/>
    <w:rsid w:val="00515C8D"/>
    <w:rsid w:val="00515EFB"/>
    <w:rsid w:val="00515F80"/>
    <w:rsid w:val="005160BB"/>
    <w:rsid w:val="0051621A"/>
    <w:rsid w:val="00516311"/>
    <w:rsid w:val="0051668F"/>
    <w:rsid w:val="005166EE"/>
    <w:rsid w:val="005167E5"/>
    <w:rsid w:val="00516821"/>
    <w:rsid w:val="00516B70"/>
    <w:rsid w:val="00516CB1"/>
    <w:rsid w:val="00516D8D"/>
    <w:rsid w:val="005170B2"/>
    <w:rsid w:val="005172D1"/>
    <w:rsid w:val="005172D6"/>
    <w:rsid w:val="005172FF"/>
    <w:rsid w:val="005174DC"/>
    <w:rsid w:val="00517571"/>
    <w:rsid w:val="00517687"/>
    <w:rsid w:val="00517845"/>
    <w:rsid w:val="00517893"/>
    <w:rsid w:val="005178AE"/>
    <w:rsid w:val="00517A4C"/>
    <w:rsid w:val="00517CBA"/>
    <w:rsid w:val="00517F6D"/>
    <w:rsid w:val="00517FBD"/>
    <w:rsid w:val="005205B5"/>
    <w:rsid w:val="005205D0"/>
    <w:rsid w:val="0052067E"/>
    <w:rsid w:val="005206C1"/>
    <w:rsid w:val="00520779"/>
    <w:rsid w:val="00520A84"/>
    <w:rsid w:val="00520BE8"/>
    <w:rsid w:val="00520CCD"/>
    <w:rsid w:val="00520E50"/>
    <w:rsid w:val="00520F44"/>
    <w:rsid w:val="005210B8"/>
    <w:rsid w:val="00521240"/>
    <w:rsid w:val="0052125B"/>
    <w:rsid w:val="00521269"/>
    <w:rsid w:val="0052139F"/>
    <w:rsid w:val="005213AC"/>
    <w:rsid w:val="00521442"/>
    <w:rsid w:val="0052155D"/>
    <w:rsid w:val="005216BC"/>
    <w:rsid w:val="005219DA"/>
    <w:rsid w:val="00521A46"/>
    <w:rsid w:val="00521DB8"/>
    <w:rsid w:val="005221B8"/>
    <w:rsid w:val="0052248B"/>
    <w:rsid w:val="005227C3"/>
    <w:rsid w:val="005229A6"/>
    <w:rsid w:val="00522A7E"/>
    <w:rsid w:val="00522B63"/>
    <w:rsid w:val="00522CB7"/>
    <w:rsid w:val="00522CFB"/>
    <w:rsid w:val="005230F3"/>
    <w:rsid w:val="00523102"/>
    <w:rsid w:val="00523616"/>
    <w:rsid w:val="005236C4"/>
    <w:rsid w:val="005237AB"/>
    <w:rsid w:val="005237AF"/>
    <w:rsid w:val="005238D3"/>
    <w:rsid w:val="0052390C"/>
    <w:rsid w:val="005239A5"/>
    <w:rsid w:val="005239AF"/>
    <w:rsid w:val="00523C36"/>
    <w:rsid w:val="00523D86"/>
    <w:rsid w:val="00523ECD"/>
    <w:rsid w:val="00523F34"/>
    <w:rsid w:val="005241C6"/>
    <w:rsid w:val="00524222"/>
    <w:rsid w:val="00524397"/>
    <w:rsid w:val="0052443E"/>
    <w:rsid w:val="005244CC"/>
    <w:rsid w:val="005245E5"/>
    <w:rsid w:val="00524852"/>
    <w:rsid w:val="00524B66"/>
    <w:rsid w:val="00524B6F"/>
    <w:rsid w:val="00525062"/>
    <w:rsid w:val="00525131"/>
    <w:rsid w:val="0052523A"/>
    <w:rsid w:val="005252C2"/>
    <w:rsid w:val="005254B5"/>
    <w:rsid w:val="0052550D"/>
    <w:rsid w:val="00525765"/>
    <w:rsid w:val="00525768"/>
    <w:rsid w:val="005257FC"/>
    <w:rsid w:val="0052590F"/>
    <w:rsid w:val="00525945"/>
    <w:rsid w:val="0052596C"/>
    <w:rsid w:val="00525992"/>
    <w:rsid w:val="00525A48"/>
    <w:rsid w:val="00525A5B"/>
    <w:rsid w:val="00525B04"/>
    <w:rsid w:val="00525B18"/>
    <w:rsid w:val="00525C10"/>
    <w:rsid w:val="00525D3D"/>
    <w:rsid w:val="00525D71"/>
    <w:rsid w:val="0052614A"/>
    <w:rsid w:val="00526189"/>
    <w:rsid w:val="005261C8"/>
    <w:rsid w:val="00526248"/>
    <w:rsid w:val="00526345"/>
    <w:rsid w:val="00526751"/>
    <w:rsid w:val="005268A5"/>
    <w:rsid w:val="00526B3A"/>
    <w:rsid w:val="00526EA9"/>
    <w:rsid w:val="00526FFE"/>
    <w:rsid w:val="00527002"/>
    <w:rsid w:val="0052700E"/>
    <w:rsid w:val="0052708F"/>
    <w:rsid w:val="005270AD"/>
    <w:rsid w:val="005270BF"/>
    <w:rsid w:val="00527122"/>
    <w:rsid w:val="0052727F"/>
    <w:rsid w:val="005274CF"/>
    <w:rsid w:val="00527505"/>
    <w:rsid w:val="0052759C"/>
    <w:rsid w:val="005276E1"/>
    <w:rsid w:val="00527903"/>
    <w:rsid w:val="005279F9"/>
    <w:rsid w:val="00527C23"/>
    <w:rsid w:val="00527DDD"/>
    <w:rsid w:val="00527F8F"/>
    <w:rsid w:val="00530014"/>
    <w:rsid w:val="005301C2"/>
    <w:rsid w:val="0053026C"/>
    <w:rsid w:val="00530326"/>
    <w:rsid w:val="0053033B"/>
    <w:rsid w:val="005303A6"/>
    <w:rsid w:val="005304CB"/>
    <w:rsid w:val="005304DB"/>
    <w:rsid w:val="0053064B"/>
    <w:rsid w:val="005306CC"/>
    <w:rsid w:val="00530707"/>
    <w:rsid w:val="005307DC"/>
    <w:rsid w:val="00530D54"/>
    <w:rsid w:val="00530D64"/>
    <w:rsid w:val="00530E60"/>
    <w:rsid w:val="00530FB8"/>
    <w:rsid w:val="005310D6"/>
    <w:rsid w:val="005311AB"/>
    <w:rsid w:val="0053137F"/>
    <w:rsid w:val="00531420"/>
    <w:rsid w:val="00531508"/>
    <w:rsid w:val="00531570"/>
    <w:rsid w:val="00531734"/>
    <w:rsid w:val="0053197B"/>
    <w:rsid w:val="005319B7"/>
    <w:rsid w:val="00531A84"/>
    <w:rsid w:val="00531C94"/>
    <w:rsid w:val="00531F23"/>
    <w:rsid w:val="00531FD8"/>
    <w:rsid w:val="005321F0"/>
    <w:rsid w:val="00532473"/>
    <w:rsid w:val="005325CC"/>
    <w:rsid w:val="0053262A"/>
    <w:rsid w:val="00532759"/>
    <w:rsid w:val="00532818"/>
    <w:rsid w:val="00532A7C"/>
    <w:rsid w:val="00532ADC"/>
    <w:rsid w:val="00532C7C"/>
    <w:rsid w:val="00532F5E"/>
    <w:rsid w:val="00532F6C"/>
    <w:rsid w:val="0053319A"/>
    <w:rsid w:val="00533242"/>
    <w:rsid w:val="005332C0"/>
    <w:rsid w:val="005332DA"/>
    <w:rsid w:val="00533888"/>
    <w:rsid w:val="005339C4"/>
    <w:rsid w:val="00533C45"/>
    <w:rsid w:val="00533E01"/>
    <w:rsid w:val="0053418A"/>
    <w:rsid w:val="00534239"/>
    <w:rsid w:val="005342FA"/>
    <w:rsid w:val="005345D8"/>
    <w:rsid w:val="005345D9"/>
    <w:rsid w:val="0053487F"/>
    <w:rsid w:val="005349D6"/>
    <w:rsid w:val="005349F6"/>
    <w:rsid w:val="00534A63"/>
    <w:rsid w:val="00534F3B"/>
    <w:rsid w:val="00535148"/>
    <w:rsid w:val="0053541F"/>
    <w:rsid w:val="00535437"/>
    <w:rsid w:val="00535456"/>
    <w:rsid w:val="00535497"/>
    <w:rsid w:val="005354B8"/>
    <w:rsid w:val="005355D7"/>
    <w:rsid w:val="005357C7"/>
    <w:rsid w:val="005359D5"/>
    <w:rsid w:val="005359D7"/>
    <w:rsid w:val="00535AA5"/>
    <w:rsid w:val="00535C67"/>
    <w:rsid w:val="00535D9E"/>
    <w:rsid w:val="00535F56"/>
    <w:rsid w:val="00536684"/>
    <w:rsid w:val="005366AF"/>
    <w:rsid w:val="005366C7"/>
    <w:rsid w:val="00536914"/>
    <w:rsid w:val="00536CDF"/>
    <w:rsid w:val="00536E76"/>
    <w:rsid w:val="0053727B"/>
    <w:rsid w:val="00537379"/>
    <w:rsid w:val="00537480"/>
    <w:rsid w:val="00537737"/>
    <w:rsid w:val="005377E0"/>
    <w:rsid w:val="0053787F"/>
    <w:rsid w:val="0053795B"/>
    <w:rsid w:val="00537A72"/>
    <w:rsid w:val="00537C2A"/>
    <w:rsid w:val="00537C7D"/>
    <w:rsid w:val="00537CF2"/>
    <w:rsid w:val="00537DDA"/>
    <w:rsid w:val="00537E2F"/>
    <w:rsid w:val="00537E38"/>
    <w:rsid w:val="00537F5F"/>
    <w:rsid w:val="00537F76"/>
    <w:rsid w:val="0054009D"/>
    <w:rsid w:val="005402E6"/>
    <w:rsid w:val="005402F0"/>
    <w:rsid w:val="00540356"/>
    <w:rsid w:val="00540428"/>
    <w:rsid w:val="0054048B"/>
    <w:rsid w:val="005407B5"/>
    <w:rsid w:val="005407CD"/>
    <w:rsid w:val="0054081E"/>
    <w:rsid w:val="005409A9"/>
    <w:rsid w:val="00540AAE"/>
    <w:rsid w:val="00540AE8"/>
    <w:rsid w:val="00540B00"/>
    <w:rsid w:val="00540BA5"/>
    <w:rsid w:val="00540BD7"/>
    <w:rsid w:val="00540C10"/>
    <w:rsid w:val="00540E6F"/>
    <w:rsid w:val="00540F84"/>
    <w:rsid w:val="00540F93"/>
    <w:rsid w:val="0054117B"/>
    <w:rsid w:val="0054129C"/>
    <w:rsid w:val="005416F5"/>
    <w:rsid w:val="005417AD"/>
    <w:rsid w:val="00541844"/>
    <w:rsid w:val="00541851"/>
    <w:rsid w:val="005419DE"/>
    <w:rsid w:val="00541A81"/>
    <w:rsid w:val="00541BD3"/>
    <w:rsid w:val="00541C26"/>
    <w:rsid w:val="00541CE6"/>
    <w:rsid w:val="00541D2B"/>
    <w:rsid w:val="00541DE4"/>
    <w:rsid w:val="00541F5A"/>
    <w:rsid w:val="00541FB0"/>
    <w:rsid w:val="00541FC6"/>
    <w:rsid w:val="005425F9"/>
    <w:rsid w:val="005426A8"/>
    <w:rsid w:val="00542853"/>
    <w:rsid w:val="00542DA1"/>
    <w:rsid w:val="00542E96"/>
    <w:rsid w:val="00542EC0"/>
    <w:rsid w:val="0054300E"/>
    <w:rsid w:val="0054302B"/>
    <w:rsid w:val="005430F9"/>
    <w:rsid w:val="00543211"/>
    <w:rsid w:val="0054363B"/>
    <w:rsid w:val="00543741"/>
    <w:rsid w:val="00543785"/>
    <w:rsid w:val="005438B1"/>
    <w:rsid w:val="00543A6E"/>
    <w:rsid w:val="00543B15"/>
    <w:rsid w:val="00543CAA"/>
    <w:rsid w:val="00543D1D"/>
    <w:rsid w:val="00543D62"/>
    <w:rsid w:val="00543FDE"/>
    <w:rsid w:val="0054404B"/>
    <w:rsid w:val="0054409E"/>
    <w:rsid w:val="005440E7"/>
    <w:rsid w:val="00544126"/>
    <w:rsid w:val="00544584"/>
    <w:rsid w:val="00544615"/>
    <w:rsid w:val="00544675"/>
    <w:rsid w:val="005447B9"/>
    <w:rsid w:val="0054480F"/>
    <w:rsid w:val="0054482D"/>
    <w:rsid w:val="005448E6"/>
    <w:rsid w:val="00544AE8"/>
    <w:rsid w:val="00544EB9"/>
    <w:rsid w:val="00544EBA"/>
    <w:rsid w:val="0054501A"/>
    <w:rsid w:val="005450D1"/>
    <w:rsid w:val="00545175"/>
    <w:rsid w:val="005452A3"/>
    <w:rsid w:val="00545333"/>
    <w:rsid w:val="00545614"/>
    <w:rsid w:val="00545835"/>
    <w:rsid w:val="00545AFC"/>
    <w:rsid w:val="00545EE4"/>
    <w:rsid w:val="00545F95"/>
    <w:rsid w:val="005460DF"/>
    <w:rsid w:val="00546234"/>
    <w:rsid w:val="00546320"/>
    <w:rsid w:val="0054639C"/>
    <w:rsid w:val="00546459"/>
    <w:rsid w:val="005465FF"/>
    <w:rsid w:val="00546699"/>
    <w:rsid w:val="00546B8E"/>
    <w:rsid w:val="00546CA7"/>
    <w:rsid w:val="00546E18"/>
    <w:rsid w:val="00546EC2"/>
    <w:rsid w:val="00546F06"/>
    <w:rsid w:val="00546F55"/>
    <w:rsid w:val="00546FA6"/>
    <w:rsid w:val="00547060"/>
    <w:rsid w:val="005470B7"/>
    <w:rsid w:val="005472E0"/>
    <w:rsid w:val="0054741D"/>
    <w:rsid w:val="00547649"/>
    <w:rsid w:val="00547874"/>
    <w:rsid w:val="00547987"/>
    <w:rsid w:val="00547A1A"/>
    <w:rsid w:val="00547B75"/>
    <w:rsid w:val="00547D33"/>
    <w:rsid w:val="005500FB"/>
    <w:rsid w:val="005502DC"/>
    <w:rsid w:val="0055049C"/>
    <w:rsid w:val="00550633"/>
    <w:rsid w:val="00550729"/>
    <w:rsid w:val="00550768"/>
    <w:rsid w:val="00550A74"/>
    <w:rsid w:val="00550B10"/>
    <w:rsid w:val="00550B17"/>
    <w:rsid w:val="00550D96"/>
    <w:rsid w:val="00550EEA"/>
    <w:rsid w:val="00550FA5"/>
    <w:rsid w:val="0055107F"/>
    <w:rsid w:val="0055127F"/>
    <w:rsid w:val="00551730"/>
    <w:rsid w:val="00551928"/>
    <w:rsid w:val="00551BF1"/>
    <w:rsid w:val="00551CCE"/>
    <w:rsid w:val="00551E5B"/>
    <w:rsid w:val="00551F0B"/>
    <w:rsid w:val="005521AB"/>
    <w:rsid w:val="0055229C"/>
    <w:rsid w:val="005522EE"/>
    <w:rsid w:val="0055248B"/>
    <w:rsid w:val="005527ED"/>
    <w:rsid w:val="0055281E"/>
    <w:rsid w:val="005529E0"/>
    <w:rsid w:val="00552A2E"/>
    <w:rsid w:val="00552AD3"/>
    <w:rsid w:val="00552B1B"/>
    <w:rsid w:val="00552C55"/>
    <w:rsid w:val="00552CA5"/>
    <w:rsid w:val="00552D06"/>
    <w:rsid w:val="00552D49"/>
    <w:rsid w:val="00552F3D"/>
    <w:rsid w:val="005531F2"/>
    <w:rsid w:val="005535BD"/>
    <w:rsid w:val="00553792"/>
    <w:rsid w:val="00553860"/>
    <w:rsid w:val="005538F0"/>
    <w:rsid w:val="00553A1A"/>
    <w:rsid w:val="00553CE0"/>
    <w:rsid w:val="00553D3E"/>
    <w:rsid w:val="00553DCE"/>
    <w:rsid w:val="00553E64"/>
    <w:rsid w:val="00553FD5"/>
    <w:rsid w:val="00554033"/>
    <w:rsid w:val="00554083"/>
    <w:rsid w:val="005542C7"/>
    <w:rsid w:val="00554866"/>
    <w:rsid w:val="005548C5"/>
    <w:rsid w:val="00554BE3"/>
    <w:rsid w:val="00554CDB"/>
    <w:rsid w:val="00554D17"/>
    <w:rsid w:val="00554F5B"/>
    <w:rsid w:val="00554FE2"/>
    <w:rsid w:val="00554FE9"/>
    <w:rsid w:val="005550B3"/>
    <w:rsid w:val="005550EB"/>
    <w:rsid w:val="00555279"/>
    <w:rsid w:val="00555388"/>
    <w:rsid w:val="005554AD"/>
    <w:rsid w:val="00555780"/>
    <w:rsid w:val="005559A4"/>
    <w:rsid w:val="00555A5B"/>
    <w:rsid w:val="00555E0D"/>
    <w:rsid w:val="00555F23"/>
    <w:rsid w:val="00556494"/>
    <w:rsid w:val="0055687B"/>
    <w:rsid w:val="005568E0"/>
    <w:rsid w:val="00556A9B"/>
    <w:rsid w:val="00556C1D"/>
    <w:rsid w:val="00556C2E"/>
    <w:rsid w:val="00556CC3"/>
    <w:rsid w:val="00556D79"/>
    <w:rsid w:val="00556E5F"/>
    <w:rsid w:val="0055710D"/>
    <w:rsid w:val="005574F0"/>
    <w:rsid w:val="005575BB"/>
    <w:rsid w:val="005575CD"/>
    <w:rsid w:val="00557BFB"/>
    <w:rsid w:val="00557D64"/>
    <w:rsid w:val="00557E7C"/>
    <w:rsid w:val="0056008A"/>
    <w:rsid w:val="00560263"/>
    <w:rsid w:val="005602A3"/>
    <w:rsid w:val="005604D7"/>
    <w:rsid w:val="00560618"/>
    <w:rsid w:val="0056062D"/>
    <w:rsid w:val="00560669"/>
    <w:rsid w:val="005606A1"/>
    <w:rsid w:val="005606F2"/>
    <w:rsid w:val="005606FD"/>
    <w:rsid w:val="00560946"/>
    <w:rsid w:val="005609F8"/>
    <w:rsid w:val="005609FE"/>
    <w:rsid w:val="00560A57"/>
    <w:rsid w:val="00560B96"/>
    <w:rsid w:val="00560C04"/>
    <w:rsid w:val="00560C3D"/>
    <w:rsid w:val="00560F88"/>
    <w:rsid w:val="00561015"/>
    <w:rsid w:val="005611BB"/>
    <w:rsid w:val="00561286"/>
    <w:rsid w:val="0056135A"/>
    <w:rsid w:val="00561373"/>
    <w:rsid w:val="00561764"/>
    <w:rsid w:val="0056188F"/>
    <w:rsid w:val="005618A3"/>
    <w:rsid w:val="00561A59"/>
    <w:rsid w:val="00561C96"/>
    <w:rsid w:val="00561CDA"/>
    <w:rsid w:val="00561E37"/>
    <w:rsid w:val="00561ED1"/>
    <w:rsid w:val="00561FD6"/>
    <w:rsid w:val="005620E6"/>
    <w:rsid w:val="005622B5"/>
    <w:rsid w:val="005623E0"/>
    <w:rsid w:val="00562460"/>
    <w:rsid w:val="0056284B"/>
    <w:rsid w:val="00562A3B"/>
    <w:rsid w:val="00562BED"/>
    <w:rsid w:val="00562D87"/>
    <w:rsid w:val="00562E13"/>
    <w:rsid w:val="00562EB9"/>
    <w:rsid w:val="00562F0E"/>
    <w:rsid w:val="00562F79"/>
    <w:rsid w:val="00562FF6"/>
    <w:rsid w:val="0056372F"/>
    <w:rsid w:val="0056379C"/>
    <w:rsid w:val="005637D1"/>
    <w:rsid w:val="005638F2"/>
    <w:rsid w:val="005639A2"/>
    <w:rsid w:val="005639C1"/>
    <w:rsid w:val="00563D96"/>
    <w:rsid w:val="00563F1D"/>
    <w:rsid w:val="00563FD7"/>
    <w:rsid w:val="0056435F"/>
    <w:rsid w:val="005645C5"/>
    <w:rsid w:val="005645EC"/>
    <w:rsid w:val="005649E7"/>
    <w:rsid w:val="00564BB8"/>
    <w:rsid w:val="00564C87"/>
    <w:rsid w:val="00564C96"/>
    <w:rsid w:val="00564D97"/>
    <w:rsid w:val="00564E55"/>
    <w:rsid w:val="0056504F"/>
    <w:rsid w:val="0056532B"/>
    <w:rsid w:val="0056550E"/>
    <w:rsid w:val="00565567"/>
    <w:rsid w:val="005656B0"/>
    <w:rsid w:val="00565872"/>
    <w:rsid w:val="005658C9"/>
    <w:rsid w:val="00565916"/>
    <w:rsid w:val="00565CDA"/>
    <w:rsid w:val="00565E62"/>
    <w:rsid w:val="00566092"/>
    <w:rsid w:val="0056609A"/>
    <w:rsid w:val="00566354"/>
    <w:rsid w:val="0056649F"/>
    <w:rsid w:val="005666C9"/>
    <w:rsid w:val="00566A29"/>
    <w:rsid w:val="00566A7A"/>
    <w:rsid w:val="00566C04"/>
    <w:rsid w:val="00566C2D"/>
    <w:rsid w:val="00566DF3"/>
    <w:rsid w:val="00566E68"/>
    <w:rsid w:val="00566E8A"/>
    <w:rsid w:val="00566F4A"/>
    <w:rsid w:val="00566FDC"/>
    <w:rsid w:val="005670A4"/>
    <w:rsid w:val="005673BE"/>
    <w:rsid w:val="00567520"/>
    <w:rsid w:val="0056753C"/>
    <w:rsid w:val="005675F9"/>
    <w:rsid w:val="00567644"/>
    <w:rsid w:val="0056782D"/>
    <w:rsid w:val="00567A81"/>
    <w:rsid w:val="00567D85"/>
    <w:rsid w:val="005700CD"/>
    <w:rsid w:val="005705D8"/>
    <w:rsid w:val="00570693"/>
    <w:rsid w:val="00570724"/>
    <w:rsid w:val="00570784"/>
    <w:rsid w:val="00570821"/>
    <w:rsid w:val="0057088C"/>
    <w:rsid w:val="00570954"/>
    <w:rsid w:val="00570965"/>
    <w:rsid w:val="00570B24"/>
    <w:rsid w:val="00570B59"/>
    <w:rsid w:val="00570CB4"/>
    <w:rsid w:val="00570E24"/>
    <w:rsid w:val="00570E47"/>
    <w:rsid w:val="00570F1C"/>
    <w:rsid w:val="00570F44"/>
    <w:rsid w:val="00570FA2"/>
    <w:rsid w:val="005711E2"/>
    <w:rsid w:val="0057140E"/>
    <w:rsid w:val="0057158F"/>
    <w:rsid w:val="0057166B"/>
    <w:rsid w:val="005717F6"/>
    <w:rsid w:val="005718FC"/>
    <w:rsid w:val="0057196F"/>
    <w:rsid w:val="00571BD1"/>
    <w:rsid w:val="00571C0F"/>
    <w:rsid w:val="00571DBF"/>
    <w:rsid w:val="00571E20"/>
    <w:rsid w:val="00571E86"/>
    <w:rsid w:val="00571EB8"/>
    <w:rsid w:val="005720B9"/>
    <w:rsid w:val="00572128"/>
    <w:rsid w:val="005721C6"/>
    <w:rsid w:val="005722FF"/>
    <w:rsid w:val="00572545"/>
    <w:rsid w:val="00572987"/>
    <w:rsid w:val="00572BF5"/>
    <w:rsid w:val="00572C34"/>
    <w:rsid w:val="005730FF"/>
    <w:rsid w:val="00573212"/>
    <w:rsid w:val="0057326B"/>
    <w:rsid w:val="005732B1"/>
    <w:rsid w:val="005732C7"/>
    <w:rsid w:val="0057332C"/>
    <w:rsid w:val="0057352B"/>
    <w:rsid w:val="0057366C"/>
    <w:rsid w:val="00573891"/>
    <w:rsid w:val="00573ED2"/>
    <w:rsid w:val="00573F98"/>
    <w:rsid w:val="00574003"/>
    <w:rsid w:val="00574011"/>
    <w:rsid w:val="005740EF"/>
    <w:rsid w:val="005742AB"/>
    <w:rsid w:val="005742D6"/>
    <w:rsid w:val="00574405"/>
    <w:rsid w:val="0057445B"/>
    <w:rsid w:val="00574495"/>
    <w:rsid w:val="0057453D"/>
    <w:rsid w:val="005746BD"/>
    <w:rsid w:val="0057470B"/>
    <w:rsid w:val="005748A7"/>
    <w:rsid w:val="00574903"/>
    <w:rsid w:val="00574A33"/>
    <w:rsid w:val="00574BB5"/>
    <w:rsid w:val="00574C0D"/>
    <w:rsid w:val="00574EFF"/>
    <w:rsid w:val="00574FB2"/>
    <w:rsid w:val="0057507A"/>
    <w:rsid w:val="005750EB"/>
    <w:rsid w:val="0057513F"/>
    <w:rsid w:val="00575374"/>
    <w:rsid w:val="00575495"/>
    <w:rsid w:val="0057558D"/>
    <w:rsid w:val="00575982"/>
    <w:rsid w:val="005759BD"/>
    <w:rsid w:val="005759D9"/>
    <w:rsid w:val="00575A52"/>
    <w:rsid w:val="00575AA3"/>
    <w:rsid w:val="00575CFD"/>
    <w:rsid w:val="00575D2D"/>
    <w:rsid w:val="00575F29"/>
    <w:rsid w:val="00575FB7"/>
    <w:rsid w:val="0057602A"/>
    <w:rsid w:val="0057610E"/>
    <w:rsid w:val="00576245"/>
    <w:rsid w:val="005762B9"/>
    <w:rsid w:val="0057639D"/>
    <w:rsid w:val="00576660"/>
    <w:rsid w:val="0057666E"/>
    <w:rsid w:val="005767F9"/>
    <w:rsid w:val="00576AAF"/>
    <w:rsid w:val="00576B30"/>
    <w:rsid w:val="00576BFC"/>
    <w:rsid w:val="00576CC1"/>
    <w:rsid w:val="00576DE1"/>
    <w:rsid w:val="00576F4A"/>
    <w:rsid w:val="00576F76"/>
    <w:rsid w:val="00576F7B"/>
    <w:rsid w:val="00577014"/>
    <w:rsid w:val="005771B0"/>
    <w:rsid w:val="0057736E"/>
    <w:rsid w:val="005773E5"/>
    <w:rsid w:val="00577548"/>
    <w:rsid w:val="005775AF"/>
    <w:rsid w:val="0057777C"/>
    <w:rsid w:val="00577797"/>
    <w:rsid w:val="005777DC"/>
    <w:rsid w:val="005777FC"/>
    <w:rsid w:val="00577ADC"/>
    <w:rsid w:val="00577B63"/>
    <w:rsid w:val="005800F2"/>
    <w:rsid w:val="0058012A"/>
    <w:rsid w:val="0058026F"/>
    <w:rsid w:val="00580615"/>
    <w:rsid w:val="005806DA"/>
    <w:rsid w:val="005806F1"/>
    <w:rsid w:val="00580762"/>
    <w:rsid w:val="00580820"/>
    <w:rsid w:val="005808D0"/>
    <w:rsid w:val="0058094A"/>
    <w:rsid w:val="00580AFD"/>
    <w:rsid w:val="00580EFF"/>
    <w:rsid w:val="0058123A"/>
    <w:rsid w:val="0058123F"/>
    <w:rsid w:val="00581398"/>
    <w:rsid w:val="005816A8"/>
    <w:rsid w:val="005816EF"/>
    <w:rsid w:val="005817BA"/>
    <w:rsid w:val="005819BD"/>
    <w:rsid w:val="00581A3E"/>
    <w:rsid w:val="00581B24"/>
    <w:rsid w:val="00581B61"/>
    <w:rsid w:val="00581DE3"/>
    <w:rsid w:val="00581F2B"/>
    <w:rsid w:val="00582173"/>
    <w:rsid w:val="005821C7"/>
    <w:rsid w:val="0058229E"/>
    <w:rsid w:val="005823C8"/>
    <w:rsid w:val="005823DA"/>
    <w:rsid w:val="005824EE"/>
    <w:rsid w:val="00582574"/>
    <w:rsid w:val="005827E4"/>
    <w:rsid w:val="005828EE"/>
    <w:rsid w:val="0058291A"/>
    <w:rsid w:val="00582ADB"/>
    <w:rsid w:val="00582B72"/>
    <w:rsid w:val="00582E80"/>
    <w:rsid w:val="00583081"/>
    <w:rsid w:val="005830F8"/>
    <w:rsid w:val="005832FE"/>
    <w:rsid w:val="0058351F"/>
    <w:rsid w:val="00583551"/>
    <w:rsid w:val="00583736"/>
    <w:rsid w:val="005837A1"/>
    <w:rsid w:val="005838CE"/>
    <w:rsid w:val="00583908"/>
    <w:rsid w:val="00583960"/>
    <w:rsid w:val="00583AE5"/>
    <w:rsid w:val="00583BAC"/>
    <w:rsid w:val="00583C20"/>
    <w:rsid w:val="00583DC0"/>
    <w:rsid w:val="00583E5E"/>
    <w:rsid w:val="00583F80"/>
    <w:rsid w:val="00584313"/>
    <w:rsid w:val="00584673"/>
    <w:rsid w:val="00584893"/>
    <w:rsid w:val="0058490A"/>
    <w:rsid w:val="00584A61"/>
    <w:rsid w:val="00584AA9"/>
    <w:rsid w:val="00584D18"/>
    <w:rsid w:val="00584D30"/>
    <w:rsid w:val="00584D6B"/>
    <w:rsid w:val="00584E8C"/>
    <w:rsid w:val="00584FB6"/>
    <w:rsid w:val="0058516D"/>
    <w:rsid w:val="0058547C"/>
    <w:rsid w:val="005856A5"/>
    <w:rsid w:val="00585707"/>
    <w:rsid w:val="00585787"/>
    <w:rsid w:val="00585928"/>
    <w:rsid w:val="0058595F"/>
    <w:rsid w:val="00585988"/>
    <w:rsid w:val="00585A4B"/>
    <w:rsid w:val="00585DDB"/>
    <w:rsid w:val="00585E5F"/>
    <w:rsid w:val="00586098"/>
    <w:rsid w:val="00586102"/>
    <w:rsid w:val="00586117"/>
    <w:rsid w:val="00586233"/>
    <w:rsid w:val="005864FA"/>
    <w:rsid w:val="005865A9"/>
    <w:rsid w:val="00586773"/>
    <w:rsid w:val="00586807"/>
    <w:rsid w:val="0058687A"/>
    <w:rsid w:val="005868F8"/>
    <w:rsid w:val="005869D9"/>
    <w:rsid w:val="00586B42"/>
    <w:rsid w:val="00586ED4"/>
    <w:rsid w:val="00587047"/>
    <w:rsid w:val="005870BE"/>
    <w:rsid w:val="005873AB"/>
    <w:rsid w:val="00587544"/>
    <w:rsid w:val="00587565"/>
    <w:rsid w:val="005875E0"/>
    <w:rsid w:val="005875F1"/>
    <w:rsid w:val="0058764C"/>
    <w:rsid w:val="0058781C"/>
    <w:rsid w:val="0058782D"/>
    <w:rsid w:val="00587996"/>
    <w:rsid w:val="00587A57"/>
    <w:rsid w:val="00587BCC"/>
    <w:rsid w:val="00587C39"/>
    <w:rsid w:val="00587D7F"/>
    <w:rsid w:val="00587DBF"/>
    <w:rsid w:val="00587E84"/>
    <w:rsid w:val="00587F9D"/>
    <w:rsid w:val="005900CD"/>
    <w:rsid w:val="0059010D"/>
    <w:rsid w:val="00590122"/>
    <w:rsid w:val="005901B1"/>
    <w:rsid w:val="0059037D"/>
    <w:rsid w:val="005903A0"/>
    <w:rsid w:val="00590461"/>
    <w:rsid w:val="005905FB"/>
    <w:rsid w:val="0059060A"/>
    <w:rsid w:val="00590685"/>
    <w:rsid w:val="0059090F"/>
    <w:rsid w:val="00590A26"/>
    <w:rsid w:val="00590B2C"/>
    <w:rsid w:val="00590C8D"/>
    <w:rsid w:val="00590CC0"/>
    <w:rsid w:val="00590CD0"/>
    <w:rsid w:val="00590E09"/>
    <w:rsid w:val="00590E7C"/>
    <w:rsid w:val="00591303"/>
    <w:rsid w:val="005913CC"/>
    <w:rsid w:val="00591769"/>
    <w:rsid w:val="0059196E"/>
    <w:rsid w:val="00591BB0"/>
    <w:rsid w:val="00591C01"/>
    <w:rsid w:val="00591F3A"/>
    <w:rsid w:val="00592032"/>
    <w:rsid w:val="0059207A"/>
    <w:rsid w:val="005922C0"/>
    <w:rsid w:val="00592335"/>
    <w:rsid w:val="005924B8"/>
    <w:rsid w:val="005924E0"/>
    <w:rsid w:val="0059250B"/>
    <w:rsid w:val="0059287C"/>
    <w:rsid w:val="00592940"/>
    <w:rsid w:val="00592ADF"/>
    <w:rsid w:val="00592B66"/>
    <w:rsid w:val="00592C26"/>
    <w:rsid w:val="00592CB1"/>
    <w:rsid w:val="00592D2B"/>
    <w:rsid w:val="00592D83"/>
    <w:rsid w:val="00592ECC"/>
    <w:rsid w:val="00592EE4"/>
    <w:rsid w:val="00592FBF"/>
    <w:rsid w:val="0059315C"/>
    <w:rsid w:val="00593432"/>
    <w:rsid w:val="00593632"/>
    <w:rsid w:val="00593768"/>
    <w:rsid w:val="005939FD"/>
    <w:rsid w:val="00593A13"/>
    <w:rsid w:val="00593AF9"/>
    <w:rsid w:val="00593F7D"/>
    <w:rsid w:val="00594162"/>
    <w:rsid w:val="00594196"/>
    <w:rsid w:val="00594269"/>
    <w:rsid w:val="00594396"/>
    <w:rsid w:val="005943F6"/>
    <w:rsid w:val="00594586"/>
    <w:rsid w:val="0059463B"/>
    <w:rsid w:val="0059471C"/>
    <w:rsid w:val="00594AE0"/>
    <w:rsid w:val="00594B07"/>
    <w:rsid w:val="00594B30"/>
    <w:rsid w:val="00594C15"/>
    <w:rsid w:val="00594C3A"/>
    <w:rsid w:val="0059501F"/>
    <w:rsid w:val="00595194"/>
    <w:rsid w:val="005952A6"/>
    <w:rsid w:val="005953B7"/>
    <w:rsid w:val="005959D1"/>
    <w:rsid w:val="00595A24"/>
    <w:rsid w:val="00595A92"/>
    <w:rsid w:val="00595B01"/>
    <w:rsid w:val="00595D85"/>
    <w:rsid w:val="00595F6D"/>
    <w:rsid w:val="0059606A"/>
    <w:rsid w:val="005960C9"/>
    <w:rsid w:val="005961BF"/>
    <w:rsid w:val="005964EA"/>
    <w:rsid w:val="00596956"/>
    <w:rsid w:val="00596A38"/>
    <w:rsid w:val="00596AB8"/>
    <w:rsid w:val="00596B3C"/>
    <w:rsid w:val="00596C6C"/>
    <w:rsid w:val="00596D40"/>
    <w:rsid w:val="00596EB5"/>
    <w:rsid w:val="005970DC"/>
    <w:rsid w:val="00597266"/>
    <w:rsid w:val="00597280"/>
    <w:rsid w:val="005974A9"/>
    <w:rsid w:val="0059760A"/>
    <w:rsid w:val="0059780D"/>
    <w:rsid w:val="00597BCF"/>
    <w:rsid w:val="00597D08"/>
    <w:rsid w:val="00597F16"/>
    <w:rsid w:val="00597FBB"/>
    <w:rsid w:val="00597FE9"/>
    <w:rsid w:val="005A0010"/>
    <w:rsid w:val="005A0171"/>
    <w:rsid w:val="005A01EF"/>
    <w:rsid w:val="005A024A"/>
    <w:rsid w:val="005A0324"/>
    <w:rsid w:val="005A0342"/>
    <w:rsid w:val="005A04BE"/>
    <w:rsid w:val="005A0544"/>
    <w:rsid w:val="005A0694"/>
    <w:rsid w:val="005A06B1"/>
    <w:rsid w:val="005A06EC"/>
    <w:rsid w:val="005A06F7"/>
    <w:rsid w:val="005A0735"/>
    <w:rsid w:val="005A0744"/>
    <w:rsid w:val="005A098D"/>
    <w:rsid w:val="005A0AA3"/>
    <w:rsid w:val="005A0D15"/>
    <w:rsid w:val="005A0EF1"/>
    <w:rsid w:val="005A1041"/>
    <w:rsid w:val="005A10BC"/>
    <w:rsid w:val="005A1167"/>
    <w:rsid w:val="005A1207"/>
    <w:rsid w:val="005A13E7"/>
    <w:rsid w:val="005A143C"/>
    <w:rsid w:val="005A1504"/>
    <w:rsid w:val="005A1537"/>
    <w:rsid w:val="005A1646"/>
    <w:rsid w:val="005A167D"/>
    <w:rsid w:val="005A169E"/>
    <w:rsid w:val="005A171A"/>
    <w:rsid w:val="005A1779"/>
    <w:rsid w:val="005A1819"/>
    <w:rsid w:val="005A18B4"/>
    <w:rsid w:val="005A1A56"/>
    <w:rsid w:val="005A1B88"/>
    <w:rsid w:val="005A1BEF"/>
    <w:rsid w:val="005A1C8E"/>
    <w:rsid w:val="005A1EB8"/>
    <w:rsid w:val="005A1F01"/>
    <w:rsid w:val="005A2097"/>
    <w:rsid w:val="005A20E4"/>
    <w:rsid w:val="005A2142"/>
    <w:rsid w:val="005A2295"/>
    <w:rsid w:val="005A23F7"/>
    <w:rsid w:val="005A249B"/>
    <w:rsid w:val="005A2618"/>
    <w:rsid w:val="005A2772"/>
    <w:rsid w:val="005A27C1"/>
    <w:rsid w:val="005A2879"/>
    <w:rsid w:val="005A28E2"/>
    <w:rsid w:val="005A2992"/>
    <w:rsid w:val="005A2A95"/>
    <w:rsid w:val="005A2A9A"/>
    <w:rsid w:val="005A2AC6"/>
    <w:rsid w:val="005A2AFC"/>
    <w:rsid w:val="005A2B02"/>
    <w:rsid w:val="005A2C06"/>
    <w:rsid w:val="005A2D60"/>
    <w:rsid w:val="005A2DFA"/>
    <w:rsid w:val="005A2F02"/>
    <w:rsid w:val="005A3208"/>
    <w:rsid w:val="005A337F"/>
    <w:rsid w:val="005A3555"/>
    <w:rsid w:val="005A3625"/>
    <w:rsid w:val="005A38F4"/>
    <w:rsid w:val="005A38FD"/>
    <w:rsid w:val="005A3947"/>
    <w:rsid w:val="005A3A05"/>
    <w:rsid w:val="005A3AA3"/>
    <w:rsid w:val="005A3BD2"/>
    <w:rsid w:val="005A444D"/>
    <w:rsid w:val="005A457F"/>
    <w:rsid w:val="005A47F0"/>
    <w:rsid w:val="005A4801"/>
    <w:rsid w:val="005A4804"/>
    <w:rsid w:val="005A48A1"/>
    <w:rsid w:val="005A4AAA"/>
    <w:rsid w:val="005A4BB7"/>
    <w:rsid w:val="005A4D57"/>
    <w:rsid w:val="005A52EA"/>
    <w:rsid w:val="005A52F1"/>
    <w:rsid w:val="005A5602"/>
    <w:rsid w:val="005A56C7"/>
    <w:rsid w:val="005A581E"/>
    <w:rsid w:val="005A5A75"/>
    <w:rsid w:val="005A5A7F"/>
    <w:rsid w:val="005A5AF0"/>
    <w:rsid w:val="005A5AF7"/>
    <w:rsid w:val="005A5B91"/>
    <w:rsid w:val="005A5DF9"/>
    <w:rsid w:val="005A5E88"/>
    <w:rsid w:val="005A5FE1"/>
    <w:rsid w:val="005A616B"/>
    <w:rsid w:val="005A61B9"/>
    <w:rsid w:val="005A63CE"/>
    <w:rsid w:val="005A663C"/>
    <w:rsid w:val="005A6732"/>
    <w:rsid w:val="005A677E"/>
    <w:rsid w:val="005A6864"/>
    <w:rsid w:val="005A68E8"/>
    <w:rsid w:val="005A6B05"/>
    <w:rsid w:val="005A6B10"/>
    <w:rsid w:val="005A6FA3"/>
    <w:rsid w:val="005A7091"/>
    <w:rsid w:val="005A70EE"/>
    <w:rsid w:val="005A7421"/>
    <w:rsid w:val="005A751A"/>
    <w:rsid w:val="005A75A4"/>
    <w:rsid w:val="005A7782"/>
    <w:rsid w:val="005A77A2"/>
    <w:rsid w:val="005A78BA"/>
    <w:rsid w:val="005A78FC"/>
    <w:rsid w:val="005A7C6C"/>
    <w:rsid w:val="005A7C6E"/>
    <w:rsid w:val="005B0190"/>
    <w:rsid w:val="005B04E0"/>
    <w:rsid w:val="005B0588"/>
    <w:rsid w:val="005B073A"/>
    <w:rsid w:val="005B083D"/>
    <w:rsid w:val="005B0911"/>
    <w:rsid w:val="005B0A30"/>
    <w:rsid w:val="005B0C18"/>
    <w:rsid w:val="005B0C78"/>
    <w:rsid w:val="005B0D6B"/>
    <w:rsid w:val="005B0E8A"/>
    <w:rsid w:val="005B0EAC"/>
    <w:rsid w:val="005B0EB2"/>
    <w:rsid w:val="005B141D"/>
    <w:rsid w:val="005B175A"/>
    <w:rsid w:val="005B1916"/>
    <w:rsid w:val="005B1999"/>
    <w:rsid w:val="005B1B39"/>
    <w:rsid w:val="005B1EB0"/>
    <w:rsid w:val="005B1F3A"/>
    <w:rsid w:val="005B1F69"/>
    <w:rsid w:val="005B1FBF"/>
    <w:rsid w:val="005B235D"/>
    <w:rsid w:val="005B24AA"/>
    <w:rsid w:val="005B2515"/>
    <w:rsid w:val="005B2516"/>
    <w:rsid w:val="005B25E7"/>
    <w:rsid w:val="005B265A"/>
    <w:rsid w:val="005B27D5"/>
    <w:rsid w:val="005B2870"/>
    <w:rsid w:val="005B2882"/>
    <w:rsid w:val="005B2933"/>
    <w:rsid w:val="005B2A14"/>
    <w:rsid w:val="005B2AE5"/>
    <w:rsid w:val="005B2B02"/>
    <w:rsid w:val="005B2B69"/>
    <w:rsid w:val="005B2C9F"/>
    <w:rsid w:val="005B2D34"/>
    <w:rsid w:val="005B2D4D"/>
    <w:rsid w:val="005B2F7D"/>
    <w:rsid w:val="005B2FD5"/>
    <w:rsid w:val="005B3001"/>
    <w:rsid w:val="005B300B"/>
    <w:rsid w:val="005B3146"/>
    <w:rsid w:val="005B31C4"/>
    <w:rsid w:val="005B325E"/>
    <w:rsid w:val="005B3370"/>
    <w:rsid w:val="005B3504"/>
    <w:rsid w:val="005B35CC"/>
    <w:rsid w:val="005B363B"/>
    <w:rsid w:val="005B3660"/>
    <w:rsid w:val="005B389B"/>
    <w:rsid w:val="005B38B5"/>
    <w:rsid w:val="005B3A28"/>
    <w:rsid w:val="005B3A51"/>
    <w:rsid w:val="005B3B82"/>
    <w:rsid w:val="005B3B9D"/>
    <w:rsid w:val="005B3BE8"/>
    <w:rsid w:val="005B3C78"/>
    <w:rsid w:val="005B3D21"/>
    <w:rsid w:val="005B3DCC"/>
    <w:rsid w:val="005B3E1E"/>
    <w:rsid w:val="005B404F"/>
    <w:rsid w:val="005B406E"/>
    <w:rsid w:val="005B40A5"/>
    <w:rsid w:val="005B4417"/>
    <w:rsid w:val="005B46CB"/>
    <w:rsid w:val="005B46D2"/>
    <w:rsid w:val="005B4743"/>
    <w:rsid w:val="005B4916"/>
    <w:rsid w:val="005B4988"/>
    <w:rsid w:val="005B4A51"/>
    <w:rsid w:val="005B4B7F"/>
    <w:rsid w:val="005B4CA6"/>
    <w:rsid w:val="005B4E2E"/>
    <w:rsid w:val="005B4EB9"/>
    <w:rsid w:val="005B4EEC"/>
    <w:rsid w:val="005B5068"/>
    <w:rsid w:val="005B5074"/>
    <w:rsid w:val="005B509C"/>
    <w:rsid w:val="005B51B8"/>
    <w:rsid w:val="005B549A"/>
    <w:rsid w:val="005B5547"/>
    <w:rsid w:val="005B5572"/>
    <w:rsid w:val="005B55F5"/>
    <w:rsid w:val="005B55F6"/>
    <w:rsid w:val="005B563E"/>
    <w:rsid w:val="005B5822"/>
    <w:rsid w:val="005B5A63"/>
    <w:rsid w:val="005B5AB7"/>
    <w:rsid w:val="005B5AC2"/>
    <w:rsid w:val="005B5E81"/>
    <w:rsid w:val="005B5EDC"/>
    <w:rsid w:val="005B60AA"/>
    <w:rsid w:val="005B63B7"/>
    <w:rsid w:val="005B640D"/>
    <w:rsid w:val="005B665A"/>
    <w:rsid w:val="005B684E"/>
    <w:rsid w:val="005B6927"/>
    <w:rsid w:val="005B694D"/>
    <w:rsid w:val="005B6DD2"/>
    <w:rsid w:val="005B6E70"/>
    <w:rsid w:val="005B6E88"/>
    <w:rsid w:val="005B6F44"/>
    <w:rsid w:val="005B6FDE"/>
    <w:rsid w:val="005B70C7"/>
    <w:rsid w:val="005B75D2"/>
    <w:rsid w:val="005B7704"/>
    <w:rsid w:val="005B772E"/>
    <w:rsid w:val="005B776C"/>
    <w:rsid w:val="005B77A0"/>
    <w:rsid w:val="005B79A8"/>
    <w:rsid w:val="005B7A89"/>
    <w:rsid w:val="005B7AC5"/>
    <w:rsid w:val="005B7BD7"/>
    <w:rsid w:val="005B7C0F"/>
    <w:rsid w:val="005B7D2C"/>
    <w:rsid w:val="005B7DAA"/>
    <w:rsid w:val="005B7E09"/>
    <w:rsid w:val="005B7EE3"/>
    <w:rsid w:val="005B7F16"/>
    <w:rsid w:val="005B7F18"/>
    <w:rsid w:val="005C0023"/>
    <w:rsid w:val="005C00F4"/>
    <w:rsid w:val="005C0160"/>
    <w:rsid w:val="005C01A2"/>
    <w:rsid w:val="005C01D4"/>
    <w:rsid w:val="005C0246"/>
    <w:rsid w:val="005C02E3"/>
    <w:rsid w:val="005C02F0"/>
    <w:rsid w:val="005C03F5"/>
    <w:rsid w:val="005C06AD"/>
    <w:rsid w:val="005C06B4"/>
    <w:rsid w:val="005C07BD"/>
    <w:rsid w:val="005C0849"/>
    <w:rsid w:val="005C09A6"/>
    <w:rsid w:val="005C0A5A"/>
    <w:rsid w:val="005C0BF0"/>
    <w:rsid w:val="005C0DF2"/>
    <w:rsid w:val="005C0E08"/>
    <w:rsid w:val="005C0F01"/>
    <w:rsid w:val="005C0FBC"/>
    <w:rsid w:val="005C10C2"/>
    <w:rsid w:val="005C11E1"/>
    <w:rsid w:val="005C12EE"/>
    <w:rsid w:val="005C148E"/>
    <w:rsid w:val="005C15F3"/>
    <w:rsid w:val="005C18C4"/>
    <w:rsid w:val="005C1C44"/>
    <w:rsid w:val="005C1C73"/>
    <w:rsid w:val="005C1E15"/>
    <w:rsid w:val="005C1F2B"/>
    <w:rsid w:val="005C1F57"/>
    <w:rsid w:val="005C2027"/>
    <w:rsid w:val="005C21A9"/>
    <w:rsid w:val="005C22E4"/>
    <w:rsid w:val="005C24B2"/>
    <w:rsid w:val="005C2526"/>
    <w:rsid w:val="005C2615"/>
    <w:rsid w:val="005C2767"/>
    <w:rsid w:val="005C2B20"/>
    <w:rsid w:val="005C2F1E"/>
    <w:rsid w:val="005C30C0"/>
    <w:rsid w:val="005C325A"/>
    <w:rsid w:val="005C343E"/>
    <w:rsid w:val="005C361F"/>
    <w:rsid w:val="005C384E"/>
    <w:rsid w:val="005C3BD8"/>
    <w:rsid w:val="005C3C17"/>
    <w:rsid w:val="005C3CF7"/>
    <w:rsid w:val="005C3DFA"/>
    <w:rsid w:val="005C3E77"/>
    <w:rsid w:val="005C3ED6"/>
    <w:rsid w:val="005C4013"/>
    <w:rsid w:val="005C40CA"/>
    <w:rsid w:val="005C425D"/>
    <w:rsid w:val="005C4379"/>
    <w:rsid w:val="005C43B8"/>
    <w:rsid w:val="005C4540"/>
    <w:rsid w:val="005C4563"/>
    <w:rsid w:val="005C45C1"/>
    <w:rsid w:val="005C4645"/>
    <w:rsid w:val="005C4660"/>
    <w:rsid w:val="005C4A08"/>
    <w:rsid w:val="005C4ACB"/>
    <w:rsid w:val="005C4C4E"/>
    <w:rsid w:val="005C4C60"/>
    <w:rsid w:val="005C4DFE"/>
    <w:rsid w:val="005C4E47"/>
    <w:rsid w:val="005C4F01"/>
    <w:rsid w:val="005C51C2"/>
    <w:rsid w:val="005C5336"/>
    <w:rsid w:val="005C53A5"/>
    <w:rsid w:val="005C554B"/>
    <w:rsid w:val="005C569F"/>
    <w:rsid w:val="005C572C"/>
    <w:rsid w:val="005C5880"/>
    <w:rsid w:val="005C58BD"/>
    <w:rsid w:val="005C59CF"/>
    <w:rsid w:val="005C5A1C"/>
    <w:rsid w:val="005C5AB3"/>
    <w:rsid w:val="005C5B07"/>
    <w:rsid w:val="005C5CB7"/>
    <w:rsid w:val="005C5EAE"/>
    <w:rsid w:val="005C6170"/>
    <w:rsid w:val="005C6241"/>
    <w:rsid w:val="005C6450"/>
    <w:rsid w:val="005C64D2"/>
    <w:rsid w:val="005C6679"/>
    <w:rsid w:val="005C692D"/>
    <w:rsid w:val="005C6AB4"/>
    <w:rsid w:val="005C6E65"/>
    <w:rsid w:val="005C6F9E"/>
    <w:rsid w:val="005C6FAB"/>
    <w:rsid w:val="005C6FE3"/>
    <w:rsid w:val="005C7218"/>
    <w:rsid w:val="005C732F"/>
    <w:rsid w:val="005C7449"/>
    <w:rsid w:val="005C7563"/>
    <w:rsid w:val="005C7570"/>
    <w:rsid w:val="005C7586"/>
    <w:rsid w:val="005C7763"/>
    <w:rsid w:val="005C7785"/>
    <w:rsid w:val="005C7A22"/>
    <w:rsid w:val="005C7A64"/>
    <w:rsid w:val="005C7BF3"/>
    <w:rsid w:val="005D007D"/>
    <w:rsid w:val="005D03CC"/>
    <w:rsid w:val="005D052F"/>
    <w:rsid w:val="005D0702"/>
    <w:rsid w:val="005D077B"/>
    <w:rsid w:val="005D0783"/>
    <w:rsid w:val="005D08D5"/>
    <w:rsid w:val="005D0948"/>
    <w:rsid w:val="005D0959"/>
    <w:rsid w:val="005D0A2E"/>
    <w:rsid w:val="005D0A48"/>
    <w:rsid w:val="005D0D52"/>
    <w:rsid w:val="005D0E33"/>
    <w:rsid w:val="005D0F7D"/>
    <w:rsid w:val="005D0FB1"/>
    <w:rsid w:val="005D0FC8"/>
    <w:rsid w:val="005D1471"/>
    <w:rsid w:val="005D1526"/>
    <w:rsid w:val="005D1659"/>
    <w:rsid w:val="005D16A9"/>
    <w:rsid w:val="005D1B7B"/>
    <w:rsid w:val="005D1C51"/>
    <w:rsid w:val="005D1C5B"/>
    <w:rsid w:val="005D1C8C"/>
    <w:rsid w:val="005D1CDA"/>
    <w:rsid w:val="005D1D8E"/>
    <w:rsid w:val="005D1FF0"/>
    <w:rsid w:val="005D20F8"/>
    <w:rsid w:val="005D22EF"/>
    <w:rsid w:val="005D2381"/>
    <w:rsid w:val="005D254D"/>
    <w:rsid w:val="005D2569"/>
    <w:rsid w:val="005D26D5"/>
    <w:rsid w:val="005D27DE"/>
    <w:rsid w:val="005D2900"/>
    <w:rsid w:val="005D2C43"/>
    <w:rsid w:val="005D2D7A"/>
    <w:rsid w:val="005D2EAA"/>
    <w:rsid w:val="005D2EFE"/>
    <w:rsid w:val="005D3030"/>
    <w:rsid w:val="005D30D5"/>
    <w:rsid w:val="005D3129"/>
    <w:rsid w:val="005D3398"/>
    <w:rsid w:val="005D34B4"/>
    <w:rsid w:val="005D3A90"/>
    <w:rsid w:val="005D3AAC"/>
    <w:rsid w:val="005D3ACB"/>
    <w:rsid w:val="005D3B22"/>
    <w:rsid w:val="005D3CA1"/>
    <w:rsid w:val="005D3D59"/>
    <w:rsid w:val="005D3DE2"/>
    <w:rsid w:val="005D3E64"/>
    <w:rsid w:val="005D3FBC"/>
    <w:rsid w:val="005D40C0"/>
    <w:rsid w:val="005D40D2"/>
    <w:rsid w:val="005D423D"/>
    <w:rsid w:val="005D433D"/>
    <w:rsid w:val="005D449A"/>
    <w:rsid w:val="005D499B"/>
    <w:rsid w:val="005D4E51"/>
    <w:rsid w:val="005D4F39"/>
    <w:rsid w:val="005D5036"/>
    <w:rsid w:val="005D529E"/>
    <w:rsid w:val="005D536B"/>
    <w:rsid w:val="005D55AB"/>
    <w:rsid w:val="005D571B"/>
    <w:rsid w:val="005D5B34"/>
    <w:rsid w:val="005D5BB6"/>
    <w:rsid w:val="005D5BE5"/>
    <w:rsid w:val="005D5C54"/>
    <w:rsid w:val="005D5C7E"/>
    <w:rsid w:val="005D5D7D"/>
    <w:rsid w:val="005D5EE9"/>
    <w:rsid w:val="005D60F2"/>
    <w:rsid w:val="005D63EA"/>
    <w:rsid w:val="005D640D"/>
    <w:rsid w:val="005D6492"/>
    <w:rsid w:val="005D66A4"/>
    <w:rsid w:val="005D6B25"/>
    <w:rsid w:val="005D6CFD"/>
    <w:rsid w:val="005D6DA2"/>
    <w:rsid w:val="005D6EBF"/>
    <w:rsid w:val="005D7064"/>
    <w:rsid w:val="005D73A5"/>
    <w:rsid w:val="005D7747"/>
    <w:rsid w:val="005D7795"/>
    <w:rsid w:val="005D77B0"/>
    <w:rsid w:val="005D782A"/>
    <w:rsid w:val="005D78AB"/>
    <w:rsid w:val="005D7E78"/>
    <w:rsid w:val="005E0028"/>
    <w:rsid w:val="005E01AA"/>
    <w:rsid w:val="005E03A8"/>
    <w:rsid w:val="005E060C"/>
    <w:rsid w:val="005E0755"/>
    <w:rsid w:val="005E08BB"/>
    <w:rsid w:val="005E093D"/>
    <w:rsid w:val="005E09E3"/>
    <w:rsid w:val="005E0A60"/>
    <w:rsid w:val="005E0C89"/>
    <w:rsid w:val="005E0CA4"/>
    <w:rsid w:val="005E0F43"/>
    <w:rsid w:val="005E0F60"/>
    <w:rsid w:val="005E10F5"/>
    <w:rsid w:val="005E11A7"/>
    <w:rsid w:val="005E135B"/>
    <w:rsid w:val="005E1398"/>
    <w:rsid w:val="005E162A"/>
    <w:rsid w:val="005E17B6"/>
    <w:rsid w:val="005E17E2"/>
    <w:rsid w:val="005E1BAA"/>
    <w:rsid w:val="005E1BB1"/>
    <w:rsid w:val="005E1C11"/>
    <w:rsid w:val="005E1C2C"/>
    <w:rsid w:val="005E1CC4"/>
    <w:rsid w:val="005E1DD0"/>
    <w:rsid w:val="005E1EF3"/>
    <w:rsid w:val="005E1F24"/>
    <w:rsid w:val="005E1F62"/>
    <w:rsid w:val="005E1FB4"/>
    <w:rsid w:val="005E1FBC"/>
    <w:rsid w:val="005E1FFF"/>
    <w:rsid w:val="005E205B"/>
    <w:rsid w:val="005E20A1"/>
    <w:rsid w:val="005E20ED"/>
    <w:rsid w:val="005E2507"/>
    <w:rsid w:val="005E266F"/>
    <w:rsid w:val="005E2726"/>
    <w:rsid w:val="005E293D"/>
    <w:rsid w:val="005E2B89"/>
    <w:rsid w:val="005E2DF0"/>
    <w:rsid w:val="005E2E10"/>
    <w:rsid w:val="005E2E3C"/>
    <w:rsid w:val="005E2F2A"/>
    <w:rsid w:val="005E33D6"/>
    <w:rsid w:val="005E342F"/>
    <w:rsid w:val="005E3502"/>
    <w:rsid w:val="005E3716"/>
    <w:rsid w:val="005E382D"/>
    <w:rsid w:val="005E38B2"/>
    <w:rsid w:val="005E3988"/>
    <w:rsid w:val="005E3D5B"/>
    <w:rsid w:val="005E3D90"/>
    <w:rsid w:val="005E3E59"/>
    <w:rsid w:val="005E3F8E"/>
    <w:rsid w:val="005E3FF5"/>
    <w:rsid w:val="005E4069"/>
    <w:rsid w:val="005E40A6"/>
    <w:rsid w:val="005E4215"/>
    <w:rsid w:val="005E44FB"/>
    <w:rsid w:val="005E4605"/>
    <w:rsid w:val="005E4625"/>
    <w:rsid w:val="005E477A"/>
    <w:rsid w:val="005E4912"/>
    <w:rsid w:val="005E49F2"/>
    <w:rsid w:val="005E4B14"/>
    <w:rsid w:val="005E4BD6"/>
    <w:rsid w:val="005E4E49"/>
    <w:rsid w:val="005E4E74"/>
    <w:rsid w:val="005E4F6B"/>
    <w:rsid w:val="005E4FA2"/>
    <w:rsid w:val="005E5061"/>
    <w:rsid w:val="005E5155"/>
    <w:rsid w:val="005E533C"/>
    <w:rsid w:val="005E53D0"/>
    <w:rsid w:val="005E5405"/>
    <w:rsid w:val="005E5576"/>
    <w:rsid w:val="005E5727"/>
    <w:rsid w:val="005E579D"/>
    <w:rsid w:val="005E57CC"/>
    <w:rsid w:val="005E58CC"/>
    <w:rsid w:val="005E5990"/>
    <w:rsid w:val="005E59B7"/>
    <w:rsid w:val="005E5A8C"/>
    <w:rsid w:val="005E5C0D"/>
    <w:rsid w:val="005E5D5B"/>
    <w:rsid w:val="005E5F39"/>
    <w:rsid w:val="005E6242"/>
    <w:rsid w:val="005E6460"/>
    <w:rsid w:val="005E647D"/>
    <w:rsid w:val="005E65A6"/>
    <w:rsid w:val="005E660C"/>
    <w:rsid w:val="005E677D"/>
    <w:rsid w:val="005E68C2"/>
    <w:rsid w:val="005E68F6"/>
    <w:rsid w:val="005E6B4D"/>
    <w:rsid w:val="005E6C3E"/>
    <w:rsid w:val="005E6D0C"/>
    <w:rsid w:val="005E7240"/>
    <w:rsid w:val="005E72A2"/>
    <w:rsid w:val="005E736A"/>
    <w:rsid w:val="005E77CF"/>
    <w:rsid w:val="005E788B"/>
    <w:rsid w:val="005E78A8"/>
    <w:rsid w:val="005E792A"/>
    <w:rsid w:val="005E7BB1"/>
    <w:rsid w:val="005E7C1C"/>
    <w:rsid w:val="005F028F"/>
    <w:rsid w:val="005F0340"/>
    <w:rsid w:val="005F034F"/>
    <w:rsid w:val="005F054A"/>
    <w:rsid w:val="005F0696"/>
    <w:rsid w:val="005F06D7"/>
    <w:rsid w:val="005F087F"/>
    <w:rsid w:val="005F0891"/>
    <w:rsid w:val="005F0941"/>
    <w:rsid w:val="005F0A51"/>
    <w:rsid w:val="005F0BEC"/>
    <w:rsid w:val="005F0CE3"/>
    <w:rsid w:val="005F1023"/>
    <w:rsid w:val="005F112A"/>
    <w:rsid w:val="005F12B7"/>
    <w:rsid w:val="005F138E"/>
    <w:rsid w:val="005F13C5"/>
    <w:rsid w:val="005F142A"/>
    <w:rsid w:val="005F14F6"/>
    <w:rsid w:val="005F1632"/>
    <w:rsid w:val="005F1679"/>
    <w:rsid w:val="005F1750"/>
    <w:rsid w:val="005F18F5"/>
    <w:rsid w:val="005F1906"/>
    <w:rsid w:val="005F199C"/>
    <w:rsid w:val="005F2121"/>
    <w:rsid w:val="005F2242"/>
    <w:rsid w:val="005F23F0"/>
    <w:rsid w:val="005F2709"/>
    <w:rsid w:val="005F270A"/>
    <w:rsid w:val="005F27DB"/>
    <w:rsid w:val="005F293A"/>
    <w:rsid w:val="005F2A92"/>
    <w:rsid w:val="005F2B25"/>
    <w:rsid w:val="005F2B52"/>
    <w:rsid w:val="005F2B55"/>
    <w:rsid w:val="005F2B72"/>
    <w:rsid w:val="005F2DAD"/>
    <w:rsid w:val="005F2E16"/>
    <w:rsid w:val="005F2FBF"/>
    <w:rsid w:val="005F3095"/>
    <w:rsid w:val="005F30DE"/>
    <w:rsid w:val="005F3144"/>
    <w:rsid w:val="005F3145"/>
    <w:rsid w:val="005F3216"/>
    <w:rsid w:val="005F32DD"/>
    <w:rsid w:val="005F34C6"/>
    <w:rsid w:val="005F378F"/>
    <w:rsid w:val="005F3849"/>
    <w:rsid w:val="005F390D"/>
    <w:rsid w:val="005F39BE"/>
    <w:rsid w:val="005F3A3A"/>
    <w:rsid w:val="005F3AEE"/>
    <w:rsid w:val="005F3C93"/>
    <w:rsid w:val="005F3D5F"/>
    <w:rsid w:val="005F3DA3"/>
    <w:rsid w:val="005F3DD6"/>
    <w:rsid w:val="005F3FCA"/>
    <w:rsid w:val="005F44F0"/>
    <w:rsid w:val="005F46D6"/>
    <w:rsid w:val="005F49FE"/>
    <w:rsid w:val="005F4A08"/>
    <w:rsid w:val="005F4A0D"/>
    <w:rsid w:val="005F4ADC"/>
    <w:rsid w:val="005F4D6E"/>
    <w:rsid w:val="005F4E34"/>
    <w:rsid w:val="005F5069"/>
    <w:rsid w:val="005F50EE"/>
    <w:rsid w:val="005F524F"/>
    <w:rsid w:val="005F53C1"/>
    <w:rsid w:val="005F55DD"/>
    <w:rsid w:val="005F57FB"/>
    <w:rsid w:val="005F5941"/>
    <w:rsid w:val="005F5B5C"/>
    <w:rsid w:val="005F6029"/>
    <w:rsid w:val="005F60E7"/>
    <w:rsid w:val="005F6378"/>
    <w:rsid w:val="005F63BC"/>
    <w:rsid w:val="005F6717"/>
    <w:rsid w:val="005F6A1E"/>
    <w:rsid w:val="005F6A3B"/>
    <w:rsid w:val="005F6B1F"/>
    <w:rsid w:val="005F6B42"/>
    <w:rsid w:val="005F6BE3"/>
    <w:rsid w:val="005F6FEF"/>
    <w:rsid w:val="005F71CB"/>
    <w:rsid w:val="005F7443"/>
    <w:rsid w:val="005F7732"/>
    <w:rsid w:val="005F7949"/>
    <w:rsid w:val="005F7973"/>
    <w:rsid w:val="006000B5"/>
    <w:rsid w:val="0060018E"/>
    <w:rsid w:val="00600323"/>
    <w:rsid w:val="006004A0"/>
    <w:rsid w:val="00600563"/>
    <w:rsid w:val="006006E3"/>
    <w:rsid w:val="00600771"/>
    <w:rsid w:val="006007BB"/>
    <w:rsid w:val="00600903"/>
    <w:rsid w:val="00600C64"/>
    <w:rsid w:val="00600C74"/>
    <w:rsid w:val="00600DF5"/>
    <w:rsid w:val="00600E99"/>
    <w:rsid w:val="00600F73"/>
    <w:rsid w:val="00600F81"/>
    <w:rsid w:val="00600FE3"/>
    <w:rsid w:val="006012A4"/>
    <w:rsid w:val="0060131A"/>
    <w:rsid w:val="00601402"/>
    <w:rsid w:val="006014A7"/>
    <w:rsid w:val="00601546"/>
    <w:rsid w:val="006016CA"/>
    <w:rsid w:val="00601850"/>
    <w:rsid w:val="00601928"/>
    <w:rsid w:val="00601B55"/>
    <w:rsid w:val="00601E05"/>
    <w:rsid w:val="00601F82"/>
    <w:rsid w:val="00602058"/>
    <w:rsid w:val="006021A2"/>
    <w:rsid w:val="0060242E"/>
    <w:rsid w:val="00602483"/>
    <w:rsid w:val="006026E1"/>
    <w:rsid w:val="00602835"/>
    <w:rsid w:val="00602867"/>
    <w:rsid w:val="00602A83"/>
    <w:rsid w:val="00602AB2"/>
    <w:rsid w:val="00602B5A"/>
    <w:rsid w:val="00602BFD"/>
    <w:rsid w:val="00602D15"/>
    <w:rsid w:val="00602D5A"/>
    <w:rsid w:val="00603036"/>
    <w:rsid w:val="006030B9"/>
    <w:rsid w:val="0060335B"/>
    <w:rsid w:val="006035B7"/>
    <w:rsid w:val="0060366F"/>
    <w:rsid w:val="006037CF"/>
    <w:rsid w:val="006037D8"/>
    <w:rsid w:val="00603857"/>
    <w:rsid w:val="006038C3"/>
    <w:rsid w:val="00603A00"/>
    <w:rsid w:val="00603D1F"/>
    <w:rsid w:val="00603D37"/>
    <w:rsid w:val="00603D3E"/>
    <w:rsid w:val="00603D3F"/>
    <w:rsid w:val="00603FEB"/>
    <w:rsid w:val="006040C8"/>
    <w:rsid w:val="00604217"/>
    <w:rsid w:val="0060421A"/>
    <w:rsid w:val="006042B5"/>
    <w:rsid w:val="00604378"/>
    <w:rsid w:val="006043D0"/>
    <w:rsid w:val="00604451"/>
    <w:rsid w:val="00604523"/>
    <w:rsid w:val="006046E6"/>
    <w:rsid w:val="006048F5"/>
    <w:rsid w:val="00604916"/>
    <w:rsid w:val="00604973"/>
    <w:rsid w:val="006049AC"/>
    <w:rsid w:val="00604A51"/>
    <w:rsid w:val="00604AA5"/>
    <w:rsid w:val="00604BE4"/>
    <w:rsid w:val="00604C52"/>
    <w:rsid w:val="00604DEA"/>
    <w:rsid w:val="00604E30"/>
    <w:rsid w:val="00604FE9"/>
    <w:rsid w:val="00605035"/>
    <w:rsid w:val="006050E7"/>
    <w:rsid w:val="006052B0"/>
    <w:rsid w:val="006052D6"/>
    <w:rsid w:val="006053E8"/>
    <w:rsid w:val="0060550F"/>
    <w:rsid w:val="0060552E"/>
    <w:rsid w:val="00605664"/>
    <w:rsid w:val="00605953"/>
    <w:rsid w:val="00605BC4"/>
    <w:rsid w:val="00605BD1"/>
    <w:rsid w:val="00605C03"/>
    <w:rsid w:val="00605E4F"/>
    <w:rsid w:val="00605E5E"/>
    <w:rsid w:val="006060D5"/>
    <w:rsid w:val="006061E5"/>
    <w:rsid w:val="006061F2"/>
    <w:rsid w:val="00606244"/>
    <w:rsid w:val="006063BA"/>
    <w:rsid w:val="00606867"/>
    <w:rsid w:val="00606B67"/>
    <w:rsid w:val="00606CB3"/>
    <w:rsid w:val="00606CFC"/>
    <w:rsid w:val="00606E78"/>
    <w:rsid w:val="006070D2"/>
    <w:rsid w:val="0060734F"/>
    <w:rsid w:val="0060754E"/>
    <w:rsid w:val="006077C5"/>
    <w:rsid w:val="00607836"/>
    <w:rsid w:val="0060784D"/>
    <w:rsid w:val="00607939"/>
    <w:rsid w:val="00607A5F"/>
    <w:rsid w:val="00607DD2"/>
    <w:rsid w:val="00607DF4"/>
    <w:rsid w:val="00607E9B"/>
    <w:rsid w:val="00607F89"/>
    <w:rsid w:val="0061010C"/>
    <w:rsid w:val="0061025B"/>
    <w:rsid w:val="0061026F"/>
    <w:rsid w:val="006102CC"/>
    <w:rsid w:val="00610438"/>
    <w:rsid w:val="00610702"/>
    <w:rsid w:val="0061099C"/>
    <w:rsid w:val="00610B2F"/>
    <w:rsid w:val="00610B39"/>
    <w:rsid w:val="00610FD8"/>
    <w:rsid w:val="006110FC"/>
    <w:rsid w:val="006111E0"/>
    <w:rsid w:val="00611342"/>
    <w:rsid w:val="00611481"/>
    <w:rsid w:val="00611694"/>
    <w:rsid w:val="006116C2"/>
    <w:rsid w:val="0061188E"/>
    <w:rsid w:val="00611A0A"/>
    <w:rsid w:val="00611ADC"/>
    <w:rsid w:val="00611B56"/>
    <w:rsid w:val="00611ED4"/>
    <w:rsid w:val="0061201C"/>
    <w:rsid w:val="00612343"/>
    <w:rsid w:val="00612415"/>
    <w:rsid w:val="0061248E"/>
    <w:rsid w:val="00612801"/>
    <w:rsid w:val="00612964"/>
    <w:rsid w:val="00612D64"/>
    <w:rsid w:val="006130FD"/>
    <w:rsid w:val="0061322C"/>
    <w:rsid w:val="00613274"/>
    <w:rsid w:val="0061338C"/>
    <w:rsid w:val="0061339E"/>
    <w:rsid w:val="00613466"/>
    <w:rsid w:val="00613531"/>
    <w:rsid w:val="00613765"/>
    <w:rsid w:val="006138D7"/>
    <w:rsid w:val="00613A0F"/>
    <w:rsid w:val="00613B99"/>
    <w:rsid w:val="00613BA9"/>
    <w:rsid w:val="00613DC9"/>
    <w:rsid w:val="00613DCD"/>
    <w:rsid w:val="00614120"/>
    <w:rsid w:val="00614265"/>
    <w:rsid w:val="006142DD"/>
    <w:rsid w:val="00614320"/>
    <w:rsid w:val="00614365"/>
    <w:rsid w:val="006144D8"/>
    <w:rsid w:val="00614552"/>
    <w:rsid w:val="0061457A"/>
    <w:rsid w:val="006148A5"/>
    <w:rsid w:val="00614942"/>
    <w:rsid w:val="0061494F"/>
    <w:rsid w:val="006149A4"/>
    <w:rsid w:val="00614A53"/>
    <w:rsid w:val="00614BE5"/>
    <w:rsid w:val="00614C31"/>
    <w:rsid w:val="00614C74"/>
    <w:rsid w:val="00614D12"/>
    <w:rsid w:val="00614D9A"/>
    <w:rsid w:val="00614E74"/>
    <w:rsid w:val="00614FDD"/>
    <w:rsid w:val="00615007"/>
    <w:rsid w:val="006153DC"/>
    <w:rsid w:val="0061554D"/>
    <w:rsid w:val="00615759"/>
    <w:rsid w:val="006157B4"/>
    <w:rsid w:val="00615E8B"/>
    <w:rsid w:val="00615EBF"/>
    <w:rsid w:val="00616548"/>
    <w:rsid w:val="006165BB"/>
    <w:rsid w:val="0061696E"/>
    <w:rsid w:val="00616995"/>
    <w:rsid w:val="00616AC3"/>
    <w:rsid w:val="00616CB4"/>
    <w:rsid w:val="00616D5C"/>
    <w:rsid w:val="00616D76"/>
    <w:rsid w:val="00616F20"/>
    <w:rsid w:val="00616F75"/>
    <w:rsid w:val="0061703E"/>
    <w:rsid w:val="00617098"/>
    <w:rsid w:val="00617147"/>
    <w:rsid w:val="006171A2"/>
    <w:rsid w:val="006172C5"/>
    <w:rsid w:val="006172DE"/>
    <w:rsid w:val="006172F6"/>
    <w:rsid w:val="00617393"/>
    <w:rsid w:val="0061755E"/>
    <w:rsid w:val="00617688"/>
    <w:rsid w:val="006177D2"/>
    <w:rsid w:val="006179F8"/>
    <w:rsid w:val="00617A02"/>
    <w:rsid w:val="00617A14"/>
    <w:rsid w:val="00617B18"/>
    <w:rsid w:val="00617BD0"/>
    <w:rsid w:val="00617C53"/>
    <w:rsid w:val="00617FE9"/>
    <w:rsid w:val="0062001F"/>
    <w:rsid w:val="00620044"/>
    <w:rsid w:val="00620263"/>
    <w:rsid w:val="00620283"/>
    <w:rsid w:val="006204B2"/>
    <w:rsid w:val="006204D9"/>
    <w:rsid w:val="00620583"/>
    <w:rsid w:val="00620590"/>
    <w:rsid w:val="00620680"/>
    <w:rsid w:val="00620A6B"/>
    <w:rsid w:val="00620C13"/>
    <w:rsid w:val="00620C1C"/>
    <w:rsid w:val="00620C25"/>
    <w:rsid w:val="00620DA8"/>
    <w:rsid w:val="00620DE3"/>
    <w:rsid w:val="00620E95"/>
    <w:rsid w:val="006212A2"/>
    <w:rsid w:val="0062152A"/>
    <w:rsid w:val="0062166B"/>
    <w:rsid w:val="006218E5"/>
    <w:rsid w:val="0062193A"/>
    <w:rsid w:val="00621944"/>
    <w:rsid w:val="00621990"/>
    <w:rsid w:val="006219BF"/>
    <w:rsid w:val="00621C65"/>
    <w:rsid w:val="00622101"/>
    <w:rsid w:val="00622201"/>
    <w:rsid w:val="00622231"/>
    <w:rsid w:val="0062224A"/>
    <w:rsid w:val="00622383"/>
    <w:rsid w:val="006223B3"/>
    <w:rsid w:val="006223DB"/>
    <w:rsid w:val="006229E7"/>
    <w:rsid w:val="006229EF"/>
    <w:rsid w:val="00622DC2"/>
    <w:rsid w:val="00622FC3"/>
    <w:rsid w:val="00623047"/>
    <w:rsid w:val="00623240"/>
    <w:rsid w:val="00623588"/>
    <w:rsid w:val="00623640"/>
    <w:rsid w:val="00623655"/>
    <w:rsid w:val="006236D2"/>
    <w:rsid w:val="0062377E"/>
    <w:rsid w:val="0062383F"/>
    <w:rsid w:val="00623878"/>
    <w:rsid w:val="006238F8"/>
    <w:rsid w:val="0062394D"/>
    <w:rsid w:val="00623BAA"/>
    <w:rsid w:val="00623BBC"/>
    <w:rsid w:val="00623DF7"/>
    <w:rsid w:val="00623F83"/>
    <w:rsid w:val="0062405C"/>
    <w:rsid w:val="0062405E"/>
    <w:rsid w:val="00624115"/>
    <w:rsid w:val="006241B5"/>
    <w:rsid w:val="006243CC"/>
    <w:rsid w:val="0062466D"/>
    <w:rsid w:val="00624890"/>
    <w:rsid w:val="006248E4"/>
    <w:rsid w:val="00624A69"/>
    <w:rsid w:val="00624CBB"/>
    <w:rsid w:val="00624EFE"/>
    <w:rsid w:val="00624F68"/>
    <w:rsid w:val="00625040"/>
    <w:rsid w:val="0062529E"/>
    <w:rsid w:val="00625545"/>
    <w:rsid w:val="00625A69"/>
    <w:rsid w:val="00625B01"/>
    <w:rsid w:val="00625B31"/>
    <w:rsid w:val="00625CC4"/>
    <w:rsid w:val="00625DEA"/>
    <w:rsid w:val="00625EF0"/>
    <w:rsid w:val="00625F33"/>
    <w:rsid w:val="00626239"/>
    <w:rsid w:val="00626323"/>
    <w:rsid w:val="006263E0"/>
    <w:rsid w:val="00626654"/>
    <w:rsid w:val="0062688A"/>
    <w:rsid w:val="00626DDC"/>
    <w:rsid w:val="00626EAC"/>
    <w:rsid w:val="00626F4D"/>
    <w:rsid w:val="00627042"/>
    <w:rsid w:val="006271A4"/>
    <w:rsid w:val="006272DF"/>
    <w:rsid w:val="006273C4"/>
    <w:rsid w:val="00627721"/>
    <w:rsid w:val="0062773C"/>
    <w:rsid w:val="00627773"/>
    <w:rsid w:val="006278F6"/>
    <w:rsid w:val="00627939"/>
    <w:rsid w:val="00627941"/>
    <w:rsid w:val="00627975"/>
    <w:rsid w:val="00627AD9"/>
    <w:rsid w:val="00627CAE"/>
    <w:rsid w:val="00627D12"/>
    <w:rsid w:val="00627D5C"/>
    <w:rsid w:val="00627D64"/>
    <w:rsid w:val="00627D77"/>
    <w:rsid w:val="00627F87"/>
    <w:rsid w:val="00630082"/>
    <w:rsid w:val="006300BE"/>
    <w:rsid w:val="006301FC"/>
    <w:rsid w:val="00630249"/>
    <w:rsid w:val="006302F0"/>
    <w:rsid w:val="00630482"/>
    <w:rsid w:val="00630940"/>
    <w:rsid w:val="006309B9"/>
    <w:rsid w:val="00630A36"/>
    <w:rsid w:val="00630C22"/>
    <w:rsid w:val="00630CAF"/>
    <w:rsid w:val="00630DCA"/>
    <w:rsid w:val="00631045"/>
    <w:rsid w:val="00631184"/>
    <w:rsid w:val="00631286"/>
    <w:rsid w:val="0063135D"/>
    <w:rsid w:val="00631451"/>
    <w:rsid w:val="0063153E"/>
    <w:rsid w:val="006315F7"/>
    <w:rsid w:val="006318F0"/>
    <w:rsid w:val="006319EB"/>
    <w:rsid w:val="00631A32"/>
    <w:rsid w:val="00631A91"/>
    <w:rsid w:val="00631AAB"/>
    <w:rsid w:val="00631E57"/>
    <w:rsid w:val="00631F66"/>
    <w:rsid w:val="00631FEA"/>
    <w:rsid w:val="00632148"/>
    <w:rsid w:val="006327E5"/>
    <w:rsid w:val="006328D1"/>
    <w:rsid w:val="006329A0"/>
    <w:rsid w:val="00632A67"/>
    <w:rsid w:val="00632ABF"/>
    <w:rsid w:val="00632C46"/>
    <w:rsid w:val="00632CA2"/>
    <w:rsid w:val="00632CAA"/>
    <w:rsid w:val="00632F51"/>
    <w:rsid w:val="00632FF0"/>
    <w:rsid w:val="0063303D"/>
    <w:rsid w:val="006332F7"/>
    <w:rsid w:val="0063332D"/>
    <w:rsid w:val="00633344"/>
    <w:rsid w:val="0063337F"/>
    <w:rsid w:val="006333E2"/>
    <w:rsid w:val="006334D1"/>
    <w:rsid w:val="006335F6"/>
    <w:rsid w:val="0063381B"/>
    <w:rsid w:val="0063386C"/>
    <w:rsid w:val="00633AB1"/>
    <w:rsid w:val="00633C06"/>
    <w:rsid w:val="00633EF5"/>
    <w:rsid w:val="00633FE2"/>
    <w:rsid w:val="0063406D"/>
    <w:rsid w:val="006341F3"/>
    <w:rsid w:val="0063435E"/>
    <w:rsid w:val="00634398"/>
    <w:rsid w:val="0063439B"/>
    <w:rsid w:val="00634442"/>
    <w:rsid w:val="006344AB"/>
    <w:rsid w:val="006344D1"/>
    <w:rsid w:val="00634705"/>
    <w:rsid w:val="00634B13"/>
    <w:rsid w:val="00634CAD"/>
    <w:rsid w:val="00634D42"/>
    <w:rsid w:val="00634E70"/>
    <w:rsid w:val="00634FE0"/>
    <w:rsid w:val="0063503E"/>
    <w:rsid w:val="006350EE"/>
    <w:rsid w:val="00635446"/>
    <w:rsid w:val="00635774"/>
    <w:rsid w:val="00635B8C"/>
    <w:rsid w:val="00635BA4"/>
    <w:rsid w:val="00635CEA"/>
    <w:rsid w:val="00635CFC"/>
    <w:rsid w:val="00635F9A"/>
    <w:rsid w:val="006362B6"/>
    <w:rsid w:val="00636344"/>
    <w:rsid w:val="00636428"/>
    <w:rsid w:val="00636515"/>
    <w:rsid w:val="00636612"/>
    <w:rsid w:val="006367A3"/>
    <w:rsid w:val="00636DF5"/>
    <w:rsid w:val="00636E9C"/>
    <w:rsid w:val="006371AE"/>
    <w:rsid w:val="00637210"/>
    <w:rsid w:val="00637456"/>
    <w:rsid w:val="00637750"/>
    <w:rsid w:val="0063793E"/>
    <w:rsid w:val="00637C58"/>
    <w:rsid w:val="00637D77"/>
    <w:rsid w:val="00637E02"/>
    <w:rsid w:val="00637F3F"/>
    <w:rsid w:val="00637FF5"/>
    <w:rsid w:val="00640007"/>
    <w:rsid w:val="006402FF"/>
    <w:rsid w:val="00640372"/>
    <w:rsid w:val="006404C1"/>
    <w:rsid w:val="0064077C"/>
    <w:rsid w:val="00640894"/>
    <w:rsid w:val="00640EBD"/>
    <w:rsid w:val="0064100C"/>
    <w:rsid w:val="00641078"/>
    <w:rsid w:val="0064128F"/>
    <w:rsid w:val="00641406"/>
    <w:rsid w:val="0064182B"/>
    <w:rsid w:val="00641949"/>
    <w:rsid w:val="00641A48"/>
    <w:rsid w:val="00641AA7"/>
    <w:rsid w:val="00641BFE"/>
    <w:rsid w:val="00641D61"/>
    <w:rsid w:val="00641D7F"/>
    <w:rsid w:val="00641E64"/>
    <w:rsid w:val="00642056"/>
    <w:rsid w:val="0064226C"/>
    <w:rsid w:val="00642323"/>
    <w:rsid w:val="00642892"/>
    <w:rsid w:val="006429D9"/>
    <w:rsid w:val="00642C84"/>
    <w:rsid w:val="00642D9F"/>
    <w:rsid w:val="00642E9A"/>
    <w:rsid w:val="0064305F"/>
    <w:rsid w:val="0064335F"/>
    <w:rsid w:val="0064336B"/>
    <w:rsid w:val="006435AB"/>
    <w:rsid w:val="00643692"/>
    <w:rsid w:val="00643745"/>
    <w:rsid w:val="006437CC"/>
    <w:rsid w:val="00643907"/>
    <w:rsid w:val="0064391A"/>
    <w:rsid w:val="006439FC"/>
    <w:rsid w:val="00643B26"/>
    <w:rsid w:val="00643B87"/>
    <w:rsid w:val="00643C8B"/>
    <w:rsid w:val="00643D10"/>
    <w:rsid w:val="00643E6B"/>
    <w:rsid w:val="00643ED3"/>
    <w:rsid w:val="00643F49"/>
    <w:rsid w:val="00644281"/>
    <w:rsid w:val="006444B3"/>
    <w:rsid w:val="0064450C"/>
    <w:rsid w:val="00644971"/>
    <w:rsid w:val="006449EC"/>
    <w:rsid w:val="00644DE8"/>
    <w:rsid w:val="00644F55"/>
    <w:rsid w:val="00645344"/>
    <w:rsid w:val="00645685"/>
    <w:rsid w:val="00645975"/>
    <w:rsid w:val="00645C6B"/>
    <w:rsid w:val="00645CB1"/>
    <w:rsid w:val="00645CBC"/>
    <w:rsid w:val="00645DF7"/>
    <w:rsid w:val="00645E6A"/>
    <w:rsid w:val="00645EC9"/>
    <w:rsid w:val="00645FF5"/>
    <w:rsid w:val="00646126"/>
    <w:rsid w:val="00646214"/>
    <w:rsid w:val="00646298"/>
    <w:rsid w:val="00646313"/>
    <w:rsid w:val="00646358"/>
    <w:rsid w:val="00646386"/>
    <w:rsid w:val="0064643A"/>
    <w:rsid w:val="0064644A"/>
    <w:rsid w:val="0064650A"/>
    <w:rsid w:val="0064659B"/>
    <w:rsid w:val="006465C8"/>
    <w:rsid w:val="00646800"/>
    <w:rsid w:val="00646B75"/>
    <w:rsid w:val="00646B93"/>
    <w:rsid w:val="00646CCB"/>
    <w:rsid w:val="00646D10"/>
    <w:rsid w:val="00646DB7"/>
    <w:rsid w:val="00646E73"/>
    <w:rsid w:val="00647183"/>
    <w:rsid w:val="0064719D"/>
    <w:rsid w:val="006471BD"/>
    <w:rsid w:val="00647273"/>
    <w:rsid w:val="0064744D"/>
    <w:rsid w:val="00647568"/>
    <w:rsid w:val="00647620"/>
    <w:rsid w:val="00647653"/>
    <w:rsid w:val="00647837"/>
    <w:rsid w:val="006478B8"/>
    <w:rsid w:val="0064793E"/>
    <w:rsid w:val="00647940"/>
    <w:rsid w:val="00647950"/>
    <w:rsid w:val="00647AC6"/>
    <w:rsid w:val="00647BDA"/>
    <w:rsid w:val="00647C8C"/>
    <w:rsid w:val="006504DD"/>
    <w:rsid w:val="00650515"/>
    <w:rsid w:val="0065062C"/>
    <w:rsid w:val="00650650"/>
    <w:rsid w:val="00650B44"/>
    <w:rsid w:val="00650B48"/>
    <w:rsid w:val="00650CAD"/>
    <w:rsid w:val="00650D3F"/>
    <w:rsid w:val="00650E14"/>
    <w:rsid w:val="006510E8"/>
    <w:rsid w:val="0065112E"/>
    <w:rsid w:val="00651312"/>
    <w:rsid w:val="00651433"/>
    <w:rsid w:val="006515A1"/>
    <w:rsid w:val="006516DF"/>
    <w:rsid w:val="006517C8"/>
    <w:rsid w:val="00651A1E"/>
    <w:rsid w:val="00651BA3"/>
    <w:rsid w:val="00651DDE"/>
    <w:rsid w:val="00651E4A"/>
    <w:rsid w:val="00651E8A"/>
    <w:rsid w:val="00651EF4"/>
    <w:rsid w:val="00651FF8"/>
    <w:rsid w:val="00651FFD"/>
    <w:rsid w:val="0065217B"/>
    <w:rsid w:val="0065232D"/>
    <w:rsid w:val="006523EA"/>
    <w:rsid w:val="00652434"/>
    <w:rsid w:val="006524D0"/>
    <w:rsid w:val="006525C8"/>
    <w:rsid w:val="006525D2"/>
    <w:rsid w:val="006526E2"/>
    <w:rsid w:val="0065270F"/>
    <w:rsid w:val="0065274A"/>
    <w:rsid w:val="00652825"/>
    <w:rsid w:val="00652922"/>
    <w:rsid w:val="00652BAF"/>
    <w:rsid w:val="00652D4E"/>
    <w:rsid w:val="00652E0A"/>
    <w:rsid w:val="00652F80"/>
    <w:rsid w:val="006530BD"/>
    <w:rsid w:val="00653207"/>
    <w:rsid w:val="00653294"/>
    <w:rsid w:val="00653445"/>
    <w:rsid w:val="006535DF"/>
    <w:rsid w:val="006536F7"/>
    <w:rsid w:val="00653873"/>
    <w:rsid w:val="00653935"/>
    <w:rsid w:val="00653AD4"/>
    <w:rsid w:val="00653B3F"/>
    <w:rsid w:val="00653B7E"/>
    <w:rsid w:val="00653BCE"/>
    <w:rsid w:val="00653F83"/>
    <w:rsid w:val="00654100"/>
    <w:rsid w:val="00654140"/>
    <w:rsid w:val="00654218"/>
    <w:rsid w:val="00654238"/>
    <w:rsid w:val="00654428"/>
    <w:rsid w:val="006544AF"/>
    <w:rsid w:val="00654524"/>
    <w:rsid w:val="0065457D"/>
    <w:rsid w:val="00654737"/>
    <w:rsid w:val="00654851"/>
    <w:rsid w:val="00654923"/>
    <w:rsid w:val="0065493A"/>
    <w:rsid w:val="00654A26"/>
    <w:rsid w:val="00654A97"/>
    <w:rsid w:val="00654BB8"/>
    <w:rsid w:val="00654BC3"/>
    <w:rsid w:val="00654CF7"/>
    <w:rsid w:val="00654F04"/>
    <w:rsid w:val="00654FCD"/>
    <w:rsid w:val="006550F2"/>
    <w:rsid w:val="006553A0"/>
    <w:rsid w:val="00655439"/>
    <w:rsid w:val="00655492"/>
    <w:rsid w:val="00655569"/>
    <w:rsid w:val="00655872"/>
    <w:rsid w:val="00655A0B"/>
    <w:rsid w:val="00655B73"/>
    <w:rsid w:val="00655B86"/>
    <w:rsid w:val="00655E28"/>
    <w:rsid w:val="00655E72"/>
    <w:rsid w:val="0065625D"/>
    <w:rsid w:val="0065631D"/>
    <w:rsid w:val="006563DA"/>
    <w:rsid w:val="006563EF"/>
    <w:rsid w:val="00656490"/>
    <w:rsid w:val="0065654E"/>
    <w:rsid w:val="00656562"/>
    <w:rsid w:val="006565A0"/>
    <w:rsid w:val="006568E8"/>
    <w:rsid w:val="006568F5"/>
    <w:rsid w:val="00656917"/>
    <w:rsid w:val="00656B68"/>
    <w:rsid w:val="00656B8A"/>
    <w:rsid w:val="00656D35"/>
    <w:rsid w:val="00656DA4"/>
    <w:rsid w:val="00656FBD"/>
    <w:rsid w:val="00657043"/>
    <w:rsid w:val="00657305"/>
    <w:rsid w:val="0065736C"/>
    <w:rsid w:val="00657411"/>
    <w:rsid w:val="00657424"/>
    <w:rsid w:val="00657526"/>
    <w:rsid w:val="00657534"/>
    <w:rsid w:val="006578ED"/>
    <w:rsid w:val="00657933"/>
    <w:rsid w:val="00657AFD"/>
    <w:rsid w:val="00657CFA"/>
    <w:rsid w:val="00657D33"/>
    <w:rsid w:val="00657D94"/>
    <w:rsid w:val="00657E0A"/>
    <w:rsid w:val="00657F12"/>
    <w:rsid w:val="00660081"/>
    <w:rsid w:val="0066031E"/>
    <w:rsid w:val="00660415"/>
    <w:rsid w:val="00660482"/>
    <w:rsid w:val="00660814"/>
    <w:rsid w:val="006608E8"/>
    <w:rsid w:val="00660B3C"/>
    <w:rsid w:val="00660B69"/>
    <w:rsid w:val="00660C61"/>
    <w:rsid w:val="00660CD1"/>
    <w:rsid w:val="00660DB6"/>
    <w:rsid w:val="00660EC8"/>
    <w:rsid w:val="00661105"/>
    <w:rsid w:val="006613F3"/>
    <w:rsid w:val="00661971"/>
    <w:rsid w:val="00661ACF"/>
    <w:rsid w:val="00661AD4"/>
    <w:rsid w:val="00661CC1"/>
    <w:rsid w:val="00661F04"/>
    <w:rsid w:val="00661F9C"/>
    <w:rsid w:val="006620CE"/>
    <w:rsid w:val="00662158"/>
    <w:rsid w:val="0066223C"/>
    <w:rsid w:val="00662248"/>
    <w:rsid w:val="00662478"/>
    <w:rsid w:val="00662684"/>
    <w:rsid w:val="006629B5"/>
    <w:rsid w:val="00662C41"/>
    <w:rsid w:val="00662D2D"/>
    <w:rsid w:val="00662D65"/>
    <w:rsid w:val="00662EA6"/>
    <w:rsid w:val="00662EE7"/>
    <w:rsid w:val="00662F27"/>
    <w:rsid w:val="006631C6"/>
    <w:rsid w:val="00663353"/>
    <w:rsid w:val="0066377F"/>
    <w:rsid w:val="006637D6"/>
    <w:rsid w:val="006639BD"/>
    <w:rsid w:val="00663DBB"/>
    <w:rsid w:val="00663DDF"/>
    <w:rsid w:val="00664060"/>
    <w:rsid w:val="00664097"/>
    <w:rsid w:val="00664239"/>
    <w:rsid w:val="00664819"/>
    <w:rsid w:val="006648C8"/>
    <w:rsid w:val="00664910"/>
    <w:rsid w:val="00664985"/>
    <w:rsid w:val="00664A36"/>
    <w:rsid w:val="00664B2B"/>
    <w:rsid w:val="00664E13"/>
    <w:rsid w:val="00664EFC"/>
    <w:rsid w:val="00665106"/>
    <w:rsid w:val="00665240"/>
    <w:rsid w:val="00665352"/>
    <w:rsid w:val="00665408"/>
    <w:rsid w:val="00665536"/>
    <w:rsid w:val="0066555D"/>
    <w:rsid w:val="00665562"/>
    <w:rsid w:val="00665615"/>
    <w:rsid w:val="006657D2"/>
    <w:rsid w:val="00665825"/>
    <w:rsid w:val="00665873"/>
    <w:rsid w:val="00665973"/>
    <w:rsid w:val="00665BC8"/>
    <w:rsid w:val="00665E64"/>
    <w:rsid w:val="0066637A"/>
    <w:rsid w:val="006663B5"/>
    <w:rsid w:val="0066648E"/>
    <w:rsid w:val="006665F1"/>
    <w:rsid w:val="006666A8"/>
    <w:rsid w:val="006668E9"/>
    <w:rsid w:val="006668F0"/>
    <w:rsid w:val="006668F1"/>
    <w:rsid w:val="00666B61"/>
    <w:rsid w:val="00666D19"/>
    <w:rsid w:val="00666E20"/>
    <w:rsid w:val="00666FD4"/>
    <w:rsid w:val="00667134"/>
    <w:rsid w:val="0066724A"/>
    <w:rsid w:val="00667288"/>
    <w:rsid w:val="00667429"/>
    <w:rsid w:val="006674C9"/>
    <w:rsid w:val="00667515"/>
    <w:rsid w:val="006676D8"/>
    <w:rsid w:val="00667703"/>
    <w:rsid w:val="006679EC"/>
    <w:rsid w:val="00667BD3"/>
    <w:rsid w:val="00667C5C"/>
    <w:rsid w:val="00667F7C"/>
    <w:rsid w:val="0067001B"/>
    <w:rsid w:val="0067006E"/>
    <w:rsid w:val="006701B5"/>
    <w:rsid w:val="0067042D"/>
    <w:rsid w:val="00670585"/>
    <w:rsid w:val="006705BE"/>
    <w:rsid w:val="00670651"/>
    <w:rsid w:val="006709A0"/>
    <w:rsid w:val="00670A59"/>
    <w:rsid w:val="00670A96"/>
    <w:rsid w:val="00670C56"/>
    <w:rsid w:val="00670F66"/>
    <w:rsid w:val="00671026"/>
    <w:rsid w:val="00671098"/>
    <w:rsid w:val="006710FA"/>
    <w:rsid w:val="006710FF"/>
    <w:rsid w:val="00671221"/>
    <w:rsid w:val="0067176A"/>
    <w:rsid w:val="00671898"/>
    <w:rsid w:val="006718F8"/>
    <w:rsid w:val="00671A43"/>
    <w:rsid w:val="00671A59"/>
    <w:rsid w:val="00671AEB"/>
    <w:rsid w:val="00671B93"/>
    <w:rsid w:val="00671C9C"/>
    <w:rsid w:val="00672041"/>
    <w:rsid w:val="006720C0"/>
    <w:rsid w:val="00672109"/>
    <w:rsid w:val="00672114"/>
    <w:rsid w:val="00672242"/>
    <w:rsid w:val="00672339"/>
    <w:rsid w:val="00672344"/>
    <w:rsid w:val="006724E8"/>
    <w:rsid w:val="0067258F"/>
    <w:rsid w:val="00672634"/>
    <w:rsid w:val="0067274F"/>
    <w:rsid w:val="00672852"/>
    <w:rsid w:val="00672AE2"/>
    <w:rsid w:val="00672BB2"/>
    <w:rsid w:val="00672C19"/>
    <w:rsid w:val="00672DDB"/>
    <w:rsid w:val="00672F64"/>
    <w:rsid w:val="00672F7C"/>
    <w:rsid w:val="00673156"/>
    <w:rsid w:val="0067316D"/>
    <w:rsid w:val="00673366"/>
    <w:rsid w:val="00673790"/>
    <w:rsid w:val="0067380D"/>
    <w:rsid w:val="00673874"/>
    <w:rsid w:val="00673880"/>
    <w:rsid w:val="006738F3"/>
    <w:rsid w:val="00673A5F"/>
    <w:rsid w:val="00673A6C"/>
    <w:rsid w:val="00673A83"/>
    <w:rsid w:val="00673C77"/>
    <w:rsid w:val="00673F15"/>
    <w:rsid w:val="00673F8F"/>
    <w:rsid w:val="0067402F"/>
    <w:rsid w:val="0067408F"/>
    <w:rsid w:val="006740C4"/>
    <w:rsid w:val="00674120"/>
    <w:rsid w:val="00674165"/>
    <w:rsid w:val="006744A9"/>
    <w:rsid w:val="0067460B"/>
    <w:rsid w:val="006747A4"/>
    <w:rsid w:val="006748A8"/>
    <w:rsid w:val="006748BB"/>
    <w:rsid w:val="0067493C"/>
    <w:rsid w:val="00674AC4"/>
    <w:rsid w:val="00674AE2"/>
    <w:rsid w:val="00674DF2"/>
    <w:rsid w:val="00675048"/>
    <w:rsid w:val="00675328"/>
    <w:rsid w:val="00675942"/>
    <w:rsid w:val="006759A3"/>
    <w:rsid w:val="00675BE8"/>
    <w:rsid w:val="00675C2C"/>
    <w:rsid w:val="00675CCC"/>
    <w:rsid w:val="00675D61"/>
    <w:rsid w:val="00675E8E"/>
    <w:rsid w:val="00675FF4"/>
    <w:rsid w:val="0067620A"/>
    <w:rsid w:val="006762F6"/>
    <w:rsid w:val="00676364"/>
    <w:rsid w:val="00676443"/>
    <w:rsid w:val="00676451"/>
    <w:rsid w:val="0067654E"/>
    <w:rsid w:val="006766BE"/>
    <w:rsid w:val="006768CD"/>
    <w:rsid w:val="00676A21"/>
    <w:rsid w:val="00676A90"/>
    <w:rsid w:val="00676D12"/>
    <w:rsid w:val="00676D18"/>
    <w:rsid w:val="00677465"/>
    <w:rsid w:val="006774CA"/>
    <w:rsid w:val="006774E5"/>
    <w:rsid w:val="0067760C"/>
    <w:rsid w:val="0067768A"/>
    <w:rsid w:val="006777E1"/>
    <w:rsid w:val="0067781C"/>
    <w:rsid w:val="00677869"/>
    <w:rsid w:val="006778E0"/>
    <w:rsid w:val="00677AA1"/>
    <w:rsid w:val="00677BA6"/>
    <w:rsid w:val="00677C2E"/>
    <w:rsid w:val="00677C42"/>
    <w:rsid w:val="00677E5D"/>
    <w:rsid w:val="00677F05"/>
    <w:rsid w:val="00680042"/>
    <w:rsid w:val="006800B0"/>
    <w:rsid w:val="0068020C"/>
    <w:rsid w:val="0068025C"/>
    <w:rsid w:val="0068053C"/>
    <w:rsid w:val="0068062D"/>
    <w:rsid w:val="0068064C"/>
    <w:rsid w:val="00680661"/>
    <w:rsid w:val="0068066E"/>
    <w:rsid w:val="00680736"/>
    <w:rsid w:val="006807C5"/>
    <w:rsid w:val="006809FA"/>
    <w:rsid w:val="00680CF2"/>
    <w:rsid w:val="00680D5C"/>
    <w:rsid w:val="00680D5D"/>
    <w:rsid w:val="00680E32"/>
    <w:rsid w:val="00680F1F"/>
    <w:rsid w:val="00680F94"/>
    <w:rsid w:val="00681327"/>
    <w:rsid w:val="0068141F"/>
    <w:rsid w:val="006816B6"/>
    <w:rsid w:val="00681789"/>
    <w:rsid w:val="00681923"/>
    <w:rsid w:val="00681BCB"/>
    <w:rsid w:val="00681BD3"/>
    <w:rsid w:val="00681EF6"/>
    <w:rsid w:val="00682027"/>
    <w:rsid w:val="006820C5"/>
    <w:rsid w:val="0068217C"/>
    <w:rsid w:val="006822C6"/>
    <w:rsid w:val="00682569"/>
    <w:rsid w:val="006826C4"/>
    <w:rsid w:val="00682728"/>
    <w:rsid w:val="00682953"/>
    <w:rsid w:val="0068299D"/>
    <w:rsid w:val="00682B7E"/>
    <w:rsid w:val="00682BB1"/>
    <w:rsid w:val="00682C1E"/>
    <w:rsid w:val="00683146"/>
    <w:rsid w:val="006831C3"/>
    <w:rsid w:val="00683453"/>
    <w:rsid w:val="0068376C"/>
    <w:rsid w:val="0068380C"/>
    <w:rsid w:val="0068382A"/>
    <w:rsid w:val="00683C3E"/>
    <w:rsid w:val="00683CB6"/>
    <w:rsid w:val="00683D50"/>
    <w:rsid w:val="00683E5B"/>
    <w:rsid w:val="00683E9F"/>
    <w:rsid w:val="00683FD1"/>
    <w:rsid w:val="006842C4"/>
    <w:rsid w:val="00684398"/>
    <w:rsid w:val="00684A91"/>
    <w:rsid w:val="00684ADC"/>
    <w:rsid w:val="00684EBC"/>
    <w:rsid w:val="00684FE7"/>
    <w:rsid w:val="00684FFE"/>
    <w:rsid w:val="0068525E"/>
    <w:rsid w:val="0068529A"/>
    <w:rsid w:val="00685345"/>
    <w:rsid w:val="006855AF"/>
    <w:rsid w:val="0068581B"/>
    <w:rsid w:val="006858F3"/>
    <w:rsid w:val="00685984"/>
    <w:rsid w:val="00685A0F"/>
    <w:rsid w:val="00685CBA"/>
    <w:rsid w:val="00685EDD"/>
    <w:rsid w:val="00685FD7"/>
    <w:rsid w:val="006861F5"/>
    <w:rsid w:val="006861F7"/>
    <w:rsid w:val="0068622C"/>
    <w:rsid w:val="006862D2"/>
    <w:rsid w:val="0068634E"/>
    <w:rsid w:val="006863C5"/>
    <w:rsid w:val="00686473"/>
    <w:rsid w:val="006864C9"/>
    <w:rsid w:val="006864EB"/>
    <w:rsid w:val="006865B8"/>
    <w:rsid w:val="006869E4"/>
    <w:rsid w:val="00686BFC"/>
    <w:rsid w:val="00686EB3"/>
    <w:rsid w:val="00686FB0"/>
    <w:rsid w:val="00687841"/>
    <w:rsid w:val="00687E24"/>
    <w:rsid w:val="00687E51"/>
    <w:rsid w:val="00687E79"/>
    <w:rsid w:val="00687EC0"/>
    <w:rsid w:val="00690217"/>
    <w:rsid w:val="0069029A"/>
    <w:rsid w:val="00690452"/>
    <w:rsid w:val="00690769"/>
    <w:rsid w:val="00690879"/>
    <w:rsid w:val="006908B4"/>
    <w:rsid w:val="006909C1"/>
    <w:rsid w:val="00690A8A"/>
    <w:rsid w:val="00690BE6"/>
    <w:rsid w:val="00690F29"/>
    <w:rsid w:val="00690FDF"/>
    <w:rsid w:val="00690FED"/>
    <w:rsid w:val="0069107D"/>
    <w:rsid w:val="00691390"/>
    <w:rsid w:val="0069184E"/>
    <w:rsid w:val="006919B4"/>
    <w:rsid w:val="00691CFE"/>
    <w:rsid w:val="00691DCE"/>
    <w:rsid w:val="0069214F"/>
    <w:rsid w:val="006921F2"/>
    <w:rsid w:val="00692287"/>
    <w:rsid w:val="00692289"/>
    <w:rsid w:val="006922C3"/>
    <w:rsid w:val="00692476"/>
    <w:rsid w:val="00692521"/>
    <w:rsid w:val="00692644"/>
    <w:rsid w:val="00692685"/>
    <w:rsid w:val="00692919"/>
    <w:rsid w:val="006929EB"/>
    <w:rsid w:val="00692C1C"/>
    <w:rsid w:val="00692F2E"/>
    <w:rsid w:val="00692F6A"/>
    <w:rsid w:val="00692FDB"/>
    <w:rsid w:val="00692FF9"/>
    <w:rsid w:val="0069308D"/>
    <w:rsid w:val="00693127"/>
    <w:rsid w:val="00693145"/>
    <w:rsid w:val="00693298"/>
    <w:rsid w:val="00693303"/>
    <w:rsid w:val="006934F3"/>
    <w:rsid w:val="00693559"/>
    <w:rsid w:val="00693590"/>
    <w:rsid w:val="00693604"/>
    <w:rsid w:val="00693726"/>
    <w:rsid w:val="006937CF"/>
    <w:rsid w:val="00693809"/>
    <w:rsid w:val="00693972"/>
    <w:rsid w:val="006939D0"/>
    <w:rsid w:val="00693A72"/>
    <w:rsid w:val="00693AF8"/>
    <w:rsid w:val="00693BE6"/>
    <w:rsid w:val="00693BF2"/>
    <w:rsid w:val="00693CC9"/>
    <w:rsid w:val="00693E0E"/>
    <w:rsid w:val="00693E19"/>
    <w:rsid w:val="00693EA6"/>
    <w:rsid w:val="00693F18"/>
    <w:rsid w:val="00694059"/>
    <w:rsid w:val="0069416D"/>
    <w:rsid w:val="00694222"/>
    <w:rsid w:val="0069426A"/>
    <w:rsid w:val="0069435A"/>
    <w:rsid w:val="006943D6"/>
    <w:rsid w:val="006944DF"/>
    <w:rsid w:val="0069461E"/>
    <w:rsid w:val="00694655"/>
    <w:rsid w:val="0069477D"/>
    <w:rsid w:val="006948AF"/>
    <w:rsid w:val="00694BC3"/>
    <w:rsid w:val="00694BE6"/>
    <w:rsid w:val="00694CBC"/>
    <w:rsid w:val="00694D7D"/>
    <w:rsid w:val="00694DB0"/>
    <w:rsid w:val="00694DBD"/>
    <w:rsid w:val="00694EAA"/>
    <w:rsid w:val="00694FA8"/>
    <w:rsid w:val="006950C1"/>
    <w:rsid w:val="00695159"/>
    <w:rsid w:val="0069526A"/>
    <w:rsid w:val="006952A8"/>
    <w:rsid w:val="0069544A"/>
    <w:rsid w:val="006955BC"/>
    <w:rsid w:val="006956B6"/>
    <w:rsid w:val="006956EF"/>
    <w:rsid w:val="006957A7"/>
    <w:rsid w:val="0069584F"/>
    <w:rsid w:val="0069586D"/>
    <w:rsid w:val="00695A9C"/>
    <w:rsid w:val="00695B5F"/>
    <w:rsid w:val="00695BD7"/>
    <w:rsid w:val="00695C63"/>
    <w:rsid w:val="00695CE4"/>
    <w:rsid w:val="00695D59"/>
    <w:rsid w:val="00695D81"/>
    <w:rsid w:val="00695EA2"/>
    <w:rsid w:val="00695EAC"/>
    <w:rsid w:val="00695FB1"/>
    <w:rsid w:val="006960EA"/>
    <w:rsid w:val="006961FA"/>
    <w:rsid w:val="00696225"/>
    <w:rsid w:val="006962DA"/>
    <w:rsid w:val="0069649F"/>
    <w:rsid w:val="00696660"/>
    <w:rsid w:val="0069668E"/>
    <w:rsid w:val="0069679A"/>
    <w:rsid w:val="00696986"/>
    <w:rsid w:val="00696AE3"/>
    <w:rsid w:val="00696E93"/>
    <w:rsid w:val="00697067"/>
    <w:rsid w:val="006970DF"/>
    <w:rsid w:val="00697231"/>
    <w:rsid w:val="00697331"/>
    <w:rsid w:val="006973AA"/>
    <w:rsid w:val="006973FA"/>
    <w:rsid w:val="0069750A"/>
    <w:rsid w:val="00697700"/>
    <w:rsid w:val="0069795B"/>
    <w:rsid w:val="00697E0B"/>
    <w:rsid w:val="006A005C"/>
    <w:rsid w:val="006A027A"/>
    <w:rsid w:val="006A0280"/>
    <w:rsid w:val="006A0321"/>
    <w:rsid w:val="006A0549"/>
    <w:rsid w:val="006A0758"/>
    <w:rsid w:val="006A0CDC"/>
    <w:rsid w:val="006A0DDF"/>
    <w:rsid w:val="006A0EC9"/>
    <w:rsid w:val="006A0F4F"/>
    <w:rsid w:val="006A0FC5"/>
    <w:rsid w:val="006A0FF9"/>
    <w:rsid w:val="006A115D"/>
    <w:rsid w:val="006A1571"/>
    <w:rsid w:val="006A15D5"/>
    <w:rsid w:val="006A1643"/>
    <w:rsid w:val="006A1647"/>
    <w:rsid w:val="006A16CE"/>
    <w:rsid w:val="006A1803"/>
    <w:rsid w:val="006A1955"/>
    <w:rsid w:val="006A19B3"/>
    <w:rsid w:val="006A1A1F"/>
    <w:rsid w:val="006A1B7D"/>
    <w:rsid w:val="006A1BEE"/>
    <w:rsid w:val="006A1C1F"/>
    <w:rsid w:val="006A1D40"/>
    <w:rsid w:val="006A1FF6"/>
    <w:rsid w:val="006A232F"/>
    <w:rsid w:val="006A25BE"/>
    <w:rsid w:val="006A261E"/>
    <w:rsid w:val="006A2628"/>
    <w:rsid w:val="006A2727"/>
    <w:rsid w:val="006A2A5C"/>
    <w:rsid w:val="006A2BE7"/>
    <w:rsid w:val="006A2C27"/>
    <w:rsid w:val="006A2C5D"/>
    <w:rsid w:val="006A2E5B"/>
    <w:rsid w:val="006A2FE1"/>
    <w:rsid w:val="006A302F"/>
    <w:rsid w:val="006A3074"/>
    <w:rsid w:val="006A30D3"/>
    <w:rsid w:val="006A3141"/>
    <w:rsid w:val="006A314E"/>
    <w:rsid w:val="006A330C"/>
    <w:rsid w:val="006A3324"/>
    <w:rsid w:val="006A3712"/>
    <w:rsid w:val="006A389B"/>
    <w:rsid w:val="006A3A46"/>
    <w:rsid w:val="006A3AA5"/>
    <w:rsid w:val="006A3D6C"/>
    <w:rsid w:val="006A3E0E"/>
    <w:rsid w:val="006A3E1F"/>
    <w:rsid w:val="006A3EDA"/>
    <w:rsid w:val="006A3F4C"/>
    <w:rsid w:val="006A3FDE"/>
    <w:rsid w:val="006A421C"/>
    <w:rsid w:val="006A4307"/>
    <w:rsid w:val="006A4455"/>
    <w:rsid w:val="006A44F5"/>
    <w:rsid w:val="006A45DC"/>
    <w:rsid w:val="006A46D8"/>
    <w:rsid w:val="006A4712"/>
    <w:rsid w:val="006A4736"/>
    <w:rsid w:val="006A4D39"/>
    <w:rsid w:val="006A4E31"/>
    <w:rsid w:val="006A4E70"/>
    <w:rsid w:val="006A4E91"/>
    <w:rsid w:val="006A534B"/>
    <w:rsid w:val="006A53F0"/>
    <w:rsid w:val="006A546D"/>
    <w:rsid w:val="006A54D4"/>
    <w:rsid w:val="006A57E2"/>
    <w:rsid w:val="006A586B"/>
    <w:rsid w:val="006A5985"/>
    <w:rsid w:val="006A5A90"/>
    <w:rsid w:val="006A5B03"/>
    <w:rsid w:val="006A5CB8"/>
    <w:rsid w:val="006A5CBF"/>
    <w:rsid w:val="006A5E9D"/>
    <w:rsid w:val="006A5FA1"/>
    <w:rsid w:val="006A5FB9"/>
    <w:rsid w:val="006A5FBB"/>
    <w:rsid w:val="006A6230"/>
    <w:rsid w:val="006A623B"/>
    <w:rsid w:val="006A6409"/>
    <w:rsid w:val="006A6720"/>
    <w:rsid w:val="006A69C9"/>
    <w:rsid w:val="006A69F9"/>
    <w:rsid w:val="006A6A41"/>
    <w:rsid w:val="006A6C47"/>
    <w:rsid w:val="006A6FCA"/>
    <w:rsid w:val="006A721A"/>
    <w:rsid w:val="006A72D6"/>
    <w:rsid w:val="006A739B"/>
    <w:rsid w:val="006A74C3"/>
    <w:rsid w:val="006A7578"/>
    <w:rsid w:val="006A766F"/>
    <w:rsid w:val="006A7753"/>
    <w:rsid w:val="006A77BB"/>
    <w:rsid w:val="006A7839"/>
    <w:rsid w:val="006A78C6"/>
    <w:rsid w:val="006A7AE2"/>
    <w:rsid w:val="006A7E03"/>
    <w:rsid w:val="006A7F4E"/>
    <w:rsid w:val="006A7F6A"/>
    <w:rsid w:val="006B0757"/>
    <w:rsid w:val="006B0780"/>
    <w:rsid w:val="006B07AD"/>
    <w:rsid w:val="006B082C"/>
    <w:rsid w:val="006B111D"/>
    <w:rsid w:val="006B116D"/>
    <w:rsid w:val="006B118A"/>
    <w:rsid w:val="006B139D"/>
    <w:rsid w:val="006B13AD"/>
    <w:rsid w:val="006B1497"/>
    <w:rsid w:val="006B1735"/>
    <w:rsid w:val="006B179D"/>
    <w:rsid w:val="006B1B67"/>
    <w:rsid w:val="006B1BCF"/>
    <w:rsid w:val="006B1D49"/>
    <w:rsid w:val="006B21DA"/>
    <w:rsid w:val="006B21FB"/>
    <w:rsid w:val="006B2206"/>
    <w:rsid w:val="006B2251"/>
    <w:rsid w:val="006B2270"/>
    <w:rsid w:val="006B22B8"/>
    <w:rsid w:val="006B2319"/>
    <w:rsid w:val="006B23DE"/>
    <w:rsid w:val="006B247D"/>
    <w:rsid w:val="006B24DE"/>
    <w:rsid w:val="006B2513"/>
    <w:rsid w:val="006B25C6"/>
    <w:rsid w:val="006B2C8F"/>
    <w:rsid w:val="006B2C9F"/>
    <w:rsid w:val="006B2DE7"/>
    <w:rsid w:val="006B2E5C"/>
    <w:rsid w:val="006B2EB3"/>
    <w:rsid w:val="006B3144"/>
    <w:rsid w:val="006B315D"/>
    <w:rsid w:val="006B34DB"/>
    <w:rsid w:val="006B36AB"/>
    <w:rsid w:val="006B3708"/>
    <w:rsid w:val="006B3848"/>
    <w:rsid w:val="006B3B06"/>
    <w:rsid w:val="006B3BCF"/>
    <w:rsid w:val="006B3E64"/>
    <w:rsid w:val="006B4264"/>
    <w:rsid w:val="006B4525"/>
    <w:rsid w:val="006B4641"/>
    <w:rsid w:val="006B4696"/>
    <w:rsid w:val="006B47F9"/>
    <w:rsid w:val="006B486D"/>
    <w:rsid w:val="006B4A16"/>
    <w:rsid w:val="006B4AFE"/>
    <w:rsid w:val="006B4B9E"/>
    <w:rsid w:val="006B4BC8"/>
    <w:rsid w:val="006B4F22"/>
    <w:rsid w:val="006B5036"/>
    <w:rsid w:val="006B5218"/>
    <w:rsid w:val="006B56A5"/>
    <w:rsid w:val="006B56BF"/>
    <w:rsid w:val="006B5AF5"/>
    <w:rsid w:val="006B5B2A"/>
    <w:rsid w:val="006B5BE5"/>
    <w:rsid w:val="006B6018"/>
    <w:rsid w:val="006B6104"/>
    <w:rsid w:val="006B6242"/>
    <w:rsid w:val="006B6628"/>
    <w:rsid w:val="006B66A2"/>
    <w:rsid w:val="006B6720"/>
    <w:rsid w:val="006B6918"/>
    <w:rsid w:val="006B6B7E"/>
    <w:rsid w:val="006B6BE6"/>
    <w:rsid w:val="006B6D93"/>
    <w:rsid w:val="006B6EA4"/>
    <w:rsid w:val="006B6F18"/>
    <w:rsid w:val="006B7023"/>
    <w:rsid w:val="006B7046"/>
    <w:rsid w:val="006B70C6"/>
    <w:rsid w:val="006B714D"/>
    <w:rsid w:val="006B7193"/>
    <w:rsid w:val="006B7253"/>
    <w:rsid w:val="006B7576"/>
    <w:rsid w:val="006B75AF"/>
    <w:rsid w:val="006B762B"/>
    <w:rsid w:val="006B766F"/>
    <w:rsid w:val="006B7854"/>
    <w:rsid w:val="006B7872"/>
    <w:rsid w:val="006B78A7"/>
    <w:rsid w:val="006B79B0"/>
    <w:rsid w:val="006B79BE"/>
    <w:rsid w:val="006B79F4"/>
    <w:rsid w:val="006B7A0E"/>
    <w:rsid w:val="006B7A76"/>
    <w:rsid w:val="006B7BC9"/>
    <w:rsid w:val="006B7BF4"/>
    <w:rsid w:val="006B7C68"/>
    <w:rsid w:val="006B7D4A"/>
    <w:rsid w:val="006B7D6C"/>
    <w:rsid w:val="006B7E76"/>
    <w:rsid w:val="006C0006"/>
    <w:rsid w:val="006C0296"/>
    <w:rsid w:val="006C0433"/>
    <w:rsid w:val="006C0439"/>
    <w:rsid w:val="006C06AD"/>
    <w:rsid w:val="006C06BD"/>
    <w:rsid w:val="006C07AE"/>
    <w:rsid w:val="006C0849"/>
    <w:rsid w:val="006C08B2"/>
    <w:rsid w:val="006C09BB"/>
    <w:rsid w:val="006C0B8D"/>
    <w:rsid w:val="006C0C23"/>
    <w:rsid w:val="006C0C3B"/>
    <w:rsid w:val="006C0CBC"/>
    <w:rsid w:val="006C0E56"/>
    <w:rsid w:val="006C0EBB"/>
    <w:rsid w:val="006C0F1C"/>
    <w:rsid w:val="006C1255"/>
    <w:rsid w:val="006C16F0"/>
    <w:rsid w:val="006C17FC"/>
    <w:rsid w:val="006C181C"/>
    <w:rsid w:val="006C1958"/>
    <w:rsid w:val="006C1A14"/>
    <w:rsid w:val="006C1A1F"/>
    <w:rsid w:val="006C1D8A"/>
    <w:rsid w:val="006C1DAD"/>
    <w:rsid w:val="006C2060"/>
    <w:rsid w:val="006C215C"/>
    <w:rsid w:val="006C2293"/>
    <w:rsid w:val="006C26CB"/>
    <w:rsid w:val="006C2B65"/>
    <w:rsid w:val="006C2CA2"/>
    <w:rsid w:val="006C2CE0"/>
    <w:rsid w:val="006C2D53"/>
    <w:rsid w:val="006C2E41"/>
    <w:rsid w:val="006C2E72"/>
    <w:rsid w:val="006C30BE"/>
    <w:rsid w:val="006C3168"/>
    <w:rsid w:val="006C3416"/>
    <w:rsid w:val="006C35B7"/>
    <w:rsid w:val="006C3605"/>
    <w:rsid w:val="006C3AE3"/>
    <w:rsid w:val="006C3C3F"/>
    <w:rsid w:val="006C3C6A"/>
    <w:rsid w:val="006C3E39"/>
    <w:rsid w:val="006C41A5"/>
    <w:rsid w:val="006C41AF"/>
    <w:rsid w:val="006C441F"/>
    <w:rsid w:val="006C4564"/>
    <w:rsid w:val="006C457E"/>
    <w:rsid w:val="006C47A0"/>
    <w:rsid w:val="006C47BA"/>
    <w:rsid w:val="006C4AE6"/>
    <w:rsid w:val="006C4B08"/>
    <w:rsid w:val="006C4B49"/>
    <w:rsid w:val="006C4D9A"/>
    <w:rsid w:val="006C4FEC"/>
    <w:rsid w:val="006C506E"/>
    <w:rsid w:val="006C5201"/>
    <w:rsid w:val="006C548B"/>
    <w:rsid w:val="006C5546"/>
    <w:rsid w:val="006C58BA"/>
    <w:rsid w:val="006C5A90"/>
    <w:rsid w:val="006C5B58"/>
    <w:rsid w:val="006C5B71"/>
    <w:rsid w:val="006C5D97"/>
    <w:rsid w:val="006C5E60"/>
    <w:rsid w:val="006C5F66"/>
    <w:rsid w:val="006C6185"/>
    <w:rsid w:val="006C619B"/>
    <w:rsid w:val="006C61E9"/>
    <w:rsid w:val="006C6315"/>
    <w:rsid w:val="006C6353"/>
    <w:rsid w:val="006C6553"/>
    <w:rsid w:val="006C6798"/>
    <w:rsid w:val="006C6831"/>
    <w:rsid w:val="006C6A9E"/>
    <w:rsid w:val="006C6CB1"/>
    <w:rsid w:val="006C7098"/>
    <w:rsid w:val="006C70BD"/>
    <w:rsid w:val="006C734F"/>
    <w:rsid w:val="006C7A7D"/>
    <w:rsid w:val="006C7B1F"/>
    <w:rsid w:val="006C7BF4"/>
    <w:rsid w:val="006C7E6D"/>
    <w:rsid w:val="006C7FBC"/>
    <w:rsid w:val="006D0006"/>
    <w:rsid w:val="006D04B1"/>
    <w:rsid w:val="006D0648"/>
    <w:rsid w:val="006D065E"/>
    <w:rsid w:val="006D0AE9"/>
    <w:rsid w:val="006D0B87"/>
    <w:rsid w:val="006D0BAB"/>
    <w:rsid w:val="006D0BF2"/>
    <w:rsid w:val="006D0C25"/>
    <w:rsid w:val="006D0ED0"/>
    <w:rsid w:val="006D0EFE"/>
    <w:rsid w:val="006D1082"/>
    <w:rsid w:val="006D13A1"/>
    <w:rsid w:val="006D1434"/>
    <w:rsid w:val="006D15DC"/>
    <w:rsid w:val="006D1621"/>
    <w:rsid w:val="006D1626"/>
    <w:rsid w:val="006D1653"/>
    <w:rsid w:val="006D18EA"/>
    <w:rsid w:val="006D1A8B"/>
    <w:rsid w:val="006D1C4B"/>
    <w:rsid w:val="006D1CBF"/>
    <w:rsid w:val="006D1D19"/>
    <w:rsid w:val="006D1DB8"/>
    <w:rsid w:val="006D1DD4"/>
    <w:rsid w:val="006D1E07"/>
    <w:rsid w:val="006D1E37"/>
    <w:rsid w:val="006D1E5F"/>
    <w:rsid w:val="006D1F9B"/>
    <w:rsid w:val="006D2111"/>
    <w:rsid w:val="006D21CC"/>
    <w:rsid w:val="006D2437"/>
    <w:rsid w:val="006D264B"/>
    <w:rsid w:val="006D27DD"/>
    <w:rsid w:val="006D294C"/>
    <w:rsid w:val="006D2A3E"/>
    <w:rsid w:val="006D2A54"/>
    <w:rsid w:val="006D2BBF"/>
    <w:rsid w:val="006D2BCC"/>
    <w:rsid w:val="006D2CE9"/>
    <w:rsid w:val="006D2D34"/>
    <w:rsid w:val="006D2D42"/>
    <w:rsid w:val="006D2D50"/>
    <w:rsid w:val="006D3252"/>
    <w:rsid w:val="006D3292"/>
    <w:rsid w:val="006D3451"/>
    <w:rsid w:val="006D34FE"/>
    <w:rsid w:val="006D357F"/>
    <w:rsid w:val="006D3737"/>
    <w:rsid w:val="006D3831"/>
    <w:rsid w:val="006D38F2"/>
    <w:rsid w:val="006D3AAA"/>
    <w:rsid w:val="006D3BA1"/>
    <w:rsid w:val="006D3BA9"/>
    <w:rsid w:val="006D3BB6"/>
    <w:rsid w:val="006D3D68"/>
    <w:rsid w:val="006D3D77"/>
    <w:rsid w:val="006D3EC5"/>
    <w:rsid w:val="006D4080"/>
    <w:rsid w:val="006D410A"/>
    <w:rsid w:val="006D4190"/>
    <w:rsid w:val="006D419E"/>
    <w:rsid w:val="006D4259"/>
    <w:rsid w:val="006D4512"/>
    <w:rsid w:val="006D4756"/>
    <w:rsid w:val="006D478F"/>
    <w:rsid w:val="006D479C"/>
    <w:rsid w:val="006D49E2"/>
    <w:rsid w:val="006D4A7E"/>
    <w:rsid w:val="006D4B26"/>
    <w:rsid w:val="006D4C82"/>
    <w:rsid w:val="006D4E02"/>
    <w:rsid w:val="006D4EF2"/>
    <w:rsid w:val="006D53BD"/>
    <w:rsid w:val="006D55D0"/>
    <w:rsid w:val="006D561B"/>
    <w:rsid w:val="006D5636"/>
    <w:rsid w:val="006D57A8"/>
    <w:rsid w:val="006D5B67"/>
    <w:rsid w:val="006D5E8C"/>
    <w:rsid w:val="006D5F59"/>
    <w:rsid w:val="006D6005"/>
    <w:rsid w:val="006D62C0"/>
    <w:rsid w:val="006D641F"/>
    <w:rsid w:val="006D64AD"/>
    <w:rsid w:val="006D6520"/>
    <w:rsid w:val="006D662A"/>
    <w:rsid w:val="006D6670"/>
    <w:rsid w:val="006D66DF"/>
    <w:rsid w:val="006D6729"/>
    <w:rsid w:val="006D6831"/>
    <w:rsid w:val="006D6935"/>
    <w:rsid w:val="006D6980"/>
    <w:rsid w:val="006D6A70"/>
    <w:rsid w:val="006D6AC3"/>
    <w:rsid w:val="006D6B02"/>
    <w:rsid w:val="006D6BFC"/>
    <w:rsid w:val="006D6C91"/>
    <w:rsid w:val="006D6D78"/>
    <w:rsid w:val="006D6DFD"/>
    <w:rsid w:val="006D6E07"/>
    <w:rsid w:val="006D6E77"/>
    <w:rsid w:val="006D7010"/>
    <w:rsid w:val="006D7033"/>
    <w:rsid w:val="006D703F"/>
    <w:rsid w:val="006D719D"/>
    <w:rsid w:val="006D727D"/>
    <w:rsid w:val="006D731A"/>
    <w:rsid w:val="006D746C"/>
    <w:rsid w:val="006D74A6"/>
    <w:rsid w:val="006D7656"/>
    <w:rsid w:val="006D7688"/>
    <w:rsid w:val="006D770C"/>
    <w:rsid w:val="006D771F"/>
    <w:rsid w:val="006D773E"/>
    <w:rsid w:val="006D79E0"/>
    <w:rsid w:val="006D7ABC"/>
    <w:rsid w:val="006D7DD2"/>
    <w:rsid w:val="006D7F00"/>
    <w:rsid w:val="006D7F39"/>
    <w:rsid w:val="006E006D"/>
    <w:rsid w:val="006E01E3"/>
    <w:rsid w:val="006E03A1"/>
    <w:rsid w:val="006E04DE"/>
    <w:rsid w:val="006E0511"/>
    <w:rsid w:val="006E0530"/>
    <w:rsid w:val="006E06FE"/>
    <w:rsid w:val="006E0739"/>
    <w:rsid w:val="006E0925"/>
    <w:rsid w:val="006E096C"/>
    <w:rsid w:val="006E0ACC"/>
    <w:rsid w:val="006E0C71"/>
    <w:rsid w:val="006E0EE0"/>
    <w:rsid w:val="006E1115"/>
    <w:rsid w:val="006E1409"/>
    <w:rsid w:val="006E14F2"/>
    <w:rsid w:val="006E15A7"/>
    <w:rsid w:val="006E15B3"/>
    <w:rsid w:val="006E161D"/>
    <w:rsid w:val="006E1768"/>
    <w:rsid w:val="006E17F2"/>
    <w:rsid w:val="006E19F3"/>
    <w:rsid w:val="006E1AA5"/>
    <w:rsid w:val="006E1ACC"/>
    <w:rsid w:val="006E1C3D"/>
    <w:rsid w:val="006E1D49"/>
    <w:rsid w:val="006E1DD1"/>
    <w:rsid w:val="006E1E96"/>
    <w:rsid w:val="006E2004"/>
    <w:rsid w:val="006E2201"/>
    <w:rsid w:val="006E2254"/>
    <w:rsid w:val="006E22D7"/>
    <w:rsid w:val="006E24A8"/>
    <w:rsid w:val="006E2623"/>
    <w:rsid w:val="006E277A"/>
    <w:rsid w:val="006E2958"/>
    <w:rsid w:val="006E2BD3"/>
    <w:rsid w:val="006E2CA3"/>
    <w:rsid w:val="006E2CFF"/>
    <w:rsid w:val="006E2D5B"/>
    <w:rsid w:val="006E2D79"/>
    <w:rsid w:val="006E2D95"/>
    <w:rsid w:val="006E2F81"/>
    <w:rsid w:val="006E3259"/>
    <w:rsid w:val="006E359B"/>
    <w:rsid w:val="006E388E"/>
    <w:rsid w:val="006E3925"/>
    <w:rsid w:val="006E39B5"/>
    <w:rsid w:val="006E3A32"/>
    <w:rsid w:val="006E3BC2"/>
    <w:rsid w:val="006E3C6B"/>
    <w:rsid w:val="006E3D42"/>
    <w:rsid w:val="006E3D75"/>
    <w:rsid w:val="006E41CD"/>
    <w:rsid w:val="006E4225"/>
    <w:rsid w:val="006E44A4"/>
    <w:rsid w:val="006E460F"/>
    <w:rsid w:val="006E4613"/>
    <w:rsid w:val="006E4647"/>
    <w:rsid w:val="006E4854"/>
    <w:rsid w:val="006E4BA6"/>
    <w:rsid w:val="006E4BC5"/>
    <w:rsid w:val="006E4D45"/>
    <w:rsid w:val="006E4D4F"/>
    <w:rsid w:val="006E4D95"/>
    <w:rsid w:val="006E4DB8"/>
    <w:rsid w:val="006E504E"/>
    <w:rsid w:val="006E513D"/>
    <w:rsid w:val="006E514B"/>
    <w:rsid w:val="006E554C"/>
    <w:rsid w:val="006E56AC"/>
    <w:rsid w:val="006E59BA"/>
    <w:rsid w:val="006E5C12"/>
    <w:rsid w:val="006E5C81"/>
    <w:rsid w:val="006E5CAB"/>
    <w:rsid w:val="006E5D65"/>
    <w:rsid w:val="006E5DC5"/>
    <w:rsid w:val="006E5EF3"/>
    <w:rsid w:val="006E5F99"/>
    <w:rsid w:val="006E6005"/>
    <w:rsid w:val="006E61C4"/>
    <w:rsid w:val="006E6223"/>
    <w:rsid w:val="006E6290"/>
    <w:rsid w:val="006E62DE"/>
    <w:rsid w:val="006E667A"/>
    <w:rsid w:val="006E667B"/>
    <w:rsid w:val="006E6837"/>
    <w:rsid w:val="006E683A"/>
    <w:rsid w:val="006E6945"/>
    <w:rsid w:val="006E699D"/>
    <w:rsid w:val="006E6AF4"/>
    <w:rsid w:val="006E6DA2"/>
    <w:rsid w:val="006E6EB3"/>
    <w:rsid w:val="006E6F05"/>
    <w:rsid w:val="006E7013"/>
    <w:rsid w:val="006E7266"/>
    <w:rsid w:val="006E736C"/>
    <w:rsid w:val="006E75D7"/>
    <w:rsid w:val="006E7662"/>
    <w:rsid w:val="006E77AA"/>
    <w:rsid w:val="006E77F3"/>
    <w:rsid w:val="006E788D"/>
    <w:rsid w:val="006E7B0D"/>
    <w:rsid w:val="006E7C41"/>
    <w:rsid w:val="006E7C71"/>
    <w:rsid w:val="006F00A4"/>
    <w:rsid w:val="006F028F"/>
    <w:rsid w:val="006F02E3"/>
    <w:rsid w:val="006F0361"/>
    <w:rsid w:val="006F045D"/>
    <w:rsid w:val="006F0789"/>
    <w:rsid w:val="006F07AA"/>
    <w:rsid w:val="006F07B6"/>
    <w:rsid w:val="006F0C63"/>
    <w:rsid w:val="006F0E7A"/>
    <w:rsid w:val="006F105D"/>
    <w:rsid w:val="006F1145"/>
    <w:rsid w:val="006F122B"/>
    <w:rsid w:val="006F1257"/>
    <w:rsid w:val="006F13F7"/>
    <w:rsid w:val="006F1486"/>
    <w:rsid w:val="006F1A2E"/>
    <w:rsid w:val="006F1AC2"/>
    <w:rsid w:val="006F1B1A"/>
    <w:rsid w:val="006F1B26"/>
    <w:rsid w:val="006F1CD3"/>
    <w:rsid w:val="006F1DDD"/>
    <w:rsid w:val="006F1E49"/>
    <w:rsid w:val="006F1FA4"/>
    <w:rsid w:val="006F1FFE"/>
    <w:rsid w:val="006F24DF"/>
    <w:rsid w:val="006F255F"/>
    <w:rsid w:val="006F25A7"/>
    <w:rsid w:val="006F2891"/>
    <w:rsid w:val="006F2911"/>
    <w:rsid w:val="006F295D"/>
    <w:rsid w:val="006F2999"/>
    <w:rsid w:val="006F2C54"/>
    <w:rsid w:val="006F2D5F"/>
    <w:rsid w:val="006F2E39"/>
    <w:rsid w:val="006F2E75"/>
    <w:rsid w:val="006F318D"/>
    <w:rsid w:val="006F331E"/>
    <w:rsid w:val="006F3348"/>
    <w:rsid w:val="006F34F4"/>
    <w:rsid w:val="006F35A1"/>
    <w:rsid w:val="006F35DE"/>
    <w:rsid w:val="006F36D0"/>
    <w:rsid w:val="006F3753"/>
    <w:rsid w:val="006F39D2"/>
    <w:rsid w:val="006F3C10"/>
    <w:rsid w:val="006F3DC3"/>
    <w:rsid w:val="006F3F1F"/>
    <w:rsid w:val="006F4245"/>
    <w:rsid w:val="006F445C"/>
    <w:rsid w:val="006F4507"/>
    <w:rsid w:val="006F4780"/>
    <w:rsid w:val="006F4A02"/>
    <w:rsid w:val="006F4AF7"/>
    <w:rsid w:val="006F4B31"/>
    <w:rsid w:val="006F4C03"/>
    <w:rsid w:val="006F4DDF"/>
    <w:rsid w:val="006F5311"/>
    <w:rsid w:val="006F548A"/>
    <w:rsid w:val="006F555C"/>
    <w:rsid w:val="006F581C"/>
    <w:rsid w:val="006F5861"/>
    <w:rsid w:val="006F5919"/>
    <w:rsid w:val="006F59AE"/>
    <w:rsid w:val="006F5C93"/>
    <w:rsid w:val="006F5CD8"/>
    <w:rsid w:val="006F5D59"/>
    <w:rsid w:val="006F5E25"/>
    <w:rsid w:val="006F5E46"/>
    <w:rsid w:val="006F5EAE"/>
    <w:rsid w:val="006F5F1F"/>
    <w:rsid w:val="006F60BB"/>
    <w:rsid w:val="006F61C2"/>
    <w:rsid w:val="006F61F7"/>
    <w:rsid w:val="006F6461"/>
    <w:rsid w:val="006F647A"/>
    <w:rsid w:val="006F652B"/>
    <w:rsid w:val="006F67DE"/>
    <w:rsid w:val="006F6800"/>
    <w:rsid w:val="006F6868"/>
    <w:rsid w:val="006F6A3B"/>
    <w:rsid w:val="006F6AD1"/>
    <w:rsid w:val="006F6DAD"/>
    <w:rsid w:val="006F6DF1"/>
    <w:rsid w:val="006F6F86"/>
    <w:rsid w:val="006F6F8A"/>
    <w:rsid w:val="006F7044"/>
    <w:rsid w:val="006F7062"/>
    <w:rsid w:val="006F71D9"/>
    <w:rsid w:val="006F726B"/>
    <w:rsid w:val="006F7490"/>
    <w:rsid w:val="006F7536"/>
    <w:rsid w:val="006F7631"/>
    <w:rsid w:val="006F767E"/>
    <w:rsid w:val="006F7787"/>
    <w:rsid w:val="006F796F"/>
    <w:rsid w:val="006F7981"/>
    <w:rsid w:val="006F7C01"/>
    <w:rsid w:val="006F7C82"/>
    <w:rsid w:val="006F7CD4"/>
    <w:rsid w:val="006F7CEE"/>
    <w:rsid w:val="006F7F95"/>
    <w:rsid w:val="007006F4"/>
    <w:rsid w:val="00700A1D"/>
    <w:rsid w:val="00700C05"/>
    <w:rsid w:val="00700C77"/>
    <w:rsid w:val="00701241"/>
    <w:rsid w:val="007012A8"/>
    <w:rsid w:val="007013CD"/>
    <w:rsid w:val="007014E8"/>
    <w:rsid w:val="00701553"/>
    <w:rsid w:val="00701613"/>
    <w:rsid w:val="00701655"/>
    <w:rsid w:val="00701806"/>
    <w:rsid w:val="00701A6D"/>
    <w:rsid w:val="00701B5B"/>
    <w:rsid w:val="00701E12"/>
    <w:rsid w:val="0070216A"/>
    <w:rsid w:val="00702196"/>
    <w:rsid w:val="007021E7"/>
    <w:rsid w:val="0070267D"/>
    <w:rsid w:val="0070272B"/>
    <w:rsid w:val="00702777"/>
    <w:rsid w:val="007027A4"/>
    <w:rsid w:val="007027B0"/>
    <w:rsid w:val="007028B7"/>
    <w:rsid w:val="007028C1"/>
    <w:rsid w:val="00702A1B"/>
    <w:rsid w:val="00702A83"/>
    <w:rsid w:val="00702B5D"/>
    <w:rsid w:val="00702C0F"/>
    <w:rsid w:val="00702C27"/>
    <w:rsid w:val="00702CA6"/>
    <w:rsid w:val="00702D9E"/>
    <w:rsid w:val="00702E65"/>
    <w:rsid w:val="00702EB5"/>
    <w:rsid w:val="00703216"/>
    <w:rsid w:val="00703452"/>
    <w:rsid w:val="00703889"/>
    <w:rsid w:val="007038C4"/>
    <w:rsid w:val="007038E1"/>
    <w:rsid w:val="007038FC"/>
    <w:rsid w:val="007040E1"/>
    <w:rsid w:val="00704221"/>
    <w:rsid w:val="007044A8"/>
    <w:rsid w:val="0070462B"/>
    <w:rsid w:val="007047F1"/>
    <w:rsid w:val="00704886"/>
    <w:rsid w:val="007048A7"/>
    <w:rsid w:val="00704979"/>
    <w:rsid w:val="00704AE4"/>
    <w:rsid w:val="00704CD1"/>
    <w:rsid w:val="00704D6E"/>
    <w:rsid w:val="00704FB0"/>
    <w:rsid w:val="0070508F"/>
    <w:rsid w:val="007050CA"/>
    <w:rsid w:val="0070543A"/>
    <w:rsid w:val="0070547D"/>
    <w:rsid w:val="007055D8"/>
    <w:rsid w:val="007056F9"/>
    <w:rsid w:val="0070575D"/>
    <w:rsid w:val="0070596A"/>
    <w:rsid w:val="00705C1D"/>
    <w:rsid w:val="00705DC4"/>
    <w:rsid w:val="00705E64"/>
    <w:rsid w:val="007060BE"/>
    <w:rsid w:val="00706153"/>
    <w:rsid w:val="007063EE"/>
    <w:rsid w:val="007064AD"/>
    <w:rsid w:val="0070652F"/>
    <w:rsid w:val="00706631"/>
    <w:rsid w:val="00706650"/>
    <w:rsid w:val="0070669E"/>
    <w:rsid w:val="00706874"/>
    <w:rsid w:val="0070687A"/>
    <w:rsid w:val="00706971"/>
    <w:rsid w:val="0070698D"/>
    <w:rsid w:val="00706A4F"/>
    <w:rsid w:val="00706DD6"/>
    <w:rsid w:val="00706E58"/>
    <w:rsid w:val="00706EEE"/>
    <w:rsid w:val="007073BC"/>
    <w:rsid w:val="007074C9"/>
    <w:rsid w:val="00707602"/>
    <w:rsid w:val="0070762B"/>
    <w:rsid w:val="007076B0"/>
    <w:rsid w:val="0070774D"/>
    <w:rsid w:val="007078EA"/>
    <w:rsid w:val="00707F73"/>
    <w:rsid w:val="00710296"/>
    <w:rsid w:val="007102F0"/>
    <w:rsid w:val="00710310"/>
    <w:rsid w:val="00710815"/>
    <w:rsid w:val="007108D1"/>
    <w:rsid w:val="00710955"/>
    <w:rsid w:val="00710A2A"/>
    <w:rsid w:val="00710BC9"/>
    <w:rsid w:val="00710DC3"/>
    <w:rsid w:val="00710DFF"/>
    <w:rsid w:val="00710E4C"/>
    <w:rsid w:val="00710E89"/>
    <w:rsid w:val="0071116C"/>
    <w:rsid w:val="00711475"/>
    <w:rsid w:val="007116B4"/>
    <w:rsid w:val="0071199F"/>
    <w:rsid w:val="00711B3E"/>
    <w:rsid w:val="00711E6D"/>
    <w:rsid w:val="00711F8B"/>
    <w:rsid w:val="007122C7"/>
    <w:rsid w:val="00712495"/>
    <w:rsid w:val="007124A0"/>
    <w:rsid w:val="0071250C"/>
    <w:rsid w:val="007125FE"/>
    <w:rsid w:val="00712714"/>
    <w:rsid w:val="0071276B"/>
    <w:rsid w:val="0071278B"/>
    <w:rsid w:val="0071280C"/>
    <w:rsid w:val="0071285E"/>
    <w:rsid w:val="00712A6E"/>
    <w:rsid w:val="00712AB0"/>
    <w:rsid w:val="00712AD1"/>
    <w:rsid w:val="00712B22"/>
    <w:rsid w:val="00712B4B"/>
    <w:rsid w:val="00712CB7"/>
    <w:rsid w:val="00712CF1"/>
    <w:rsid w:val="00712ED9"/>
    <w:rsid w:val="00712F75"/>
    <w:rsid w:val="007130B5"/>
    <w:rsid w:val="0071314D"/>
    <w:rsid w:val="007131EA"/>
    <w:rsid w:val="007133DC"/>
    <w:rsid w:val="00713473"/>
    <w:rsid w:val="007134E0"/>
    <w:rsid w:val="007136D1"/>
    <w:rsid w:val="007136E8"/>
    <w:rsid w:val="007137C4"/>
    <w:rsid w:val="007138B4"/>
    <w:rsid w:val="00713951"/>
    <w:rsid w:val="00713BB0"/>
    <w:rsid w:val="00713C77"/>
    <w:rsid w:val="00713F37"/>
    <w:rsid w:val="00713F7F"/>
    <w:rsid w:val="00713F8E"/>
    <w:rsid w:val="00714105"/>
    <w:rsid w:val="0071423D"/>
    <w:rsid w:val="00714316"/>
    <w:rsid w:val="00714561"/>
    <w:rsid w:val="00714645"/>
    <w:rsid w:val="0071477C"/>
    <w:rsid w:val="007147E5"/>
    <w:rsid w:val="00714822"/>
    <w:rsid w:val="007148DB"/>
    <w:rsid w:val="00714AF3"/>
    <w:rsid w:val="0071506C"/>
    <w:rsid w:val="007150E4"/>
    <w:rsid w:val="00715413"/>
    <w:rsid w:val="007158E2"/>
    <w:rsid w:val="007159A2"/>
    <w:rsid w:val="007159BE"/>
    <w:rsid w:val="00715C5E"/>
    <w:rsid w:val="00715E06"/>
    <w:rsid w:val="00715EBA"/>
    <w:rsid w:val="00715ECA"/>
    <w:rsid w:val="00715F25"/>
    <w:rsid w:val="00715FCF"/>
    <w:rsid w:val="00716140"/>
    <w:rsid w:val="00716492"/>
    <w:rsid w:val="007165AB"/>
    <w:rsid w:val="007168F6"/>
    <w:rsid w:val="0071693A"/>
    <w:rsid w:val="00716B28"/>
    <w:rsid w:val="00716B4C"/>
    <w:rsid w:val="00717055"/>
    <w:rsid w:val="0071717C"/>
    <w:rsid w:val="007172D0"/>
    <w:rsid w:val="0071741D"/>
    <w:rsid w:val="00717539"/>
    <w:rsid w:val="00717801"/>
    <w:rsid w:val="007178A7"/>
    <w:rsid w:val="00717978"/>
    <w:rsid w:val="00717A36"/>
    <w:rsid w:val="00717CE1"/>
    <w:rsid w:val="007201AB"/>
    <w:rsid w:val="00720274"/>
    <w:rsid w:val="00720318"/>
    <w:rsid w:val="0072045A"/>
    <w:rsid w:val="007204B5"/>
    <w:rsid w:val="0072059C"/>
    <w:rsid w:val="007205CC"/>
    <w:rsid w:val="007208B5"/>
    <w:rsid w:val="00720AF3"/>
    <w:rsid w:val="007211A8"/>
    <w:rsid w:val="00721381"/>
    <w:rsid w:val="007214B7"/>
    <w:rsid w:val="007214C0"/>
    <w:rsid w:val="007216C7"/>
    <w:rsid w:val="00721717"/>
    <w:rsid w:val="0072174D"/>
    <w:rsid w:val="0072177A"/>
    <w:rsid w:val="007217C2"/>
    <w:rsid w:val="00721850"/>
    <w:rsid w:val="00721A54"/>
    <w:rsid w:val="00721D42"/>
    <w:rsid w:val="00721DDB"/>
    <w:rsid w:val="00722054"/>
    <w:rsid w:val="00722153"/>
    <w:rsid w:val="007221C5"/>
    <w:rsid w:val="0072239C"/>
    <w:rsid w:val="00722632"/>
    <w:rsid w:val="0072282C"/>
    <w:rsid w:val="00722840"/>
    <w:rsid w:val="00722916"/>
    <w:rsid w:val="00722B56"/>
    <w:rsid w:val="00722B6A"/>
    <w:rsid w:val="00722BE6"/>
    <w:rsid w:val="00722BFB"/>
    <w:rsid w:val="00722D6F"/>
    <w:rsid w:val="00722DBE"/>
    <w:rsid w:val="00722DF6"/>
    <w:rsid w:val="00722EA0"/>
    <w:rsid w:val="00722F74"/>
    <w:rsid w:val="00723057"/>
    <w:rsid w:val="00723088"/>
    <w:rsid w:val="007231CE"/>
    <w:rsid w:val="00723280"/>
    <w:rsid w:val="00723459"/>
    <w:rsid w:val="007234C3"/>
    <w:rsid w:val="007236DC"/>
    <w:rsid w:val="00723769"/>
    <w:rsid w:val="00723A8D"/>
    <w:rsid w:val="00723AE1"/>
    <w:rsid w:val="00723DF4"/>
    <w:rsid w:val="00723F7B"/>
    <w:rsid w:val="00723FE1"/>
    <w:rsid w:val="00724019"/>
    <w:rsid w:val="00724071"/>
    <w:rsid w:val="007240EA"/>
    <w:rsid w:val="007242BC"/>
    <w:rsid w:val="007243FB"/>
    <w:rsid w:val="0072445A"/>
    <w:rsid w:val="007244DF"/>
    <w:rsid w:val="0072467E"/>
    <w:rsid w:val="007246F4"/>
    <w:rsid w:val="0072499A"/>
    <w:rsid w:val="00724E61"/>
    <w:rsid w:val="00725014"/>
    <w:rsid w:val="007250AD"/>
    <w:rsid w:val="00725139"/>
    <w:rsid w:val="00725210"/>
    <w:rsid w:val="00725440"/>
    <w:rsid w:val="007255A9"/>
    <w:rsid w:val="007255D2"/>
    <w:rsid w:val="00725790"/>
    <w:rsid w:val="00725B1A"/>
    <w:rsid w:val="00725E3D"/>
    <w:rsid w:val="0072603B"/>
    <w:rsid w:val="0072605D"/>
    <w:rsid w:val="0072617F"/>
    <w:rsid w:val="0072663B"/>
    <w:rsid w:val="007268AF"/>
    <w:rsid w:val="00726E2A"/>
    <w:rsid w:val="0072707F"/>
    <w:rsid w:val="00727337"/>
    <w:rsid w:val="007277F5"/>
    <w:rsid w:val="0072783A"/>
    <w:rsid w:val="00727848"/>
    <w:rsid w:val="00727892"/>
    <w:rsid w:val="007278A5"/>
    <w:rsid w:val="00727996"/>
    <w:rsid w:val="00727A95"/>
    <w:rsid w:val="00727B35"/>
    <w:rsid w:val="00727B83"/>
    <w:rsid w:val="00727C8A"/>
    <w:rsid w:val="00727E44"/>
    <w:rsid w:val="00727F7D"/>
    <w:rsid w:val="00727FA4"/>
    <w:rsid w:val="00730030"/>
    <w:rsid w:val="00730089"/>
    <w:rsid w:val="007307E8"/>
    <w:rsid w:val="00730B8A"/>
    <w:rsid w:val="00730C6A"/>
    <w:rsid w:val="00730CB7"/>
    <w:rsid w:val="00730CE4"/>
    <w:rsid w:val="00730E2C"/>
    <w:rsid w:val="00730E43"/>
    <w:rsid w:val="00730E8E"/>
    <w:rsid w:val="0073116A"/>
    <w:rsid w:val="00731324"/>
    <w:rsid w:val="007313A4"/>
    <w:rsid w:val="007313A6"/>
    <w:rsid w:val="007316E8"/>
    <w:rsid w:val="007319C6"/>
    <w:rsid w:val="00731A3F"/>
    <w:rsid w:val="00731B48"/>
    <w:rsid w:val="00731D68"/>
    <w:rsid w:val="00731D8B"/>
    <w:rsid w:val="00731F34"/>
    <w:rsid w:val="00732075"/>
    <w:rsid w:val="007322B7"/>
    <w:rsid w:val="007322CC"/>
    <w:rsid w:val="0073247F"/>
    <w:rsid w:val="007324C4"/>
    <w:rsid w:val="00732676"/>
    <w:rsid w:val="0073278D"/>
    <w:rsid w:val="0073284F"/>
    <w:rsid w:val="00732880"/>
    <w:rsid w:val="0073296C"/>
    <w:rsid w:val="00732C90"/>
    <w:rsid w:val="00732F09"/>
    <w:rsid w:val="00732F12"/>
    <w:rsid w:val="00732F2E"/>
    <w:rsid w:val="0073300A"/>
    <w:rsid w:val="00733039"/>
    <w:rsid w:val="00733138"/>
    <w:rsid w:val="00733147"/>
    <w:rsid w:val="007331F0"/>
    <w:rsid w:val="007331FA"/>
    <w:rsid w:val="0073334D"/>
    <w:rsid w:val="0073337C"/>
    <w:rsid w:val="007333DF"/>
    <w:rsid w:val="007337B8"/>
    <w:rsid w:val="0073388F"/>
    <w:rsid w:val="007338D1"/>
    <w:rsid w:val="007339AB"/>
    <w:rsid w:val="00733BE5"/>
    <w:rsid w:val="00733BED"/>
    <w:rsid w:val="00733F86"/>
    <w:rsid w:val="0073403A"/>
    <w:rsid w:val="00734164"/>
    <w:rsid w:val="0073427F"/>
    <w:rsid w:val="0073433B"/>
    <w:rsid w:val="00734365"/>
    <w:rsid w:val="0073438C"/>
    <w:rsid w:val="007345C8"/>
    <w:rsid w:val="007348A6"/>
    <w:rsid w:val="007348B1"/>
    <w:rsid w:val="00734BD6"/>
    <w:rsid w:val="00734C42"/>
    <w:rsid w:val="00734D86"/>
    <w:rsid w:val="00735123"/>
    <w:rsid w:val="007351C2"/>
    <w:rsid w:val="007353FD"/>
    <w:rsid w:val="007354B1"/>
    <w:rsid w:val="007355B5"/>
    <w:rsid w:val="00735792"/>
    <w:rsid w:val="007357ED"/>
    <w:rsid w:val="007358DB"/>
    <w:rsid w:val="0073593D"/>
    <w:rsid w:val="00735A76"/>
    <w:rsid w:val="00735AB5"/>
    <w:rsid w:val="00735AD7"/>
    <w:rsid w:val="00735B10"/>
    <w:rsid w:val="00735C12"/>
    <w:rsid w:val="00735DF2"/>
    <w:rsid w:val="00735DFD"/>
    <w:rsid w:val="00735E3A"/>
    <w:rsid w:val="00735F88"/>
    <w:rsid w:val="007361F8"/>
    <w:rsid w:val="0073636D"/>
    <w:rsid w:val="00736392"/>
    <w:rsid w:val="007363AA"/>
    <w:rsid w:val="0073657A"/>
    <w:rsid w:val="00736686"/>
    <w:rsid w:val="0073689A"/>
    <w:rsid w:val="0073690B"/>
    <w:rsid w:val="0073698C"/>
    <w:rsid w:val="00736B6B"/>
    <w:rsid w:val="00736B98"/>
    <w:rsid w:val="00736CA2"/>
    <w:rsid w:val="00736DD7"/>
    <w:rsid w:val="00736E29"/>
    <w:rsid w:val="00737664"/>
    <w:rsid w:val="007376CF"/>
    <w:rsid w:val="00737861"/>
    <w:rsid w:val="00737895"/>
    <w:rsid w:val="007379EB"/>
    <w:rsid w:val="00737A87"/>
    <w:rsid w:val="00737B0B"/>
    <w:rsid w:val="00737E09"/>
    <w:rsid w:val="00740109"/>
    <w:rsid w:val="0074014C"/>
    <w:rsid w:val="007402AA"/>
    <w:rsid w:val="0074048A"/>
    <w:rsid w:val="00740616"/>
    <w:rsid w:val="007407F6"/>
    <w:rsid w:val="00740823"/>
    <w:rsid w:val="0074087C"/>
    <w:rsid w:val="00740A55"/>
    <w:rsid w:val="00740A5E"/>
    <w:rsid w:val="00740BEF"/>
    <w:rsid w:val="00740C9E"/>
    <w:rsid w:val="00740EC1"/>
    <w:rsid w:val="00740ECC"/>
    <w:rsid w:val="0074120A"/>
    <w:rsid w:val="00741354"/>
    <w:rsid w:val="0074141B"/>
    <w:rsid w:val="00741534"/>
    <w:rsid w:val="00741883"/>
    <w:rsid w:val="00741914"/>
    <w:rsid w:val="00741A7D"/>
    <w:rsid w:val="00741A8E"/>
    <w:rsid w:val="00741B45"/>
    <w:rsid w:val="00741CEB"/>
    <w:rsid w:val="00742021"/>
    <w:rsid w:val="00742186"/>
    <w:rsid w:val="0074223E"/>
    <w:rsid w:val="00742287"/>
    <w:rsid w:val="0074228E"/>
    <w:rsid w:val="00742308"/>
    <w:rsid w:val="0074230D"/>
    <w:rsid w:val="007423E4"/>
    <w:rsid w:val="00742416"/>
    <w:rsid w:val="007426E6"/>
    <w:rsid w:val="00742774"/>
    <w:rsid w:val="0074279C"/>
    <w:rsid w:val="007428FA"/>
    <w:rsid w:val="007429B1"/>
    <w:rsid w:val="00742A2D"/>
    <w:rsid w:val="00742A5E"/>
    <w:rsid w:val="00742B1F"/>
    <w:rsid w:val="00742B9C"/>
    <w:rsid w:val="00742BEB"/>
    <w:rsid w:val="00742CA8"/>
    <w:rsid w:val="00742CD1"/>
    <w:rsid w:val="00742D1E"/>
    <w:rsid w:val="00742D84"/>
    <w:rsid w:val="00742D91"/>
    <w:rsid w:val="00742D98"/>
    <w:rsid w:val="00742F7F"/>
    <w:rsid w:val="00743158"/>
    <w:rsid w:val="007431DE"/>
    <w:rsid w:val="0074321B"/>
    <w:rsid w:val="0074343E"/>
    <w:rsid w:val="0074350C"/>
    <w:rsid w:val="00743B06"/>
    <w:rsid w:val="00743B92"/>
    <w:rsid w:val="00743C42"/>
    <w:rsid w:val="00743D9C"/>
    <w:rsid w:val="00743EB8"/>
    <w:rsid w:val="00743EEE"/>
    <w:rsid w:val="00744006"/>
    <w:rsid w:val="007446CE"/>
    <w:rsid w:val="007447FB"/>
    <w:rsid w:val="007448AF"/>
    <w:rsid w:val="00744A0E"/>
    <w:rsid w:val="00744A91"/>
    <w:rsid w:val="00744B9C"/>
    <w:rsid w:val="00744CB4"/>
    <w:rsid w:val="00744D3C"/>
    <w:rsid w:val="00744DB4"/>
    <w:rsid w:val="007450D0"/>
    <w:rsid w:val="0074512E"/>
    <w:rsid w:val="007452AE"/>
    <w:rsid w:val="0074538B"/>
    <w:rsid w:val="00745691"/>
    <w:rsid w:val="00745C07"/>
    <w:rsid w:val="00745C5C"/>
    <w:rsid w:val="00745C99"/>
    <w:rsid w:val="00745DF5"/>
    <w:rsid w:val="00745E09"/>
    <w:rsid w:val="00745E42"/>
    <w:rsid w:val="00745F88"/>
    <w:rsid w:val="00745FBF"/>
    <w:rsid w:val="007460D1"/>
    <w:rsid w:val="007461A7"/>
    <w:rsid w:val="007461B6"/>
    <w:rsid w:val="007461EC"/>
    <w:rsid w:val="00746209"/>
    <w:rsid w:val="0074622F"/>
    <w:rsid w:val="0074629A"/>
    <w:rsid w:val="00746408"/>
    <w:rsid w:val="007465EF"/>
    <w:rsid w:val="007467D5"/>
    <w:rsid w:val="00746BD8"/>
    <w:rsid w:val="00746CAB"/>
    <w:rsid w:val="0074702C"/>
    <w:rsid w:val="00747053"/>
    <w:rsid w:val="00747092"/>
    <w:rsid w:val="007470C8"/>
    <w:rsid w:val="00747628"/>
    <w:rsid w:val="00747710"/>
    <w:rsid w:val="00747A7D"/>
    <w:rsid w:val="00747AAD"/>
    <w:rsid w:val="00747AD9"/>
    <w:rsid w:val="00747AF2"/>
    <w:rsid w:val="00750087"/>
    <w:rsid w:val="0075015B"/>
    <w:rsid w:val="0075025B"/>
    <w:rsid w:val="007506DD"/>
    <w:rsid w:val="007506FD"/>
    <w:rsid w:val="007508B3"/>
    <w:rsid w:val="00750968"/>
    <w:rsid w:val="007509FB"/>
    <w:rsid w:val="00750A45"/>
    <w:rsid w:val="00750BE5"/>
    <w:rsid w:val="00750C03"/>
    <w:rsid w:val="00750C58"/>
    <w:rsid w:val="00750C75"/>
    <w:rsid w:val="00750E18"/>
    <w:rsid w:val="00750E46"/>
    <w:rsid w:val="00750E4A"/>
    <w:rsid w:val="00750E72"/>
    <w:rsid w:val="00751070"/>
    <w:rsid w:val="007511E9"/>
    <w:rsid w:val="00751356"/>
    <w:rsid w:val="007515B4"/>
    <w:rsid w:val="007517F7"/>
    <w:rsid w:val="00751807"/>
    <w:rsid w:val="00751857"/>
    <w:rsid w:val="00751A5B"/>
    <w:rsid w:val="00751C24"/>
    <w:rsid w:val="00751D94"/>
    <w:rsid w:val="00751FB1"/>
    <w:rsid w:val="00752082"/>
    <w:rsid w:val="007520BC"/>
    <w:rsid w:val="007521E0"/>
    <w:rsid w:val="007522E1"/>
    <w:rsid w:val="00752422"/>
    <w:rsid w:val="007524C6"/>
    <w:rsid w:val="00752527"/>
    <w:rsid w:val="0075255E"/>
    <w:rsid w:val="0075262A"/>
    <w:rsid w:val="007526C3"/>
    <w:rsid w:val="00752714"/>
    <w:rsid w:val="0075272A"/>
    <w:rsid w:val="0075276C"/>
    <w:rsid w:val="00752AD7"/>
    <w:rsid w:val="00752B4C"/>
    <w:rsid w:val="00752BC1"/>
    <w:rsid w:val="00752C01"/>
    <w:rsid w:val="00752D5A"/>
    <w:rsid w:val="00752D70"/>
    <w:rsid w:val="00753124"/>
    <w:rsid w:val="00753177"/>
    <w:rsid w:val="007533CD"/>
    <w:rsid w:val="0075345D"/>
    <w:rsid w:val="00753472"/>
    <w:rsid w:val="007534EB"/>
    <w:rsid w:val="00753672"/>
    <w:rsid w:val="007536BD"/>
    <w:rsid w:val="00753851"/>
    <w:rsid w:val="00753D6B"/>
    <w:rsid w:val="00753ED2"/>
    <w:rsid w:val="00753FB3"/>
    <w:rsid w:val="00754100"/>
    <w:rsid w:val="0075412D"/>
    <w:rsid w:val="00754465"/>
    <w:rsid w:val="007544D6"/>
    <w:rsid w:val="007545FF"/>
    <w:rsid w:val="007546CE"/>
    <w:rsid w:val="0075484B"/>
    <w:rsid w:val="007548DF"/>
    <w:rsid w:val="007549FD"/>
    <w:rsid w:val="00754AAD"/>
    <w:rsid w:val="00754E35"/>
    <w:rsid w:val="00755024"/>
    <w:rsid w:val="00755122"/>
    <w:rsid w:val="0075521B"/>
    <w:rsid w:val="00755684"/>
    <w:rsid w:val="0075581D"/>
    <w:rsid w:val="0075590D"/>
    <w:rsid w:val="00755BD0"/>
    <w:rsid w:val="00755C8F"/>
    <w:rsid w:val="00755D3A"/>
    <w:rsid w:val="00755EAF"/>
    <w:rsid w:val="00755F4A"/>
    <w:rsid w:val="00755FC1"/>
    <w:rsid w:val="007561EF"/>
    <w:rsid w:val="00756305"/>
    <w:rsid w:val="00756313"/>
    <w:rsid w:val="00756615"/>
    <w:rsid w:val="0075672D"/>
    <w:rsid w:val="00756995"/>
    <w:rsid w:val="00756A6B"/>
    <w:rsid w:val="00756AB5"/>
    <w:rsid w:val="00756B4F"/>
    <w:rsid w:val="00756D4C"/>
    <w:rsid w:val="00756EDB"/>
    <w:rsid w:val="00757012"/>
    <w:rsid w:val="00757046"/>
    <w:rsid w:val="007570CB"/>
    <w:rsid w:val="00757285"/>
    <w:rsid w:val="00757371"/>
    <w:rsid w:val="00757460"/>
    <w:rsid w:val="00757561"/>
    <w:rsid w:val="007575D6"/>
    <w:rsid w:val="007576AD"/>
    <w:rsid w:val="007576D2"/>
    <w:rsid w:val="00757854"/>
    <w:rsid w:val="0075787F"/>
    <w:rsid w:val="0075788C"/>
    <w:rsid w:val="00757913"/>
    <w:rsid w:val="007579B7"/>
    <w:rsid w:val="00757A24"/>
    <w:rsid w:val="00757AE9"/>
    <w:rsid w:val="00757E84"/>
    <w:rsid w:val="00757EDF"/>
    <w:rsid w:val="00757FA5"/>
    <w:rsid w:val="0076000A"/>
    <w:rsid w:val="00760012"/>
    <w:rsid w:val="00760016"/>
    <w:rsid w:val="00760363"/>
    <w:rsid w:val="00760523"/>
    <w:rsid w:val="007607A5"/>
    <w:rsid w:val="007607A8"/>
    <w:rsid w:val="007607B4"/>
    <w:rsid w:val="007607BE"/>
    <w:rsid w:val="007607DC"/>
    <w:rsid w:val="007607E9"/>
    <w:rsid w:val="00760935"/>
    <w:rsid w:val="00760A8E"/>
    <w:rsid w:val="00760B74"/>
    <w:rsid w:val="00760C4D"/>
    <w:rsid w:val="00760C51"/>
    <w:rsid w:val="00761265"/>
    <w:rsid w:val="007614E1"/>
    <w:rsid w:val="00761664"/>
    <w:rsid w:val="00761D5C"/>
    <w:rsid w:val="00762009"/>
    <w:rsid w:val="00762182"/>
    <w:rsid w:val="007621F5"/>
    <w:rsid w:val="0076224E"/>
    <w:rsid w:val="007622C2"/>
    <w:rsid w:val="00762467"/>
    <w:rsid w:val="007625BB"/>
    <w:rsid w:val="0076274E"/>
    <w:rsid w:val="00762758"/>
    <w:rsid w:val="00762902"/>
    <w:rsid w:val="00762917"/>
    <w:rsid w:val="00762BB2"/>
    <w:rsid w:val="00762CF8"/>
    <w:rsid w:val="00762EB2"/>
    <w:rsid w:val="00763024"/>
    <w:rsid w:val="00763182"/>
    <w:rsid w:val="007633CE"/>
    <w:rsid w:val="0076348A"/>
    <w:rsid w:val="007634E1"/>
    <w:rsid w:val="0076357C"/>
    <w:rsid w:val="00763A8B"/>
    <w:rsid w:val="00763ECB"/>
    <w:rsid w:val="00763EED"/>
    <w:rsid w:val="00763FF5"/>
    <w:rsid w:val="007641F6"/>
    <w:rsid w:val="0076423F"/>
    <w:rsid w:val="00764581"/>
    <w:rsid w:val="0076469D"/>
    <w:rsid w:val="00764772"/>
    <w:rsid w:val="0076489B"/>
    <w:rsid w:val="007648ED"/>
    <w:rsid w:val="00764A2F"/>
    <w:rsid w:val="00764AA6"/>
    <w:rsid w:val="00764D05"/>
    <w:rsid w:val="00764D42"/>
    <w:rsid w:val="00764D73"/>
    <w:rsid w:val="00764DC8"/>
    <w:rsid w:val="00764F99"/>
    <w:rsid w:val="00765059"/>
    <w:rsid w:val="0076515A"/>
    <w:rsid w:val="007651FB"/>
    <w:rsid w:val="0076525C"/>
    <w:rsid w:val="0076535C"/>
    <w:rsid w:val="007653B5"/>
    <w:rsid w:val="00765587"/>
    <w:rsid w:val="0076559D"/>
    <w:rsid w:val="00765697"/>
    <w:rsid w:val="00765745"/>
    <w:rsid w:val="0076575C"/>
    <w:rsid w:val="0076579A"/>
    <w:rsid w:val="00765A04"/>
    <w:rsid w:val="00765D1D"/>
    <w:rsid w:val="00765DE3"/>
    <w:rsid w:val="00765E94"/>
    <w:rsid w:val="00765FED"/>
    <w:rsid w:val="007660E1"/>
    <w:rsid w:val="00766133"/>
    <w:rsid w:val="007661C8"/>
    <w:rsid w:val="007662AE"/>
    <w:rsid w:val="00766336"/>
    <w:rsid w:val="00766366"/>
    <w:rsid w:val="00766716"/>
    <w:rsid w:val="007668DF"/>
    <w:rsid w:val="007669CF"/>
    <w:rsid w:val="00766DF8"/>
    <w:rsid w:val="00766DFE"/>
    <w:rsid w:val="00766F58"/>
    <w:rsid w:val="0076722D"/>
    <w:rsid w:val="0076723D"/>
    <w:rsid w:val="0076729A"/>
    <w:rsid w:val="007675C0"/>
    <w:rsid w:val="0076763B"/>
    <w:rsid w:val="00767685"/>
    <w:rsid w:val="00767B7E"/>
    <w:rsid w:val="00767C0A"/>
    <w:rsid w:val="00767C1E"/>
    <w:rsid w:val="00767E40"/>
    <w:rsid w:val="00767E48"/>
    <w:rsid w:val="00767EFE"/>
    <w:rsid w:val="00767FC0"/>
    <w:rsid w:val="00770145"/>
    <w:rsid w:val="0077050D"/>
    <w:rsid w:val="00770548"/>
    <w:rsid w:val="00770563"/>
    <w:rsid w:val="0077061B"/>
    <w:rsid w:val="007706A3"/>
    <w:rsid w:val="00770738"/>
    <w:rsid w:val="0077089F"/>
    <w:rsid w:val="0077097C"/>
    <w:rsid w:val="007709CC"/>
    <w:rsid w:val="007709F8"/>
    <w:rsid w:val="00770A78"/>
    <w:rsid w:val="00770B54"/>
    <w:rsid w:val="00770B68"/>
    <w:rsid w:val="00770E57"/>
    <w:rsid w:val="00770E7D"/>
    <w:rsid w:val="00770F59"/>
    <w:rsid w:val="00771066"/>
    <w:rsid w:val="007710BE"/>
    <w:rsid w:val="007711E0"/>
    <w:rsid w:val="0077141B"/>
    <w:rsid w:val="007714D4"/>
    <w:rsid w:val="007716D1"/>
    <w:rsid w:val="007718A0"/>
    <w:rsid w:val="007718B0"/>
    <w:rsid w:val="00771BEA"/>
    <w:rsid w:val="00771D11"/>
    <w:rsid w:val="00771D89"/>
    <w:rsid w:val="00771DE2"/>
    <w:rsid w:val="00771E79"/>
    <w:rsid w:val="007720A7"/>
    <w:rsid w:val="0077214D"/>
    <w:rsid w:val="0077222A"/>
    <w:rsid w:val="007723ED"/>
    <w:rsid w:val="007725C7"/>
    <w:rsid w:val="00772717"/>
    <w:rsid w:val="00772821"/>
    <w:rsid w:val="00772871"/>
    <w:rsid w:val="00772921"/>
    <w:rsid w:val="00772A3A"/>
    <w:rsid w:val="00772C17"/>
    <w:rsid w:val="00772D00"/>
    <w:rsid w:val="007730AF"/>
    <w:rsid w:val="00773206"/>
    <w:rsid w:val="00773399"/>
    <w:rsid w:val="00773625"/>
    <w:rsid w:val="00773AB6"/>
    <w:rsid w:val="00773B29"/>
    <w:rsid w:val="00773BFC"/>
    <w:rsid w:val="00773DFA"/>
    <w:rsid w:val="00773EE2"/>
    <w:rsid w:val="00773F10"/>
    <w:rsid w:val="007741AC"/>
    <w:rsid w:val="007747AC"/>
    <w:rsid w:val="00774971"/>
    <w:rsid w:val="007749B9"/>
    <w:rsid w:val="00774A72"/>
    <w:rsid w:val="00774ACB"/>
    <w:rsid w:val="00774B16"/>
    <w:rsid w:val="00774B7E"/>
    <w:rsid w:val="00774BC5"/>
    <w:rsid w:val="00774DF7"/>
    <w:rsid w:val="00774E9B"/>
    <w:rsid w:val="00775034"/>
    <w:rsid w:val="007750C7"/>
    <w:rsid w:val="0077560E"/>
    <w:rsid w:val="007757B0"/>
    <w:rsid w:val="0077582C"/>
    <w:rsid w:val="00775871"/>
    <w:rsid w:val="0077594A"/>
    <w:rsid w:val="00775AD8"/>
    <w:rsid w:val="00775B9A"/>
    <w:rsid w:val="00775C0E"/>
    <w:rsid w:val="0077640B"/>
    <w:rsid w:val="007764AF"/>
    <w:rsid w:val="007765B2"/>
    <w:rsid w:val="0077669C"/>
    <w:rsid w:val="00776C29"/>
    <w:rsid w:val="00776D5F"/>
    <w:rsid w:val="00777144"/>
    <w:rsid w:val="0077729C"/>
    <w:rsid w:val="00777334"/>
    <w:rsid w:val="00777360"/>
    <w:rsid w:val="007773D5"/>
    <w:rsid w:val="0077748D"/>
    <w:rsid w:val="007775B7"/>
    <w:rsid w:val="007776C3"/>
    <w:rsid w:val="007776CB"/>
    <w:rsid w:val="00777909"/>
    <w:rsid w:val="0077797B"/>
    <w:rsid w:val="00777ABF"/>
    <w:rsid w:val="00777B22"/>
    <w:rsid w:val="00777B65"/>
    <w:rsid w:val="00777C28"/>
    <w:rsid w:val="00777E9A"/>
    <w:rsid w:val="00777EEF"/>
    <w:rsid w:val="00777FC6"/>
    <w:rsid w:val="00780114"/>
    <w:rsid w:val="00780147"/>
    <w:rsid w:val="007801A6"/>
    <w:rsid w:val="00780325"/>
    <w:rsid w:val="00780367"/>
    <w:rsid w:val="00780384"/>
    <w:rsid w:val="007803CC"/>
    <w:rsid w:val="007803DA"/>
    <w:rsid w:val="00780577"/>
    <w:rsid w:val="0078076D"/>
    <w:rsid w:val="00780A99"/>
    <w:rsid w:val="00780CBA"/>
    <w:rsid w:val="00780F1C"/>
    <w:rsid w:val="00781041"/>
    <w:rsid w:val="0078107F"/>
    <w:rsid w:val="007810D6"/>
    <w:rsid w:val="0078122D"/>
    <w:rsid w:val="00781375"/>
    <w:rsid w:val="00781391"/>
    <w:rsid w:val="00781456"/>
    <w:rsid w:val="00781687"/>
    <w:rsid w:val="007816A5"/>
    <w:rsid w:val="0078170F"/>
    <w:rsid w:val="00781BCB"/>
    <w:rsid w:val="00781CEF"/>
    <w:rsid w:val="00781D18"/>
    <w:rsid w:val="00781DB7"/>
    <w:rsid w:val="00782065"/>
    <w:rsid w:val="007820FA"/>
    <w:rsid w:val="0078215D"/>
    <w:rsid w:val="007824A0"/>
    <w:rsid w:val="00782516"/>
    <w:rsid w:val="0078261D"/>
    <w:rsid w:val="007828E0"/>
    <w:rsid w:val="00782CFD"/>
    <w:rsid w:val="00782DD1"/>
    <w:rsid w:val="007831CE"/>
    <w:rsid w:val="00783244"/>
    <w:rsid w:val="00783591"/>
    <w:rsid w:val="0078373C"/>
    <w:rsid w:val="0078378F"/>
    <w:rsid w:val="00783794"/>
    <w:rsid w:val="0078383D"/>
    <w:rsid w:val="00783A9B"/>
    <w:rsid w:val="00783B2F"/>
    <w:rsid w:val="00783CAF"/>
    <w:rsid w:val="00783E42"/>
    <w:rsid w:val="00784156"/>
    <w:rsid w:val="00784299"/>
    <w:rsid w:val="00784724"/>
    <w:rsid w:val="00784734"/>
    <w:rsid w:val="00784AD1"/>
    <w:rsid w:val="00784C04"/>
    <w:rsid w:val="00784C85"/>
    <w:rsid w:val="00784C88"/>
    <w:rsid w:val="00784EED"/>
    <w:rsid w:val="00785023"/>
    <w:rsid w:val="00785026"/>
    <w:rsid w:val="007850C1"/>
    <w:rsid w:val="0078523A"/>
    <w:rsid w:val="00785329"/>
    <w:rsid w:val="0078569F"/>
    <w:rsid w:val="007858BA"/>
    <w:rsid w:val="00785913"/>
    <w:rsid w:val="00785BA8"/>
    <w:rsid w:val="00785C59"/>
    <w:rsid w:val="00785EE2"/>
    <w:rsid w:val="007861E3"/>
    <w:rsid w:val="00786219"/>
    <w:rsid w:val="007863BD"/>
    <w:rsid w:val="007866CC"/>
    <w:rsid w:val="007866F4"/>
    <w:rsid w:val="0078674A"/>
    <w:rsid w:val="00786851"/>
    <w:rsid w:val="007868C0"/>
    <w:rsid w:val="007868EA"/>
    <w:rsid w:val="007869CD"/>
    <w:rsid w:val="00786A40"/>
    <w:rsid w:val="00786BBE"/>
    <w:rsid w:val="00786D18"/>
    <w:rsid w:val="00786DFC"/>
    <w:rsid w:val="00786F29"/>
    <w:rsid w:val="007871EA"/>
    <w:rsid w:val="0078722C"/>
    <w:rsid w:val="0078723D"/>
    <w:rsid w:val="00787252"/>
    <w:rsid w:val="0078730B"/>
    <w:rsid w:val="00787437"/>
    <w:rsid w:val="007874FC"/>
    <w:rsid w:val="00787511"/>
    <w:rsid w:val="00787879"/>
    <w:rsid w:val="007878FF"/>
    <w:rsid w:val="007879F9"/>
    <w:rsid w:val="00787A21"/>
    <w:rsid w:val="00787A92"/>
    <w:rsid w:val="00787B66"/>
    <w:rsid w:val="00787C05"/>
    <w:rsid w:val="00787C26"/>
    <w:rsid w:val="00787C6C"/>
    <w:rsid w:val="00787F12"/>
    <w:rsid w:val="00787F4A"/>
    <w:rsid w:val="00787FD1"/>
    <w:rsid w:val="00787FE5"/>
    <w:rsid w:val="0079011E"/>
    <w:rsid w:val="00790333"/>
    <w:rsid w:val="00790547"/>
    <w:rsid w:val="00790621"/>
    <w:rsid w:val="0079079A"/>
    <w:rsid w:val="007908AA"/>
    <w:rsid w:val="00790B58"/>
    <w:rsid w:val="00790B6B"/>
    <w:rsid w:val="00790E1A"/>
    <w:rsid w:val="00790F9F"/>
    <w:rsid w:val="00791286"/>
    <w:rsid w:val="007912C8"/>
    <w:rsid w:val="00791649"/>
    <w:rsid w:val="007916FB"/>
    <w:rsid w:val="0079179B"/>
    <w:rsid w:val="007917A3"/>
    <w:rsid w:val="00791857"/>
    <w:rsid w:val="00791884"/>
    <w:rsid w:val="00791922"/>
    <w:rsid w:val="00791977"/>
    <w:rsid w:val="00791DDB"/>
    <w:rsid w:val="00791DF1"/>
    <w:rsid w:val="00791DFA"/>
    <w:rsid w:val="00791F6C"/>
    <w:rsid w:val="0079209F"/>
    <w:rsid w:val="007920A8"/>
    <w:rsid w:val="00792156"/>
    <w:rsid w:val="00792353"/>
    <w:rsid w:val="007924C3"/>
    <w:rsid w:val="007925C2"/>
    <w:rsid w:val="0079274E"/>
    <w:rsid w:val="007927B4"/>
    <w:rsid w:val="00792832"/>
    <w:rsid w:val="007928BD"/>
    <w:rsid w:val="007928C7"/>
    <w:rsid w:val="007929F3"/>
    <w:rsid w:val="00792A5D"/>
    <w:rsid w:val="00792AC9"/>
    <w:rsid w:val="00792AE1"/>
    <w:rsid w:val="00792B96"/>
    <w:rsid w:val="0079301F"/>
    <w:rsid w:val="0079310B"/>
    <w:rsid w:val="0079310C"/>
    <w:rsid w:val="00793190"/>
    <w:rsid w:val="007931E6"/>
    <w:rsid w:val="007932FA"/>
    <w:rsid w:val="007933B7"/>
    <w:rsid w:val="007938EA"/>
    <w:rsid w:val="00793983"/>
    <w:rsid w:val="00793A35"/>
    <w:rsid w:val="00793AA3"/>
    <w:rsid w:val="00793D96"/>
    <w:rsid w:val="00793FB2"/>
    <w:rsid w:val="0079438C"/>
    <w:rsid w:val="007943B5"/>
    <w:rsid w:val="007944C2"/>
    <w:rsid w:val="0079462A"/>
    <w:rsid w:val="00794ED8"/>
    <w:rsid w:val="00794F82"/>
    <w:rsid w:val="00794FAD"/>
    <w:rsid w:val="0079501F"/>
    <w:rsid w:val="007950D5"/>
    <w:rsid w:val="00795230"/>
    <w:rsid w:val="0079541A"/>
    <w:rsid w:val="00795529"/>
    <w:rsid w:val="00795589"/>
    <w:rsid w:val="00795614"/>
    <w:rsid w:val="007956D7"/>
    <w:rsid w:val="007956DA"/>
    <w:rsid w:val="00795731"/>
    <w:rsid w:val="00795906"/>
    <w:rsid w:val="007959E0"/>
    <w:rsid w:val="00795E1D"/>
    <w:rsid w:val="00795E2B"/>
    <w:rsid w:val="00795E4E"/>
    <w:rsid w:val="00796048"/>
    <w:rsid w:val="0079612A"/>
    <w:rsid w:val="007961FC"/>
    <w:rsid w:val="00796235"/>
    <w:rsid w:val="00796455"/>
    <w:rsid w:val="00796603"/>
    <w:rsid w:val="0079666E"/>
    <w:rsid w:val="00796709"/>
    <w:rsid w:val="00796720"/>
    <w:rsid w:val="0079680F"/>
    <w:rsid w:val="00796995"/>
    <w:rsid w:val="00796BBE"/>
    <w:rsid w:val="00796D35"/>
    <w:rsid w:val="00796D9F"/>
    <w:rsid w:val="00796FBC"/>
    <w:rsid w:val="0079746C"/>
    <w:rsid w:val="00797484"/>
    <w:rsid w:val="00797710"/>
    <w:rsid w:val="0079774F"/>
    <w:rsid w:val="007977CC"/>
    <w:rsid w:val="00797870"/>
    <w:rsid w:val="007978CD"/>
    <w:rsid w:val="00797A95"/>
    <w:rsid w:val="00797B7A"/>
    <w:rsid w:val="00797F07"/>
    <w:rsid w:val="007A0018"/>
    <w:rsid w:val="007A02D7"/>
    <w:rsid w:val="007A0370"/>
    <w:rsid w:val="007A03C4"/>
    <w:rsid w:val="007A065E"/>
    <w:rsid w:val="007A073F"/>
    <w:rsid w:val="007A0752"/>
    <w:rsid w:val="007A07F3"/>
    <w:rsid w:val="007A0AB4"/>
    <w:rsid w:val="007A0B2A"/>
    <w:rsid w:val="007A0C7D"/>
    <w:rsid w:val="007A0DA8"/>
    <w:rsid w:val="007A10BF"/>
    <w:rsid w:val="007A1116"/>
    <w:rsid w:val="007A11A9"/>
    <w:rsid w:val="007A123A"/>
    <w:rsid w:val="007A1245"/>
    <w:rsid w:val="007A14A6"/>
    <w:rsid w:val="007A1655"/>
    <w:rsid w:val="007A1740"/>
    <w:rsid w:val="007A17DB"/>
    <w:rsid w:val="007A189D"/>
    <w:rsid w:val="007A1915"/>
    <w:rsid w:val="007A1A09"/>
    <w:rsid w:val="007A1A43"/>
    <w:rsid w:val="007A1A8A"/>
    <w:rsid w:val="007A1C4D"/>
    <w:rsid w:val="007A214E"/>
    <w:rsid w:val="007A2544"/>
    <w:rsid w:val="007A2705"/>
    <w:rsid w:val="007A277F"/>
    <w:rsid w:val="007A287E"/>
    <w:rsid w:val="007A28A6"/>
    <w:rsid w:val="007A293D"/>
    <w:rsid w:val="007A29DB"/>
    <w:rsid w:val="007A2B64"/>
    <w:rsid w:val="007A2BAD"/>
    <w:rsid w:val="007A2CAD"/>
    <w:rsid w:val="007A2EA5"/>
    <w:rsid w:val="007A2EC9"/>
    <w:rsid w:val="007A2EE0"/>
    <w:rsid w:val="007A300D"/>
    <w:rsid w:val="007A305B"/>
    <w:rsid w:val="007A3178"/>
    <w:rsid w:val="007A3391"/>
    <w:rsid w:val="007A3581"/>
    <w:rsid w:val="007A3590"/>
    <w:rsid w:val="007A36F7"/>
    <w:rsid w:val="007A38DA"/>
    <w:rsid w:val="007A3C36"/>
    <w:rsid w:val="007A3D34"/>
    <w:rsid w:val="007A3E57"/>
    <w:rsid w:val="007A3FBF"/>
    <w:rsid w:val="007A3FC6"/>
    <w:rsid w:val="007A44DC"/>
    <w:rsid w:val="007A4534"/>
    <w:rsid w:val="007A4599"/>
    <w:rsid w:val="007A463B"/>
    <w:rsid w:val="007A4726"/>
    <w:rsid w:val="007A4745"/>
    <w:rsid w:val="007A490C"/>
    <w:rsid w:val="007A4931"/>
    <w:rsid w:val="007A4A52"/>
    <w:rsid w:val="007A4AA4"/>
    <w:rsid w:val="007A4B19"/>
    <w:rsid w:val="007A501A"/>
    <w:rsid w:val="007A5321"/>
    <w:rsid w:val="007A54AF"/>
    <w:rsid w:val="007A55AF"/>
    <w:rsid w:val="007A57BF"/>
    <w:rsid w:val="007A5983"/>
    <w:rsid w:val="007A5B4A"/>
    <w:rsid w:val="007A5C10"/>
    <w:rsid w:val="007A5D87"/>
    <w:rsid w:val="007A5DF3"/>
    <w:rsid w:val="007A5F1F"/>
    <w:rsid w:val="007A5FE5"/>
    <w:rsid w:val="007A6002"/>
    <w:rsid w:val="007A60B0"/>
    <w:rsid w:val="007A615E"/>
    <w:rsid w:val="007A617C"/>
    <w:rsid w:val="007A6261"/>
    <w:rsid w:val="007A62B3"/>
    <w:rsid w:val="007A633E"/>
    <w:rsid w:val="007A65A0"/>
    <w:rsid w:val="007A687C"/>
    <w:rsid w:val="007A6928"/>
    <w:rsid w:val="007A69B2"/>
    <w:rsid w:val="007A6B29"/>
    <w:rsid w:val="007A6C6F"/>
    <w:rsid w:val="007A6D6C"/>
    <w:rsid w:val="007A6DD8"/>
    <w:rsid w:val="007A6DEB"/>
    <w:rsid w:val="007A6E63"/>
    <w:rsid w:val="007A7009"/>
    <w:rsid w:val="007A704E"/>
    <w:rsid w:val="007A7201"/>
    <w:rsid w:val="007A73C2"/>
    <w:rsid w:val="007A74AC"/>
    <w:rsid w:val="007A7590"/>
    <w:rsid w:val="007A75C0"/>
    <w:rsid w:val="007A7778"/>
    <w:rsid w:val="007A7990"/>
    <w:rsid w:val="007A79E5"/>
    <w:rsid w:val="007A7A4A"/>
    <w:rsid w:val="007A7A7D"/>
    <w:rsid w:val="007A7C80"/>
    <w:rsid w:val="007A7C9D"/>
    <w:rsid w:val="007A7ED8"/>
    <w:rsid w:val="007B020A"/>
    <w:rsid w:val="007B0214"/>
    <w:rsid w:val="007B023A"/>
    <w:rsid w:val="007B025E"/>
    <w:rsid w:val="007B074B"/>
    <w:rsid w:val="007B083A"/>
    <w:rsid w:val="007B0857"/>
    <w:rsid w:val="007B08C3"/>
    <w:rsid w:val="007B08F0"/>
    <w:rsid w:val="007B0986"/>
    <w:rsid w:val="007B0991"/>
    <w:rsid w:val="007B0E4C"/>
    <w:rsid w:val="007B0FD9"/>
    <w:rsid w:val="007B1006"/>
    <w:rsid w:val="007B10DC"/>
    <w:rsid w:val="007B12D3"/>
    <w:rsid w:val="007B13BD"/>
    <w:rsid w:val="007B1746"/>
    <w:rsid w:val="007B18D0"/>
    <w:rsid w:val="007B18D6"/>
    <w:rsid w:val="007B196C"/>
    <w:rsid w:val="007B1A3B"/>
    <w:rsid w:val="007B1AB2"/>
    <w:rsid w:val="007B1D70"/>
    <w:rsid w:val="007B1DD1"/>
    <w:rsid w:val="007B1F65"/>
    <w:rsid w:val="007B1FC2"/>
    <w:rsid w:val="007B2020"/>
    <w:rsid w:val="007B20E8"/>
    <w:rsid w:val="007B22B9"/>
    <w:rsid w:val="007B2521"/>
    <w:rsid w:val="007B258C"/>
    <w:rsid w:val="007B25F2"/>
    <w:rsid w:val="007B27F7"/>
    <w:rsid w:val="007B2A14"/>
    <w:rsid w:val="007B2C6D"/>
    <w:rsid w:val="007B2D26"/>
    <w:rsid w:val="007B2E24"/>
    <w:rsid w:val="007B2E63"/>
    <w:rsid w:val="007B2F35"/>
    <w:rsid w:val="007B30D9"/>
    <w:rsid w:val="007B3463"/>
    <w:rsid w:val="007B389C"/>
    <w:rsid w:val="007B3930"/>
    <w:rsid w:val="007B3A48"/>
    <w:rsid w:val="007B3A95"/>
    <w:rsid w:val="007B3C00"/>
    <w:rsid w:val="007B3C97"/>
    <w:rsid w:val="007B3D41"/>
    <w:rsid w:val="007B3EAE"/>
    <w:rsid w:val="007B3EC6"/>
    <w:rsid w:val="007B3F00"/>
    <w:rsid w:val="007B3FFE"/>
    <w:rsid w:val="007B4287"/>
    <w:rsid w:val="007B45A4"/>
    <w:rsid w:val="007B4720"/>
    <w:rsid w:val="007B4723"/>
    <w:rsid w:val="007B4BF8"/>
    <w:rsid w:val="007B4C8D"/>
    <w:rsid w:val="007B4CCA"/>
    <w:rsid w:val="007B4D88"/>
    <w:rsid w:val="007B4E45"/>
    <w:rsid w:val="007B511E"/>
    <w:rsid w:val="007B512F"/>
    <w:rsid w:val="007B57A8"/>
    <w:rsid w:val="007B5878"/>
    <w:rsid w:val="007B5AB0"/>
    <w:rsid w:val="007B5C76"/>
    <w:rsid w:val="007B5DFA"/>
    <w:rsid w:val="007B5E35"/>
    <w:rsid w:val="007B5F37"/>
    <w:rsid w:val="007B6282"/>
    <w:rsid w:val="007B639E"/>
    <w:rsid w:val="007B66F6"/>
    <w:rsid w:val="007B679B"/>
    <w:rsid w:val="007B67AF"/>
    <w:rsid w:val="007B67C5"/>
    <w:rsid w:val="007B6833"/>
    <w:rsid w:val="007B6A77"/>
    <w:rsid w:val="007B6B46"/>
    <w:rsid w:val="007B6C94"/>
    <w:rsid w:val="007B6CA8"/>
    <w:rsid w:val="007B7311"/>
    <w:rsid w:val="007B7384"/>
    <w:rsid w:val="007B743F"/>
    <w:rsid w:val="007B7572"/>
    <w:rsid w:val="007B760C"/>
    <w:rsid w:val="007B76EC"/>
    <w:rsid w:val="007B795E"/>
    <w:rsid w:val="007B79A8"/>
    <w:rsid w:val="007B7A09"/>
    <w:rsid w:val="007B7A96"/>
    <w:rsid w:val="007B7E6C"/>
    <w:rsid w:val="007B7EEB"/>
    <w:rsid w:val="007C0243"/>
    <w:rsid w:val="007C0372"/>
    <w:rsid w:val="007C03DC"/>
    <w:rsid w:val="007C0414"/>
    <w:rsid w:val="007C042F"/>
    <w:rsid w:val="007C043C"/>
    <w:rsid w:val="007C04AD"/>
    <w:rsid w:val="007C0647"/>
    <w:rsid w:val="007C08B2"/>
    <w:rsid w:val="007C0913"/>
    <w:rsid w:val="007C0ABB"/>
    <w:rsid w:val="007C0AED"/>
    <w:rsid w:val="007C0BEB"/>
    <w:rsid w:val="007C0D1A"/>
    <w:rsid w:val="007C0D68"/>
    <w:rsid w:val="007C0F05"/>
    <w:rsid w:val="007C118C"/>
    <w:rsid w:val="007C12E4"/>
    <w:rsid w:val="007C138B"/>
    <w:rsid w:val="007C145A"/>
    <w:rsid w:val="007C1498"/>
    <w:rsid w:val="007C15AE"/>
    <w:rsid w:val="007C15E1"/>
    <w:rsid w:val="007C15FF"/>
    <w:rsid w:val="007C1772"/>
    <w:rsid w:val="007C17C4"/>
    <w:rsid w:val="007C190F"/>
    <w:rsid w:val="007C19B0"/>
    <w:rsid w:val="007C1A0B"/>
    <w:rsid w:val="007C1B71"/>
    <w:rsid w:val="007C1EAC"/>
    <w:rsid w:val="007C210E"/>
    <w:rsid w:val="007C2156"/>
    <w:rsid w:val="007C22A5"/>
    <w:rsid w:val="007C22CB"/>
    <w:rsid w:val="007C2323"/>
    <w:rsid w:val="007C26BD"/>
    <w:rsid w:val="007C270D"/>
    <w:rsid w:val="007C284F"/>
    <w:rsid w:val="007C28F7"/>
    <w:rsid w:val="007C29B5"/>
    <w:rsid w:val="007C2DCF"/>
    <w:rsid w:val="007C2ED6"/>
    <w:rsid w:val="007C309C"/>
    <w:rsid w:val="007C316C"/>
    <w:rsid w:val="007C3269"/>
    <w:rsid w:val="007C3616"/>
    <w:rsid w:val="007C36CD"/>
    <w:rsid w:val="007C3947"/>
    <w:rsid w:val="007C3B17"/>
    <w:rsid w:val="007C3E3C"/>
    <w:rsid w:val="007C3EAE"/>
    <w:rsid w:val="007C4008"/>
    <w:rsid w:val="007C4021"/>
    <w:rsid w:val="007C4090"/>
    <w:rsid w:val="007C424A"/>
    <w:rsid w:val="007C4290"/>
    <w:rsid w:val="007C42EC"/>
    <w:rsid w:val="007C4356"/>
    <w:rsid w:val="007C43CF"/>
    <w:rsid w:val="007C45FD"/>
    <w:rsid w:val="007C474C"/>
    <w:rsid w:val="007C49A4"/>
    <w:rsid w:val="007C4B68"/>
    <w:rsid w:val="007C4C9F"/>
    <w:rsid w:val="007C4E80"/>
    <w:rsid w:val="007C547A"/>
    <w:rsid w:val="007C5899"/>
    <w:rsid w:val="007C58DD"/>
    <w:rsid w:val="007C58E6"/>
    <w:rsid w:val="007C5CDB"/>
    <w:rsid w:val="007C5D31"/>
    <w:rsid w:val="007C5DE7"/>
    <w:rsid w:val="007C5EEE"/>
    <w:rsid w:val="007C5F24"/>
    <w:rsid w:val="007C5FE3"/>
    <w:rsid w:val="007C60EA"/>
    <w:rsid w:val="007C6167"/>
    <w:rsid w:val="007C6544"/>
    <w:rsid w:val="007C67C9"/>
    <w:rsid w:val="007C68DE"/>
    <w:rsid w:val="007C68F4"/>
    <w:rsid w:val="007C6A01"/>
    <w:rsid w:val="007C6A2F"/>
    <w:rsid w:val="007C6B35"/>
    <w:rsid w:val="007C6B4C"/>
    <w:rsid w:val="007C6BD2"/>
    <w:rsid w:val="007C6C39"/>
    <w:rsid w:val="007C6F86"/>
    <w:rsid w:val="007C703C"/>
    <w:rsid w:val="007C78B8"/>
    <w:rsid w:val="007C7A8A"/>
    <w:rsid w:val="007C7ADF"/>
    <w:rsid w:val="007C7B6D"/>
    <w:rsid w:val="007C7CEC"/>
    <w:rsid w:val="007D003A"/>
    <w:rsid w:val="007D0073"/>
    <w:rsid w:val="007D00A6"/>
    <w:rsid w:val="007D0244"/>
    <w:rsid w:val="007D03FC"/>
    <w:rsid w:val="007D04B8"/>
    <w:rsid w:val="007D0513"/>
    <w:rsid w:val="007D053A"/>
    <w:rsid w:val="007D05A2"/>
    <w:rsid w:val="007D0753"/>
    <w:rsid w:val="007D0758"/>
    <w:rsid w:val="007D07AE"/>
    <w:rsid w:val="007D0B4A"/>
    <w:rsid w:val="007D0B79"/>
    <w:rsid w:val="007D0BD7"/>
    <w:rsid w:val="007D0C51"/>
    <w:rsid w:val="007D0DE5"/>
    <w:rsid w:val="007D105C"/>
    <w:rsid w:val="007D1126"/>
    <w:rsid w:val="007D115D"/>
    <w:rsid w:val="007D1174"/>
    <w:rsid w:val="007D13B7"/>
    <w:rsid w:val="007D183F"/>
    <w:rsid w:val="007D1C95"/>
    <w:rsid w:val="007D1D35"/>
    <w:rsid w:val="007D1D9F"/>
    <w:rsid w:val="007D1DAE"/>
    <w:rsid w:val="007D1DF6"/>
    <w:rsid w:val="007D206F"/>
    <w:rsid w:val="007D22D1"/>
    <w:rsid w:val="007D2312"/>
    <w:rsid w:val="007D2385"/>
    <w:rsid w:val="007D261A"/>
    <w:rsid w:val="007D2755"/>
    <w:rsid w:val="007D2A2A"/>
    <w:rsid w:val="007D2B84"/>
    <w:rsid w:val="007D2BB8"/>
    <w:rsid w:val="007D2C95"/>
    <w:rsid w:val="007D2CD9"/>
    <w:rsid w:val="007D2D14"/>
    <w:rsid w:val="007D2EB4"/>
    <w:rsid w:val="007D2FEF"/>
    <w:rsid w:val="007D309C"/>
    <w:rsid w:val="007D33A1"/>
    <w:rsid w:val="007D341B"/>
    <w:rsid w:val="007D3716"/>
    <w:rsid w:val="007D3784"/>
    <w:rsid w:val="007D394B"/>
    <w:rsid w:val="007D3C32"/>
    <w:rsid w:val="007D3D7E"/>
    <w:rsid w:val="007D3EAE"/>
    <w:rsid w:val="007D3F51"/>
    <w:rsid w:val="007D3F65"/>
    <w:rsid w:val="007D40FC"/>
    <w:rsid w:val="007D411E"/>
    <w:rsid w:val="007D42A2"/>
    <w:rsid w:val="007D42D6"/>
    <w:rsid w:val="007D43F0"/>
    <w:rsid w:val="007D44C0"/>
    <w:rsid w:val="007D46FE"/>
    <w:rsid w:val="007D48A0"/>
    <w:rsid w:val="007D48E7"/>
    <w:rsid w:val="007D491A"/>
    <w:rsid w:val="007D495C"/>
    <w:rsid w:val="007D49BA"/>
    <w:rsid w:val="007D4A3E"/>
    <w:rsid w:val="007D4AF1"/>
    <w:rsid w:val="007D4FB8"/>
    <w:rsid w:val="007D5008"/>
    <w:rsid w:val="007D5028"/>
    <w:rsid w:val="007D50BA"/>
    <w:rsid w:val="007D521B"/>
    <w:rsid w:val="007D52FF"/>
    <w:rsid w:val="007D5315"/>
    <w:rsid w:val="007D542B"/>
    <w:rsid w:val="007D5440"/>
    <w:rsid w:val="007D555F"/>
    <w:rsid w:val="007D5600"/>
    <w:rsid w:val="007D5686"/>
    <w:rsid w:val="007D5775"/>
    <w:rsid w:val="007D588C"/>
    <w:rsid w:val="007D5A87"/>
    <w:rsid w:val="007D5ABC"/>
    <w:rsid w:val="007D5AF3"/>
    <w:rsid w:val="007D5BD0"/>
    <w:rsid w:val="007D5BE1"/>
    <w:rsid w:val="007D5CCD"/>
    <w:rsid w:val="007D5CE3"/>
    <w:rsid w:val="007D5DB0"/>
    <w:rsid w:val="007D6029"/>
    <w:rsid w:val="007D655A"/>
    <w:rsid w:val="007D673C"/>
    <w:rsid w:val="007D6744"/>
    <w:rsid w:val="007D67D8"/>
    <w:rsid w:val="007D6894"/>
    <w:rsid w:val="007D689A"/>
    <w:rsid w:val="007D6B18"/>
    <w:rsid w:val="007D6B88"/>
    <w:rsid w:val="007D6C74"/>
    <w:rsid w:val="007D6C98"/>
    <w:rsid w:val="007D6D5B"/>
    <w:rsid w:val="007D6FA9"/>
    <w:rsid w:val="007D70B0"/>
    <w:rsid w:val="007D71E7"/>
    <w:rsid w:val="007D7309"/>
    <w:rsid w:val="007D7337"/>
    <w:rsid w:val="007D7450"/>
    <w:rsid w:val="007D7453"/>
    <w:rsid w:val="007D7676"/>
    <w:rsid w:val="007D777C"/>
    <w:rsid w:val="007D79B6"/>
    <w:rsid w:val="007D7A3A"/>
    <w:rsid w:val="007D7AF3"/>
    <w:rsid w:val="007E00F3"/>
    <w:rsid w:val="007E01B2"/>
    <w:rsid w:val="007E034F"/>
    <w:rsid w:val="007E040C"/>
    <w:rsid w:val="007E04FB"/>
    <w:rsid w:val="007E06EE"/>
    <w:rsid w:val="007E0750"/>
    <w:rsid w:val="007E085E"/>
    <w:rsid w:val="007E088E"/>
    <w:rsid w:val="007E09DF"/>
    <w:rsid w:val="007E0A59"/>
    <w:rsid w:val="007E0D90"/>
    <w:rsid w:val="007E0E24"/>
    <w:rsid w:val="007E0E6F"/>
    <w:rsid w:val="007E11A9"/>
    <w:rsid w:val="007E11C9"/>
    <w:rsid w:val="007E124C"/>
    <w:rsid w:val="007E1273"/>
    <w:rsid w:val="007E1297"/>
    <w:rsid w:val="007E12A8"/>
    <w:rsid w:val="007E158F"/>
    <w:rsid w:val="007E1670"/>
    <w:rsid w:val="007E1807"/>
    <w:rsid w:val="007E1996"/>
    <w:rsid w:val="007E19EC"/>
    <w:rsid w:val="007E1AA6"/>
    <w:rsid w:val="007E1AB8"/>
    <w:rsid w:val="007E1BF3"/>
    <w:rsid w:val="007E1FAD"/>
    <w:rsid w:val="007E203C"/>
    <w:rsid w:val="007E20DE"/>
    <w:rsid w:val="007E2165"/>
    <w:rsid w:val="007E21C0"/>
    <w:rsid w:val="007E22DD"/>
    <w:rsid w:val="007E235D"/>
    <w:rsid w:val="007E2490"/>
    <w:rsid w:val="007E258A"/>
    <w:rsid w:val="007E2ABA"/>
    <w:rsid w:val="007E2D15"/>
    <w:rsid w:val="007E2EC1"/>
    <w:rsid w:val="007E2ECC"/>
    <w:rsid w:val="007E2EE0"/>
    <w:rsid w:val="007E30C1"/>
    <w:rsid w:val="007E319B"/>
    <w:rsid w:val="007E327C"/>
    <w:rsid w:val="007E3339"/>
    <w:rsid w:val="007E344A"/>
    <w:rsid w:val="007E350B"/>
    <w:rsid w:val="007E361D"/>
    <w:rsid w:val="007E36A4"/>
    <w:rsid w:val="007E37A3"/>
    <w:rsid w:val="007E3B11"/>
    <w:rsid w:val="007E3B2E"/>
    <w:rsid w:val="007E3B75"/>
    <w:rsid w:val="007E3C23"/>
    <w:rsid w:val="007E3DD4"/>
    <w:rsid w:val="007E3F28"/>
    <w:rsid w:val="007E417E"/>
    <w:rsid w:val="007E4225"/>
    <w:rsid w:val="007E42D8"/>
    <w:rsid w:val="007E430B"/>
    <w:rsid w:val="007E4319"/>
    <w:rsid w:val="007E4882"/>
    <w:rsid w:val="007E4891"/>
    <w:rsid w:val="007E4988"/>
    <w:rsid w:val="007E4DAD"/>
    <w:rsid w:val="007E4E7F"/>
    <w:rsid w:val="007E4FD3"/>
    <w:rsid w:val="007E51E3"/>
    <w:rsid w:val="007E540E"/>
    <w:rsid w:val="007E5501"/>
    <w:rsid w:val="007E57F4"/>
    <w:rsid w:val="007E59FA"/>
    <w:rsid w:val="007E5AAE"/>
    <w:rsid w:val="007E5B67"/>
    <w:rsid w:val="007E5CC3"/>
    <w:rsid w:val="007E5D6B"/>
    <w:rsid w:val="007E5D6F"/>
    <w:rsid w:val="007E5DFA"/>
    <w:rsid w:val="007E60EE"/>
    <w:rsid w:val="007E62E6"/>
    <w:rsid w:val="007E634F"/>
    <w:rsid w:val="007E6456"/>
    <w:rsid w:val="007E6470"/>
    <w:rsid w:val="007E64F9"/>
    <w:rsid w:val="007E653D"/>
    <w:rsid w:val="007E692A"/>
    <w:rsid w:val="007E6A1D"/>
    <w:rsid w:val="007E6A9A"/>
    <w:rsid w:val="007E6D80"/>
    <w:rsid w:val="007E6DFE"/>
    <w:rsid w:val="007E6EF1"/>
    <w:rsid w:val="007E6EFA"/>
    <w:rsid w:val="007E6F1C"/>
    <w:rsid w:val="007E6FDF"/>
    <w:rsid w:val="007E7112"/>
    <w:rsid w:val="007E7290"/>
    <w:rsid w:val="007E72D0"/>
    <w:rsid w:val="007E7365"/>
    <w:rsid w:val="007E7476"/>
    <w:rsid w:val="007E7522"/>
    <w:rsid w:val="007E7602"/>
    <w:rsid w:val="007E771A"/>
    <w:rsid w:val="007E7769"/>
    <w:rsid w:val="007E783C"/>
    <w:rsid w:val="007E78A4"/>
    <w:rsid w:val="007E7CA9"/>
    <w:rsid w:val="007E7DC0"/>
    <w:rsid w:val="007E7F5B"/>
    <w:rsid w:val="007F0139"/>
    <w:rsid w:val="007F0293"/>
    <w:rsid w:val="007F02AB"/>
    <w:rsid w:val="007F03DE"/>
    <w:rsid w:val="007F03F8"/>
    <w:rsid w:val="007F04F0"/>
    <w:rsid w:val="007F053C"/>
    <w:rsid w:val="007F05D9"/>
    <w:rsid w:val="007F0631"/>
    <w:rsid w:val="007F0656"/>
    <w:rsid w:val="007F081B"/>
    <w:rsid w:val="007F08BE"/>
    <w:rsid w:val="007F096D"/>
    <w:rsid w:val="007F09EE"/>
    <w:rsid w:val="007F0A11"/>
    <w:rsid w:val="007F0EB8"/>
    <w:rsid w:val="007F1086"/>
    <w:rsid w:val="007F13AC"/>
    <w:rsid w:val="007F159D"/>
    <w:rsid w:val="007F1622"/>
    <w:rsid w:val="007F17B3"/>
    <w:rsid w:val="007F1876"/>
    <w:rsid w:val="007F1948"/>
    <w:rsid w:val="007F1AB0"/>
    <w:rsid w:val="007F1B1D"/>
    <w:rsid w:val="007F1C0C"/>
    <w:rsid w:val="007F1D22"/>
    <w:rsid w:val="007F1D28"/>
    <w:rsid w:val="007F1E32"/>
    <w:rsid w:val="007F1F09"/>
    <w:rsid w:val="007F2061"/>
    <w:rsid w:val="007F21D1"/>
    <w:rsid w:val="007F2242"/>
    <w:rsid w:val="007F23BD"/>
    <w:rsid w:val="007F2442"/>
    <w:rsid w:val="007F25CE"/>
    <w:rsid w:val="007F2635"/>
    <w:rsid w:val="007F2768"/>
    <w:rsid w:val="007F27C8"/>
    <w:rsid w:val="007F2948"/>
    <w:rsid w:val="007F2C8B"/>
    <w:rsid w:val="007F2DB0"/>
    <w:rsid w:val="007F2EAE"/>
    <w:rsid w:val="007F2F22"/>
    <w:rsid w:val="007F302B"/>
    <w:rsid w:val="007F30F5"/>
    <w:rsid w:val="007F3171"/>
    <w:rsid w:val="007F31BE"/>
    <w:rsid w:val="007F31E8"/>
    <w:rsid w:val="007F3229"/>
    <w:rsid w:val="007F33E6"/>
    <w:rsid w:val="007F346E"/>
    <w:rsid w:val="007F3740"/>
    <w:rsid w:val="007F374B"/>
    <w:rsid w:val="007F37F5"/>
    <w:rsid w:val="007F38D1"/>
    <w:rsid w:val="007F3980"/>
    <w:rsid w:val="007F39CB"/>
    <w:rsid w:val="007F3A4D"/>
    <w:rsid w:val="007F3B4E"/>
    <w:rsid w:val="007F3D46"/>
    <w:rsid w:val="007F3E1C"/>
    <w:rsid w:val="007F3F8C"/>
    <w:rsid w:val="007F4039"/>
    <w:rsid w:val="007F408B"/>
    <w:rsid w:val="007F4168"/>
    <w:rsid w:val="007F417B"/>
    <w:rsid w:val="007F43D7"/>
    <w:rsid w:val="007F4460"/>
    <w:rsid w:val="007F44CF"/>
    <w:rsid w:val="007F44D1"/>
    <w:rsid w:val="007F46F8"/>
    <w:rsid w:val="007F4D2D"/>
    <w:rsid w:val="007F4D33"/>
    <w:rsid w:val="007F4E78"/>
    <w:rsid w:val="007F4F5D"/>
    <w:rsid w:val="007F503D"/>
    <w:rsid w:val="007F509B"/>
    <w:rsid w:val="007F543A"/>
    <w:rsid w:val="007F5532"/>
    <w:rsid w:val="007F5608"/>
    <w:rsid w:val="007F5A83"/>
    <w:rsid w:val="007F5DB2"/>
    <w:rsid w:val="007F5FA9"/>
    <w:rsid w:val="007F610B"/>
    <w:rsid w:val="007F63F3"/>
    <w:rsid w:val="007F6457"/>
    <w:rsid w:val="007F65DA"/>
    <w:rsid w:val="007F67C9"/>
    <w:rsid w:val="007F6A57"/>
    <w:rsid w:val="007F6A58"/>
    <w:rsid w:val="007F6AB2"/>
    <w:rsid w:val="007F6CEA"/>
    <w:rsid w:val="007F6D1A"/>
    <w:rsid w:val="007F6D42"/>
    <w:rsid w:val="007F6F0B"/>
    <w:rsid w:val="007F765D"/>
    <w:rsid w:val="007F795E"/>
    <w:rsid w:val="007F79BA"/>
    <w:rsid w:val="007F7D92"/>
    <w:rsid w:val="007F7FEA"/>
    <w:rsid w:val="0080008A"/>
    <w:rsid w:val="008000F5"/>
    <w:rsid w:val="008001DB"/>
    <w:rsid w:val="008002AF"/>
    <w:rsid w:val="008002D8"/>
    <w:rsid w:val="00800439"/>
    <w:rsid w:val="00800947"/>
    <w:rsid w:val="00800B47"/>
    <w:rsid w:val="00800C82"/>
    <w:rsid w:val="00800CA2"/>
    <w:rsid w:val="008012FC"/>
    <w:rsid w:val="008013D5"/>
    <w:rsid w:val="008014AE"/>
    <w:rsid w:val="008014EB"/>
    <w:rsid w:val="008014FF"/>
    <w:rsid w:val="00801665"/>
    <w:rsid w:val="008016EA"/>
    <w:rsid w:val="00801826"/>
    <w:rsid w:val="00801A90"/>
    <w:rsid w:val="00801B16"/>
    <w:rsid w:val="00801B6B"/>
    <w:rsid w:val="00801C88"/>
    <w:rsid w:val="00801CCA"/>
    <w:rsid w:val="00801CDD"/>
    <w:rsid w:val="00802140"/>
    <w:rsid w:val="00802169"/>
    <w:rsid w:val="008025DA"/>
    <w:rsid w:val="00802623"/>
    <w:rsid w:val="008026A3"/>
    <w:rsid w:val="0080273E"/>
    <w:rsid w:val="00802904"/>
    <w:rsid w:val="00802D98"/>
    <w:rsid w:val="00802DA4"/>
    <w:rsid w:val="00802E4C"/>
    <w:rsid w:val="0080303A"/>
    <w:rsid w:val="0080306F"/>
    <w:rsid w:val="00803070"/>
    <w:rsid w:val="008030FC"/>
    <w:rsid w:val="00803212"/>
    <w:rsid w:val="0080321A"/>
    <w:rsid w:val="008032DF"/>
    <w:rsid w:val="008033CE"/>
    <w:rsid w:val="008034D3"/>
    <w:rsid w:val="00803500"/>
    <w:rsid w:val="008035D5"/>
    <w:rsid w:val="00803610"/>
    <w:rsid w:val="00803631"/>
    <w:rsid w:val="00803657"/>
    <w:rsid w:val="00803760"/>
    <w:rsid w:val="008037BD"/>
    <w:rsid w:val="0080385F"/>
    <w:rsid w:val="008039EE"/>
    <w:rsid w:val="00803A34"/>
    <w:rsid w:val="00803A94"/>
    <w:rsid w:val="00803C76"/>
    <w:rsid w:val="00803D2B"/>
    <w:rsid w:val="00803EAB"/>
    <w:rsid w:val="00803ECF"/>
    <w:rsid w:val="00804057"/>
    <w:rsid w:val="0080407A"/>
    <w:rsid w:val="008041EB"/>
    <w:rsid w:val="00804353"/>
    <w:rsid w:val="008044F3"/>
    <w:rsid w:val="008046EA"/>
    <w:rsid w:val="0080486F"/>
    <w:rsid w:val="00804A90"/>
    <w:rsid w:val="00804DA3"/>
    <w:rsid w:val="00804E48"/>
    <w:rsid w:val="00804F1D"/>
    <w:rsid w:val="00805141"/>
    <w:rsid w:val="00805233"/>
    <w:rsid w:val="008052AC"/>
    <w:rsid w:val="008052C8"/>
    <w:rsid w:val="00805334"/>
    <w:rsid w:val="008053E3"/>
    <w:rsid w:val="00805606"/>
    <w:rsid w:val="0080565D"/>
    <w:rsid w:val="008057BE"/>
    <w:rsid w:val="008057C0"/>
    <w:rsid w:val="0080580C"/>
    <w:rsid w:val="00805823"/>
    <w:rsid w:val="00805890"/>
    <w:rsid w:val="00805893"/>
    <w:rsid w:val="00805920"/>
    <w:rsid w:val="00805AE8"/>
    <w:rsid w:val="00805C48"/>
    <w:rsid w:val="00805CA8"/>
    <w:rsid w:val="00805CD3"/>
    <w:rsid w:val="00805CFD"/>
    <w:rsid w:val="00805E23"/>
    <w:rsid w:val="00805FB8"/>
    <w:rsid w:val="00806245"/>
    <w:rsid w:val="00806621"/>
    <w:rsid w:val="00806B36"/>
    <w:rsid w:val="00806B57"/>
    <w:rsid w:val="00806E97"/>
    <w:rsid w:val="00806F89"/>
    <w:rsid w:val="00807078"/>
    <w:rsid w:val="0080718C"/>
    <w:rsid w:val="0080737C"/>
    <w:rsid w:val="00807460"/>
    <w:rsid w:val="008075DD"/>
    <w:rsid w:val="0080767E"/>
    <w:rsid w:val="008077D9"/>
    <w:rsid w:val="008078A9"/>
    <w:rsid w:val="00807C21"/>
    <w:rsid w:val="00807CEE"/>
    <w:rsid w:val="00807EA4"/>
    <w:rsid w:val="008100F0"/>
    <w:rsid w:val="00810203"/>
    <w:rsid w:val="008102E5"/>
    <w:rsid w:val="008102F8"/>
    <w:rsid w:val="0081048B"/>
    <w:rsid w:val="00810831"/>
    <w:rsid w:val="00810925"/>
    <w:rsid w:val="0081097E"/>
    <w:rsid w:val="008109A6"/>
    <w:rsid w:val="00810A0A"/>
    <w:rsid w:val="00810A2D"/>
    <w:rsid w:val="00810A7C"/>
    <w:rsid w:val="00810BCD"/>
    <w:rsid w:val="00810F0F"/>
    <w:rsid w:val="0081104A"/>
    <w:rsid w:val="0081112F"/>
    <w:rsid w:val="00811157"/>
    <w:rsid w:val="00811182"/>
    <w:rsid w:val="00811416"/>
    <w:rsid w:val="00811433"/>
    <w:rsid w:val="008115C3"/>
    <w:rsid w:val="008115EE"/>
    <w:rsid w:val="0081167B"/>
    <w:rsid w:val="00811B98"/>
    <w:rsid w:val="00811CB1"/>
    <w:rsid w:val="00811CE5"/>
    <w:rsid w:val="00811F5B"/>
    <w:rsid w:val="00812056"/>
    <w:rsid w:val="00812132"/>
    <w:rsid w:val="0081224D"/>
    <w:rsid w:val="008122F6"/>
    <w:rsid w:val="00812338"/>
    <w:rsid w:val="008123F6"/>
    <w:rsid w:val="00812440"/>
    <w:rsid w:val="0081262C"/>
    <w:rsid w:val="0081263C"/>
    <w:rsid w:val="00812840"/>
    <w:rsid w:val="0081287C"/>
    <w:rsid w:val="008129DD"/>
    <w:rsid w:val="00812B52"/>
    <w:rsid w:val="00812BA9"/>
    <w:rsid w:val="00812E2F"/>
    <w:rsid w:val="00812EBB"/>
    <w:rsid w:val="00812EC5"/>
    <w:rsid w:val="00812ED9"/>
    <w:rsid w:val="00813080"/>
    <w:rsid w:val="00813204"/>
    <w:rsid w:val="008134D2"/>
    <w:rsid w:val="00813777"/>
    <w:rsid w:val="00813A86"/>
    <w:rsid w:val="00813D2C"/>
    <w:rsid w:val="00813DC0"/>
    <w:rsid w:val="00813DF5"/>
    <w:rsid w:val="00813E06"/>
    <w:rsid w:val="00813E5C"/>
    <w:rsid w:val="008142AA"/>
    <w:rsid w:val="0081438A"/>
    <w:rsid w:val="00814493"/>
    <w:rsid w:val="008146D5"/>
    <w:rsid w:val="0081476B"/>
    <w:rsid w:val="008148BF"/>
    <w:rsid w:val="00814D59"/>
    <w:rsid w:val="00814D8E"/>
    <w:rsid w:val="00815037"/>
    <w:rsid w:val="00815103"/>
    <w:rsid w:val="008151AB"/>
    <w:rsid w:val="0081541F"/>
    <w:rsid w:val="008154B9"/>
    <w:rsid w:val="00815659"/>
    <w:rsid w:val="008156C0"/>
    <w:rsid w:val="008156F4"/>
    <w:rsid w:val="008157D3"/>
    <w:rsid w:val="00815924"/>
    <w:rsid w:val="00815982"/>
    <w:rsid w:val="00815990"/>
    <w:rsid w:val="00815A84"/>
    <w:rsid w:val="00815D36"/>
    <w:rsid w:val="00815D46"/>
    <w:rsid w:val="00815E71"/>
    <w:rsid w:val="00815E95"/>
    <w:rsid w:val="00815EAD"/>
    <w:rsid w:val="00815F75"/>
    <w:rsid w:val="00815FB4"/>
    <w:rsid w:val="0081621A"/>
    <w:rsid w:val="008163C2"/>
    <w:rsid w:val="008163DA"/>
    <w:rsid w:val="008165C5"/>
    <w:rsid w:val="0081660F"/>
    <w:rsid w:val="00816935"/>
    <w:rsid w:val="008169E2"/>
    <w:rsid w:val="00816A0C"/>
    <w:rsid w:val="00816A5F"/>
    <w:rsid w:val="00816B8E"/>
    <w:rsid w:val="00816D70"/>
    <w:rsid w:val="00816F07"/>
    <w:rsid w:val="00816F16"/>
    <w:rsid w:val="00816FF6"/>
    <w:rsid w:val="0081714E"/>
    <w:rsid w:val="00817220"/>
    <w:rsid w:val="00817350"/>
    <w:rsid w:val="00817388"/>
    <w:rsid w:val="008173A0"/>
    <w:rsid w:val="008173D7"/>
    <w:rsid w:val="0081744B"/>
    <w:rsid w:val="00817741"/>
    <w:rsid w:val="00817796"/>
    <w:rsid w:val="00817BD7"/>
    <w:rsid w:val="00817BE3"/>
    <w:rsid w:val="00817D0A"/>
    <w:rsid w:val="00817E46"/>
    <w:rsid w:val="00817E60"/>
    <w:rsid w:val="00817FA9"/>
    <w:rsid w:val="00820050"/>
    <w:rsid w:val="00820089"/>
    <w:rsid w:val="008201C8"/>
    <w:rsid w:val="00820207"/>
    <w:rsid w:val="0082026A"/>
    <w:rsid w:val="008206E4"/>
    <w:rsid w:val="0082072A"/>
    <w:rsid w:val="008207A1"/>
    <w:rsid w:val="00820890"/>
    <w:rsid w:val="008209D8"/>
    <w:rsid w:val="00820ACE"/>
    <w:rsid w:val="00820E12"/>
    <w:rsid w:val="00820E5E"/>
    <w:rsid w:val="00820EAA"/>
    <w:rsid w:val="00820FB5"/>
    <w:rsid w:val="00821296"/>
    <w:rsid w:val="00821455"/>
    <w:rsid w:val="008217C0"/>
    <w:rsid w:val="0082183A"/>
    <w:rsid w:val="0082187F"/>
    <w:rsid w:val="008218D0"/>
    <w:rsid w:val="00821ADD"/>
    <w:rsid w:val="00821B71"/>
    <w:rsid w:val="00821D79"/>
    <w:rsid w:val="00821E84"/>
    <w:rsid w:val="00821E99"/>
    <w:rsid w:val="00821FC9"/>
    <w:rsid w:val="0082209A"/>
    <w:rsid w:val="008221A5"/>
    <w:rsid w:val="0082224C"/>
    <w:rsid w:val="008222B8"/>
    <w:rsid w:val="00822511"/>
    <w:rsid w:val="0082254C"/>
    <w:rsid w:val="00822935"/>
    <w:rsid w:val="008229EC"/>
    <w:rsid w:val="00822A28"/>
    <w:rsid w:val="00822BA6"/>
    <w:rsid w:val="00822CAB"/>
    <w:rsid w:val="00822D04"/>
    <w:rsid w:val="00822E04"/>
    <w:rsid w:val="00823027"/>
    <w:rsid w:val="0082302F"/>
    <w:rsid w:val="008231A4"/>
    <w:rsid w:val="008231DA"/>
    <w:rsid w:val="00823291"/>
    <w:rsid w:val="0082329D"/>
    <w:rsid w:val="0082349B"/>
    <w:rsid w:val="00823835"/>
    <w:rsid w:val="008238EA"/>
    <w:rsid w:val="00823A04"/>
    <w:rsid w:val="00823A4F"/>
    <w:rsid w:val="00823B69"/>
    <w:rsid w:val="00823B97"/>
    <w:rsid w:val="00823E6F"/>
    <w:rsid w:val="00823F58"/>
    <w:rsid w:val="00824054"/>
    <w:rsid w:val="0082460E"/>
    <w:rsid w:val="00824669"/>
    <w:rsid w:val="0082473D"/>
    <w:rsid w:val="008247B0"/>
    <w:rsid w:val="0082491E"/>
    <w:rsid w:val="00824ABE"/>
    <w:rsid w:val="00824B2C"/>
    <w:rsid w:val="00824BE0"/>
    <w:rsid w:val="00824E51"/>
    <w:rsid w:val="00824FBA"/>
    <w:rsid w:val="008252DB"/>
    <w:rsid w:val="008253DA"/>
    <w:rsid w:val="008253DB"/>
    <w:rsid w:val="008254B4"/>
    <w:rsid w:val="00825631"/>
    <w:rsid w:val="0082579C"/>
    <w:rsid w:val="008259CA"/>
    <w:rsid w:val="008259CD"/>
    <w:rsid w:val="00825B95"/>
    <w:rsid w:val="00825BF7"/>
    <w:rsid w:val="00825C60"/>
    <w:rsid w:val="00825FA9"/>
    <w:rsid w:val="0082600C"/>
    <w:rsid w:val="00826055"/>
    <w:rsid w:val="0082613D"/>
    <w:rsid w:val="008261C8"/>
    <w:rsid w:val="008262CE"/>
    <w:rsid w:val="0082636A"/>
    <w:rsid w:val="0082638A"/>
    <w:rsid w:val="008264A4"/>
    <w:rsid w:val="008264A8"/>
    <w:rsid w:val="00826538"/>
    <w:rsid w:val="00826846"/>
    <w:rsid w:val="008269F6"/>
    <w:rsid w:val="00826B52"/>
    <w:rsid w:val="00826CA0"/>
    <w:rsid w:val="00826CB1"/>
    <w:rsid w:val="00826DB7"/>
    <w:rsid w:val="00826FB5"/>
    <w:rsid w:val="00827124"/>
    <w:rsid w:val="00827212"/>
    <w:rsid w:val="00827233"/>
    <w:rsid w:val="0082742F"/>
    <w:rsid w:val="00827555"/>
    <w:rsid w:val="00827690"/>
    <w:rsid w:val="008277A9"/>
    <w:rsid w:val="00827975"/>
    <w:rsid w:val="00827CF5"/>
    <w:rsid w:val="00827D0A"/>
    <w:rsid w:val="00827F18"/>
    <w:rsid w:val="00830013"/>
    <w:rsid w:val="008302E9"/>
    <w:rsid w:val="0083037C"/>
    <w:rsid w:val="008303D8"/>
    <w:rsid w:val="0083040E"/>
    <w:rsid w:val="00830520"/>
    <w:rsid w:val="0083074B"/>
    <w:rsid w:val="00830C28"/>
    <w:rsid w:val="00830DC4"/>
    <w:rsid w:val="0083104F"/>
    <w:rsid w:val="00831211"/>
    <w:rsid w:val="0083139E"/>
    <w:rsid w:val="008317D0"/>
    <w:rsid w:val="00831927"/>
    <w:rsid w:val="008319EC"/>
    <w:rsid w:val="00831A4C"/>
    <w:rsid w:val="00831B08"/>
    <w:rsid w:val="00831E9B"/>
    <w:rsid w:val="00831F4B"/>
    <w:rsid w:val="00831FEC"/>
    <w:rsid w:val="008321D4"/>
    <w:rsid w:val="00832362"/>
    <w:rsid w:val="008323B0"/>
    <w:rsid w:val="008323CA"/>
    <w:rsid w:val="00832428"/>
    <w:rsid w:val="00832478"/>
    <w:rsid w:val="0083267C"/>
    <w:rsid w:val="00832692"/>
    <w:rsid w:val="008328E7"/>
    <w:rsid w:val="00832A7C"/>
    <w:rsid w:val="00832A82"/>
    <w:rsid w:val="00832A8E"/>
    <w:rsid w:val="00832AF6"/>
    <w:rsid w:val="00832BA2"/>
    <w:rsid w:val="00832E0D"/>
    <w:rsid w:val="00832E2E"/>
    <w:rsid w:val="00832FA4"/>
    <w:rsid w:val="00833069"/>
    <w:rsid w:val="00833268"/>
    <w:rsid w:val="008333EA"/>
    <w:rsid w:val="008336E5"/>
    <w:rsid w:val="00833AEE"/>
    <w:rsid w:val="00833C0F"/>
    <w:rsid w:val="00833E56"/>
    <w:rsid w:val="00833E8D"/>
    <w:rsid w:val="00834181"/>
    <w:rsid w:val="0083432A"/>
    <w:rsid w:val="00834443"/>
    <w:rsid w:val="00834483"/>
    <w:rsid w:val="00834682"/>
    <w:rsid w:val="008346FF"/>
    <w:rsid w:val="00834816"/>
    <w:rsid w:val="0083490C"/>
    <w:rsid w:val="00834919"/>
    <w:rsid w:val="00834A76"/>
    <w:rsid w:val="00834B48"/>
    <w:rsid w:val="00834C44"/>
    <w:rsid w:val="00834D93"/>
    <w:rsid w:val="00834E88"/>
    <w:rsid w:val="00834EB9"/>
    <w:rsid w:val="008350E3"/>
    <w:rsid w:val="00835318"/>
    <w:rsid w:val="008354F0"/>
    <w:rsid w:val="00835576"/>
    <w:rsid w:val="0083570C"/>
    <w:rsid w:val="00835877"/>
    <w:rsid w:val="00835A75"/>
    <w:rsid w:val="00835B6B"/>
    <w:rsid w:val="00835E6E"/>
    <w:rsid w:val="00836018"/>
    <w:rsid w:val="00836090"/>
    <w:rsid w:val="00836518"/>
    <w:rsid w:val="0083654F"/>
    <w:rsid w:val="0083672B"/>
    <w:rsid w:val="0083682F"/>
    <w:rsid w:val="008368D2"/>
    <w:rsid w:val="00836973"/>
    <w:rsid w:val="0083697F"/>
    <w:rsid w:val="00836A2F"/>
    <w:rsid w:val="00836B86"/>
    <w:rsid w:val="00836C52"/>
    <w:rsid w:val="00836D4F"/>
    <w:rsid w:val="00836D8F"/>
    <w:rsid w:val="008370D0"/>
    <w:rsid w:val="00837244"/>
    <w:rsid w:val="008372CB"/>
    <w:rsid w:val="00837321"/>
    <w:rsid w:val="0083734C"/>
    <w:rsid w:val="008374C0"/>
    <w:rsid w:val="00837789"/>
    <w:rsid w:val="008377B5"/>
    <w:rsid w:val="008377FC"/>
    <w:rsid w:val="0083790E"/>
    <w:rsid w:val="0083795D"/>
    <w:rsid w:val="00837B50"/>
    <w:rsid w:val="00837BA1"/>
    <w:rsid w:val="00837C40"/>
    <w:rsid w:val="00837D55"/>
    <w:rsid w:val="00837D89"/>
    <w:rsid w:val="00840031"/>
    <w:rsid w:val="00840071"/>
    <w:rsid w:val="0084017B"/>
    <w:rsid w:val="008401A8"/>
    <w:rsid w:val="008402E6"/>
    <w:rsid w:val="00840459"/>
    <w:rsid w:val="00840565"/>
    <w:rsid w:val="0084076D"/>
    <w:rsid w:val="00840795"/>
    <w:rsid w:val="008409E7"/>
    <w:rsid w:val="00840C12"/>
    <w:rsid w:val="00840C9D"/>
    <w:rsid w:val="00840EF1"/>
    <w:rsid w:val="00840FE2"/>
    <w:rsid w:val="0084103D"/>
    <w:rsid w:val="0084116F"/>
    <w:rsid w:val="00841271"/>
    <w:rsid w:val="0084141F"/>
    <w:rsid w:val="0084153C"/>
    <w:rsid w:val="008415C2"/>
    <w:rsid w:val="00841652"/>
    <w:rsid w:val="008416A5"/>
    <w:rsid w:val="0084178F"/>
    <w:rsid w:val="008417D8"/>
    <w:rsid w:val="00841843"/>
    <w:rsid w:val="00841907"/>
    <w:rsid w:val="0084194A"/>
    <w:rsid w:val="00841BBD"/>
    <w:rsid w:val="00841E63"/>
    <w:rsid w:val="00842221"/>
    <w:rsid w:val="008424E4"/>
    <w:rsid w:val="008426B0"/>
    <w:rsid w:val="008426B7"/>
    <w:rsid w:val="008427DA"/>
    <w:rsid w:val="00842CC9"/>
    <w:rsid w:val="00843128"/>
    <w:rsid w:val="00843259"/>
    <w:rsid w:val="008432A8"/>
    <w:rsid w:val="00843330"/>
    <w:rsid w:val="00843373"/>
    <w:rsid w:val="0084337A"/>
    <w:rsid w:val="0084348E"/>
    <w:rsid w:val="0084368E"/>
    <w:rsid w:val="008437D4"/>
    <w:rsid w:val="00843824"/>
    <w:rsid w:val="008438D3"/>
    <w:rsid w:val="008439A2"/>
    <w:rsid w:val="008439C7"/>
    <w:rsid w:val="00843ADB"/>
    <w:rsid w:val="00843C5D"/>
    <w:rsid w:val="00843DE5"/>
    <w:rsid w:val="00843DFE"/>
    <w:rsid w:val="00843F95"/>
    <w:rsid w:val="0084408B"/>
    <w:rsid w:val="008441C4"/>
    <w:rsid w:val="00844287"/>
    <w:rsid w:val="00844378"/>
    <w:rsid w:val="008443C0"/>
    <w:rsid w:val="0084461D"/>
    <w:rsid w:val="00844639"/>
    <w:rsid w:val="00844A09"/>
    <w:rsid w:val="00844A46"/>
    <w:rsid w:val="00844AE3"/>
    <w:rsid w:val="00844B8A"/>
    <w:rsid w:val="00844E50"/>
    <w:rsid w:val="00844F80"/>
    <w:rsid w:val="00845142"/>
    <w:rsid w:val="0084517F"/>
    <w:rsid w:val="00845298"/>
    <w:rsid w:val="00845354"/>
    <w:rsid w:val="00845394"/>
    <w:rsid w:val="008453D8"/>
    <w:rsid w:val="008454C2"/>
    <w:rsid w:val="008454F6"/>
    <w:rsid w:val="008454FB"/>
    <w:rsid w:val="008454FE"/>
    <w:rsid w:val="008456FF"/>
    <w:rsid w:val="00845717"/>
    <w:rsid w:val="00845741"/>
    <w:rsid w:val="00845792"/>
    <w:rsid w:val="008459B5"/>
    <w:rsid w:val="00845BA9"/>
    <w:rsid w:val="00845C3C"/>
    <w:rsid w:val="00845CC7"/>
    <w:rsid w:val="00845F09"/>
    <w:rsid w:val="00846108"/>
    <w:rsid w:val="00846760"/>
    <w:rsid w:val="0084679E"/>
    <w:rsid w:val="00846960"/>
    <w:rsid w:val="00846B13"/>
    <w:rsid w:val="00846D16"/>
    <w:rsid w:val="00846D2E"/>
    <w:rsid w:val="00846E35"/>
    <w:rsid w:val="00846E84"/>
    <w:rsid w:val="00846EBA"/>
    <w:rsid w:val="00846ED8"/>
    <w:rsid w:val="00846EE2"/>
    <w:rsid w:val="00846EF6"/>
    <w:rsid w:val="0084710B"/>
    <w:rsid w:val="00847196"/>
    <w:rsid w:val="0084720C"/>
    <w:rsid w:val="00847582"/>
    <w:rsid w:val="00847587"/>
    <w:rsid w:val="00847A04"/>
    <w:rsid w:val="00847CE3"/>
    <w:rsid w:val="00847F43"/>
    <w:rsid w:val="00847F8D"/>
    <w:rsid w:val="00847FA0"/>
    <w:rsid w:val="008501A5"/>
    <w:rsid w:val="008501D8"/>
    <w:rsid w:val="008503A2"/>
    <w:rsid w:val="00850530"/>
    <w:rsid w:val="00850608"/>
    <w:rsid w:val="0085073F"/>
    <w:rsid w:val="00850782"/>
    <w:rsid w:val="008507F4"/>
    <w:rsid w:val="008509A3"/>
    <w:rsid w:val="008509A9"/>
    <w:rsid w:val="008509B9"/>
    <w:rsid w:val="00850A3E"/>
    <w:rsid w:val="00850C65"/>
    <w:rsid w:val="00850E05"/>
    <w:rsid w:val="00850F53"/>
    <w:rsid w:val="00850FCE"/>
    <w:rsid w:val="00850FE6"/>
    <w:rsid w:val="008510E1"/>
    <w:rsid w:val="00851360"/>
    <w:rsid w:val="008514E6"/>
    <w:rsid w:val="008514ED"/>
    <w:rsid w:val="008515B2"/>
    <w:rsid w:val="0085196E"/>
    <w:rsid w:val="00851B4E"/>
    <w:rsid w:val="00851B9F"/>
    <w:rsid w:val="00852019"/>
    <w:rsid w:val="008520C5"/>
    <w:rsid w:val="008522AD"/>
    <w:rsid w:val="00852444"/>
    <w:rsid w:val="008524A9"/>
    <w:rsid w:val="008524C9"/>
    <w:rsid w:val="0085295F"/>
    <w:rsid w:val="00852BCE"/>
    <w:rsid w:val="00852BDB"/>
    <w:rsid w:val="00852D26"/>
    <w:rsid w:val="00852D70"/>
    <w:rsid w:val="0085304F"/>
    <w:rsid w:val="00853096"/>
    <w:rsid w:val="00853106"/>
    <w:rsid w:val="008531E3"/>
    <w:rsid w:val="0085334B"/>
    <w:rsid w:val="00853465"/>
    <w:rsid w:val="008534C1"/>
    <w:rsid w:val="008534F2"/>
    <w:rsid w:val="00853532"/>
    <w:rsid w:val="00853594"/>
    <w:rsid w:val="008535F0"/>
    <w:rsid w:val="00853752"/>
    <w:rsid w:val="008538E2"/>
    <w:rsid w:val="00853A17"/>
    <w:rsid w:val="00853BBD"/>
    <w:rsid w:val="00854085"/>
    <w:rsid w:val="0085409D"/>
    <w:rsid w:val="0085414B"/>
    <w:rsid w:val="0085416B"/>
    <w:rsid w:val="00854228"/>
    <w:rsid w:val="00854251"/>
    <w:rsid w:val="008542F8"/>
    <w:rsid w:val="00854387"/>
    <w:rsid w:val="00854461"/>
    <w:rsid w:val="00854501"/>
    <w:rsid w:val="008545ED"/>
    <w:rsid w:val="008547B9"/>
    <w:rsid w:val="008547D2"/>
    <w:rsid w:val="0085480A"/>
    <w:rsid w:val="00854979"/>
    <w:rsid w:val="00854A0E"/>
    <w:rsid w:val="00854AE0"/>
    <w:rsid w:val="00854B3C"/>
    <w:rsid w:val="00854C14"/>
    <w:rsid w:val="00854C74"/>
    <w:rsid w:val="00854D85"/>
    <w:rsid w:val="00854EF0"/>
    <w:rsid w:val="00854F72"/>
    <w:rsid w:val="00854FE7"/>
    <w:rsid w:val="00855234"/>
    <w:rsid w:val="00855520"/>
    <w:rsid w:val="00855630"/>
    <w:rsid w:val="00855748"/>
    <w:rsid w:val="00855888"/>
    <w:rsid w:val="00855918"/>
    <w:rsid w:val="00855938"/>
    <w:rsid w:val="00855C85"/>
    <w:rsid w:val="00855E66"/>
    <w:rsid w:val="00856050"/>
    <w:rsid w:val="008561A6"/>
    <w:rsid w:val="0085621A"/>
    <w:rsid w:val="0085622B"/>
    <w:rsid w:val="00856501"/>
    <w:rsid w:val="00856553"/>
    <w:rsid w:val="0085655B"/>
    <w:rsid w:val="00856819"/>
    <w:rsid w:val="0085687D"/>
    <w:rsid w:val="00856A4F"/>
    <w:rsid w:val="00856C7B"/>
    <w:rsid w:val="00856D28"/>
    <w:rsid w:val="00856D3E"/>
    <w:rsid w:val="00856E1A"/>
    <w:rsid w:val="00856EA8"/>
    <w:rsid w:val="00856EE1"/>
    <w:rsid w:val="0085716E"/>
    <w:rsid w:val="008574DC"/>
    <w:rsid w:val="00857558"/>
    <w:rsid w:val="00857595"/>
    <w:rsid w:val="00857671"/>
    <w:rsid w:val="008576E4"/>
    <w:rsid w:val="00857742"/>
    <w:rsid w:val="008579FB"/>
    <w:rsid w:val="00857BA2"/>
    <w:rsid w:val="00857BCE"/>
    <w:rsid w:val="00857D5E"/>
    <w:rsid w:val="00857E31"/>
    <w:rsid w:val="00857E4A"/>
    <w:rsid w:val="00857E5F"/>
    <w:rsid w:val="00857F63"/>
    <w:rsid w:val="0086016A"/>
    <w:rsid w:val="008603AA"/>
    <w:rsid w:val="008603CC"/>
    <w:rsid w:val="008605FE"/>
    <w:rsid w:val="00860629"/>
    <w:rsid w:val="00860806"/>
    <w:rsid w:val="0086081C"/>
    <w:rsid w:val="00860833"/>
    <w:rsid w:val="0086090D"/>
    <w:rsid w:val="0086095F"/>
    <w:rsid w:val="00860A5C"/>
    <w:rsid w:val="00860B92"/>
    <w:rsid w:val="00860BD7"/>
    <w:rsid w:val="00860D95"/>
    <w:rsid w:val="00860F51"/>
    <w:rsid w:val="00860F82"/>
    <w:rsid w:val="0086100B"/>
    <w:rsid w:val="0086107C"/>
    <w:rsid w:val="00861101"/>
    <w:rsid w:val="00861118"/>
    <w:rsid w:val="00861300"/>
    <w:rsid w:val="0086135A"/>
    <w:rsid w:val="008614B6"/>
    <w:rsid w:val="008617AF"/>
    <w:rsid w:val="00861833"/>
    <w:rsid w:val="008618E3"/>
    <w:rsid w:val="0086197E"/>
    <w:rsid w:val="008619FF"/>
    <w:rsid w:val="00861A7F"/>
    <w:rsid w:val="00861A89"/>
    <w:rsid w:val="00861BAC"/>
    <w:rsid w:val="00861BE6"/>
    <w:rsid w:val="00861C59"/>
    <w:rsid w:val="00861CD8"/>
    <w:rsid w:val="00861D23"/>
    <w:rsid w:val="008620CF"/>
    <w:rsid w:val="008622C8"/>
    <w:rsid w:val="008623A2"/>
    <w:rsid w:val="00862561"/>
    <w:rsid w:val="00862613"/>
    <w:rsid w:val="008627A9"/>
    <w:rsid w:val="0086280E"/>
    <w:rsid w:val="00862825"/>
    <w:rsid w:val="00862943"/>
    <w:rsid w:val="00862A3A"/>
    <w:rsid w:val="00862A47"/>
    <w:rsid w:val="00862C0C"/>
    <w:rsid w:val="00862C57"/>
    <w:rsid w:val="00862D15"/>
    <w:rsid w:val="00862E4E"/>
    <w:rsid w:val="0086320B"/>
    <w:rsid w:val="00863234"/>
    <w:rsid w:val="00863299"/>
    <w:rsid w:val="00863345"/>
    <w:rsid w:val="008633FB"/>
    <w:rsid w:val="0086341A"/>
    <w:rsid w:val="008636D0"/>
    <w:rsid w:val="00863702"/>
    <w:rsid w:val="008639EA"/>
    <w:rsid w:val="00863B38"/>
    <w:rsid w:val="00863BD8"/>
    <w:rsid w:val="00863D15"/>
    <w:rsid w:val="00863E86"/>
    <w:rsid w:val="00863EA9"/>
    <w:rsid w:val="00863FAB"/>
    <w:rsid w:val="00863FD6"/>
    <w:rsid w:val="00863FEE"/>
    <w:rsid w:val="00864128"/>
    <w:rsid w:val="008645BB"/>
    <w:rsid w:val="00864661"/>
    <w:rsid w:val="008648A3"/>
    <w:rsid w:val="008648C0"/>
    <w:rsid w:val="0086492B"/>
    <w:rsid w:val="00864935"/>
    <w:rsid w:val="00864BF6"/>
    <w:rsid w:val="00864C1F"/>
    <w:rsid w:val="00864CD4"/>
    <w:rsid w:val="00864D7E"/>
    <w:rsid w:val="00864E06"/>
    <w:rsid w:val="00864EB9"/>
    <w:rsid w:val="008652F3"/>
    <w:rsid w:val="008654CC"/>
    <w:rsid w:val="00865788"/>
    <w:rsid w:val="008658A5"/>
    <w:rsid w:val="0086591D"/>
    <w:rsid w:val="00865B49"/>
    <w:rsid w:val="00865E21"/>
    <w:rsid w:val="00865E6B"/>
    <w:rsid w:val="00866027"/>
    <w:rsid w:val="00866028"/>
    <w:rsid w:val="008660A9"/>
    <w:rsid w:val="008660B5"/>
    <w:rsid w:val="008660BB"/>
    <w:rsid w:val="008660D1"/>
    <w:rsid w:val="008661AA"/>
    <w:rsid w:val="0086628A"/>
    <w:rsid w:val="0086652B"/>
    <w:rsid w:val="008668DD"/>
    <w:rsid w:val="00866A16"/>
    <w:rsid w:val="00866AE2"/>
    <w:rsid w:val="00866AFE"/>
    <w:rsid w:val="00866C31"/>
    <w:rsid w:val="00866EDB"/>
    <w:rsid w:val="00867499"/>
    <w:rsid w:val="00867584"/>
    <w:rsid w:val="008676AB"/>
    <w:rsid w:val="008677C6"/>
    <w:rsid w:val="00867829"/>
    <w:rsid w:val="008678B8"/>
    <w:rsid w:val="00867A1E"/>
    <w:rsid w:val="00867B4C"/>
    <w:rsid w:val="00867E26"/>
    <w:rsid w:val="00867E29"/>
    <w:rsid w:val="00867EAB"/>
    <w:rsid w:val="00867EFC"/>
    <w:rsid w:val="0087047D"/>
    <w:rsid w:val="00870740"/>
    <w:rsid w:val="008707A1"/>
    <w:rsid w:val="00870B4B"/>
    <w:rsid w:val="00870CBD"/>
    <w:rsid w:val="00870E38"/>
    <w:rsid w:val="00871128"/>
    <w:rsid w:val="008711E0"/>
    <w:rsid w:val="008711F4"/>
    <w:rsid w:val="008713F3"/>
    <w:rsid w:val="00871609"/>
    <w:rsid w:val="00871637"/>
    <w:rsid w:val="00871652"/>
    <w:rsid w:val="00871819"/>
    <w:rsid w:val="0087192B"/>
    <w:rsid w:val="00871A87"/>
    <w:rsid w:val="00871A8A"/>
    <w:rsid w:val="00871A8B"/>
    <w:rsid w:val="00871B1E"/>
    <w:rsid w:val="00871DA7"/>
    <w:rsid w:val="00871DCF"/>
    <w:rsid w:val="00871FA1"/>
    <w:rsid w:val="0087202F"/>
    <w:rsid w:val="00872057"/>
    <w:rsid w:val="008721BC"/>
    <w:rsid w:val="008722C8"/>
    <w:rsid w:val="0087239D"/>
    <w:rsid w:val="00872540"/>
    <w:rsid w:val="00872A8F"/>
    <w:rsid w:val="00872AE0"/>
    <w:rsid w:val="00872BDD"/>
    <w:rsid w:val="00872C4D"/>
    <w:rsid w:val="00872D37"/>
    <w:rsid w:val="00872D82"/>
    <w:rsid w:val="00872E1A"/>
    <w:rsid w:val="00872F67"/>
    <w:rsid w:val="00872F7E"/>
    <w:rsid w:val="0087312F"/>
    <w:rsid w:val="0087316B"/>
    <w:rsid w:val="0087330C"/>
    <w:rsid w:val="008733EA"/>
    <w:rsid w:val="008734D4"/>
    <w:rsid w:val="008736D7"/>
    <w:rsid w:val="008737D2"/>
    <w:rsid w:val="00873807"/>
    <w:rsid w:val="00873C09"/>
    <w:rsid w:val="00873F66"/>
    <w:rsid w:val="008741A3"/>
    <w:rsid w:val="008741EF"/>
    <w:rsid w:val="0087460F"/>
    <w:rsid w:val="00874622"/>
    <w:rsid w:val="0087469A"/>
    <w:rsid w:val="0087471E"/>
    <w:rsid w:val="008747F1"/>
    <w:rsid w:val="00874920"/>
    <w:rsid w:val="00874954"/>
    <w:rsid w:val="00874B1B"/>
    <w:rsid w:val="00874D07"/>
    <w:rsid w:val="00875152"/>
    <w:rsid w:val="008752D4"/>
    <w:rsid w:val="0087537A"/>
    <w:rsid w:val="0087546A"/>
    <w:rsid w:val="0087556D"/>
    <w:rsid w:val="008756D8"/>
    <w:rsid w:val="008757EF"/>
    <w:rsid w:val="0087580F"/>
    <w:rsid w:val="00875B39"/>
    <w:rsid w:val="00875B8E"/>
    <w:rsid w:val="00875C28"/>
    <w:rsid w:val="00875C42"/>
    <w:rsid w:val="00875DB8"/>
    <w:rsid w:val="00875E14"/>
    <w:rsid w:val="0087601A"/>
    <w:rsid w:val="00876471"/>
    <w:rsid w:val="00876478"/>
    <w:rsid w:val="00876488"/>
    <w:rsid w:val="0087660E"/>
    <w:rsid w:val="008766D1"/>
    <w:rsid w:val="00876A2D"/>
    <w:rsid w:val="00876A95"/>
    <w:rsid w:val="00876BB6"/>
    <w:rsid w:val="00876D43"/>
    <w:rsid w:val="00876D76"/>
    <w:rsid w:val="00876E86"/>
    <w:rsid w:val="00876F19"/>
    <w:rsid w:val="00876FF6"/>
    <w:rsid w:val="00877010"/>
    <w:rsid w:val="0087702A"/>
    <w:rsid w:val="008770DB"/>
    <w:rsid w:val="008771D8"/>
    <w:rsid w:val="008771DA"/>
    <w:rsid w:val="008771F2"/>
    <w:rsid w:val="0087724E"/>
    <w:rsid w:val="00877345"/>
    <w:rsid w:val="00877368"/>
    <w:rsid w:val="00877399"/>
    <w:rsid w:val="008773FC"/>
    <w:rsid w:val="00877436"/>
    <w:rsid w:val="00877478"/>
    <w:rsid w:val="00877748"/>
    <w:rsid w:val="008777AB"/>
    <w:rsid w:val="00877DE3"/>
    <w:rsid w:val="00877E14"/>
    <w:rsid w:val="00877E3F"/>
    <w:rsid w:val="00877F1C"/>
    <w:rsid w:val="00877F23"/>
    <w:rsid w:val="00877F9B"/>
    <w:rsid w:val="00880058"/>
    <w:rsid w:val="008800C9"/>
    <w:rsid w:val="0088026F"/>
    <w:rsid w:val="008803AD"/>
    <w:rsid w:val="0088050C"/>
    <w:rsid w:val="0088053D"/>
    <w:rsid w:val="008806FD"/>
    <w:rsid w:val="008808AA"/>
    <w:rsid w:val="008808BC"/>
    <w:rsid w:val="00880C5D"/>
    <w:rsid w:val="00880CF6"/>
    <w:rsid w:val="00880D23"/>
    <w:rsid w:val="00880F69"/>
    <w:rsid w:val="00881013"/>
    <w:rsid w:val="008810C8"/>
    <w:rsid w:val="008811E3"/>
    <w:rsid w:val="008812AB"/>
    <w:rsid w:val="00881328"/>
    <w:rsid w:val="008814A5"/>
    <w:rsid w:val="00881542"/>
    <w:rsid w:val="00881607"/>
    <w:rsid w:val="008816BC"/>
    <w:rsid w:val="008817CD"/>
    <w:rsid w:val="008819D6"/>
    <w:rsid w:val="00881AAA"/>
    <w:rsid w:val="00881B04"/>
    <w:rsid w:val="00881B71"/>
    <w:rsid w:val="00881BEA"/>
    <w:rsid w:val="00881C11"/>
    <w:rsid w:val="00881D2A"/>
    <w:rsid w:val="00881E3E"/>
    <w:rsid w:val="00881E9B"/>
    <w:rsid w:val="00881EB1"/>
    <w:rsid w:val="00882192"/>
    <w:rsid w:val="008822CC"/>
    <w:rsid w:val="00882551"/>
    <w:rsid w:val="00882627"/>
    <w:rsid w:val="00882951"/>
    <w:rsid w:val="00882AFD"/>
    <w:rsid w:val="00882E98"/>
    <w:rsid w:val="00882EA8"/>
    <w:rsid w:val="0088303A"/>
    <w:rsid w:val="00883085"/>
    <w:rsid w:val="00883130"/>
    <w:rsid w:val="0088322E"/>
    <w:rsid w:val="008832EC"/>
    <w:rsid w:val="00883411"/>
    <w:rsid w:val="0088345B"/>
    <w:rsid w:val="00883608"/>
    <w:rsid w:val="008838B4"/>
    <w:rsid w:val="008839A0"/>
    <w:rsid w:val="00883B79"/>
    <w:rsid w:val="00883BAC"/>
    <w:rsid w:val="00883E93"/>
    <w:rsid w:val="00883FF2"/>
    <w:rsid w:val="008841DA"/>
    <w:rsid w:val="00884232"/>
    <w:rsid w:val="0088429C"/>
    <w:rsid w:val="00884431"/>
    <w:rsid w:val="00884823"/>
    <w:rsid w:val="0088486B"/>
    <w:rsid w:val="00884897"/>
    <w:rsid w:val="00884A92"/>
    <w:rsid w:val="00884AC9"/>
    <w:rsid w:val="00884B20"/>
    <w:rsid w:val="00884BA6"/>
    <w:rsid w:val="00884CF5"/>
    <w:rsid w:val="00884E14"/>
    <w:rsid w:val="0088539F"/>
    <w:rsid w:val="008856A5"/>
    <w:rsid w:val="0088588E"/>
    <w:rsid w:val="00885894"/>
    <w:rsid w:val="00885981"/>
    <w:rsid w:val="00885A3D"/>
    <w:rsid w:val="00885B08"/>
    <w:rsid w:val="00885B64"/>
    <w:rsid w:val="00885BBC"/>
    <w:rsid w:val="00885CB9"/>
    <w:rsid w:val="00885D95"/>
    <w:rsid w:val="00885E90"/>
    <w:rsid w:val="00885F6A"/>
    <w:rsid w:val="008861CD"/>
    <w:rsid w:val="0088644A"/>
    <w:rsid w:val="00886509"/>
    <w:rsid w:val="0088675E"/>
    <w:rsid w:val="008868AD"/>
    <w:rsid w:val="00886BE6"/>
    <w:rsid w:val="00886DCD"/>
    <w:rsid w:val="00886E25"/>
    <w:rsid w:val="00887164"/>
    <w:rsid w:val="0088753F"/>
    <w:rsid w:val="00887655"/>
    <w:rsid w:val="00887715"/>
    <w:rsid w:val="00887759"/>
    <w:rsid w:val="00887772"/>
    <w:rsid w:val="008879D6"/>
    <w:rsid w:val="008879FA"/>
    <w:rsid w:val="00887B6A"/>
    <w:rsid w:val="00887CB2"/>
    <w:rsid w:val="00887CD1"/>
    <w:rsid w:val="00887DDB"/>
    <w:rsid w:val="00890081"/>
    <w:rsid w:val="008900F0"/>
    <w:rsid w:val="0089018B"/>
    <w:rsid w:val="00890194"/>
    <w:rsid w:val="00890241"/>
    <w:rsid w:val="008902E1"/>
    <w:rsid w:val="0089061F"/>
    <w:rsid w:val="008906B7"/>
    <w:rsid w:val="008909C5"/>
    <w:rsid w:val="00890A21"/>
    <w:rsid w:val="00890A5F"/>
    <w:rsid w:val="00890A8C"/>
    <w:rsid w:val="00890B41"/>
    <w:rsid w:val="00890B4B"/>
    <w:rsid w:val="00890B84"/>
    <w:rsid w:val="00890DB7"/>
    <w:rsid w:val="00890E9C"/>
    <w:rsid w:val="00890EAC"/>
    <w:rsid w:val="00891133"/>
    <w:rsid w:val="0089119D"/>
    <w:rsid w:val="0089135E"/>
    <w:rsid w:val="00891360"/>
    <w:rsid w:val="0089163D"/>
    <w:rsid w:val="00891779"/>
    <w:rsid w:val="00891855"/>
    <w:rsid w:val="008918D5"/>
    <w:rsid w:val="0089194E"/>
    <w:rsid w:val="0089197A"/>
    <w:rsid w:val="00891ACA"/>
    <w:rsid w:val="00892196"/>
    <w:rsid w:val="008922FD"/>
    <w:rsid w:val="00892365"/>
    <w:rsid w:val="00892367"/>
    <w:rsid w:val="00892383"/>
    <w:rsid w:val="008923E5"/>
    <w:rsid w:val="00892411"/>
    <w:rsid w:val="008924AB"/>
    <w:rsid w:val="00892502"/>
    <w:rsid w:val="00892530"/>
    <w:rsid w:val="00892537"/>
    <w:rsid w:val="0089253F"/>
    <w:rsid w:val="0089259D"/>
    <w:rsid w:val="00892809"/>
    <w:rsid w:val="0089297B"/>
    <w:rsid w:val="00892C88"/>
    <w:rsid w:val="00892E86"/>
    <w:rsid w:val="00892ED0"/>
    <w:rsid w:val="00892F00"/>
    <w:rsid w:val="00892F9B"/>
    <w:rsid w:val="0089306E"/>
    <w:rsid w:val="008930AE"/>
    <w:rsid w:val="0089318C"/>
    <w:rsid w:val="00893222"/>
    <w:rsid w:val="00893300"/>
    <w:rsid w:val="0089340A"/>
    <w:rsid w:val="00893529"/>
    <w:rsid w:val="008938A8"/>
    <w:rsid w:val="00893A3F"/>
    <w:rsid w:val="00893FD3"/>
    <w:rsid w:val="00894063"/>
    <w:rsid w:val="008940BF"/>
    <w:rsid w:val="00894406"/>
    <w:rsid w:val="00894B37"/>
    <w:rsid w:val="00894F9C"/>
    <w:rsid w:val="008953C6"/>
    <w:rsid w:val="0089546F"/>
    <w:rsid w:val="00895497"/>
    <w:rsid w:val="008954F5"/>
    <w:rsid w:val="0089561D"/>
    <w:rsid w:val="00895629"/>
    <w:rsid w:val="00895781"/>
    <w:rsid w:val="00895B48"/>
    <w:rsid w:val="00895B61"/>
    <w:rsid w:val="00895CA3"/>
    <w:rsid w:val="00895E79"/>
    <w:rsid w:val="00895F5A"/>
    <w:rsid w:val="00895F71"/>
    <w:rsid w:val="00895FA5"/>
    <w:rsid w:val="00896029"/>
    <w:rsid w:val="008961D7"/>
    <w:rsid w:val="00896204"/>
    <w:rsid w:val="008962D0"/>
    <w:rsid w:val="00896442"/>
    <w:rsid w:val="008964AE"/>
    <w:rsid w:val="00896620"/>
    <w:rsid w:val="0089664E"/>
    <w:rsid w:val="0089694B"/>
    <w:rsid w:val="00896A6F"/>
    <w:rsid w:val="00896A74"/>
    <w:rsid w:val="00896C98"/>
    <w:rsid w:val="00896D2D"/>
    <w:rsid w:val="00896EB9"/>
    <w:rsid w:val="00896FCE"/>
    <w:rsid w:val="0089719C"/>
    <w:rsid w:val="008971D3"/>
    <w:rsid w:val="00897235"/>
    <w:rsid w:val="0089724A"/>
    <w:rsid w:val="00897273"/>
    <w:rsid w:val="0089742F"/>
    <w:rsid w:val="00897430"/>
    <w:rsid w:val="008974DF"/>
    <w:rsid w:val="00897633"/>
    <w:rsid w:val="00897642"/>
    <w:rsid w:val="008976C1"/>
    <w:rsid w:val="0089771D"/>
    <w:rsid w:val="008977E6"/>
    <w:rsid w:val="008979C1"/>
    <w:rsid w:val="008979F7"/>
    <w:rsid w:val="00897A5B"/>
    <w:rsid w:val="00897BFB"/>
    <w:rsid w:val="00897C11"/>
    <w:rsid w:val="00897F29"/>
    <w:rsid w:val="008A0419"/>
    <w:rsid w:val="008A05F9"/>
    <w:rsid w:val="008A0650"/>
    <w:rsid w:val="008A098F"/>
    <w:rsid w:val="008A0B07"/>
    <w:rsid w:val="008A0B8D"/>
    <w:rsid w:val="008A0C26"/>
    <w:rsid w:val="008A0E54"/>
    <w:rsid w:val="008A0F8C"/>
    <w:rsid w:val="008A1184"/>
    <w:rsid w:val="008A139E"/>
    <w:rsid w:val="008A144A"/>
    <w:rsid w:val="008A1785"/>
    <w:rsid w:val="008A19DD"/>
    <w:rsid w:val="008A19EF"/>
    <w:rsid w:val="008A1B4D"/>
    <w:rsid w:val="008A1B9F"/>
    <w:rsid w:val="008A2141"/>
    <w:rsid w:val="008A2287"/>
    <w:rsid w:val="008A29C9"/>
    <w:rsid w:val="008A2C04"/>
    <w:rsid w:val="008A2CEC"/>
    <w:rsid w:val="008A2DFC"/>
    <w:rsid w:val="008A2E2F"/>
    <w:rsid w:val="008A2F3C"/>
    <w:rsid w:val="008A3079"/>
    <w:rsid w:val="008A3132"/>
    <w:rsid w:val="008A3160"/>
    <w:rsid w:val="008A32A8"/>
    <w:rsid w:val="008A3449"/>
    <w:rsid w:val="008A360F"/>
    <w:rsid w:val="008A36EB"/>
    <w:rsid w:val="008A387A"/>
    <w:rsid w:val="008A38B1"/>
    <w:rsid w:val="008A3946"/>
    <w:rsid w:val="008A3A37"/>
    <w:rsid w:val="008A3B85"/>
    <w:rsid w:val="008A3CE6"/>
    <w:rsid w:val="008A3D03"/>
    <w:rsid w:val="008A4069"/>
    <w:rsid w:val="008A408A"/>
    <w:rsid w:val="008A40C6"/>
    <w:rsid w:val="008A4181"/>
    <w:rsid w:val="008A41D9"/>
    <w:rsid w:val="008A425B"/>
    <w:rsid w:val="008A435B"/>
    <w:rsid w:val="008A43D6"/>
    <w:rsid w:val="008A4487"/>
    <w:rsid w:val="008A463F"/>
    <w:rsid w:val="008A483F"/>
    <w:rsid w:val="008A48C2"/>
    <w:rsid w:val="008A4ACD"/>
    <w:rsid w:val="008A4CEE"/>
    <w:rsid w:val="008A4E23"/>
    <w:rsid w:val="008A4FFA"/>
    <w:rsid w:val="008A50B3"/>
    <w:rsid w:val="008A50BB"/>
    <w:rsid w:val="008A5247"/>
    <w:rsid w:val="008A5388"/>
    <w:rsid w:val="008A541B"/>
    <w:rsid w:val="008A5465"/>
    <w:rsid w:val="008A5476"/>
    <w:rsid w:val="008A580C"/>
    <w:rsid w:val="008A58B4"/>
    <w:rsid w:val="008A5A2A"/>
    <w:rsid w:val="008A5A5E"/>
    <w:rsid w:val="008A5BC2"/>
    <w:rsid w:val="008A5C60"/>
    <w:rsid w:val="008A5C8C"/>
    <w:rsid w:val="008A622D"/>
    <w:rsid w:val="008A658A"/>
    <w:rsid w:val="008A6594"/>
    <w:rsid w:val="008A668B"/>
    <w:rsid w:val="008A670D"/>
    <w:rsid w:val="008A678A"/>
    <w:rsid w:val="008A67D5"/>
    <w:rsid w:val="008A6956"/>
    <w:rsid w:val="008A6984"/>
    <w:rsid w:val="008A69A0"/>
    <w:rsid w:val="008A6B14"/>
    <w:rsid w:val="008A6DC1"/>
    <w:rsid w:val="008A6E1D"/>
    <w:rsid w:val="008A6EEA"/>
    <w:rsid w:val="008A6EF5"/>
    <w:rsid w:val="008A6FF8"/>
    <w:rsid w:val="008A7062"/>
    <w:rsid w:val="008A70A7"/>
    <w:rsid w:val="008A71EC"/>
    <w:rsid w:val="008A7227"/>
    <w:rsid w:val="008A744B"/>
    <w:rsid w:val="008A747F"/>
    <w:rsid w:val="008A770A"/>
    <w:rsid w:val="008A777A"/>
    <w:rsid w:val="008A7BC2"/>
    <w:rsid w:val="008A7CDE"/>
    <w:rsid w:val="008A7DC6"/>
    <w:rsid w:val="008A7EB6"/>
    <w:rsid w:val="008A7FD0"/>
    <w:rsid w:val="008B000F"/>
    <w:rsid w:val="008B00ED"/>
    <w:rsid w:val="008B01DE"/>
    <w:rsid w:val="008B02B9"/>
    <w:rsid w:val="008B0374"/>
    <w:rsid w:val="008B05A8"/>
    <w:rsid w:val="008B0604"/>
    <w:rsid w:val="008B06B4"/>
    <w:rsid w:val="008B06D7"/>
    <w:rsid w:val="008B0882"/>
    <w:rsid w:val="008B0AC0"/>
    <w:rsid w:val="008B0D08"/>
    <w:rsid w:val="008B0E19"/>
    <w:rsid w:val="008B0E22"/>
    <w:rsid w:val="008B1355"/>
    <w:rsid w:val="008B13AA"/>
    <w:rsid w:val="008B147C"/>
    <w:rsid w:val="008B14CA"/>
    <w:rsid w:val="008B1514"/>
    <w:rsid w:val="008B1595"/>
    <w:rsid w:val="008B1649"/>
    <w:rsid w:val="008B16BB"/>
    <w:rsid w:val="008B1776"/>
    <w:rsid w:val="008B1785"/>
    <w:rsid w:val="008B18C6"/>
    <w:rsid w:val="008B1B13"/>
    <w:rsid w:val="008B1B3C"/>
    <w:rsid w:val="008B1BFC"/>
    <w:rsid w:val="008B1D69"/>
    <w:rsid w:val="008B1DBB"/>
    <w:rsid w:val="008B1E17"/>
    <w:rsid w:val="008B1E8A"/>
    <w:rsid w:val="008B1FA8"/>
    <w:rsid w:val="008B20F8"/>
    <w:rsid w:val="008B22B7"/>
    <w:rsid w:val="008B235F"/>
    <w:rsid w:val="008B263F"/>
    <w:rsid w:val="008B2883"/>
    <w:rsid w:val="008B2939"/>
    <w:rsid w:val="008B296E"/>
    <w:rsid w:val="008B2BE7"/>
    <w:rsid w:val="008B2D8C"/>
    <w:rsid w:val="008B2DB9"/>
    <w:rsid w:val="008B2EAB"/>
    <w:rsid w:val="008B2F1D"/>
    <w:rsid w:val="008B2FBD"/>
    <w:rsid w:val="008B327F"/>
    <w:rsid w:val="008B32C7"/>
    <w:rsid w:val="008B333E"/>
    <w:rsid w:val="008B33AD"/>
    <w:rsid w:val="008B34A7"/>
    <w:rsid w:val="008B3670"/>
    <w:rsid w:val="008B3713"/>
    <w:rsid w:val="008B3765"/>
    <w:rsid w:val="008B3899"/>
    <w:rsid w:val="008B3976"/>
    <w:rsid w:val="008B3999"/>
    <w:rsid w:val="008B39B0"/>
    <w:rsid w:val="008B3A66"/>
    <w:rsid w:val="008B3C4D"/>
    <w:rsid w:val="008B3D36"/>
    <w:rsid w:val="008B3D4E"/>
    <w:rsid w:val="008B3EAC"/>
    <w:rsid w:val="008B4108"/>
    <w:rsid w:val="008B4148"/>
    <w:rsid w:val="008B43A7"/>
    <w:rsid w:val="008B43EC"/>
    <w:rsid w:val="008B456C"/>
    <w:rsid w:val="008B456D"/>
    <w:rsid w:val="008B4579"/>
    <w:rsid w:val="008B4620"/>
    <w:rsid w:val="008B47E4"/>
    <w:rsid w:val="008B496C"/>
    <w:rsid w:val="008B4A1D"/>
    <w:rsid w:val="008B4C18"/>
    <w:rsid w:val="008B4D62"/>
    <w:rsid w:val="008B4D71"/>
    <w:rsid w:val="008B509B"/>
    <w:rsid w:val="008B55DB"/>
    <w:rsid w:val="008B5653"/>
    <w:rsid w:val="008B593C"/>
    <w:rsid w:val="008B5AA3"/>
    <w:rsid w:val="008B5DA4"/>
    <w:rsid w:val="008B5E8B"/>
    <w:rsid w:val="008B5FD2"/>
    <w:rsid w:val="008B61A7"/>
    <w:rsid w:val="008B623F"/>
    <w:rsid w:val="008B62E4"/>
    <w:rsid w:val="008B63EF"/>
    <w:rsid w:val="008B6590"/>
    <w:rsid w:val="008B6719"/>
    <w:rsid w:val="008B68B5"/>
    <w:rsid w:val="008B692D"/>
    <w:rsid w:val="008B69CA"/>
    <w:rsid w:val="008B6B3C"/>
    <w:rsid w:val="008B6BC0"/>
    <w:rsid w:val="008B6FAE"/>
    <w:rsid w:val="008B7066"/>
    <w:rsid w:val="008B71A3"/>
    <w:rsid w:val="008B721C"/>
    <w:rsid w:val="008B72D7"/>
    <w:rsid w:val="008B72EB"/>
    <w:rsid w:val="008B7536"/>
    <w:rsid w:val="008B780C"/>
    <w:rsid w:val="008B7AA3"/>
    <w:rsid w:val="008B7C15"/>
    <w:rsid w:val="008B7CB4"/>
    <w:rsid w:val="008B7F95"/>
    <w:rsid w:val="008B7FE0"/>
    <w:rsid w:val="008C023D"/>
    <w:rsid w:val="008C040D"/>
    <w:rsid w:val="008C0497"/>
    <w:rsid w:val="008C06A9"/>
    <w:rsid w:val="008C06E1"/>
    <w:rsid w:val="008C074B"/>
    <w:rsid w:val="008C08EC"/>
    <w:rsid w:val="008C0A05"/>
    <w:rsid w:val="008C0B12"/>
    <w:rsid w:val="008C0C91"/>
    <w:rsid w:val="008C0E52"/>
    <w:rsid w:val="008C0E88"/>
    <w:rsid w:val="008C0E9B"/>
    <w:rsid w:val="008C0FC6"/>
    <w:rsid w:val="008C1069"/>
    <w:rsid w:val="008C1079"/>
    <w:rsid w:val="008C10A1"/>
    <w:rsid w:val="008C177A"/>
    <w:rsid w:val="008C18A9"/>
    <w:rsid w:val="008C18B3"/>
    <w:rsid w:val="008C1A25"/>
    <w:rsid w:val="008C1C15"/>
    <w:rsid w:val="008C1E14"/>
    <w:rsid w:val="008C1EFD"/>
    <w:rsid w:val="008C1F3C"/>
    <w:rsid w:val="008C2008"/>
    <w:rsid w:val="008C2013"/>
    <w:rsid w:val="008C2037"/>
    <w:rsid w:val="008C20BA"/>
    <w:rsid w:val="008C20DB"/>
    <w:rsid w:val="008C21AD"/>
    <w:rsid w:val="008C221D"/>
    <w:rsid w:val="008C2271"/>
    <w:rsid w:val="008C238C"/>
    <w:rsid w:val="008C239A"/>
    <w:rsid w:val="008C2491"/>
    <w:rsid w:val="008C295E"/>
    <w:rsid w:val="008C2F09"/>
    <w:rsid w:val="008C2F67"/>
    <w:rsid w:val="008C326D"/>
    <w:rsid w:val="008C32A2"/>
    <w:rsid w:val="008C3320"/>
    <w:rsid w:val="008C3577"/>
    <w:rsid w:val="008C3605"/>
    <w:rsid w:val="008C3668"/>
    <w:rsid w:val="008C36F3"/>
    <w:rsid w:val="008C374F"/>
    <w:rsid w:val="008C397D"/>
    <w:rsid w:val="008C3995"/>
    <w:rsid w:val="008C3A8B"/>
    <w:rsid w:val="008C3B87"/>
    <w:rsid w:val="008C3BF6"/>
    <w:rsid w:val="008C3C7C"/>
    <w:rsid w:val="008C40C1"/>
    <w:rsid w:val="008C4236"/>
    <w:rsid w:val="008C42C1"/>
    <w:rsid w:val="008C42F3"/>
    <w:rsid w:val="008C45BC"/>
    <w:rsid w:val="008C466B"/>
    <w:rsid w:val="008C477A"/>
    <w:rsid w:val="008C4A2A"/>
    <w:rsid w:val="008C4A85"/>
    <w:rsid w:val="008C4A9A"/>
    <w:rsid w:val="008C4B0A"/>
    <w:rsid w:val="008C4C13"/>
    <w:rsid w:val="008C4C65"/>
    <w:rsid w:val="008C4F60"/>
    <w:rsid w:val="008C50C3"/>
    <w:rsid w:val="008C5113"/>
    <w:rsid w:val="008C5141"/>
    <w:rsid w:val="008C5306"/>
    <w:rsid w:val="008C53B8"/>
    <w:rsid w:val="008C5433"/>
    <w:rsid w:val="008C54A2"/>
    <w:rsid w:val="008C54D6"/>
    <w:rsid w:val="008C54D8"/>
    <w:rsid w:val="008C5935"/>
    <w:rsid w:val="008C5AA3"/>
    <w:rsid w:val="008C5B83"/>
    <w:rsid w:val="008C5C75"/>
    <w:rsid w:val="008C5D2F"/>
    <w:rsid w:val="008C6390"/>
    <w:rsid w:val="008C66BD"/>
    <w:rsid w:val="008C672F"/>
    <w:rsid w:val="008C687C"/>
    <w:rsid w:val="008C69CC"/>
    <w:rsid w:val="008C6A38"/>
    <w:rsid w:val="008C6A89"/>
    <w:rsid w:val="008C6B85"/>
    <w:rsid w:val="008C6C65"/>
    <w:rsid w:val="008C6CD5"/>
    <w:rsid w:val="008C7104"/>
    <w:rsid w:val="008C73C0"/>
    <w:rsid w:val="008C752A"/>
    <w:rsid w:val="008C781D"/>
    <w:rsid w:val="008C781F"/>
    <w:rsid w:val="008C78BB"/>
    <w:rsid w:val="008D0207"/>
    <w:rsid w:val="008D03A5"/>
    <w:rsid w:val="008D0621"/>
    <w:rsid w:val="008D064C"/>
    <w:rsid w:val="008D072E"/>
    <w:rsid w:val="008D075B"/>
    <w:rsid w:val="008D080C"/>
    <w:rsid w:val="008D09C6"/>
    <w:rsid w:val="008D0A44"/>
    <w:rsid w:val="008D0ACC"/>
    <w:rsid w:val="008D0CA2"/>
    <w:rsid w:val="008D18C6"/>
    <w:rsid w:val="008D18F1"/>
    <w:rsid w:val="008D1A18"/>
    <w:rsid w:val="008D1B11"/>
    <w:rsid w:val="008D1B4E"/>
    <w:rsid w:val="008D1BC9"/>
    <w:rsid w:val="008D1FC9"/>
    <w:rsid w:val="008D1FFA"/>
    <w:rsid w:val="008D2196"/>
    <w:rsid w:val="008D21CC"/>
    <w:rsid w:val="008D21EB"/>
    <w:rsid w:val="008D224F"/>
    <w:rsid w:val="008D23C3"/>
    <w:rsid w:val="008D26C1"/>
    <w:rsid w:val="008D2832"/>
    <w:rsid w:val="008D2883"/>
    <w:rsid w:val="008D2B6B"/>
    <w:rsid w:val="008D2B6D"/>
    <w:rsid w:val="008D2D5D"/>
    <w:rsid w:val="008D2DE6"/>
    <w:rsid w:val="008D2E0B"/>
    <w:rsid w:val="008D3296"/>
    <w:rsid w:val="008D341E"/>
    <w:rsid w:val="008D379D"/>
    <w:rsid w:val="008D390F"/>
    <w:rsid w:val="008D3D6D"/>
    <w:rsid w:val="008D3FA0"/>
    <w:rsid w:val="008D4203"/>
    <w:rsid w:val="008D4318"/>
    <w:rsid w:val="008D4344"/>
    <w:rsid w:val="008D4360"/>
    <w:rsid w:val="008D4512"/>
    <w:rsid w:val="008D451C"/>
    <w:rsid w:val="008D4613"/>
    <w:rsid w:val="008D490E"/>
    <w:rsid w:val="008D49B5"/>
    <w:rsid w:val="008D4B3C"/>
    <w:rsid w:val="008D4C7C"/>
    <w:rsid w:val="008D4E00"/>
    <w:rsid w:val="008D4F2B"/>
    <w:rsid w:val="008D4F79"/>
    <w:rsid w:val="008D4F9E"/>
    <w:rsid w:val="008D5168"/>
    <w:rsid w:val="008D5498"/>
    <w:rsid w:val="008D55DF"/>
    <w:rsid w:val="008D568C"/>
    <w:rsid w:val="008D5850"/>
    <w:rsid w:val="008D5941"/>
    <w:rsid w:val="008D5959"/>
    <w:rsid w:val="008D596E"/>
    <w:rsid w:val="008D5D21"/>
    <w:rsid w:val="008D5E35"/>
    <w:rsid w:val="008D5F10"/>
    <w:rsid w:val="008D5FB7"/>
    <w:rsid w:val="008D63B0"/>
    <w:rsid w:val="008D65A7"/>
    <w:rsid w:val="008D6614"/>
    <w:rsid w:val="008D6705"/>
    <w:rsid w:val="008D6916"/>
    <w:rsid w:val="008D6AFB"/>
    <w:rsid w:val="008D6CF5"/>
    <w:rsid w:val="008D70A3"/>
    <w:rsid w:val="008D70CC"/>
    <w:rsid w:val="008D7129"/>
    <w:rsid w:val="008D71D3"/>
    <w:rsid w:val="008D7224"/>
    <w:rsid w:val="008D7239"/>
    <w:rsid w:val="008D74DD"/>
    <w:rsid w:val="008D750F"/>
    <w:rsid w:val="008D78B7"/>
    <w:rsid w:val="008D78DF"/>
    <w:rsid w:val="008D7900"/>
    <w:rsid w:val="008D7C93"/>
    <w:rsid w:val="008D7CCB"/>
    <w:rsid w:val="008D7E1A"/>
    <w:rsid w:val="008D7E38"/>
    <w:rsid w:val="008D7FED"/>
    <w:rsid w:val="008E0161"/>
    <w:rsid w:val="008E0168"/>
    <w:rsid w:val="008E080A"/>
    <w:rsid w:val="008E0A16"/>
    <w:rsid w:val="008E0AD1"/>
    <w:rsid w:val="008E0E72"/>
    <w:rsid w:val="008E0E76"/>
    <w:rsid w:val="008E0EDE"/>
    <w:rsid w:val="008E11AD"/>
    <w:rsid w:val="008E1440"/>
    <w:rsid w:val="008E16D4"/>
    <w:rsid w:val="008E17FE"/>
    <w:rsid w:val="008E18B5"/>
    <w:rsid w:val="008E1941"/>
    <w:rsid w:val="008E19F7"/>
    <w:rsid w:val="008E1D04"/>
    <w:rsid w:val="008E1D8A"/>
    <w:rsid w:val="008E1E99"/>
    <w:rsid w:val="008E2188"/>
    <w:rsid w:val="008E21A8"/>
    <w:rsid w:val="008E2426"/>
    <w:rsid w:val="008E2497"/>
    <w:rsid w:val="008E252C"/>
    <w:rsid w:val="008E2667"/>
    <w:rsid w:val="008E26AE"/>
    <w:rsid w:val="008E27E4"/>
    <w:rsid w:val="008E297D"/>
    <w:rsid w:val="008E2AD4"/>
    <w:rsid w:val="008E2B63"/>
    <w:rsid w:val="008E2BB4"/>
    <w:rsid w:val="008E2E53"/>
    <w:rsid w:val="008E2E65"/>
    <w:rsid w:val="008E2F25"/>
    <w:rsid w:val="008E2F69"/>
    <w:rsid w:val="008E311C"/>
    <w:rsid w:val="008E31E3"/>
    <w:rsid w:val="008E3549"/>
    <w:rsid w:val="008E35A1"/>
    <w:rsid w:val="008E3778"/>
    <w:rsid w:val="008E3A38"/>
    <w:rsid w:val="008E3A65"/>
    <w:rsid w:val="008E3ABA"/>
    <w:rsid w:val="008E3C3B"/>
    <w:rsid w:val="008E3C7A"/>
    <w:rsid w:val="008E3D72"/>
    <w:rsid w:val="008E3DAE"/>
    <w:rsid w:val="008E3E6F"/>
    <w:rsid w:val="008E3FB6"/>
    <w:rsid w:val="008E3FF6"/>
    <w:rsid w:val="008E4034"/>
    <w:rsid w:val="008E4262"/>
    <w:rsid w:val="008E42B8"/>
    <w:rsid w:val="008E4568"/>
    <w:rsid w:val="008E45A6"/>
    <w:rsid w:val="008E4725"/>
    <w:rsid w:val="008E473E"/>
    <w:rsid w:val="008E4848"/>
    <w:rsid w:val="008E4B24"/>
    <w:rsid w:val="008E4B3C"/>
    <w:rsid w:val="008E4BB2"/>
    <w:rsid w:val="008E4E77"/>
    <w:rsid w:val="008E4E87"/>
    <w:rsid w:val="008E4EFB"/>
    <w:rsid w:val="008E529C"/>
    <w:rsid w:val="008E53C9"/>
    <w:rsid w:val="008E543B"/>
    <w:rsid w:val="008E550B"/>
    <w:rsid w:val="008E55A2"/>
    <w:rsid w:val="008E5766"/>
    <w:rsid w:val="008E58D8"/>
    <w:rsid w:val="008E5976"/>
    <w:rsid w:val="008E598A"/>
    <w:rsid w:val="008E5BCC"/>
    <w:rsid w:val="008E5C09"/>
    <w:rsid w:val="008E5D3F"/>
    <w:rsid w:val="008E5E80"/>
    <w:rsid w:val="008E60EB"/>
    <w:rsid w:val="008E61EE"/>
    <w:rsid w:val="008E62A3"/>
    <w:rsid w:val="008E6310"/>
    <w:rsid w:val="008E637B"/>
    <w:rsid w:val="008E6400"/>
    <w:rsid w:val="008E6443"/>
    <w:rsid w:val="008E6565"/>
    <w:rsid w:val="008E6A91"/>
    <w:rsid w:val="008E6AAC"/>
    <w:rsid w:val="008E6ADD"/>
    <w:rsid w:val="008E6C81"/>
    <w:rsid w:val="008E6CFE"/>
    <w:rsid w:val="008E6D7B"/>
    <w:rsid w:val="008E6F22"/>
    <w:rsid w:val="008E7018"/>
    <w:rsid w:val="008E715C"/>
    <w:rsid w:val="008E7386"/>
    <w:rsid w:val="008E77FA"/>
    <w:rsid w:val="008E7BA3"/>
    <w:rsid w:val="008E7C8B"/>
    <w:rsid w:val="008E7D1B"/>
    <w:rsid w:val="008E7E66"/>
    <w:rsid w:val="008E7E83"/>
    <w:rsid w:val="008E7E8A"/>
    <w:rsid w:val="008F01A6"/>
    <w:rsid w:val="008F01B8"/>
    <w:rsid w:val="008F03FC"/>
    <w:rsid w:val="008F067B"/>
    <w:rsid w:val="008F06E7"/>
    <w:rsid w:val="008F07FD"/>
    <w:rsid w:val="008F0936"/>
    <w:rsid w:val="008F0957"/>
    <w:rsid w:val="008F0B28"/>
    <w:rsid w:val="008F0F48"/>
    <w:rsid w:val="008F1400"/>
    <w:rsid w:val="008F15F7"/>
    <w:rsid w:val="008F16FD"/>
    <w:rsid w:val="008F1710"/>
    <w:rsid w:val="008F1740"/>
    <w:rsid w:val="008F187E"/>
    <w:rsid w:val="008F18D1"/>
    <w:rsid w:val="008F1998"/>
    <w:rsid w:val="008F1CC7"/>
    <w:rsid w:val="008F1E88"/>
    <w:rsid w:val="008F1F0A"/>
    <w:rsid w:val="008F208C"/>
    <w:rsid w:val="008F2127"/>
    <w:rsid w:val="008F22CF"/>
    <w:rsid w:val="008F24A4"/>
    <w:rsid w:val="008F2504"/>
    <w:rsid w:val="008F2648"/>
    <w:rsid w:val="008F279F"/>
    <w:rsid w:val="008F2C80"/>
    <w:rsid w:val="008F2D49"/>
    <w:rsid w:val="008F2D4A"/>
    <w:rsid w:val="008F3116"/>
    <w:rsid w:val="008F320D"/>
    <w:rsid w:val="008F322D"/>
    <w:rsid w:val="008F34A3"/>
    <w:rsid w:val="008F3855"/>
    <w:rsid w:val="008F39FB"/>
    <w:rsid w:val="008F3A4A"/>
    <w:rsid w:val="008F3BE2"/>
    <w:rsid w:val="008F3D6A"/>
    <w:rsid w:val="008F3EF0"/>
    <w:rsid w:val="008F41FD"/>
    <w:rsid w:val="008F426F"/>
    <w:rsid w:val="008F42BF"/>
    <w:rsid w:val="008F4699"/>
    <w:rsid w:val="008F489F"/>
    <w:rsid w:val="008F4922"/>
    <w:rsid w:val="008F4C5F"/>
    <w:rsid w:val="008F4C74"/>
    <w:rsid w:val="008F4DA1"/>
    <w:rsid w:val="008F4E15"/>
    <w:rsid w:val="008F4F5D"/>
    <w:rsid w:val="008F50DA"/>
    <w:rsid w:val="008F50F8"/>
    <w:rsid w:val="008F5152"/>
    <w:rsid w:val="008F5207"/>
    <w:rsid w:val="008F54E5"/>
    <w:rsid w:val="008F55C0"/>
    <w:rsid w:val="008F562B"/>
    <w:rsid w:val="008F57EA"/>
    <w:rsid w:val="008F5897"/>
    <w:rsid w:val="008F59A8"/>
    <w:rsid w:val="008F59B7"/>
    <w:rsid w:val="008F59BE"/>
    <w:rsid w:val="008F5A27"/>
    <w:rsid w:val="008F5B1A"/>
    <w:rsid w:val="008F5C86"/>
    <w:rsid w:val="008F5DE1"/>
    <w:rsid w:val="008F5E1A"/>
    <w:rsid w:val="008F5F20"/>
    <w:rsid w:val="008F608D"/>
    <w:rsid w:val="008F61DF"/>
    <w:rsid w:val="008F6268"/>
    <w:rsid w:val="008F65AF"/>
    <w:rsid w:val="008F65CA"/>
    <w:rsid w:val="008F6673"/>
    <w:rsid w:val="008F6759"/>
    <w:rsid w:val="008F68EA"/>
    <w:rsid w:val="008F6ACC"/>
    <w:rsid w:val="008F6B5C"/>
    <w:rsid w:val="008F6D11"/>
    <w:rsid w:val="008F709A"/>
    <w:rsid w:val="008F73E2"/>
    <w:rsid w:val="008F7445"/>
    <w:rsid w:val="008F7460"/>
    <w:rsid w:val="008F7474"/>
    <w:rsid w:val="008F7576"/>
    <w:rsid w:val="008F75F4"/>
    <w:rsid w:val="008F78DB"/>
    <w:rsid w:val="008F7A8B"/>
    <w:rsid w:val="008F7B03"/>
    <w:rsid w:val="008F7BBC"/>
    <w:rsid w:val="008F7D04"/>
    <w:rsid w:val="008F7D0C"/>
    <w:rsid w:val="008F7F10"/>
    <w:rsid w:val="0090059F"/>
    <w:rsid w:val="009006FF"/>
    <w:rsid w:val="009007D0"/>
    <w:rsid w:val="00900840"/>
    <w:rsid w:val="00900902"/>
    <w:rsid w:val="0090095A"/>
    <w:rsid w:val="00900C22"/>
    <w:rsid w:val="00900CF0"/>
    <w:rsid w:val="00900E60"/>
    <w:rsid w:val="00900F69"/>
    <w:rsid w:val="009010EA"/>
    <w:rsid w:val="0090141A"/>
    <w:rsid w:val="009017CA"/>
    <w:rsid w:val="009017D8"/>
    <w:rsid w:val="009018FA"/>
    <w:rsid w:val="009019EC"/>
    <w:rsid w:val="00901C3B"/>
    <w:rsid w:val="00901D3D"/>
    <w:rsid w:val="00901E5F"/>
    <w:rsid w:val="00901ED2"/>
    <w:rsid w:val="0090206C"/>
    <w:rsid w:val="009020B6"/>
    <w:rsid w:val="0090214F"/>
    <w:rsid w:val="00902230"/>
    <w:rsid w:val="0090223B"/>
    <w:rsid w:val="00902408"/>
    <w:rsid w:val="0090241B"/>
    <w:rsid w:val="009025A7"/>
    <w:rsid w:val="009026A7"/>
    <w:rsid w:val="00902764"/>
    <w:rsid w:val="009028C9"/>
    <w:rsid w:val="00902BFF"/>
    <w:rsid w:val="00902C13"/>
    <w:rsid w:val="00902CAD"/>
    <w:rsid w:val="00902CD9"/>
    <w:rsid w:val="00902D1F"/>
    <w:rsid w:val="00902E81"/>
    <w:rsid w:val="00902EAB"/>
    <w:rsid w:val="00902F16"/>
    <w:rsid w:val="009032D7"/>
    <w:rsid w:val="009033A1"/>
    <w:rsid w:val="0090340E"/>
    <w:rsid w:val="009035E7"/>
    <w:rsid w:val="009035F6"/>
    <w:rsid w:val="009036F2"/>
    <w:rsid w:val="00903771"/>
    <w:rsid w:val="00903965"/>
    <w:rsid w:val="00903BD6"/>
    <w:rsid w:val="00903D3B"/>
    <w:rsid w:val="00903D94"/>
    <w:rsid w:val="00903EC1"/>
    <w:rsid w:val="0090408D"/>
    <w:rsid w:val="009042FC"/>
    <w:rsid w:val="0090439E"/>
    <w:rsid w:val="009043B1"/>
    <w:rsid w:val="009045C6"/>
    <w:rsid w:val="009045CE"/>
    <w:rsid w:val="009045F3"/>
    <w:rsid w:val="00904698"/>
    <w:rsid w:val="009046DD"/>
    <w:rsid w:val="00904AF7"/>
    <w:rsid w:val="00904C2D"/>
    <w:rsid w:val="00904C63"/>
    <w:rsid w:val="00904D06"/>
    <w:rsid w:val="00904E6F"/>
    <w:rsid w:val="0090517A"/>
    <w:rsid w:val="009052C0"/>
    <w:rsid w:val="009053E3"/>
    <w:rsid w:val="0090543C"/>
    <w:rsid w:val="0090546D"/>
    <w:rsid w:val="00905578"/>
    <w:rsid w:val="00905933"/>
    <w:rsid w:val="00905AAC"/>
    <w:rsid w:val="00905D2F"/>
    <w:rsid w:val="00905F58"/>
    <w:rsid w:val="00905F63"/>
    <w:rsid w:val="00905FD6"/>
    <w:rsid w:val="00905FF5"/>
    <w:rsid w:val="00906070"/>
    <w:rsid w:val="009060D2"/>
    <w:rsid w:val="0090627D"/>
    <w:rsid w:val="0090633A"/>
    <w:rsid w:val="00906378"/>
    <w:rsid w:val="0090637C"/>
    <w:rsid w:val="0090641C"/>
    <w:rsid w:val="009064BA"/>
    <w:rsid w:val="009065F3"/>
    <w:rsid w:val="009069E2"/>
    <w:rsid w:val="00906A2C"/>
    <w:rsid w:val="00906AF1"/>
    <w:rsid w:val="00906C9A"/>
    <w:rsid w:val="00906EA5"/>
    <w:rsid w:val="00906FD1"/>
    <w:rsid w:val="00907192"/>
    <w:rsid w:val="009071AF"/>
    <w:rsid w:val="00907423"/>
    <w:rsid w:val="00907492"/>
    <w:rsid w:val="00907618"/>
    <w:rsid w:val="0090761D"/>
    <w:rsid w:val="00907750"/>
    <w:rsid w:val="00907777"/>
    <w:rsid w:val="00907974"/>
    <w:rsid w:val="009079B3"/>
    <w:rsid w:val="00907B49"/>
    <w:rsid w:val="00907CA0"/>
    <w:rsid w:val="00907D16"/>
    <w:rsid w:val="00907D4B"/>
    <w:rsid w:val="00907F0E"/>
    <w:rsid w:val="0091021C"/>
    <w:rsid w:val="009102F1"/>
    <w:rsid w:val="009105BB"/>
    <w:rsid w:val="009107A7"/>
    <w:rsid w:val="00910953"/>
    <w:rsid w:val="00910C18"/>
    <w:rsid w:val="00910F89"/>
    <w:rsid w:val="0091117E"/>
    <w:rsid w:val="009111EF"/>
    <w:rsid w:val="009112E7"/>
    <w:rsid w:val="0091160D"/>
    <w:rsid w:val="0091172D"/>
    <w:rsid w:val="00911867"/>
    <w:rsid w:val="00911B18"/>
    <w:rsid w:val="00911B25"/>
    <w:rsid w:val="00912449"/>
    <w:rsid w:val="0091246B"/>
    <w:rsid w:val="009126A5"/>
    <w:rsid w:val="00912763"/>
    <w:rsid w:val="00912807"/>
    <w:rsid w:val="00912906"/>
    <w:rsid w:val="00912D8C"/>
    <w:rsid w:val="00912E61"/>
    <w:rsid w:val="00912FFA"/>
    <w:rsid w:val="009130A4"/>
    <w:rsid w:val="00913184"/>
    <w:rsid w:val="00913266"/>
    <w:rsid w:val="00913418"/>
    <w:rsid w:val="009135A3"/>
    <w:rsid w:val="009135AF"/>
    <w:rsid w:val="00913663"/>
    <w:rsid w:val="009136F0"/>
    <w:rsid w:val="00913933"/>
    <w:rsid w:val="009139D6"/>
    <w:rsid w:val="00913B5E"/>
    <w:rsid w:val="00913FCC"/>
    <w:rsid w:val="0091416B"/>
    <w:rsid w:val="0091432A"/>
    <w:rsid w:val="009143BF"/>
    <w:rsid w:val="00914518"/>
    <w:rsid w:val="00914608"/>
    <w:rsid w:val="00914867"/>
    <w:rsid w:val="009148A9"/>
    <w:rsid w:val="00914B01"/>
    <w:rsid w:val="00914B50"/>
    <w:rsid w:val="00914D1A"/>
    <w:rsid w:val="00914D57"/>
    <w:rsid w:val="00914E9C"/>
    <w:rsid w:val="00914EA9"/>
    <w:rsid w:val="00914FD2"/>
    <w:rsid w:val="00915015"/>
    <w:rsid w:val="00915035"/>
    <w:rsid w:val="009150FE"/>
    <w:rsid w:val="009152E1"/>
    <w:rsid w:val="0091542F"/>
    <w:rsid w:val="009154E2"/>
    <w:rsid w:val="009154EA"/>
    <w:rsid w:val="00915508"/>
    <w:rsid w:val="00915585"/>
    <w:rsid w:val="0091558A"/>
    <w:rsid w:val="009155CE"/>
    <w:rsid w:val="009155D4"/>
    <w:rsid w:val="0091561D"/>
    <w:rsid w:val="00915682"/>
    <w:rsid w:val="009156A4"/>
    <w:rsid w:val="00915A2A"/>
    <w:rsid w:val="00915A83"/>
    <w:rsid w:val="00915A95"/>
    <w:rsid w:val="00915C7F"/>
    <w:rsid w:val="00915DB4"/>
    <w:rsid w:val="0091602B"/>
    <w:rsid w:val="009161F8"/>
    <w:rsid w:val="0091624C"/>
    <w:rsid w:val="00916340"/>
    <w:rsid w:val="00916454"/>
    <w:rsid w:val="0091647C"/>
    <w:rsid w:val="00916627"/>
    <w:rsid w:val="00916762"/>
    <w:rsid w:val="009167FE"/>
    <w:rsid w:val="009168E1"/>
    <w:rsid w:val="009169A2"/>
    <w:rsid w:val="00916D5E"/>
    <w:rsid w:val="00916F5A"/>
    <w:rsid w:val="00916F90"/>
    <w:rsid w:val="0091711D"/>
    <w:rsid w:val="009171F2"/>
    <w:rsid w:val="0091729A"/>
    <w:rsid w:val="009172D6"/>
    <w:rsid w:val="00917476"/>
    <w:rsid w:val="00917530"/>
    <w:rsid w:val="00917709"/>
    <w:rsid w:val="00917C8B"/>
    <w:rsid w:val="00917C9D"/>
    <w:rsid w:val="00917D4E"/>
    <w:rsid w:val="00917F22"/>
    <w:rsid w:val="00917F39"/>
    <w:rsid w:val="00920141"/>
    <w:rsid w:val="009204A6"/>
    <w:rsid w:val="009204A9"/>
    <w:rsid w:val="00920534"/>
    <w:rsid w:val="0092054A"/>
    <w:rsid w:val="0092089D"/>
    <w:rsid w:val="00920917"/>
    <w:rsid w:val="009209AC"/>
    <w:rsid w:val="009209B3"/>
    <w:rsid w:val="009209D3"/>
    <w:rsid w:val="00920A52"/>
    <w:rsid w:val="00920B1C"/>
    <w:rsid w:val="00920B32"/>
    <w:rsid w:val="00920BF3"/>
    <w:rsid w:val="00920C9C"/>
    <w:rsid w:val="00920CF2"/>
    <w:rsid w:val="00920DE6"/>
    <w:rsid w:val="00920E0A"/>
    <w:rsid w:val="00920EA2"/>
    <w:rsid w:val="00920F36"/>
    <w:rsid w:val="00920FCD"/>
    <w:rsid w:val="00921150"/>
    <w:rsid w:val="00921161"/>
    <w:rsid w:val="00921387"/>
    <w:rsid w:val="009213A1"/>
    <w:rsid w:val="00921406"/>
    <w:rsid w:val="00921506"/>
    <w:rsid w:val="0092158A"/>
    <w:rsid w:val="009216AE"/>
    <w:rsid w:val="009218F4"/>
    <w:rsid w:val="00921910"/>
    <w:rsid w:val="00921A61"/>
    <w:rsid w:val="00921A89"/>
    <w:rsid w:val="00921AE4"/>
    <w:rsid w:val="00921B9D"/>
    <w:rsid w:val="00921BC7"/>
    <w:rsid w:val="00921C29"/>
    <w:rsid w:val="00921C35"/>
    <w:rsid w:val="00921D5D"/>
    <w:rsid w:val="00922031"/>
    <w:rsid w:val="00922330"/>
    <w:rsid w:val="00922371"/>
    <w:rsid w:val="00922692"/>
    <w:rsid w:val="009229D6"/>
    <w:rsid w:val="009229F6"/>
    <w:rsid w:val="00922B9F"/>
    <w:rsid w:val="00922CDE"/>
    <w:rsid w:val="00923285"/>
    <w:rsid w:val="009233C6"/>
    <w:rsid w:val="009234B6"/>
    <w:rsid w:val="009234E0"/>
    <w:rsid w:val="009235C1"/>
    <w:rsid w:val="0092370F"/>
    <w:rsid w:val="009237A7"/>
    <w:rsid w:val="009239ED"/>
    <w:rsid w:val="00923CEE"/>
    <w:rsid w:val="00923E69"/>
    <w:rsid w:val="00923E81"/>
    <w:rsid w:val="00923EA7"/>
    <w:rsid w:val="00923F52"/>
    <w:rsid w:val="00923FC8"/>
    <w:rsid w:val="00924244"/>
    <w:rsid w:val="00924554"/>
    <w:rsid w:val="009245DB"/>
    <w:rsid w:val="00924676"/>
    <w:rsid w:val="009246E9"/>
    <w:rsid w:val="00924806"/>
    <w:rsid w:val="009248F7"/>
    <w:rsid w:val="0092494D"/>
    <w:rsid w:val="00924A60"/>
    <w:rsid w:val="00924C1C"/>
    <w:rsid w:val="00924D95"/>
    <w:rsid w:val="00924F04"/>
    <w:rsid w:val="00924F06"/>
    <w:rsid w:val="00925043"/>
    <w:rsid w:val="0092508C"/>
    <w:rsid w:val="009250BF"/>
    <w:rsid w:val="00925238"/>
    <w:rsid w:val="009256D8"/>
    <w:rsid w:val="00925778"/>
    <w:rsid w:val="009258AB"/>
    <w:rsid w:val="009258DA"/>
    <w:rsid w:val="00925A0B"/>
    <w:rsid w:val="00925B9C"/>
    <w:rsid w:val="00925E0E"/>
    <w:rsid w:val="00925EF4"/>
    <w:rsid w:val="00925F05"/>
    <w:rsid w:val="00926018"/>
    <w:rsid w:val="00926238"/>
    <w:rsid w:val="0092633D"/>
    <w:rsid w:val="00926484"/>
    <w:rsid w:val="0092675E"/>
    <w:rsid w:val="009267E7"/>
    <w:rsid w:val="009267FD"/>
    <w:rsid w:val="009269AB"/>
    <w:rsid w:val="00926A4B"/>
    <w:rsid w:val="00926BD4"/>
    <w:rsid w:val="00926DE9"/>
    <w:rsid w:val="00926E45"/>
    <w:rsid w:val="00926EB5"/>
    <w:rsid w:val="0092728E"/>
    <w:rsid w:val="009275AF"/>
    <w:rsid w:val="009279D6"/>
    <w:rsid w:val="00927C3E"/>
    <w:rsid w:val="00927C53"/>
    <w:rsid w:val="00927C69"/>
    <w:rsid w:val="00927C84"/>
    <w:rsid w:val="00927DC4"/>
    <w:rsid w:val="00927DE1"/>
    <w:rsid w:val="00927FCB"/>
    <w:rsid w:val="0093009C"/>
    <w:rsid w:val="0093009F"/>
    <w:rsid w:val="00930155"/>
    <w:rsid w:val="009301DD"/>
    <w:rsid w:val="00930305"/>
    <w:rsid w:val="0093076C"/>
    <w:rsid w:val="009307ED"/>
    <w:rsid w:val="009307EE"/>
    <w:rsid w:val="009308D8"/>
    <w:rsid w:val="009308FD"/>
    <w:rsid w:val="00930B50"/>
    <w:rsid w:val="00930DB3"/>
    <w:rsid w:val="00930E1A"/>
    <w:rsid w:val="00931077"/>
    <w:rsid w:val="00931448"/>
    <w:rsid w:val="00931484"/>
    <w:rsid w:val="009314BB"/>
    <w:rsid w:val="00931737"/>
    <w:rsid w:val="00931756"/>
    <w:rsid w:val="0093193E"/>
    <w:rsid w:val="00931C3E"/>
    <w:rsid w:val="00931D17"/>
    <w:rsid w:val="00931DE4"/>
    <w:rsid w:val="00931E1D"/>
    <w:rsid w:val="00931E49"/>
    <w:rsid w:val="00931F9A"/>
    <w:rsid w:val="009320A7"/>
    <w:rsid w:val="0093216A"/>
    <w:rsid w:val="0093225B"/>
    <w:rsid w:val="0093229B"/>
    <w:rsid w:val="00932341"/>
    <w:rsid w:val="00932407"/>
    <w:rsid w:val="0093253B"/>
    <w:rsid w:val="00932765"/>
    <w:rsid w:val="0093285E"/>
    <w:rsid w:val="009328FB"/>
    <w:rsid w:val="00932914"/>
    <w:rsid w:val="009329EC"/>
    <w:rsid w:val="00932F3B"/>
    <w:rsid w:val="00932FB5"/>
    <w:rsid w:val="00932FE4"/>
    <w:rsid w:val="0093310D"/>
    <w:rsid w:val="00933112"/>
    <w:rsid w:val="00933214"/>
    <w:rsid w:val="0093321A"/>
    <w:rsid w:val="00933311"/>
    <w:rsid w:val="0093334A"/>
    <w:rsid w:val="00933355"/>
    <w:rsid w:val="009333C6"/>
    <w:rsid w:val="009334F3"/>
    <w:rsid w:val="0093369F"/>
    <w:rsid w:val="009337C9"/>
    <w:rsid w:val="00933B1E"/>
    <w:rsid w:val="00933E0F"/>
    <w:rsid w:val="00933E12"/>
    <w:rsid w:val="00933F51"/>
    <w:rsid w:val="0093404B"/>
    <w:rsid w:val="009340F1"/>
    <w:rsid w:val="00934367"/>
    <w:rsid w:val="0093438E"/>
    <w:rsid w:val="009343D1"/>
    <w:rsid w:val="00934530"/>
    <w:rsid w:val="0093456C"/>
    <w:rsid w:val="00934573"/>
    <w:rsid w:val="00934781"/>
    <w:rsid w:val="009347AE"/>
    <w:rsid w:val="00934957"/>
    <w:rsid w:val="00934A5C"/>
    <w:rsid w:val="00934B9D"/>
    <w:rsid w:val="00934CC6"/>
    <w:rsid w:val="00934DB6"/>
    <w:rsid w:val="00934E99"/>
    <w:rsid w:val="00934F5A"/>
    <w:rsid w:val="0093534B"/>
    <w:rsid w:val="00935426"/>
    <w:rsid w:val="00935974"/>
    <w:rsid w:val="009359C8"/>
    <w:rsid w:val="00935A02"/>
    <w:rsid w:val="00935C04"/>
    <w:rsid w:val="00935C8D"/>
    <w:rsid w:val="00935E81"/>
    <w:rsid w:val="00935F69"/>
    <w:rsid w:val="00936033"/>
    <w:rsid w:val="009360E2"/>
    <w:rsid w:val="009360F3"/>
    <w:rsid w:val="009361C6"/>
    <w:rsid w:val="0093636E"/>
    <w:rsid w:val="0093666F"/>
    <w:rsid w:val="00936799"/>
    <w:rsid w:val="009368DA"/>
    <w:rsid w:val="00936D40"/>
    <w:rsid w:val="00936D97"/>
    <w:rsid w:val="00936F4A"/>
    <w:rsid w:val="00937530"/>
    <w:rsid w:val="009377A7"/>
    <w:rsid w:val="009378D0"/>
    <w:rsid w:val="00937939"/>
    <w:rsid w:val="009379A2"/>
    <w:rsid w:val="00937A52"/>
    <w:rsid w:val="00937ED3"/>
    <w:rsid w:val="00937FAF"/>
    <w:rsid w:val="0094007C"/>
    <w:rsid w:val="0094011B"/>
    <w:rsid w:val="00940131"/>
    <w:rsid w:val="009403E3"/>
    <w:rsid w:val="009404C3"/>
    <w:rsid w:val="00940793"/>
    <w:rsid w:val="00940806"/>
    <w:rsid w:val="00940888"/>
    <w:rsid w:val="009408BE"/>
    <w:rsid w:val="009409F5"/>
    <w:rsid w:val="00940C3B"/>
    <w:rsid w:val="00940DE1"/>
    <w:rsid w:val="00940E87"/>
    <w:rsid w:val="00940F2E"/>
    <w:rsid w:val="00941067"/>
    <w:rsid w:val="0094123D"/>
    <w:rsid w:val="009413E8"/>
    <w:rsid w:val="00941541"/>
    <w:rsid w:val="0094163D"/>
    <w:rsid w:val="0094186C"/>
    <w:rsid w:val="00941BB3"/>
    <w:rsid w:val="00941C5B"/>
    <w:rsid w:val="00941EDD"/>
    <w:rsid w:val="00941FBE"/>
    <w:rsid w:val="00942052"/>
    <w:rsid w:val="009422DC"/>
    <w:rsid w:val="009422EA"/>
    <w:rsid w:val="00942364"/>
    <w:rsid w:val="00942587"/>
    <w:rsid w:val="0094276B"/>
    <w:rsid w:val="0094283F"/>
    <w:rsid w:val="00942960"/>
    <w:rsid w:val="00942AB8"/>
    <w:rsid w:val="00942C97"/>
    <w:rsid w:val="00942D29"/>
    <w:rsid w:val="00942ED1"/>
    <w:rsid w:val="009431BF"/>
    <w:rsid w:val="009433E7"/>
    <w:rsid w:val="0094368B"/>
    <w:rsid w:val="009436F2"/>
    <w:rsid w:val="009438B4"/>
    <w:rsid w:val="0094399F"/>
    <w:rsid w:val="00943A8C"/>
    <w:rsid w:val="00943AA6"/>
    <w:rsid w:val="00943B21"/>
    <w:rsid w:val="00943BF5"/>
    <w:rsid w:val="00943CAA"/>
    <w:rsid w:val="00943CFB"/>
    <w:rsid w:val="00943D98"/>
    <w:rsid w:val="00943E23"/>
    <w:rsid w:val="00943E44"/>
    <w:rsid w:val="00944184"/>
    <w:rsid w:val="009442A4"/>
    <w:rsid w:val="00944523"/>
    <w:rsid w:val="009445F8"/>
    <w:rsid w:val="00944796"/>
    <w:rsid w:val="0094494F"/>
    <w:rsid w:val="00944C8D"/>
    <w:rsid w:val="00944C9A"/>
    <w:rsid w:val="00944EE3"/>
    <w:rsid w:val="00945245"/>
    <w:rsid w:val="00945333"/>
    <w:rsid w:val="0094563D"/>
    <w:rsid w:val="009457B9"/>
    <w:rsid w:val="0094598F"/>
    <w:rsid w:val="009459BC"/>
    <w:rsid w:val="009459CE"/>
    <w:rsid w:val="00945A46"/>
    <w:rsid w:val="00945D11"/>
    <w:rsid w:val="00945D12"/>
    <w:rsid w:val="00945D4C"/>
    <w:rsid w:val="00945E44"/>
    <w:rsid w:val="00945EC8"/>
    <w:rsid w:val="00945FEF"/>
    <w:rsid w:val="0094618E"/>
    <w:rsid w:val="0094620D"/>
    <w:rsid w:val="0094625E"/>
    <w:rsid w:val="00946295"/>
    <w:rsid w:val="009464D5"/>
    <w:rsid w:val="009464F0"/>
    <w:rsid w:val="009465CA"/>
    <w:rsid w:val="009468C2"/>
    <w:rsid w:val="00946958"/>
    <w:rsid w:val="00946A8C"/>
    <w:rsid w:val="00946AAC"/>
    <w:rsid w:val="00946C0F"/>
    <w:rsid w:val="00946C73"/>
    <w:rsid w:val="00946F32"/>
    <w:rsid w:val="009472D0"/>
    <w:rsid w:val="009473E3"/>
    <w:rsid w:val="009474F6"/>
    <w:rsid w:val="009474F9"/>
    <w:rsid w:val="009475E8"/>
    <w:rsid w:val="0094761B"/>
    <w:rsid w:val="0094769D"/>
    <w:rsid w:val="009476BD"/>
    <w:rsid w:val="00947A06"/>
    <w:rsid w:val="00947A51"/>
    <w:rsid w:val="00947D96"/>
    <w:rsid w:val="00947F2B"/>
    <w:rsid w:val="00950069"/>
    <w:rsid w:val="009500AE"/>
    <w:rsid w:val="009502AA"/>
    <w:rsid w:val="00950354"/>
    <w:rsid w:val="0095048F"/>
    <w:rsid w:val="009505F5"/>
    <w:rsid w:val="0095063A"/>
    <w:rsid w:val="00950870"/>
    <w:rsid w:val="0095087C"/>
    <w:rsid w:val="009509C1"/>
    <w:rsid w:val="00950C89"/>
    <w:rsid w:val="00950CED"/>
    <w:rsid w:val="00950EE2"/>
    <w:rsid w:val="00951094"/>
    <w:rsid w:val="00951703"/>
    <w:rsid w:val="009518C4"/>
    <w:rsid w:val="00951988"/>
    <w:rsid w:val="00951B78"/>
    <w:rsid w:val="00951DE0"/>
    <w:rsid w:val="00951DFF"/>
    <w:rsid w:val="00951E58"/>
    <w:rsid w:val="00951FE3"/>
    <w:rsid w:val="00952200"/>
    <w:rsid w:val="009522E4"/>
    <w:rsid w:val="0095244E"/>
    <w:rsid w:val="009524AA"/>
    <w:rsid w:val="00952668"/>
    <w:rsid w:val="009526C6"/>
    <w:rsid w:val="009527B9"/>
    <w:rsid w:val="009527DE"/>
    <w:rsid w:val="009528AB"/>
    <w:rsid w:val="00952E0B"/>
    <w:rsid w:val="00953142"/>
    <w:rsid w:val="0095324C"/>
    <w:rsid w:val="0095327A"/>
    <w:rsid w:val="00953498"/>
    <w:rsid w:val="009534B7"/>
    <w:rsid w:val="00953544"/>
    <w:rsid w:val="009536EF"/>
    <w:rsid w:val="00953743"/>
    <w:rsid w:val="00953891"/>
    <w:rsid w:val="009538B7"/>
    <w:rsid w:val="00953A6C"/>
    <w:rsid w:val="00953B97"/>
    <w:rsid w:val="00953CA8"/>
    <w:rsid w:val="009544C1"/>
    <w:rsid w:val="00954804"/>
    <w:rsid w:val="00954851"/>
    <w:rsid w:val="00954B49"/>
    <w:rsid w:val="00954E7F"/>
    <w:rsid w:val="0095508E"/>
    <w:rsid w:val="0095532B"/>
    <w:rsid w:val="00955501"/>
    <w:rsid w:val="00955505"/>
    <w:rsid w:val="0095562B"/>
    <w:rsid w:val="00955674"/>
    <w:rsid w:val="00955715"/>
    <w:rsid w:val="009557D8"/>
    <w:rsid w:val="00955806"/>
    <w:rsid w:val="00955963"/>
    <w:rsid w:val="00955AA1"/>
    <w:rsid w:val="00955B39"/>
    <w:rsid w:val="00955C42"/>
    <w:rsid w:val="00955CA3"/>
    <w:rsid w:val="00955DE5"/>
    <w:rsid w:val="00955F55"/>
    <w:rsid w:val="0095611E"/>
    <w:rsid w:val="009561C7"/>
    <w:rsid w:val="009562F5"/>
    <w:rsid w:val="00956385"/>
    <w:rsid w:val="0095647D"/>
    <w:rsid w:val="009564F3"/>
    <w:rsid w:val="00956608"/>
    <w:rsid w:val="00956632"/>
    <w:rsid w:val="0095686E"/>
    <w:rsid w:val="00956997"/>
    <w:rsid w:val="00956AE6"/>
    <w:rsid w:val="00956B43"/>
    <w:rsid w:val="00956D29"/>
    <w:rsid w:val="00956E03"/>
    <w:rsid w:val="00956E0E"/>
    <w:rsid w:val="00956F81"/>
    <w:rsid w:val="00956FE1"/>
    <w:rsid w:val="00957031"/>
    <w:rsid w:val="009571E9"/>
    <w:rsid w:val="00957274"/>
    <w:rsid w:val="009572E4"/>
    <w:rsid w:val="00957369"/>
    <w:rsid w:val="0095748B"/>
    <w:rsid w:val="009574BC"/>
    <w:rsid w:val="00957668"/>
    <w:rsid w:val="00957699"/>
    <w:rsid w:val="00957769"/>
    <w:rsid w:val="009578CF"/>
    <w:rsid w:val="009578ED"/>
    <w:rsid w:val="009579DD"/>
    <w:rsid w:val="00957AC4"/>
    <w:rsid w:val="00957E25"/>
    <w:rsid w:val="00957F03"/>
    <w:rsid w:val="0096036C"/>
    <w:rsid w:val="009603D8"/>
    <w:rsid w:val="00960433"/>
    <w:rsid w:val="0096048F"/>
    <w:rsid w:val="00960500"/>
    <w:rsid w:val="0096054E"/>
    <w:rsid w:val="0096073D"/>
    <w:rsid w:val="00960748"/>
    <w:rsid w:val="009609B1"/>
    <w:rsid w:val="009609E0"/>
    <w:rsid w:val="009609EE"/>
    <w:rsid w:val="00960AE0"/>
    <w:rsid w:val="00960DA5"/>
    <w:rsid w:val="00960E7D"/>
    <w:rsid w:val="00960EAE"/>
    <w:rsid w:val="00960F1A"/>
    <w:rsid w:val="00960F89"/>
    <w:rsid w:val="00961092"/>
    <w:rsid w:val="00961324"/>
    <w:rsid w:val="00961373"/>
    <w:rsid w:val="009616B7"/>
    <w:rsid w:val="009617DF"/>
    <w:rsid w:val="00961800"/>
    <w:rsid w:val="0096181E"/>
    <w:rsid w:val="00961A30"/>
    <w:rsid w:val="00961FD7"/>
    <w:rsid w:val="00962138"/>
    <w:rsid w:val="009622BD"/>
    <w:rsid w:val="00962388"/>
    <w:rsid w:val="009624A0"/>
    <w:rsid w:val="00962560"/>
    <w:rsid w:val="009628FE"/>
    <w:rsid w:val="0096298F"/>
    <w:rsid w:val="009629DE"/>
    <w:rsid w:val="00962CA1"/>
    <w:rsid w:val="00962E00"/>
    <w:rsid w:val="0096303E"/>
    <w:rsid w:val="00963100"/>
    <w:rsid w:val="0096317A"/>
    <w:rsid w:val="00963294"/>
    <w:rsid w:val="00963364"/>
    <w:rsid w:val="00963371"/>
    <w:rsid w:val="009633EC"/>
    <w:rsid w:val="00963402"/>
    <w:rsid w:val="00963700"/>
    <w:rsid w:val="00963A94"/>
    <w:rsid w:val="00963F34"/>
    <w:rsid w:val="00964466"/>
    <w:rsid w:val="009644B6"/>
    <w:rsid w:val="00964590"/>
    <w:rsid w:val="00964591"/>
    <w:rsid w:val="00964598"/>
    <w:rsid w:val="0096466B"/>
    <w:rsid w:val="00964719"/>
    <w:rsid w:val="0096482C"/>
    <w:rsid w:val="009648AD"/>
    <w:rsid w:val="0096498E"/>
    <w:rsid w:val="00964B47"/>
    <w:rsid w:val="00964DD6"/>
    <w:rsid w:val="00964EAA"/>
    <w:rsid w:val="00964F8D"/>
    <w:rsid w:val="009650DC"/>
    <w:rsid w:val="009651EA"/>
    <w:rsid w:val="009652BB"/>
    <w:rsid w:val="009653D7"/>
    <w:rsid w:val="0096545F"/>
    <w:rsid w:val="009655AB"/>
    <w:rsid w:val="009655C5"/>
    <w:rsid w:val="00965630"/>
    <w:rsid w:val="009656BA"/>
    <w:rsid w:val="0096590C"/>
    <w:rsid w:val="009659D3"/>
    <w:rsid w:val="00965A84"/>
    <w:rsid w:val="00965AFC"/>
    <w:rsid w:val="00965B46"/>
    <w:rsid w:val="00965BCA"/>
    <w:rsid w:val="00965C31"/>
    <w:rsid w:val="00965D3E"/>
    <w:rsid w:val="00965D3F"/>
    <w:rsid w:val="00965DA2"/>
    <w:rsid w:val="00965E38"/>
    <w:rsid w:val="00965E6A"/>
    <w:rsid w:val="00966328"/>
    <w:rsid w:val="00966442"/>
    <w:rsid w:val="00966445"/>
    <w:rsid w:val="0096646F"/>
    <w:rsid w:val="0096664A"/>
    <w:rsid w:val="00966694"/>
    <w:rsid w:val="009668B2"/>
    <w:rsid w:val="009669EF"/>
    <w:rsid w:val="009669FC"/>
    <w:rsid w:val="00966B2A"/>
    <w:rsid w:val="00966B76"/>
    <w:rsid w:val="00966B91"/>
    <w:rsid w:val="00966BBC"/>
    <w:rsid w:val="00966F04"/>
    <w:rsid w:val="00966F0A"/>
    <w:rsid w:val="00966F4B"/>
    <w:rsid w:val="00967043"/>
    <w:rsid w:val="00967082"/>
    <w:rsid w:val="00967106"/>
    <w:rsid w:val="00967180"/>
    <w:rsid w:val="009672FB"/>
    <w:rsid w:val="0096737C"/>
    <w:rsid w:val="009673C3"/>
    <w:rsid w:val="009675C0"/>
    <w:rsid w:val="0096765B"/>
    <w:rsid w:val="00967A5C"/>
    <w:rsid w:val="00967BBF"/>
    <w:rsid w:val="00967BE6"/>
    <w:rsid w:val="00967E63"/>
    <w:rsid w:val="00967FA1"/>
    <w:rsid w:val="0097001B"/>
    <w:rsid w:val="009702A1"/>
    <w:rsid w:val="009702B5"/>
    <w:rsid w:val="0097033D"/>
    <w:rsid w:val="00970402"/>
    <w:rsid w:val="00970512"/>
    <w:rsid w:val="0097054A"/>
    <w:rsid w:val="00970655"/>
    <w:rsid w:val="00970974"/>
    <w:rsid w:val="00970A78"/>
    <w:rsid w:val="00970AD3"/>
    <w:rsid w:val="00970AEB"/>
    <w:rsid w:val="00970BE7"/>
    <w:rsid w:val="00970CA0"/>
    <w:rsid w:val="00971009"/>
    <w:rsid w:val="00971532"/>
    <w:rsid w:val="00971891"/>
    <w:rsid w:val="0097192E"/>
    <w:rsid w:val="00971A11"/>
    <w:rsid w:val="00971D52"/>
    <w:rsid w:val="00971D7D"/>
    <w:rsid w:val="00971E0A"/>
    <w:rsid w:val="00971EDA"/>
    <w:rsid w:val="00971F4B"/>
    <w:rsid w:val="00972180"/>
    <w:rsid w:val="009722C0"/>
    <w:rsid w:val="0097281A"/>
    <w:rsid w:val="0097294C"/>
    <w:rsid w:val="009729D8"/>
    <w:rsid w:val="00972B6E"/>
    <w:rsid w:val="00972C0B"/>
    <w:rsid w:val="00972DC7"/>
    <w:rsid w:val="00972F09"/>
    <w:rsid w:val="0097317E"/>
    <w:rsid w:val="009731E2"/>
    <w:rsid w:val="009731EB"/>
    <w:rsid w:val="0097337A"/>
    <w:rsid w:val="00973487"/>
    <w:rsid w:val="0097357E"/>
    <w:rsid w:val="00973844"/>
    <w:rsid w:val="0097388D"/>
    <w:rsid w:val="00973A33"/>
    <w:rsid w:val="00973D92"/>
    <w:rsid w:val="00973E54"/>
    <w:rsid w:val="00973FC9"/>
    <w:rsid w:val="0097413B"/>
    <w:rsid w:val="009742E4"/>
    <w:rsid w:val="00974320"/>
    <w:rsid w:val="009743E3"/>
    <w:rsid w:val="00974828"/>
    <w:rsid w:val="0097483F"/>
    <w:rsid w:val="009749E1"/>
    <w:rsid w:val="00974B12"/>
    <w:rsid w:val="00974C84"/>
    <w:rsid w:val="009750F7"/>
    <w:rsid w:val="0097521D"/>
    <w:rsid w:val="00975499"/>
    <w:rsid w:val="009754C1"/>
    <w:rsid w:val="0097567E"/>
    <w:rsid w:val="0097591B"/>
    <w:rsid w:val="00975AFC"/>
    <w:rsid w:val="00975BB3"/>
    <w:rsid w:val="00975D57"/>
    <w:rsid w:val="00975E5B"/>
    <w:rsid w:val="00975E7C"/>
    <w:rsid w:val="00975F1C"/>
    <w:rsid w:val="00976021"/>
    <w:rsid w:val="00976160"/>
    <w:rsid w:val="009761E0"/>
    <w:rsid w:val="00976250"/>
    <w:rsid w:val="009762EF"/>
    <w:rsid w:val="0097635E"/>
    <w:rsid w:val="0097648C"/>
    <w:rsid w:val="009764AA"/>
    <w:rsid w:val="009765B7"/>
    <w:rsid w:val="0097660B"/>
    <w:rsid w:val="00976808"/>
    <w:rsid w:val="00976A8C"/>
    <w:rsid w:val="00976E3A"/>
    <w:rsid w:val="00976F65"/>
    <w:rsid w:val="009770E4"/>
    <w:rsid w:val="0097710B"/>
    <w:rsid w:val="00977176"/>
    <w:rsid w:val="00977310"/>
    <w:rsid w:val="00977435"/>
    <w:rsid w:val="0097747C"/>
    <w:rsid w:val="00977689"/>
    <w:rsid w:val="00977770"/>
    <w:rsid w:val="00977A3B"/>
    <w:rsid w:val="00977A61"/>
    <w:rsid w:val="00977A95"/>
    <w:rsid w:val="00977AB2"/>
    <w:rsid w:val="00977AC3"/>
    <w:rsid w:val="00977AC4"/>
    <w:rsid w:val="00977DD9"/>
    <w:rsid w:val="00977E73"/>
    <w:rsid w:val="009800B3"/>
    <w:rsid w:val="0098015B"/>
    <w:rsid w:val="009801A0"/>
    <w:rsid w:val="009802DE"/>
    <w:rsid w:val="0098031A"/>
    <w:rsid w:val="0098064B"/>
    <w:rsid w:val="009806F4"/>
    <w:rsid w:val="00980779"/>
    <w:rsid w:val="009808A8"/>
    <w:rsid w:val="009809AC"/>
    <w:rsid w:val="00980AFF"/>
    <w:rsid w:val="00980C49"/>
    <w:rsid w:val="00980D66"/>
    <w:rsid w:val="0098114E"/>
    <w:rsid w:val="009813F4"/>
    <w:rsid w:val="00981416"/>
    <w:rsid w:val="00981658"/>
    <w:rsid w:val="009816B9"/>
    <w:rsid w:val="00981886"/>
    <w:rsid w:val="00981A3F"/>
    <w:rsid w:val="00981AB8"/>
    <w:rsid w:val="00981B60"/>
    <w:rsid w:val="0098210E"/>
    <w:rsid w:val="0098216F"/>
    <w:rsid w:val="009821C3"/>
    <w:rsid w:val="00982491"/>
    <w:rsid w:val="009824CC"/>
    <w:rsid w:val="0098258F"/>
    <w:rsid w:val="009826E3"/>
    <w:rsid w:val="009827FE"/>
    <w:rsid w:val="009829A5"/>
    <w:rsid w:val="00982B49"/>
    <w:rsid w:val="00982B5D"/>
    <w:rsid w:val="00982BA7"/>
    <w:rsid w:val="00982D03"/>
    <w:rsid w:val="00982DE5"/>
    <w:rsid w:val="00982E2E"/>
    <w:rsid w:val="00982E5E"/>
    <w:rsid w:val="00982F4A"/>
    <w:rsid w:val="00983008"/>
    <w:rsid w:val="00983116"/>
    <w:rsid w:val="0098322C"/>
    <w:rsid w:val="00983491"/>
    <w:rsid w:val="009834FD"/>
    <w:rsid w:val="00983661"/>
    <w:rsid w:val="009836B0"/>
    <w:rsid w:val="00983727"/>
    <w:rsid w:val="0098378A"/>
    <w:rsid w:val="00983816"/>
    <w:rsid w:val="00983B4D"/>
    <w:rsid w:val="00983B65"/>
    <w:rsid w:val="00983C01"/>
    <w:rsid w:val="00984045"/>
    <w:rsid w:val="00984098"/>
    <w:rsid w:val="009840F0"/>
    <w:rsid w:val="00984162"/>
    <w:rsid w:val="009841E6"/>
    <w:rsid w:val="00984531"/>
    <w:rsid w:val="00984636"/>
    <w:rsid w:val="0098483C"/>
    <w:rsid w:val="00984BF2"/>
    <w:rsid w:val="00984EE6"/>
    <w:rsid w:val="00984EE7"/>
    <w:rsid w:val="00984EEF"/>
    <w:rsid w:val="00984FAF"/>
    <w:rsid w:val="009850FF"/>
    <w:rsid w:val="00985198"/>
    <w:rsid w:val="0098519E"/>
    <w:rsid w:val="0098524B"/>
    <w:rsid w:val="00985334"/>
    <w:rsid w:val="009853C9"/>
    <w:rsid w:val="009853FC"/>
    <w:rsid w:val="00985631"/>
    <w:rsid w:val="009857C0"/>
    <w:rsid w:val="009858B1"/>
    <w:rsid w:val="009859BB"/>
    <w:rsid w:val="00985A6D"/>
    <w:rsid w:val="00985B28"/>
    <w:rsid w:val="00985B69"/>
    <w:rsid w:val="00985BE7"/>
    <w:rsid w:val="00985D48"/>
    <w:rsid w:val="00985F3E"/>
    <w:rsid w:val="009860F5"/>
    <w:rsid w:val="00986294"/>
    <w:rsid w:val="00986AD8"/>
    <w:rsid w:val="00986B00"/>
    <w:rsid w:val="00986B3F"/>
    <w:rsid w:val="00987019"/>
    <w:rsid w:val="009870BD"/>
    <w:rsid w:val="0098718A"/>
    <w:rsid w:val="00987232"/>
    <w:rsid w:val="0098726D"/>
    <w:rsid w:val="00987410"/>
    <w:rsid w:val="0098758D"/>
    <w:rsid w:val="00987834"/>
    <w:rsid w:val="009878B7"/>
    <w:rsid w:val="00987993"/>
    <w:rsid w:val="009879D6"/>
    <w:rsid w:val="00987D15"/>
    <w:rsid w:val="00987D79"/>
    <w:rsid w:val="00987E6D"/>
    <w:rsid w:val="00987E7B"/>
    <w:rsid w:val="00990036"/>
    <w:rsid w:val="00990058"/>
    <w:rsid w:val="009900E3"/>
    <w:rsid w:val="0099011D"/>
    <w:rsid w:val="009901FD"/>
    <w:rsid w:val="00990400"/>
    <w:rsid w:val="009904EA"/>
    <w:rsid w:val="00990881"/>
    <w:rsid w:val="00990A8D"/>
    <w:rsid w:val="00990AAD"/>
    <w:rsid w:val="00990AFB"/>
    <w:rsid w:val="00990DD9"/>
    <w:rsid w:val="00990E91"/>
    <w:rsid w:val="009914BB"/>
    <w:rsid w:val="0099152A"/>
    <w:rsid w:val="00991788"/>
    <w:rsid w:val="00991830"/>
    <w:rsid w:val="009918C8"/>
    <w:rsid w:val="00991B3F"/>
    <w:rsid w:val="00991D9D"/>
    <w:rsid w:val="00991DC2"/>
    <w:rsid w:val="00991F35"/>
    <w:rsid w:val="00991FDB"/>
    <w:rsid w:val="00991FFA"/>
    <w:rsid w:val="0099205A"/>
    <w:rsid w:val="0099214A"/>
    <w:rsid w:val="00992172"/>
    <w:rsid w:val="009921D2"/>
    <w:rsid w:val="0099220F"/>
    <w:rsid w:val="0099230C"/>
    <w:rsid w:val="00992337"/>
    <w:rsid w:val="0099234C"/>
    <w:rsid w:val="00992379"/>
    <w:rsid w:val="009924F2"/>
    <w:rsid w:val="00992531"/>
    <w:rsid w:val="0099273F"/>
    <w:rsid w:val="00992882"/>
    <w:rsid w:val="00992B58"/>
    <w:rsid w:val="00992C26"/>
    <w:rsid w:val="00992C63"/>
    <w:rsid w:val="00992D9D"/>
    <w:rsid w:val="00992DD2"/>
    <w:rsid w:val="00992E51"/>
    <w:rsid w:val="00992E5F"/>
    <w:rsid w:val="00992E83"/>
    <w:rsid w:val="0099310B"/>
    <w:rsid w:val="00993282"/>
    <w:rsid w:val="009932A1"/>
    <w:rsid w:val="009932EB"/>
    <w:rsid w:val="00993461"/>
    <w:rsid w:val="00993542"/>
    <w:rsid w:val="0099362E"/>
    <w:rsid w:val="009938BB"/>
    <w:rsid w:val="00993944"/>
    <w:rsid w:val="00993C06"/>
    <w:rsid w:val="00993C16"/>
    <w:rsid w:val="00993CAE"/>
    <w:rsid w:val="00993DD0"/>
    <w:rsid w:val="00993EA7"/>
    <w:rsid w:val="00994170"/>
    <w:rsid w:val="00994299"/>
    <w:rsid w:val="00994498"/>
    <w:rsid w:val="00994663"/>
    <w:rsid w:val="009948E9"/>
    <w:rsid w:val="009948F9"/>
    <w:rsid w:val="0099494A"/>
    <w:rsid w:val="00994C12"/>
    <w:rsid w:val="00994D8E"/>
    <w:rsid w:val="00994DB5"/>
    <w:rsid w:val="00994E56"/>
    <w:rsid w:val="00994EBE"/>
    <w:rsid w:val="0099536B"/>
    <w:rsid w:val="009956A3"/>
    <w:rsid w:val="00995835"/>
    <w:rsid w:val="00995869"/>
    <w:rsid w:val="009958D4"/>
    <w:rsid w:val="00995ACD"/>
    <w:rsid w:val="00995C43"/>
    <w:rsid w:val="00995D02"/>
    <w:rsid w:val="00995D4D"/>
    <w:rsid w:val="00995DC9"/>
    <w:rsid w:val="00995E7B"/>
    <w:rsid w:val="00995E9E"/>
    <w:rsid w:val="00996127"/>
    <w:rsid w:val="009961AE"/>
    <w:rsid w:val="009962C9"/>
    <w:rsid w:val="0099649C"/>
    <w:rsid w:val="009964EE"/>
    <w:rsid w:val="009969E2"/>
    <w:rsid w:val="00996A2A"/>
    <w:rsid w:val="00996B3C"/>
    <w:rsid w:val="00996C72"/>
    <w:rsid w:val="00996C74"/>
    <w:rsid w:val="00996CB7"/>
    <w:rsid w:val="00996D84"/>
    <w:rsid w:val="00996ECA"/>
    <w:rsid w:val="00996F1C"/>
    <w:rsid w:val="00996F4F"/>
    <w:rsid w:val="0099707A"/>
    <w:rsid w:val="0099709F"/>
    <w:rsid w:val="0099712A"/>
    <w:rsid w:val="009971B4"/>
    <w:rsid w:val="00997377"/>
    <w:rsid w:val="009973F1"/>
    <w:rsid w:val="00997479"/>
    <w:rsid w:val="00997895"/>
    <w:rsid w:val="009978CD"/>
    <w:rsid w:val="009979BE"/>
    <w:rsid w:val="00997BFC"/>
    <w:rsid w:val="00997DEB"/>
    <w:rsid w:val="009A00B3"/>
    <w:rsid w:val="009A00E8"/>
    <w:rsid w:val="009A01BF"/>
    <w:rsid w:val="009A01EC"/>
    <w:rsid w:val="009A027E"/>
    <w:rsid w:val="009A03B0"/>
    <w:rsid w:val="009A0402"/>
    <w:rsid w:val="009A0440"/>
    <w:rsid w:val="009A0580"/>
    <w:rsid w:val="009A05AC"/>
    <w:rsid w:val="009A08FE"/>
    <w:rsid w:val="009A098B"/>
    <w:rsid w:val="009A0A72"/>
    <w:rsid w:val="009A0B5A"/>
    <w:rsid w:val="009A0CCF"/>
    <w:rsid w:val="009A0E2D"/>
    <w:rsid w:val="009A103C"/>
    <w:rsid w:val="009A103D"/>
    <w:rsid w:val="009A10E5"/>
    <w:rsid w:val="009A11DD"/>
    <w:rsid w:val="009A120B"/>
    <w:rsid w:val="009A1263"/>
    <w:rsid w:val="009A1316"/>
    <w:rsid w:val="009A148A"/>
    <w:rsid w:val="009A152E"/>
    <w:rsid w:val="009A16FD"/>
    <w:rsid w:val="009A1743"/>
    <w:rsid w:val="009A1744"/>
    <w:rsid w:val="009A1974"/>
    <w:rsid w:val="009A1A9D"/>
    <w:rsid w:val="009A1B09"/>
    <w:rsid w:val="009A1B1A"/>
    <w:rsid w:val="009A1C33"/>
    <w:rsid w:val="009A1CEE"/>
    <w:rsid w:val="009A1DD4"/>
    <w:rsid w:val="009A1FDF"/>
    <w:rsid w:val="009A225B"/>
    <w:rsid w:val="009A2304"/>
    <w:rsid w:val="009A25A5"/>
    <w:rsid w:val="009A2F79"/>
    <w:rsid w:val="009A3175"/>
    <w:rsid w:val="009A31CC"/>
    <w:rsid w:val="009A34FC"/>
    <w:rsid w:val="009A356B"/>
    <w:rsid w:val="009A35F9"/>
    <w:rsid w:val="009A3745"/>
    <w:rsid w:val="009A37CB"/>
    <w:rsid w:val="009A398C"/>
    <w:rsid w:val="009A3A33"/>
    <w:rsid w:val="009A3B1E"/>
    <w:rsid w:val="009A3B32"/>
    <w:rsid w:val="009A3B64"/>
    <w:rsid w:val="009A3D7B"/>
    <w:rsid w:val="009A3FB2"/>
    <w:rsid w:val="009A4161"/>
    <w:rsid w:val="009A437B"/>
    <w:rsid w:val="009A4429"/>
    <w:rsid w:val="009A47CF"/>
    <w:rsid w:val="009A47D7"/>
    <w:rsid w:val="009A47E0"/>
    <w:rsid w:val="009A4AB7"/>
    <w:rsid w:val="009A4AF3"/>
    <w:rsid w:val="009A4BCA"/>
    <w:rsid w:val="009A4BE4"/>
    <w:rsid w:val="009A4D8D"/>
    <w:rsid w:val="009A4F1E"/>
    <w:rsid w:val="009A4F3C"/>
    <w:rsid w:val="009A5140"/>
    <w:rsid w:val="009A517B"/>
    <w:rsid w:val="009A527D"/>
    <w:rsid w:val="009A5324"/>
    <w:rsid w:val="009A555F"/>
    <w:rsid w:val="009A55BE"/>
    <w:rsid w:val="009A56F1"/>
    <w:rsid w:val="009A5C58"/>
    <w:rsid w:val="009A5CD1"/>
    <w:rsid w:val="009A5D4A"/>
    <w:rsid w:val="009A6064"/>
    <w:rsid w:val="009A61D1"/>
    <w:rsid w:val="009A621A"/>
    <w:rsid w:val="009A625B"/>
    <w:rsid w:val="009A644D"/>
    <w:rsid w:val="009A6846"/>
    <w:rsid w:val="009A6907"/>
    <w:rsid w:val="009A6ABD"/>
    <w:rsid w:val="009A6B37"/>
    <w:rsid w:val="009A6C4F"/>
    <w:rsid w:val="009A6D5D"/>
    <w:rsid w:val="009A6D8A"/>
    <w:rsid w:val="009A6EAA"/>
    <w:rsid w:val="009A716D"/>
    <w:rsid w:val="009A7230"/>
    <w:rsid w:val="009A72A7"/>
    <w:rsid w:val="009A72C8"/>
    <w:rsid w:val="009A7374"/>
    <w:rsid w:val="009A7644"/>
    <w:rsid w:val="009A77AC"/>
    <w:rsid w:val="009A7A3F"/>
    <w:rsid w:val="009A7B6C"/>
    <w:rsid w:val="009A7DDB"/>
    <w:rsid w:val="009A7E41"/>
    <w:rsid w:val="009B006F"/>
    <w:rsid w:val="009B025C"/>
    <w:rsid w:val="009B025F"/>
    <w:rsid w:val="009B042F"/>
    <w:rsid w:val="009B0532"/>
    <w:rsid w:val="009B0775"/>
    <w:rsid w:val="009B0A6A"/>
    <w:rsid w:val="009B0D27"/>
    <w:rsid w:val="009B0DF8"/>
    <w:rsid w:val="009B0F6C"/>
    <w:rsid w:val="009B10E6"/>
    <w:rsid w:val="009B118C"/>
    <w:rsid w:val="009B11F3"/>
    <w:rsid w:val="009B162D"/>
    <w:rsid w:val="009B1720"/>
    <w:rsid w:val="009B1834"/>
    <w:rsid w:val="009B185F"/>
    <w:rsid w:val="009B187C"/>
    <w:rsid w:val="009B18E3"/>
    <w:rsid w:val="009B1BCF"/>
    <w:rsid w:val="009B1C2E"/>
    <w:rsid w:val="009B1FED"/>
    <w:rsid w:val="009B2100"/>
    <w:rsid w:val="009B236D"/>
    <w:rsid w:val="009B23A0"/>
    <w:rsid w:val="009B23DD"/>
    <w:rsid w:val="009B2433"/>
    <w:rsid w:val="009B260C"/>
    <w:rsid w:val="009B275B"/>
    <w:rsid w:val="009B2807"/>
    <w:rsid w:val="009B2A3B"/>
    <w:rsid w:val="009B2B13"/>
    <w:rsid w:val="009B2C0B"/>
    <w:rsid w:val="009B2F3B"/>
    <w:rsid w:val="009B329D"/>
    <w:rsid w:val="009B3555"/>
    <w:rsid w:val="009B3749"/>
    <w:rsid w:val="009B3847"/>
    <w:rsid w:val="009B384C"/>
    <w:rsid w:val="009B3A17"/>
    <w:rsid w:val="009B3B36"/>
    <w:rsid w:val="009B3B4E"/>
    <w:rsid w:val="009B3BCB"/>
    <w:rsid w:val="009B3CDC"/>
    <w:rsid w:val="009B41E9"/>
    <w:rsid w:val="009B426B"/>
    <w:rsid w:val="009B4412"/>
    <w:rsid w:val="009B4510"/>
    <w:rsid w:val="009B455A"/>
    <w:rsid w:val="009B4579"/>
    <w:rsid w:val="009B4602"/>
    <w:rsid w:val="009B468D"/>
    <w:rsid w:val="009B48E9"/>
    <w:rsid w:val="009B4964"/>
    <w:rsid w:val="009B49BE"/>
    <w:rsid w:val="009B49E2"/>
    <w:rsid w:val="009B4A29"/>
    <w:rsid w:val="009B4AEE"/>
    <w:rsid w:val="009B4C4B"/>
    <w:rsid w:val="009B4D49"/>
    <w:rsid w:val="009B4FC1"/>
    <w:rsid w:val="009B5011"/>
    <w:rsid w:val="009B50FD"/>
    <w:rsid w:val="009B510A"/>
    <w:rsid w:val="009B5272"/>
    <w:rsid w:val="009B5273"/>
    <w:rsid w:val="009B5301"/>
    <w:rsid w:val="009B56E5"/>
    <w:rsid w:val="009B5771"/>
    <w:rsid w:val="009B5BBB"/>
    <w:rsid w:val="009B5D65"/>
    <w:rsid w:val="009B5DC5"/>
    <w:rsid w:val="009B5DE1"/>
    <w:rsid w:val="009B5E10"/>
    <w:rsid w:val="009B5E67"/>
    <w:rsid w:val="009B5E8C"/>
    <w:rsid w:val="009B612A"/>
    <w:rsid w:val="009B6337"/>
    <w:rsid w:val="009B6393"/>
    <w:rsid w:val="009B646F"/>
    <w:rsid w:val="009B6506"/>
    <w:rsid w:val="009B651A"/>
    <w:rsid w:val="009B696D"/>
    <w:rsid w:val="009B69AD"/>
    <w:rsid w:val="009B6CD4"/>
    <w:rsid w:val="009B6EDA"/>
    <w:rsid w:val="009B70C5"/>
    <w:rsid w:val="009B7395"/>
    <w:rsid w:val="009B7593"/>
    <w:rsid w:val="009B75B7"/>
    <w:rsid w:val="009B7643"/>
    <w:rsid w:val="009B777D"/>
    <w:rsid w:val="009B7886"/>
    <w:rsid w:val="009B79A0"/>
    <w:rsid w:val="009B7AB2"/>
    <w:rsid w:val="009B7C7D"/>
    <w:rsid w:val="009B7DF9"/>
    <w:rsid w:val="009C016F"/>
    <w:rsid w:val="009C0174"/>
    <w:rsid w:val="009C0746"/>
    <w:rsid w:val="009C088E"/>
    <w:rsid w:val="009C08B6"/>
    <w:rsid w:val="009C0ABC"/>
    <w:rsid w:val="009C0D7D"/>
    <w:rsid w:val="009C0DEF"/>
    <w:rsid w:val="009C0E67"/>
    <w:rsid w:val="009C0F20"/>
    <w:rsid w:val="009C1163"/>
    <w:rsid w:val="009C13EF"/>
    <w:rsid w:val="009C1446"/>
    <w:rsid w:val="009C1448"/>
    <w:rsid w:val="009C1578"/>
    <w:rsid w:val="009C176D"/>
    <w:rsid w:val="009C17E6"/>
    <w:rsid w:val="009C192F"/>
    <w:rsid w:val="009C1BC3"/>
    <w:rsid w:val="009C1BE3"/>
    <w:rsid w:val="009C1D77"/>
    <w:rsid w:val="009C1E05"/>
    <w:rsid w:val="009C1E88"/>
    <w:rsid w:val="009C1F2D"/>
    <w:rsid w:val="009C2051"/>
    <w:rsid w:val="009C20B4"/>
    <w:rsid w:val="009C20D6"/>
    <w:rsid w:val="009C2254"/>
    <w:rsid w:val="009C2283"/>
    <w:rsid w:val="009C23B6"/>
    <w:rsid w:val="009C23EE"/>
    <w:rsid w:val="009C270D"/>
    <w:rsid w:val="009C272D"/>
    <w:rsid w:val="009C284D"/>
    <w:rsid w:val="009C29AC"/>
    <w:rsid w:val="009C2AFD"/>
    <w:rsid w:val="009C2B29"/>
    <w:rsid w:val="009C2B37"/>
    <w:rsid w:val="009C2F2A"/>
    <w:rsid w:val="009C2F59"/>
    <w:rsid w:val="009C2F7C"/>
    <w:rsid w:val="009C320B"/>
    <w:rsid w:val="009C323C"/>
    <w:rsid w:val="009C356A"/>
    <w:rsid w:val="009C36DF"/>
    <w:rsid w:val="009C3A97"/>
    <w:rsid w:val="009C3BC9"/>
    <w:rsid w:val="009C3C30"/>
    <w:rsid w:val="009C3CEE"/>
    <w:rsid w:val="009C3D59"/>
    <w:rsid w:val="009C4085"/>
    <w:rsid w:val="009C43EB"/>
    <w:rsid w:val="009C4599"/>
    <w:rsid w:val="009C469C"/>
    <w:rsid w:val="009C4777"/>
    <w:rsid w:val="009C4794"/>
    <w:rsid w:val="009C47EA"/>
    <w:rsid w:val="009C4A96"/>
    <w:rsid w:val="009C4C18"/>
    <w:rsid w:val="009C4D6B"/>
    <w:rsid w:val="009C4E0C"/>
    <w:rsid w:val="009C4F77"/>
    <w:rsid w:val="009C51DB"/>
    <w:rsid w:val="009C5208"/>
    <w:rsid w:val="009C53A7"/>
    <w:rsid w:val="009C542B"/>
    <w:rsid w:val="009C555B"/>
    <w:rsid w:val="009C55A6"/>
    <w:rsid w:val="009C5662"/>
    <w:rsid w:val="009C566B"/>
    <w:rsid w:val="009C5704"/>
    <w:rsid w:val="009C5795"/>
    <w:rsid w:val="009C5907"/>
    <w:rsid w:val="009C590E"/>
    <w:rsid w:val="009C5955"/>
    <w:rsid w:val="009C5A0C"/>
    <w:rsid w:val="009C5B79"/>
    <w:rsid w:val="009C5C52"/>
    <w:rsid w:val="009C5CC3"/>
    <w:rsid w:val="009C61C2"/>
    <w:rsid w:val="009C62D9"/>
    <w:rsid w:val="009C63F4"/>
    <w:rsid w:val="009C6434"/>
    <w:rsid w:val="009C6498"/>
    <w:rsid w:val="009C6565"/>
    <w:rsid w:val="009C665E"/>
    <w:rsid w:val="009C6720"/>
    <w:rsid w:val="009C6758"/>
    <w:rsid w:val="009C6789"/>
    <w:rsid w:val="009C6A45"/>
    <w:rsid w:val="009C6AC9"/>
    <w:rsid w:val="009C6BEE"/>
    <w:rsid w:val="009C6BF1"/>
    <w:rsid w:val="009C6D07"/>
    <w:rsid w:val="009C6D88"/>
    <w:rsid w:val="009C6F36"/>
    <w:rsid w:val="009C71B4"/>
    <w:rsid w:val="009C71C7"/>
    <w:rsid w:val="009C7416"/>
    <w:rsid w:val="009C753A"/>
    <w:rsid w:val="009C7795"/>
    <w:rsid w:val="009C7985"/>
    <w:rsid w:val="009C7A27"/>
    <w:rsid w:val="009C7C7C"/>
    <w:rsid w:val="009C7DC0"/>
    <w:rsid w:val="009C7E09"/>
    <w:rsid w:val="009C7FAC"/>
    <w:rsid w:val="009D00B3"/>
    <w:rsid w:val="009D02C5"/>
    <w:rsid w:val="009D04C8"/>
    <w:rsid w:val="009D0609"/>
    <w:rsid w:val="009D0A13"/>
    <w:rsid w:val="009D0D27"/>
    <w:rsid w:val="009D0D77"/>
    <w:rsid w:val="009D0E4A"/>
    <w:rsid w:val="009D105E"/>
    <w:rsid w:val="009D12B4"/>
    <w:rsid w:val="009D1332"/>
    <w:rsid w:val="009D1364"/>
    <w:rsid w:val="009D1520"/>
    <w:rsid w:val="009D1566"/>
    <w:rsid w:val="009D16E2"/>
    <w:rsid w:val="009D1962"/>
    <w:rsid w:val="009D1AB5"/>
    <w:rsid w:val="009D1C61"/>
    <w:rsid w:val="009D1CEA"/>
    <w:rsid w:val="009D1F33"/>
    <w:rsid w:val="009D1F5E"/>
    <w:rsid w:val="009D20C3"/>
    <w:rsid w:val="009D2114"/>
    <w:rsid w:val="009D2183"/>
    <w:rsid w:val="009D2212"/>
    <w:rsid w:val="009D2270"/>
    <w:rsid w:val="009D235B"/>
    <w:rsid w:val="009D265E"/>
    <w:rsid w:val="009D2682"/>
    <w:rsid w:val="009D2770"/>
    <w:rsid w:val="009D2802"/>
    <w:rsid w:val="009D285F"/>
    <w:rsid w:val="009D290D"/>
    <w:rsid w:val="009D2A0E"/>
    <w:rsid w:val="009D2AAC"/>
    <w:rsid w:val="009D2B03"/>
    <w:rsid w:val="009D2B7F"/>
    <w:rsid w:val="009D2B8D"/>
    <w:rsid w:val="009D2D6B"/>
    <w:rsid w:val="009D2DB6"/>
    <w:rsid w:val="009D311C"/>
    <w:rsid w:val="009D3247"/>
    <w:rsid w:val="009D32F6"/>
    <w:rsid w:val="009D353A"/>
    <w:rsid w:val="009D3573"/>
    <w:rsid w:val="009D3649"/>
    <w:rsid w:val="009D3780"/>
    <w:rsid w:val="009D38EF"/>
    <w:rsid w:val="009D3A02"/>
    <w:rsid w:val="009D3AEB"/>
    <w:rsid w:val="009D3B00"/>
    <w:rsid w:val="009D3BA6"/>
    <w:rsid w:val="009D3CEA"/>
    <w:rsid w:val="009D3D40"/>
    <w:rsid w:val="009D3DD1"/>
    <w:rsid w:val="009D3E83"/>
    <w:rsid w:val="009D3FB8"/>
    <w:rsid w:val="009D3FDB"/>
    <w:rsid w:val="009D4012"/>
    <w:rsid w:val="009D40CA"/>
    <w:rsid w:val="009D410A"/>
    <w:rsid w:val="009D4632"/>
    <w:rsid w:val="009D4A6B"/>
    <w:rsid w:val="009D4D00"/>
    <w:rsid w:val="009D4D01"/>
    <w:rsid w:val="009D4D96"/>
    <w:rsid w:val="009D4DA5"/>
    <w:rsid w:val="009D4E28"/>
    <w:rsid w:val="009D4F18"/>
    <w:rsid w:val="009D537E"/>
    <w:rsid w:val="009D545A"/>
    <w:rsid w:val="009D5474"/>
    <w:rsid w:val="009D54D4"/>
    <w:rsid w:val="009D54FD"/>
    <w:rsid w:val="009D56A0"/>
    <w:rsid w:val="009D5761"/>
    <w:rsid w:val="009D57F8"/>
    <w:rsid w:val="009D587A"/>
    <w:rsid w:val="009D5A2D"/>
    <w:rsid w:val="009D5A81"/>
    <w:rsid w:val="009D5D11"/>
    <w:rsid w:val="009D5E43"/>
    <w:rsid w:val="009D5E5D"/>
    <w:rsid w:val="009D5E77"/>
    <w:rsid w:val="009D5F1D"/>
    <w:rsid w:val="009D5F64"/>
    <w:rsid w:val="009D5FFD"/>
    <w:rsid w:val="009D60B5"/>
    <w:rsid w:val="009D611C"/>
    <w:rsid w:val="009D64AB"/>
    <w:rsid w:val="009D65C4"/>
    <w:rsid w:val="009D65DD"/>
    <w:rsid w:val="009D683F"/>
    <w:rsid w:val="009D688C"/>
    <w:rsid w:val="009D6A5D"/>
    <w:rsid w:val="009D6BC4"/>
    <w:rsid w:val="009D6DD9"/>
    <w:rsid w:val="009D719E"/>
    <w:rsid w:val="009D7398"/>
    <w:rsid w:val="009D7489"/>
    <w:rsid w:val="009D77CA"/>
    <w:rsid w:val="009D77E5"/>
    <w:rsid w:val="009D7B6E"/>
    <w:rsid w:val="009D7BE4"/>
    <w:rsid w:val="009D7E82"/>
    <w:rsid w:val="009D7EDC"/>
    <w:rsid w:val="009E00F7"/>
    <w:rsid w:val="009E0139"/>
    <w:rsid w:val="009E01F7"/>
    <w:rsid w:val="009E03EA"/>
    <w:rsid w:val="009E04A4"/>
    <w:rsid w:val="009E04AD"/>
    <w:rsid w:val="009E05B1"/>
    <w:rsid w:val="009E0A54"/>
    <w:rsid w:val="009E0C76"/>
    <w:rsid w:val="009E0CE2"/>
    <w:rsid w:val="009E0DCE"/>
    <w:rsid w:val="009E10EE"/>
    <w:rsid w:val="009E1263"/>
    <w:rsid w:val="009E13E1"/>
    <w:rsid w:val="009E145B"/>
    <w:rsid w:val="009E14EB"/>
    <w:rsid w:val="009E156D"/>
    <w:rsid w:val="009E1613"/>
    <w:rsid w:val="009E1BD0"/>
    <w:rsid w:val="009E1BEE"/>
    <w:rsid w:val="009E1C3E"/>
    <w:rsid w:val="009E1D28"/>
    <w:rsid w:val="009E1E06"/>
    <w:rsid w:val="009E1FFF"/>
    <w:rsid w:val="009E22B6"/>
    <w:rsid w:val="009E22F4"/>
    <w:rsid w:val="009E27BF"/>
    <w:rsid w:val="009E2888"/>
    <w:rsid w:val="009E29FF"/>
    <w:rsid w:val="009E2A59"/>
    <w:rsid w:val="009E2C9E"/>
    <w:rsid w:val="009E2F44"/>
    <w:rsid w:val="009E3091"/>
    <w:rsid w:val="009E30CA"/>
    <w:rsid w:val="009E315D"/>
    <w:rsid w:val="009E32AD"/>
    <w:rsid w:val="009E33FB"/>
    <w:rsid w:val="009E37E9"/>
    <w:rsid w:val="009E3C69"/>
    <w:rsid w:val="009E3C7E"/>
    <w:rsid w:val="009E3CD9"/>
    <w:rsid w:val="009E3D18"/>
    <w:rsid w:val="009E3DA2"/>
    <w:rsid w:val="009E3DB9"/>
    <w:rsid w:val="009E3E1F"/>
    <w:rsid w:val="009E3E62"/>
    <w:rsid w:val="009E3F21"/>
    <w:rsid w:val="009E4020"/>
    <w:rsid w:val="009E41A3"/>
    <w:rsid w:val="009E4240"/>
    <w:rsid w:val="009E4387"/>
    <w:rsid w:val="009E4388"/>
    <w:rsid w:val="009E43DF"/>
    <w:rsid w:val="009E44CB"/>
    <w:rsid w:val="009E489A"/>
    <w:rsid w:val="009E4CE8"/>
    <w:rsid w:val="009E4EA7"/>
    <w:rsid w:val="009E4EF4"/>
    <w:rsid w:val="009E507A"/>
    <w:rsid w:val="009E50E8"/>
    <w:rsid w:val="009E51A1"/>
    <w:rsid w:val="009E51CC"/>
    <w:rsid w:val="009E533A"/>
    <w:rsid w:val="009E557B"/>
    <w:rsid w:val="009E5683"/>
    <w:rsid w:val="009E5738"/>
    <w:rsid w:val="009E57AF"/>
    <w:rsid w:val="009E57E8"/>
    <w:rsid w:val="009E59CE"/>
    <w:rsid w:val="009E5B02"/>
    <w:rsid w:val="009E5E17"/>
    <w:rsid w:val="009E5E21"/>
    <w:rsid w:val="009E5E57"/>
    <w:rsid w:val="009E5E7A"/>
    <w:rsid w:val="009E5E94"/>
    <w:rsid w:val="009E6085"/>
    <w:rsid w:val="009E60BA"/>
    <w:rsid w:val="009E6244"/>
    <w:rsid w:val="009E629B"/>
    <w:rsid w:val="009E62A2"/>
    <w:rsid w:val="009E62E5"/>
    <w:rsid w:val="009E63BC"/>
    <w:rsid w:val="009E650E"/>
    <w:rsid w:val="009E6625"/>
    <w:rsid w:val="009E682A"/>
    <w:rsid w:val="009E6DE6"/>
    <w:rsid w:val="009E6F84"/>
    <w:rsid w:val="009E7154"/>
    <w:rsid w:val="009E7263"/>
    <w:rsid w:val="009E729F"/>
    <w:rsid w:val="009E7301"/>
    <w:rsid w:val="009E7435"/>
    <w:rsid w:val="009E74D1"/>
    <w:rsid w:val="009E7563"/>
    <w:rsid w:val="009E757C"/>
    <w:rsid w:val="009E75B8"/>
    <w:rsid w:val="009E7687"/>
    <w:rsid w:val="009E76FB"/>
    <w:rsid w:val="009E7894"/>
    <w:rsid w:val="009E78BA"/>
    <w:rsid w:val="009E7983"/>
    <w:rsid w:val="009E7AFB"/>
    <w:rsid w:val="009E7BCE"/>
    <w:rsid w:val="009E7C05"/>
    <w:rsid w:val="009E7C9B"/>
    <w:rsid w:val="009F002B"/>
    <w:rsid w:val="009F0038"/>
    <w:rsid w:val="009F005E"/>
    <w:rsid w:val="009F00EA"/>
    <w:rsid w:val="009F01A4"/>
    <w:rsid w:val="009F0249"/>
    <w:rsid w:val="009F033A"/>
    <w:rsid w:val="009F0409"/>
    <w:rsid w:val="009F0494"/>
    <w:rsid w:val="009F0593"/>
    <w:rsid w:val="009F06C3"/>
    <w:rsid w:val="009F0716"/>
    <w:rsid w:val="009F099A"/>
    <w:rsid w:val="009F09A2"/>
    <w:rsid w:val="009F09F9"/>
    <w:rsid w:val="009F0B82"/>
    <w:rsid w:val="009F0D5F"/>
    <w:rsid w:val="009F0DA7"/>
    <w:rsid w:val="009F0E7B"/>
    <w:rsid w:val="009F0E8E"/>
    <w:rsid w:val="009F0F7F"/>
    <w:rsid w:val="009F0FB8"/>
    <w:rsid w:val="009F1131"/>
    <w:rsid w:val="009F11C7"/>
    <w:rsid w:val="009F11F7"/>
    <w:rsid w:val="009F128F"/>
    <w:rsid w:val="009F14EF"/>
    <w:rsid w:val="009F1532"/>
    <w:rsid w:val="009F157D"/>
    <w:rsid w:val="009F1583"/>
    <w:rsid w:val="009F176F"/>
    <w:rsid w:val="009F193E"/>
    <w:rsid w:val="009F1D57"/>
    <w:rsid w:val="009F1EC5"/>
    <w:rsid w:val="009F2083"/>
    <w:rsid w:val="009F2087"/>
    <w:rsid w:val="009F2155"/>
    <w:rsid w:val="009F22AF"/>
    <w:rsid w:val="009F22D6"/>
    <w:rsid w:val="009F23AD"/>
    <w:rsid w:val="009F245C"/>
    <w:rsid w:val="009F24A8"/>
    <w:rsid w:val="009F2608"/>
    <w:rsid w:val="009F2860"/>
    <w:rsid w:val="009F2919"/>
    <w:rsid w:val="009F2AD4"/>
    <w:rsid w:val="009F2BC7"/>
    <w:rsid w:val="009F2E32"/>
    <w:rsid w:val="009F2E60"/>
    <w:rsid w:val="009F3304"/>
    <w:rsid w:val="009F331F"/>
    <w:rsid w:val="009F359B"/>
    <w:rsid w:val="009F35F1"/>
    <w:rsid w:val="009F35F9"/>
    <w:rsid w:val="009F35FC"/>
    <w:rsid w:val="009F3905"/>
    <w:rsid w:val="009F3EB3"/>
    <w:rsid w:val="009F3F68"/>
    <w:rsid w:val="009F3FF9"/>
    <w:rsid w:val="009F4097"/>
    <w:rsid w:val="009F4369"/>
    <w:rsid w:val="009F43E1"/>
    <w:rsid w:val="009F4449"/>
    <w:rsid w:val="009F44E0"/>
    <w:rsid w:val="009F46EA"/>
    <w:rsid w:val="009F46EF"/>
    <w:rsid w:val="009F47DA"/>
    <w:rsid w:val="009F4B2A"/>
    <w:rsid w:val="009F4B61"/>
    <w:rsid w:val="009F4CE6"/>
    <w:rsid w:val="009F4E5A"/>
    <w:rsid w:val="009F51E0"/>
    <w:rsid w:val="009F57A1"/>
    <w:rsid w:val="009F5819"/>
    <w:rsid w:val="009F58A7"/>
    <w:rsid w:val="009F58E2"/>
    <w:rsid w:val="009F593E"/>
    <w:rsid w:val="009F59B0"/>
    <w:rsid w:val="009F59D9"/>
    <w:rsid w:val="009F5A3C"/>
    <w:rsid w:val="009F5B91"/>
    <w:rsid w:val="009F5BF9"/>
    <w:rsid w:val="009F5D4F"/>
    <w:rsid w:val="009F5DD0"/>
    <w:rsid w:val="009F5DD3"/>
    <w:rsid w:val="009F6114"/>
    <w:rsid w:val="009F6169"/>
    <w:rsid w:val="009F6352"/>
    <w:rsid w:val="009F6536"/>
    <w:rsid w:val="009F6718"/>
    <w:rsid w:val="009F6772"/>
    <w:rsid w:val="009F6F32"/>
    <w:rsid w:val="009F78BA"/>
    <w:rsid w:val="009F7A69"/>
    <w:rsid w:val="009F7B92"/>
    <w:rsid w:val="009F7C77"/>
    <w:rsid w:val="009F7C9B"/>
    <w:rsid w:val="009F7CB8"/>
    <w:rsid w:val="009F7FC2"/>
    <w:rsid w:val="00A00007"/>
    <w:rsid w:val="00A00033"/>
    <w:rsid w:val="00A00194"/>
    <w:rsid w:val="00A001C9"/>
    <w:rsid w:val="00A00333"/>
    <w:rsid w:val="00A00387"/>
    <w:rsid w:val="00A0042E"/>
    <w:rsid w:val="00A00453"/>
    <w:rsid w:val="00A006B3"/>
    <w:rsid w:val="00A00811"/>
    <w:rsid w:val="00A009A1"/>
    <w:rsid w:val="00A00A63"/>
    <w:rsid w:val="00A00AA8"/>
    <w:rsid w:val="00A00BAC"/>
    <w:rsid w:val="00A00C53"/>
    <w:rsid w:val="00A00E0F"/>
    <w:rsid w:val="00A00F83"/>
    <w:rsid w:val="00A00FC2"/>
    <w:rsid w:val="00A01050"/>
    <w:rsid w:val="00A01099"/>
    <w:rsid w:val="00A01154"/>
    <w:rsid w:val="00A0123C"/>
    <w:rsid w:val="00A0127B"/>
    <w:rsid w:val="00A0139B"/>
    <w:rsid w:val="00A01596"/>
    <w:rsid w:val="00A01624"/>
    <w:rsid w:val="00A019B0"/>
    <w:rsid w:val="00A01A9D"/>
    <w:rsid w:val="00A01ADE"/>
    <w:rsid w:val="00A01AF8"/>
    <w:rsid w:val="00A01AFC"/>
    <w:rsid w:val="00A01B00"/>
    <w:rsid w:val="00A01B20"/>
    <w:rsid w:val="00A01BBB"/>
    <w:rsid w:val="00A01CF2"/>
    <w:rsid w:val="00A01D71"/>
    <w:rsid w:val="00A01DE9"/>
    <w:rsid w:val="00A01E92"/>
    <w:rsid w:val="00A01F86"/>
    <w:rsid w:val="00A021D0"/>
    <w:rsid w:val="00A0231C"/>
    <w:rsid w:val="00A02406"/>
    <w:rsid w:val="00A024A9"/>
    <w:rsid w:val="00A024DC"/>
    <w:rsid w:val="00A027D4"/>
    <w:rsid w:val="00A0297E"/>
    <w:rsid w:val="00A029F1"/>
    <w:rsid w:val="00A02B12"/>
    <w:rsid w:val="00A02D39"/>
    <w:rsid w:val="00A02D41"/>
    <w:rsid w:val="00A02E53"/>
    <w:rsid w:val="00A02FA1"/>
    <w:rsid w:val="00A031D9"/>
    <w:rsid w:val="00A03601"/>
    <w:rsid w:val="00A0361A"/>
    <w:rsid w:val="00A0384F"/>
    <w:rsid w:val="00A03AB4"/>
    <w:rsid w:val="00A03B99"/>
    <w:rsid w:val="00A03BA6"/>
    <w:rsid w:val="00A03E64"/>
    <w:rsid w:val="00A0404A"/>
    <w:rsid w:val="00A04095"/>
    <w:rsid w:val="00A040E1"/>
    <w:rsid w:val="00A04177"/>
    <w:rsid w:val="00A04180"/>
    <w:rsid w:val="00A042F8"/>
    <w:rsid w:val="00A0432B"/>
    <w:rsid w:val="00A0455F"/>
    <w:rsid w:val="00A0493E"/>
    <w:rsid w:val="00A04A14"/>
    <w:rsid w:val="00A04B5D"/>
    <w:rsid w:val="00A04BDB"/>
    <w:rsid w:val="00A04E73"/>
    <w:rsid w:val="00A0508E"/>
    <w:rsid w:val="00A05245"/>
    <w:rsid w:val="00A05464"/>
    <w:rsid w:val="00A05503"/>
    <w:rsid w:val="00A05705"/>
    <w:rsid w:val="00A0586A"/>
    <w:rsid w:val="00A058D4"/>
    <w:rsid w:val="00A05D0A"/>
    <w:rsid w:val="00A05D30"/>
    <w:rsid w:val="00A05F3F"/>
    <w:rsid w:val="00A060F7"/>
    <w:rsid w:val="00A062CC"/>
    <w:rsid w:val="00A063B2"/>
    <w:rsid w:val="00A06532"/>
    <w:rsid w:val="00A066D9"/>
    <w:rsid w:val="00A067D4"/>
    <w:rsid w:val="00A068A2"/>
    <w:rsid w:val="00A068C9"/>
    <w:rsid w:val="00A06907"/>
    <w:rsid w:val="00A06921"/>
    <w:rsid w:val="00A06B1D"/>
    <w:rsid w:val="00A06B87"/>
    <w:rsid w:val="00A06C48"/>
    <w:rsid w:val="00A06C60"/>
    <w:rsid w:val="00A06D35"/>
    <w:rsid w:val="00A06D49"/>
    <w:rsid w:val="00A072D0"/>
    <w:rsid w:val="00A0742F"/>
    <w:rsid w:val="00A0764D"/>
    <w:rsid w:val="00A07763"/>
    <w:rsid w:val="00A077FD"/>
    <w:rsid w:val="00A07837"/>
    <w:rsid w:val="00A0799E"/>
    <w:rsid w:val="00A079CF"/>
    <w:rsid w:val="00A07A7E"/>
    <w:rsid w:val="00A07D5D"/>
    <w:rsid w:val="00A07E07"/>
    <w:rsid w:val="00A101A0"/>
    <w:rsid w:val="00A102C6"/>
    <w:rsid w:val="00A10304"/>
    <w:rsid w:val="00A10637"/>
    <w:rsid w:val="00A107E1"/>
    <w:rsid w:val="00A1084A"/>
    <w:rsid w:val="00A1086A"/>
    <w:rsid w:val="00A10917"/>
    <w:rsid w:val="00A10983"/>
    <w:rsid w:val="00A10C7F"/>
    <w:rsid w:val="00A10C82"/>
    <w:rsid w:val="00A10CD6"/>
    <w:rsid w:val="00A10D98"/>
    <w:rsid w:val="00A10E1A"/>
    <w:rsid w:val="00A1109B"/>
    <w:rsid w:val="00A111A6"/>
    <w:rsid w:val="00A11299"/>
    <w:rsid w:val="00A11335"/>
    <w:rsid w:val="00A113E4"/>
    <w:rsid w:val="00A113F4"/>
    <w:rsid w:val="00A1164E"/>
    <w:rsid w:val="00A11A30"/>
    <w:rsid w:val="00A11A6E"/>
    <w:rsid w:val="00A11ACE"/>
    <w:rsid w:val="00A11AD8"/>
    <w:rsid w:val="00A11AF0"/>
    <w:rsid w:val="00A11B24"/>
    <w:rsid w:val="00A11C0A"/>
    <w:rsid w:val="00A11E9C"/>
    <w:rsid w:val="00A12099"/>
    <w:rsid w:val="00A1211F"/>
    <w:rsid w:val="00A121D6"/>
    <w:rsid w:val="00A124D4"/>
    <w:rsid w:val="00A12696"/>
    <w:rsid w:val="00A127EE"/>
    <w:rsid w:val="00A128E8"/>
    <w:rsid w:val="00A12AF7"/>
    <w:rsid w:val="00A12B9F"/>
    <w:rsid w:val="00A12C9A"/>
    <w:rsid w:val="00A12CB5"/>
    <w:rsid w:val="00A12D29"/>
    <w:rsid w:val="00A12E49"/>
    <w:rsid w:val="00A12E9D"/>
    <w:rsid w:val="00A13220"/>
    <w:rsid w:val="00A13747"/>
    <w:rsid w:val="00A13784"/>
    <w:rsid w:val="00A13890"/>
    <w:rsid w:val="00A139ED"/>
    <w:rsid w:val="00A13B02"/>
    <w:rsid w:val="00A13B3B"/>
    <w:rsid w:val="00A146A1"/>
    <w:rsid w:val="00A14761"/>
    <w:rsid w:val="00A147AD"/>
    <w:rsid w:val="00A147CD"/>
    <w:rsid w:val="00A14A4E"/>
    <w:rsid w:val="00A14A89"/>
    <w:rsid w:val="00A14F58"/>
    <w:rsid w:val="00A1532F"/>
    <w:rsid w:val="00A1544E"/>
    <w:rsid w:val="00A154E9"/>
    <w:rsid w:val="00A15565"/>
    <w:rsid w:val="00A1559A"/>
    <w:rsid w:val="00A1566B"/>
    <w:rsid w:val="00A156CD"/>
    <w:rsid w:val="00A156DC"/>
    <w:rsid w:val="00A15705"/>
    <w:rsid w:val="00A15741"/>
    <w:rsid w:val="00A1579D"/>
    <w:rsid w:val="00A15803"/>
    <w:rsid w:val="00A15885"/>
    <w:rsid w:val="00A1595A"/>
    <w:rsid w:val="00A15996"/>
    <w:rsid w:val="00A15A39"/>
    <w:rsid w:val="00A15E04"/>
    <w:rsid w:val="00A16123"/>
    <w:rsid w:val="00A1637F"/>
    <w:rsid w:val="00A16578"/>
    <w:rsid w:val="00A167F8"/>
    <w:rsid w:val="00A16821"/>
    <w:rsid w:val="00A16A61"/>
    <w:rsid w:val="00A16B41"/>
    <w:rsid w:val="00A16B72"/>
    <w:rsid w:val="00A16C9E"/>
    <w:rsid w:val="00A16D11"/>
    <w:rsid w:val="00A16DD9"/>
    <w:rsid w:val="00A16EAC"/>
    <w:rsid w:val="00A17201"/>
    <w:rsid w:val="00A172BB"/>
    <w:rsid w:val="00A1733E"/>
    <w:rsid w:val="00A17450"/>
    <w:rsid w:val="00A17580"/>
    <w:rsid w:val="00A17652"/>
    <w:rsid w:val="00A1771C"/>
    <w:rsid w:val="00A178DA"/>
    <w:rsid w:val="00A17918"/>
    <w:rsid w:val="00A17BE6"/>
    <w:rsid w:val="00A17C18"/>
    <w:rsid w:val="00A17C56"/>
    <w:rsid w:val="00A17D63"/>
    <w:rsid w:val="00A17D92"/>
    <w:rsid w:val="00A17E30"/>
    <w:rsid w:val="00A17EDE"/>
    <w:rsid w:val="00A2007D"/>
    <w:rsid w:val="00A20164"/>
    <w:rsid w:val="00A201D0"/>
    <w:rsid w:val="00A2020B"/>
    <w:rsid w:val="00A202A9"/>
    <w:rsid w:val="00A20810"/>
    <w:rsid w:val="00A20865"/>
    <w:rsid w:val="00A209E5"/>
    <w:rsid w:val="00A20A36"/>
    <w:rsid w:val="00A20B51"/>
    <w:rsid w:val="00A20BFF"/>
    <w:rsid w:val="00A20E66"/>
    <w:rsid w:val="00A20ECB"/>
    <w:rsid w:val="00A20F3D"/>
    <w:rsid w:val="00A213FE"/>
    <w:rsid w:val="00A21491"/>
    <w:rsid w:val="00A214FB"/>
    <w:rsid w:val="00A215A5"/>
    <w:rsid w:val="00A21633"/>
    <w:rsid w:val="00A21736"/>
    <w:rsid w:val="00A21AD2"/>
    <w:rsid w:val="00A21CA3"/>
    <w:rsid w:val="00A21CCB"/>
    <w:rsid w:val="00A21DE6"/>
    <w:rsid w:val="00A21EED"/>
    <w:rsid w:val="00A222A7"/>
    <w:rsid w:val="00A223D7"/>
    <w:rsid w:val="00A2241F"/>
    <w:rsid w:val="00A22442"/>
    <w:rsid w:val="00A2249E"/>
    <w:rsid w:val="00A2251D"/>
    <w:rsid w:val="00A22806"/>
    <w:rsid w:val="00A22917"/>
    <w:rsid w:val="00A22BBF"/>
    <w:rsid w:val="00A22C6D"/>
    <w:rsid w:val="00A22CA0"/>
    <w:rsid w:val="00A22DF8"/>
    <w:rsid w:val="00A23041"/>
    <w:rsid w:val="00A2327E"/>
    <w:rsid w:val="00A23543"/>
    <w:rsid w:val="00A23601"/>
    <w:rsid w:val="00A2363C"/>
    <w:rsid w:val="00A236BA"/>
    <w:rsid w:val="00A237A6"/>
    <w:rsid w:val="00A239FB"/>
    <w:rsid w:val="00A23DC0"/>
    <w:rsid w:val="00A23E19"/>
    <w:rsid w:val="00A23E59"/>
    <w:rsid w:val="00A23EA1"/>
    <w:rsid w:val="00A23F6B"/>
    <w:rsid w:val="00A240D4"/>
    <w:rsid w:val="00A24165"/>
    <w:rsid w:val="00A245BD"/>
    <w:rsid w:val="00A246F9"/>
    <w:rsid w:val="00A247CD"/>
    <w:rsid w:val="00A248D4"/>
    <w:rsid w:val="00A24AAD"/>
    <w:rsid w:val="00A24B9A"/>
    <w:rsid w:val="00A24C3A"/>
    <w:rsid w:val="00A24C4F"/>
    <w:rsid w:val="00A24E07"/>
    <w:rsid w:val="00A24F4A"/>
    <w:rsid w:val="00A25059"/>
    <w:rsid w:val="00A2508B"/>
    <w:rsid w:val="00A25392"/>
    <w:rsid w:val="00A253E1"/>
    <w:rsid w:val="00A253F0"/>
    <w:rsid w:val="00A254A8"/>
    <w:rsid w:val="00A254AF"/>
    <w:rsid w:val="00A257E5"/>
    <w:rsid w:val="00A25852"/>
    <w:rsid w:val="00A25854"/>
    <w:rsid w:val="00A258CE"/>
    <w:rsid w:val="00A25A37"/>
    <w:rsid w:val="00A25EE3"/>
    <w:rsid w:val="00A25F34"/>
    <w:rsid w:val="00A25FEC"/>
    <w:rsid w:val="00A2602E"/>
    <w:rsid w:val="00A2606F"/>
    <w:rsid w:val="00A26082"/>
    <w:rsid w:val="00A261BE"/>
    <w:rsid w:val="00A26200"/>
    <w:rsid w:val="00A26206"/>
    <w:rsid w:val="00A2629B"/>
    <w:rsid w:val="00A262AF"/>
    <w:rsid w:val="00A2635C"/>
    <w:rsid w:val="00A265A1"/>
    <w:rsid w:val="00A26634"/>
    <w:rsid w:val="00A2669F"/>
    <w:rsid w:val="00A26722"/>
    <w:rsid w:val="00A269E4"/>
    <w:rsid w:val="00A26AC6"/>
    <w:rsid w:val="00A26BBB"/>
    <w:rsid w:val="00A26F10"/>
    <w:rsid w:val="00A26F67"/>
    <w:rsid w:val="00A27073"/>
    <w:rsid w:val="00A27213"/>
    <w:rsid w:val="00A2723F"/>
    <w:rsid w:val="00A273DD"/>
    <w:rsid w:val="00A273E9"/>
    <w:rsid w:val="00A2747F"/>
    <w:rsid w:val="00A2752C"/>
    <w:rsid w:val="00A276EC"/>
    <w:rsid w:val="00A27800"/>
    <w:rsid w:val="00A27965"/>
    <w:rsid w:val="00A27A41"/>
    <w:rsid w:val="00A27A99"/>
    <w:rsid w:val="00A27AB0"/>
    <w:rsid w:val="00A27C05"/>
    <w:rsid w:val="00A27CA1"/>
    <w:rsid w:val="00A27D06"/>
    <w:rsid w:val="00A27D7D"/>
    <w:rsid w:val="00A27EF2"/>
    <w:rsid w:val="00A30186"/>
    <w:rsid w:val="00A30386"/>
    <w:rsid w:val="00A3043B"/>
    <w:rsid w:val="00A30660"/>
    <w:rsid w:val="00A30833"/>
    <w:rsid w:val="00A3094F"/>
    <w:rsid w:val="00A30CB9"/>
    <w:rsid w:val="00A30D94"/>
    <w:rsid w:val="00A3121E"/>
    <w:rsid w:val="00A312C0"/>
    <w:rsid w:val="00A312C6"/>
    <w:rsid w:val="00A31347"/>
    <w:rsid w:val="00A3148B"/>
    <w:rsid w:val="00A31567"/>
    <w:rsid w:val="00A3161C"/>
    <w:rsid w:val="00A31713"/>
    <w:rsid w:val="00A31748"/>
    <w:rsid w:val="00A31891"/>
    <w:rsid w:val="00A31973"/>
    <w:rsid w:val="00A31A7F"/>
    <w:rsid w:val="00A31CFC"/>
    <w:rsid w:val="00A31D45"/>
    <w:rsid w:val="00A31E8E"/>
    <w:rsid w:val="00A320D9"/>
    <w:rsid w:val="00A322A7"/>
    <w:rsid w:val="00A322F8"/>
    <w:rsid w:val="00A32347"/>
    <w:rsid w:val="00A3246B"/>
    <w:rsid w:val="00A3258F"/>
    <w:rsid w:val="00A32596"/>
    <w:rsid w:val="00A3265A"/>
    <w:rsid w:val="00A326D5"/>
    <w:rsid w:val="00A32A8A"/>
    <w:rsid w:val="00A32A9D"/>
    <w:rsid w:val="00A32B0A"/>
    <w:rsid w:val="00A32BB9"/>
    <w:rsid w:val="00A32C58"/>
    <w:rsid w:val="00A32D29"/>
    <w:rsid w:val="00A32E17"/>
    <w:rsid w:val="00A330AA"/>
    <w:rsid w:val="00A332F9"/>
    <w:rsid w:val="00A33664"/>
    <w:rsid w:val="00A33735"/>
    <w:rsid w:val="00A33807"/>
    <w:rsid w:val="00A33849"/>
    <w:rsid w:val="00A338BA"/>
    <w:rsid w:val="00A338FD"/>
    <w:rsid w:val="00A339C8"/>
    <w:rsid w:val="00A339D1"/>
    <w:rsid w:val="00A33AF8"/>
    <w:rsid w:val="00A33C68"/>
    <w:rsid w:val="00A33E6D"/>
    <w:rsid w:val="00A33EAB"/>
    <w:rsid w:val="00A33FE1"/>
    <w:rsid w:val="00A34071"/>
    <w:rsid w:val="00A340E0"/>
    <w:rsid w:val="00A341DD"/>
    <w:rsid w:val="00A342E8"/>
    <w:rsid w:val="00A3439D"/>
    <w:rsid w:val="00A344AD"/>
    <w:rsid w:val="00A34873"/>
    <w:rsid w:val="00A34E01"/>
    <w:rsid w:val="00A34FCE"/>
    <w:rsid w:val="00A354CF"/>
    <w:rsid w:val="00A35773"/>
    <w:rsid w:val="00A359EB"/>
    <w:rsid w:val="00A35BDA"/>
    <w:rsid w:val="00A35BEF"/>
    <w:rsid w:val="00A35DE0"/>
    <w:rsid w:val="00A35EFB"/>
    <w:rsid w:val="00A36125"/>
    <w:rsid w:val="00A36157"/>
    <w:rsid w:val="00A361EF"/>
    <w:rsid w:val="00A362A1"/>
    <w:rsid w:val="00A362DE"/>
    <w:rsid w:val="00A362EF"/>
    <w:rsid w:val="00A3633B"/>
    <w:rsid w:val="00A3641F"/>
    <w:rsid w:val="00A36652"/>
    <w:rsid w:val="00A3668A"/>
    <w:rsid w:val="00A36692"/>
    <w:rsid w:val="00A3683E"/>
    <w:rsid w:val="00A36A7D"/>
    <w:rsid w:val="00A36B6E"/>
    <w:rsid w:val="00A37075"/>
    <w:rsid w:val="00A370C3"/>
    <w:rsid w:val="00A37367"/>
    <w:rsid w:val="00A373B6"/>
    <w:rsid w:val="00A37423"/>
    <w:rsid w:val="00A375A4"/>
    <w:rsid w:val="00A37651"/>
    <w:rsid w:val="00A3788B"/>
    <w:rsid w:val="00A379C5"/>
    <w:rsid w:val="00A37B09"/>
    <w:rsid w:val="00A37BD2"/>
    <w:rsid w:val="00A37C2C"/>
    <w:rsid w:val="00A37D01"/>
    <w:rsid w:val="00A37E1A"/>
    <w:rsid w:val="00A37EDD"/>
    <w:rsid w:val="00A40307"/>
    <w:rsid w:val="00A40583"/>
    <w:rsid w:val="00A40780"/>
    <w:rsid w:val="00A4083C"/>
    <w:rsid w:val="00A40A8E"/>
    <w:rsid w:val="00A40B21"/>
    <w:rsid w:val="00A40B51"/>
    <w:rsid w:val="00A40CDA"/>
    <w:rsid w:val="00A40E32"/>
    <w:rsid w:val="00A40F8C"/>
    <w:rsid w:val="00A410FC"/>
    <w:rsid w:val="00A41118"/>
    <w:rsid w:val="00A4120E"/>
    <w:rsid w:val="00A412B1"/>
    <w:rsid w:val="00A4138D"/>
    <w:rsid w:val="00A413CD"/>
    <w:rsid w:val="00A41418"/>
    <w:rsid w:val="00A4148C"/>
    <w:rsid w:val="00A414F8"/>
    <w:rsid w:val="00A4150A"/>
    <w:rsid w:val="00A416C6"/>
    <w:rsid w:val="00A418C3"/>
    <w:rsid w:val="00A41AAC"/>
    <w:rsid w:val="00A41B84"/>
    <w:rsid w:val="00A41CB6"/>
    <w:rsid w:val="00A42017"/>
    <w:rsid w:val="00A420D4"/>
    <w:rsid w:val="00A4210D"/>
    <w:rsid w:val="00A42161"/>
    <w:rsid w:val="00A424AC"/>
    <w:rsid w:val="00A4258D"/>
    <w:rsid w:val="00A42800"/>
    <w:rsid w:val="00A42919"/>
    <w:rsid w:val="00A429EE"/>
    <w:rsid w:val="00A42A73"/>
    <w:rsid w:val="00A42BD9"/>
    <w:rsid w:val="00A42BFE"/>
    <w:rsid w:val="00A432DD"/>
    <w:rsid w:val="00A43398"/>
    <w:rsid w:val="00A43412"/>
    <w:rsid w:val="00A434D4"/>
    <w:rsid w:val="00A434E2"/>
    <w:rsid w:val="00A4353A"/>
    <w:rsid w:val="00A4384C"/>
    <w:rsid w:val="00A438D8"/>
    <w:rsid w:val="00A439FD"/>
    <w:rsid w:val="00A43A3D"/>
    <w:rsid w:val="00A43B9F"/>
    <w:rsid w:val="00A43BE3"/>
    <w:rsid w:val="00A43D7F"/>
    <w:rsid w:val="00A4402D"/>
    <w:rsid w:val="00A44285"/>
    <w:rsid w:val="00A4432C"/>
    <w:rsid w:val="00A44351"/>
    <w:rsid w:val="00A44512"/>
    <w:rsid w:val="00A44610"/>
    <w:rsid w:val="00A44667"/>
    <w:rsid w:val="00A447A9"/>
    <w:rsid w:val="00A448CA"/>
    <w:rsid w:val="00A44A99"/>
    <w:rsid w:val="00A44EB3"/>
    <w:rsid w:val="00A44F4D"/>
    <w:rsid w:val="00A44F61"/>
    <w:rsid w:val="00A44FC7"/>
    <w:rsid w:val="00A453DB"/>
    <w:rsid w:val="00A456D7"/>
    <w:rsid w:val="00A456FC"/>
    <w:rsid w:val="00A457DB"/>
    <w:rsid w:val="00A45DBE"/>
    <w:rsid w:val="00A45DC7"/>
    <w:rsid w:val="00A45E4E"/>
    <w:rsid w:val="00A45ED1"/>
    <w:rsid w:val="00A46011"/>
    <w:rsid w:val="00A46075"/>
    <w:rsid w:val="00A460FB"/>
    <w:rsid w:val="00A4624F"/>
    <w:rsid w:val="00A4637B"/>
    <w:rsid w:val="00A464E5"/>
    <w:rsid w:val="00A4654E"/>
    <w:rsid w:val="00A46670"/>
    <w:rsid w:val="00A4678A"/>
    <w:rsid w:val="00A467B6"/>
    <w:rsid w:val="00A4693D"/>
    <w:rsid w:val="00A469B9"/>
    <w:rsid w:val="00A469BA"/>
    <w:rsid w:val="00A46A07"/>
    <w:rsid w:val="00A46AB6"/>
    <w:rsid w:val="00A46B72"/>
    <w:rsid w:val="00A46BBC"/>
    <w:rsid w:val="00A46BDD"/>
    <w:rsid w:val="00A46D4D"/>
    <w:rsid w:val="00A46F17"/>
    <w:rsid w:val="00A46F3C"/>
    <w:rsid w:val="00A471CE"/>
    <w:rsid w:val="00A47215"/>
    <w:rsid w:val="00A47370"/>
    <w:rsid w:val="00A4738E"/>
    <w:rsid w:val="00A47570"/>
    <w:rsid w:val="00A4758B"/>
    <w:rsid w:val="00A477FC"/>
    <w:rsid w:val="00A4792B"/>
    <w:rsid w:val="00A47C13"/>
    <w:rsid w:val="00A47E0B"/>
    <w:rsid w:val="00A47E3D"/>
    <w:rsid w:val="00A47E40"/>
    <w:rsid w:val="00A47E74"/>
    <w:rsid w:val="00A47F3F"/>
    <w:rsid w:val="00A50082"/>
    <w:rsid w:val="00A500B0"/>
    <w:rsid w:val="00A502B6"/>
    <w:rsid w:val="00A505FC"/>
    <w:rsid w:val="00A50681"/>
    <w:rsid w:val="00A506D1"/>
    <w:rsid w:val="00A50709"/>
    <w:rsid w:val="00A507AA"/>
    <w:rsid w:val="00A50883"/>
    <w:rsid w:val="00A5089F"/>
    <w:rsid w:val="00A50AE6"/>
    <w:rsid w:val="00A50AF8"/>
    <w:rsid w:val="00A50B97"/>
    <w:rsid w:val="00A50D0B"/>
    <w:rsid w:val="00A50D68"/>
    <w:rsid w:val="00A50EAE"/>
    <w:rsid w:val="00A50EB0"/>
    <w:rsid w:val="00A50FA1"/>
    <w:rsid w:val="00A51031"/>
    <w:rsid w:val="00A51383"/>
    <w:rsid w:val="00A5142D"/>
    <w:rsid w:val="00A51570"/>
    <w:rsid w:val="00A515EB"/>
    <w:rsid w:val="00A515EE"/>
    <w:rsid w:val="00A5179A"/>
    <w:rsid w:val="00A5195D"/>
    <w:rsid w:val="00A5197F"/>
    <w:rsid w:val="00A519EF"/>
    <w:rsid w:val="00A51AD7"/>
    <w:rsid w:val="00A51BAB"/>
    <w:rsid w:val="00A51E13"/>
    <w:rsid w:val="00A51EFD"/>
    <w:rsid w:val="00A51F9A"/>
    <w:rsid w:val="00A52026"/>
    <w:rsid w:val="00A52347"/>
    <w:rsid w:val="00A5245B"/>
    <w:rsid w:val="00A52727"/>
    <w:rsid w:val="00A5275F"/>
    <w:rsid w:val="00A528FC"/>
    <w:rsid w:val="00A52A85"/>
    <w:rsid w:val="00A52B85"/>
    <w:rsid w:val="00A52DF3"/>
    <w:rsid w:val="00A52F8E"/>
    <w:rsid w:val="00A53433"/>
    <w:rsid w:val="00A5351A"/>
    <w:rsid w:val="00A535EE"/>
    <w:rsid w:val="00A536FC"/>
    <w:rsid w:val="00A53724"/>
    <w:rsid w:val="00A537AA"/>
    <w:rsid w:val="00A537D2"/>
    <w:rsid w:val="00A538E2"/>
    <w:rsid w:val="00A53944"/>
    <w:rsid w:val="00A53947"/>
    <w:rsid w:val="00A53B4B"/>
    <w:rsid w:val="00A53B69"/>
    <w:rsid w:val="00A53BCD"/>
    <w:rsid w:val="00A53BE2"/>
    <w:rsid w:val="00A54201"/>
    <w:rsid w:val="00A542D6"/>
    <w:rsid w:val="00A543AD"/>
    <w:rsid w:val="00A547DE"/>
    <w:rsid w:val="00A54800"/>
    <w:rsid w:val="00A5493C"/>
    <w:rsid w:val="00A54984"/>
    <w:rsid w:val="00A549FF"/>
    <w:rsid w:val="00A54B57"/>
    <w:rsid w:val="00A54D83"/>
    <w:rsid w:val="00A54F7E"/>
    <w:rsid w:val="00A55126"/>
    <w:rsid w:val="00A55324"/>
    <w:rsid w:val="00A554A5"/>
    <w:rsid w:val="00A554EA"/>
    <w:rsid w:val="00A55581"/>
    <w:rsid w:val="00A55705"/>
    <w:rsid w:val="00A55845"/>
    <w:rsid w:val="00A558DA"/>
    <w:rsid w:val="00A55C7F"/>
    <w:rsid w:val="00A55D8E"/>
    <w:rsid w:val="00A55DEF"/>
    <w:rsid w:val="00A55F25"/>
    <w:rsid w:val="00A55F48"/>
    <w:rsid w:val="00A56099"/>
    <w:rsid w:val="00A561A4"/>
    <w:rsid w:val="00A561F1"/>
    <w:rsid w:val="00A5622C"/>
    <w:rsid w:val="00A56274"/>
    <w:rsid w:val="00A562F4"/>
    <w:rsid w:val="00A5640B"/>
    <w:rsid w:val="00A565D7"/>
    <w:rsid w:val="00A56651"/>
    <w:rsid w:val="00A56716"/>
    <w:rsid w:val="00A5674B"/>
    <w:rsid w:val="00A56783"/>
    <w:rsid w:val="00A567B0"/>
    <w:rsid w:val="00A56832"/>
    <w:rsid w:val="00A56912"/>
    <w:rsid w:val="00A56A39"/>
    <w:rsid w:val="00A56B4A"/>
    <w:rsid w:val="00A56D06"/>
    <w:rsid w:val="00A56F5A"/>
    <w:rsid w:val="00A56F5F"/>
    <w:rsid w:val="00A56F8A"/>
    <w:rsid w:val="00A56FD0"/>
    <w:rsid w:val="00A570F3"/>
    <w:rsid w:val="00A571D5"/>
    <w:rsid w:val="00A572F7"/>
    <w:rsid w:val="00A573BF"/>
    <w:rsid w:val="00A57486"/>
    <w:rsid w:val="00A574A7"/>
    <w:rsid w:val="00A576E6"/>
    <w:rsid w:val="00A5775E"/>
    <w:rsid w:val="00A57943"/>
    <w:rsid w:val="00A579E1"/>
    <w:rsid w:val="00A57B65"/>
    <w:rsid w:val="00A57C5B"/>
    <w:rsid w:val="00A60246"/>
    <w:rsid w:val="00A60270"/>
    <w:rsid w:val="00A60352"/>
    <w:rsid w:val="00A603D0"/>
    <w:rsid w:val="00A60580"/>
    <w:rsid w:val="00A60645"/>
    <w:rsid w:val="00A60955"/>
    <w:rsid w:val="00A609B5"/>
    <w:rsid w:val="00A60AD8"/>
    <w:rsid w:val="00A60D40"/>
    <w:rsid w:val="00A60E16"/>
    <w:rsid w:val="00A60EF9"/>
    <w:rsid w:val="00A61083"/>
    <w:rsid w:val="00A610C2"/>
    <w:rsid w:val="00A61106"/>
    <w:rsid w:val="00A611CE"/>
    <w:rsid w:val="00A61207"/>
    <w:rsid w:val="00A61368"/>
    <w:rsid w:val="00A61418"/>
    <w:rsid w:val="00A6162B"/>
    <w:rsid w:val="00A61703"/>
    <w:rsid w:val="00A61730"/>
    <w:rsid w:val="00A6196A"/>
    <w:rsid w:val="00A61CA7"/>
    <w:rsid w:val="00A61CFC"/>
    <w:rsid w:val="00A61D44"/>
    <w:rsid w:val="00A61DF6"/>
    <w:rsid w:val="00A61DFA"/>
    <w:rsid w:val="00A61E74"/>
    <w:rsid w:val="00A61F4E"/>
    <w:rsid w:val="00A61F61"/>
    <w:rsid w:val="00A62013"/>
    <w:rsid w:val="00A620BD"/>
    <w:rsid w:val="00A6228E"/>
    <w:rsid w:val="00A62481"/>
    <w:rsid w:val="00A6257B"/>
    <w:rsid w:val="00A625CB"/>
    <w:rsid w:val="00A6268C"/>
    <w:rsid w:val="00A626E3"/>
    <w:rsid w:val="00A6277F"/>
    <w:rsid w:val="00A627A9"/>
    <w:rsid w:val="00A62B09"/>
    <w:rsid w:val="00A62B26"/>
    <w:rsid w:val="00A62C88"/>
    <w:rsid w:val="00A62D10"/>
    <w:rsid w:val="00A62D2C"/>
    <w:rsid w:val="00A62D5D"/>
    <w:rsid w:val="00A62EA5"/>
    <w:rsid w:val="00A62F47"/>
    <w:rsid w:val="00A630FF"/>
    <w:rsid w:val="00A63130"/>
    <w:rsid w:val="00A63229"/>
    <w:rsid w:val="00A63768"/>
    <w:rsid w:val="00A6391B"/>
    <w:rsid w:val="00A63AE1"/>
    <w:rsid w:val="00A63CFA"/>
    <w:rsid w:val="00A63D13"/>
    <w:rsid w:val="00A63DD9"/>
    <w:rsid w:val="00A63ECE"/>
    <w:rsid w:val="00A63F42"/>
    <w:rsid w:val="00A641BF"/>
    <w:rsid w:val="00A641DD"/>
    <w:rsid w:val="00A643F5"/>
    <w:rsid w:val="00A64441"/>
    <w:rsid w:val="00A64652"/>
    <w:rsid w:val="00A646D0"/>
    <w:rsid w:val="00A64718"/>
    <w:rsid w:val="00A6481A"/>
    <w:rsid w:val="00A64AF2"/>
    <w:rsid w:val="00A64CB6"/>
    <w:rsid w:val="00A64FDD"/>
    <w:rsid w:val="00A650E5"/>
    <w:rsid w:val="00A651C0"/>
    <w:rsid w:val="00A65383"/>
    <w:rsid w:val="00A653FA"/>
    <w:rsid w:val="00A65601"/>
    <w:rsid w:val="00A658C2"/>
    <w:rsid w:val="00A65A3A"/>
    <w:rsid w:val="00A65A3C"/>
    <w:rsid w:val="00A65C67"/>
    <w:rsid w:val="00A65CE2"/>
    <w:rsid w:val="00A65E9D"/>
    <w:rsid w:val="00A65F3B"/>
    <w:rsid w:val="00A65FF8"/>
    <w:rsid w:val="00A66133"/>
    <w:rsid w:val="00A6631C"/>
    <w:rsid w:val="00A66409"/>
    <w:rsid w:val="00A66689"/>
    <w:rsid w:val="00A666A8"/>
    <w:rsid w:val="00A667A0"/>
    <w:rsid w:val="00A6695F"/>
    <w:rsid w:val="00A66A21"/>
    <w:rsid w:val="00A66A32"/>
    <w:rsid w:val="00A66A6D"/>
    <w:rsid w:val="00A66A6F"/>
    <w:rsid w:val="00A66CB0"/>
    <w:rsid w:val="00A66E81"/>
    <w:rsid w:val="00A66F26"/>
    <w:rsid w:val="00A66FA6"/>
    <w:rsid w:val="00A67005"/>
    <w:rsid w:val="00A67050"/>
    <w:rsid w:val="00A67065"/>
    <w:rsid w:val="00A671B0"/>
    <w:rsid w:val="00A67278"/>
    <w:rsid w:val="00A672E4"/>
    <w:rsid w:val="00A6758C"/>
    <w:rsid w:val="00A675C3"/>
    <w:rsid w:val="00A6766B"/>
    <w:rsid w:val="00A677E5"/>
    <w:rsid w:val="00A67809"/>
    <w:rsid w:val="00A678B5"/>
    <w:rsid w:val="00A67B46"/>
    <w:rsid w:val="00A67C14"/>
    <w:rsid w:val="00A67EC9"/>
    <w:rsid w:val="00A67EFB"/>
    <w:rsid w:val="00A70036"/>
    <w:rsid w:val="00A700B2"/>
    <w:rsid w:val="00A7012C"/>
    <w:rsid w:val="00A701C7"/>
    <w:rsid w:val="00A702DC"/>
    <w:rsid w:val="00A70320"/>
    <w:rsid w:val="00A703CC"/>
    <w:rsid w:val="00A703D8"/>
    <w:rsid w:val="00A704A2"/>
    <w:rsid w:val="00A7051B"/>
    <w:rsid w:val="00A70525"/>
    <w:rsid w:val="00A7052A"/>
    <w:rsid w:val="00A7052D"/>
    <w:rsid w:val="00A70793"/>
    <w:rsid w:val="00A70A1A"/>
    <w:rsid w:val="00A70C55"/>
    <w:rsid w:val="00A70E7E"/>
    <w:rsid w:val="00A70F40"/>
    <w:rsid w:val="00A70FF3"/>
    <w:rsid w:val="00A7107B"/>
    <w:rsid w:val="00A714BE"/>
    <w:rsid w:val="00A71621"/>
    <w:rsid w:val="00A716AB"/>
    <w:rsid w:val="00A71820"/>
    <w:rsid w:val="00A71B3F"/>
    <w:rsid w:val="00A71BD7"/>
    <w:rsid w:val="00A71C9D"/>
    <w:rsid w:val="00A71DFD"/>
    <w:rsid w:val="00A71F76"/>
    <w:rsid w:val="00A72009"/>
    <w:rsid w:val="00A720C2"/>
    <w:rsid w:val="00A7210F"/>
    <w:rsid w:val="00A7214E"/>
    <w:rsid w:val="00A7220D"/>
    <w:rsid w:val="00A722B0"/>
    <w:rsid w:val="00A72363"/>
    <w:rsid w:val="00A724BE"/>
    <w:rsid w:val="00A7255D"/>
    <w:rsid w:val="00A7255F"/>
    <w:rsid w:val="00A7261B"/>
    <w:rsid w:val="00A727FC"/>
    <w:rsid w:val="00A72816"/>
    <w:rsid w:val="00A72839"/>
    <w:rsid w:val="00A72A51"/>
    <w:rsid w:val="00A72A99"/>
    <w:rsid w:val="00A72D78"/>
    <w:rsid w:val="00A72FE9"/>
    <w:rsid w:val="00A73063"/>
    <w:rsid w:val="00A73077"/>
    <w:rsid w:val="00A73136"/>
    <w:rsid w:val="00A73429"/>
    <w:rsid w:val="00A73468"/>
    <w:rsid w:val="00A734DF"/>
    <w:rsid w:val="00A73601"/>
    <w:rsid w:val="00A73763"/>
    <w:rsid w:val="00A739E8"/>
    <w:rsid w:val="00A739FF"/>
    <w:rsid w:val="00A73FBA"/>
    <w:rsid w:val="00A7408C"/>
    <w:rsid w:val="00A74426"/>
    <w:rsid w:val="00A74440"/>
    <w:rsid w:val="00A74562"/>
    <w:rsid w:val="00A746DB"/>
    <w:rsid w:val="00A74A49"/>
    <w:rsid w:val="00A74ABC"/>
    <w:rsid w:val="00A74B26"/>
    <w:rsid w:val="00A74BDB"/>
    <w:rsid w:val="00A74C13"/>
    <w:rsid w:val="00A74C43"/>
    <w:rsid w:val="00A74C88"/>
    <w:rsid w:val="00A74CC2"/>
    <w:rsid w:val="00A74E3D"/>
    <w:rsid w:val="00A74E41"/>
    <w:rsid w:val="00A7518D"/>
    <w:rsid w:val="00A751CC"/>
    <w:rsid w:val="00A75210"/>
    <w:rsid w:val="00A75246"/>
    <w:rsid w:val="00A753EB"/>
    <w:rsid w:val="00A75406"/>
    <w:rsid w:val="00A75601"/>
    <w:rsid w:val="00A756D1"/>
    <w:rsid w:val="00A75791"/>
    <w:rsid w:val="00A75880"/>
    <w:rsid w:val="00A75EEC"/>
    <w:rsid w:val="00A7610C"/>
    <w:rsid w:val="00A76217"/>
    <w:rsid w:val="00A762ED"/>
    <w:rsid w:val="00A762EE"/>
    <w:rsid w:val="00A764A7"/>
    <w:rsid w:val="00A7664B"/>
    <w:rsid w:val="00A7669D"/>
    <w:rsid w:val="00A7670B"/>
    <w:rsid w:val="00A7681C"/>
    <w:rsid w:val="00A76E61"/>
    <w:rsid w:val="00A76F18"/>
    <w:rsid w:val="00A77109"/>
    <w:rsid w:val="00A772A4"/>
    <w:rsid w:val="00A77330"/>
    <w:rsid w:val="00A7736B"/>
    <w:rsid w:val="00A773A2"/>
    <w:rsid w:val="00A77524"/>
    <w:rsid w:val="00A77855"/>
    <w:rsid w:val="00A7798C"/>
    <w:rsid w:val="00A77B2E"/>
    <w:rsid w:val="00A77E4C"/>
    <w:rsid w:val="00A77E94"/>
    <w:rsid w:val="00A77EC3"/>
    <w:rsid w:val="00A80172"/>
    <w:rsid w:val="00A80406"/>
    <w:rsid w:val="00A805C1"/>
    <w:rsid w:val="00A8082B"/>
    <w:rsid w:val="00A808B8"/>
    <w:rsid w:val="00A80918"/>
    <w:rsid w:val="00A80BFE"/>
    <w:rsid w:val="00A80CB0"/>
    <w:rsid w:val="00A80CF1"/>
    <w:rsid w:val="00A80D4A"/>
    <w:rsid w:val="00A80D4F"/>
    <w:rsid w:val="00A80F6A"/>
    <w:rsid w:val="00A8106D"/>
    <w:rsid w:val="00A81243"/>
    <w:rsid w:val="00A81386"/>
    <w:rsid w:val="00A813E4"/>
    <w:rsid w:val="00A813F5"/>
    <w:rsid w:val="00A816F0"/>
    <w:rsid w:val="00A81721"/>
    <w:rsid w:val="00A81796"/>
    <w:rsid w:val="00A819CC"/>
    <w:rsid w:val="00A81B39"/>
    <w:rsid w:val="00A81B62"/>
    <w:rsid w:val="00A81B7B"/>
    <w:rsid w:val="00A81BB1"/>
    <w:rsid w:val="00A81C27"/>
    <w:rsid w:val="00A81DC6"/>
    <w:rsid w:val="00A81DF9"/>
    <w:rsid w:val="00A81E0F"/>
    <w:rsid w:val="00A81E2B"/>
    <w:rsid w:val="00A81E89"/>
    <w:rsid w:val="00A81F09"/>
    <w:rsid w:val="00A81F8B"/>
    <w:rsid w:val="00A82048"/>
    <w:rsid w:val="00A8212E"/>
    <w:rsid w:val="00A821F7"/>
    <w:rsid w:val="00A823EE"/>
    <w:rsid w:val="00A824C7"/>
    <w:rsid w:val="00A825E7"/>
    <w:rsid w:val="00A82604"/>
    <w:rsid w:val="00A82785"/>
    <w:rsid w:val="00A8296E"/>
    <w:rsid w:val="00A82C14"/>
    <w:rsid w:val="00A82C83"/>
    <w:rsid w:val="00A82FC3"/>
    <w:rsid w:val="00A83020"/>
    <w:rsid w:val="00A8320B"/>
    <w:rsid w:val="00A832DE"/>
    <w:rsid w:val="00A8340D"/>
    <w:rsid w:val="00A83779"/>
    <w:rsid w:val="00A8380D"/>
    <w:rsid w:val="00A838DD"/>
    <w:rsid w:val="00A838F0"/>
    <w:rsid w:val="00A83A40"/>
    <w:rsid w:val="00A83C04"/>
    <w:rsid w:val="00A83C53"/>
    <w:rsid w:val="00A83D79"/>
    <w:rsid w:val="00A83F05"/>
    <w:rsid w:val="00A83F7E"/>
    <w:rsid w:val="00A84073"/>
    <w:rsid w:val="00A841AE"/>
    <w:rsid w:val="00A8427B"/>
    <w:rsid w:val="00A84390"/>
    <w:rsid w:val="00A84498"/>
    <w:rsid w:val="00A84765"/>
    <w:rsid w:val="00A84877"/>
    <w:rsid w:val="00A84B21"/>
    <w:rsid w:val="00A84C9B"/>
    <w:rsid w:val="00A84E60"/>
    <w:rsid w:val="00A84E66"/>
    <w:rsid w:val="00A84E7D"/>
    <w:rsid w:val="00A84F20"/>
    <w:rsid w:val="00A850A3"/>
    <w:rsid w:val="00A85268"/>
    <w:rsid w:val="00A853D9"/>
    <w:rsid w:val="00A853DC"/>
    <w:rsid w:val="00A85443"/>
    <w:rsid w:val="00A8587B"/>
    <w:rsid w:val="00A85A91"/>
    <w:rsid w:val="00A85AB5"/>
    <w:rsid w:val="00A85BFC"/>
    <w:rsid w:val="00A85C36"/>
    <w:rsid w:val="00A85CA3"/>
    <w:rsid w:val="00A85CCD"/>
    <w:rsid w:val="00A85D91"/>
    <w:rsid w:val="00A85EDE"/>
    <w:rsid w:val="00A86006"/>
    <w:rsid w:val="00A86141"/>
    <w:rsid w:val="00A861A5"/>
    <w:rsid w:val="00A86247"/>
    <w:rsid w:val="00A862CF"/>
    <w:rsid w:val="00A8637D"/>
    <w:rsid w:val="00A864C3"/>
    <w:rsid w:val="00A86692"/>
    <w:rsid w:val="00A869C6"/>
    <w:rsid w:val="00A86A4C"/>
    <w:rsid w:val="00A86C48"/>
    <w:rsid w:val="00A86E37"/>
    <w:rsid w:val="00A86E5C"/>
    <w:rsid w:val="00A8717F"/>
    <w:rsid w:val="00A871A0"/>
    <w:rsid w:val="00A872B0"/>
    <w:rsid w:val="00A8731E"/>
    <w:rsid w:val="00A87643"/>
    <w:rsid w:val="00A87649"/>
    <w:rsid w:val="00A87697"/>
    <w:rsid w:val="00A87705"/>
    <w:rsid w:val="00A87AE1"/>
    <w:rsid w:val="00A87BEA"/>
    <w:rsid w:val="00A87C48"/>
    <w:rsid w:val="00A87DC7"/>
    <w:rsid w:val="00A87E2C"/>
    <w:rsid w:val="00A87E59"/>
    <w:rsid w:val="00A900C0"/>
    <w:rsid w:val="00A9032B"/>
    <w:rsid w:val="00A90377"/>
    <w:rsid w:val="00A90535"/>
    <w:rsid w:val="00A905E5"/>
    <w:rsid w:val="00A90761"/>
    <w:rsid w:val="00A909EB"/>
    <w:rsid w:val="00A90B87"/>
    <w:rsid w:val="00A90D4D"/>
    <w:rsid w:val="00A90F06"/>
    <w:rsid w:val="00A90F44"/>
    <w:rsid w:val="00A90F8B"/>
    <w:rsid w:val="00A90F97"/>
    <w:rsid w:val="00A91211"/>
    <w:rsid w:val="00A91479"/>
    <w:rsid w:val="00A914F6"/>
    <w:rsid w:val="00A918F8"/>
    <w:rsid w:val="00A91A25"/>
    <w:rsid w:val="00A91A72"/>
    <w:rsid w:val="00A91ACB"/>
    <w:rsid w:val="00A91C35"/>
    <w:rsid w:val="00A91DF0"/>
    <w:rsid w:val="00A91EB8"/>
    <w:rsid w:val="00A91F42"/>
    <w:rsid w:val="00A91FDF"/>
    <w:rsid w:val="00A920CE"/>
    <w:rsid w:val="00A9236E"/>
    <w:rsid w:val="00A929BC"/>
    <w:rsid w:val="00A92B27"/>
    <w:rsid w:val="00A92B5C"/>
    <w:rsid w:val="00A92BBE"/>
    <w:rsid w:val="00A92DAA"/>
    <w:rsid w:val="00A92E25"/>
    <w:rsid w:val="00A92E2D"/>
    <w:rsid w:val="00A92EF3"/>
    <w:rsid w:val="00A9308C"/>
    <w:rsid w:val="00A930A6"/>
    <w:rsid w:val="00A93106"/>
    <w:rsid w:val="00A931B0"/>
    <w:rsid w:val="00A93256"/>
    <w:rsid w:val="00A9325B"/>
    <w:rsid w:val="00A933F5"/>
    <w:rsid w:val="00A9347C"/>
    <w:rsid w:val="00A9362C"/>
    <w:rsid w:val="00A936E0"/>
    <w:rsid w:val="00A9393D"/>
    <w:rsid w:val="00A93C59"/>
    <w:rsid w:val="00A93D92"/>
    <w:rsid w:val="00A93EDD"/>
    <w:rsid w:val="00A93EFE"/>
    <w:rsid w:val="00A93F34"/>
    <w:rsid w:val="00A93F51"/>
    <w:rsid w:val="00A940BC"/>
    <w:rsid w:val="00A942AC"/>
    <w:rsid w:val="00A94345"/>
    <w:rsid w:val="00A9455A"/>
    <w:rsid w:val="00A94565"/>
    <w:rsid w:val="00A94626"/>
    <w:rsid w:val="00A9483C"/>
    <w:rsid w:val="00A948AF"/>
    <w:rsid w:val="00A9497B"/>
    <w:rsid w:val="00A94B74"/>
    <w:rsid w:val="00A94B9F"/>
    <w:rsid w:val="00A9502B"/>
    <w:rsid w:val="00A95282"/>
    <w:rsid w:val="00A95334"/>
    <w:rsid w:val="00A953B0"/>
    <w:rsid w:val="00A95414"/>
    <w:rsid w:val="00A95517"/>
    <w:rsid w:val="00A95532"/>
    <w:rsid w:val="00A955BC"/>
    <w:rsid w:val="00A955CF"/>
    <w:rsid w:val="00A955F4"/>
    <w:rsid w:val="00A957F9"/>
    <w:rsid w:val="00A95A82"/>
    <w:rsid w:val="00A95BEF"/>
    <w:rsid w:val="00A95EA6"/>
    <w:rsid w:val="00A95F00"/>
    <w:rsid w:val="00A96049"/>
    <w:rsid w:val="00A9621A"/>
    <w:rsid w:val="00A962BD"/>
    <w:rsid w:val="00A963E9"/>
    <w:rsid w:val="00A9652C"/>
    <w:rsid w:val="00A965CF"/>
    <w:rsid w:val="00A967C4"/>
    <w:rsid w:val="00A96922"/>
    <w:rsid w:val="00A96BD3"/>
    <w:rsid w:val="00A96D15"/>
    <w:rsid w:val="00A96DE1"/>
    <w:rsid w:val="00A96FAE"/>
    <w:rsid w:val="00A97058"/>
    <w:rsid w:val="00A97268"/>
    <w:rsid w:val="00A9732B"/>
    <w:rsid w:val="00A9733C"/>
    <w:rsid w:val="00A97506"/>
    <w:rsid w:val="00A978A3"/>
    <w:rsid w:val="00A97997"/>
    <w:rsid w:val="00A97A1A"/>
    <w:rsid w:val="00A97C8D"/>
    <w:rsid w:val="00A97DDE"/>
    <w:rsid w:val="00A97FA7"/>
    <w:rsid w:val="00AA0119"/>
    <w:rsid w:val="00AA021F"/>
    <w:rsid w:val="00AA02C9"/>
    <w:rsid w:val="00AA0366"/>
    <w:rsid w:val="00AA04A8"/>
    <w:rsid w:val="00AA084A"/>
    <w:rsid w:val="00AA0A83"/>
    <w:rsid w:val="00AA0CB5"/>
    <w:rsid w:val="00AA0DE6"/>
    <w:rsid w:val="00AA0E8E"/>
    <w:rsid w:val="00AA0F70"/>
    <w:rsid w:val="00AA10A1"/>
    <w:rsid w:val="00AA10FF"/>
    <w:rsid w:val="00AA1129"/>
    <w:rsid w:val="00AA1134"/>
    <w:rsid w:val="00AA114E"/>
    <w:rsid w:val="00AA1238"/>
    <w:rsid w:val="00AA150B"/>
    <w:rsid w:val="00AA18E2"/>
    <w:rsid w:val="00AA1A21"/>
    <w:rsid w:val="00AA1A3F"/>
    <w:rsid w:val="00AA1B7C"/>
    <w:rsid w:val="00AA1C61"/>
    <w:rsid w:val="00AA1C8E"/>
    <w:rsid w:val="00AA1CD9"/>
    <w:rsid w:val="00AA1D06"/>
    <w:rsid w:val="00AA1EF7"/>
    <w:rsid w:val="00AA2055"/>
    <w:rsid w:val="00AA21BE"/>
    <w:rsid w:val="00AA2344"/>
    <w:rsid w:val="00AA2482"/>
    <w:rsid w:val="00AA252B"/>
    <w:rsid w:val="00AA252E"/>
    <w:rsid w:val="00AA2560"/>
    <w:rsid w:val="00AA28ED"/>
    <w:rsid w:val="00AA2978"/>
    <w:rsid w:val="00AA29BB"/>
    <w:rsid w:val="00AA2A11"/>
    <w:rsid w:val="00AA2C10"/>
    <w:rsid w:val="00AA2D81"/>
    <w:rsid w:val="00AA2E57"/>
    <w:rsid w:val="00AA308F"/>
    <w:rsid w:val="00AA3150"/>
    <w:rsid w:val="00AA31D7"/>
    <w:rsid w:val="00AA365D"/>
    <w:rsid w:val="00AA36B4"/>
    <w:rsid w:val="00AA3701"/>
    <w:rsid w:val="00AA3711"/>
    <w:rsid w:val="00AA39BA"/>
    <w:rsid w:val="00AA3AC4"/>
    <w:rsid w:val="00AA3BC4"/>
    <w:rsid w:val="00AA3C25"/>
    <w:rsid w:val="00AA3D01"/>
    <w:rsid w:val="00AA3D31"/>
    <w:rsid w:val="00AA406E"/>
    <w:rsid w:val="00AA432F"/>
    <w:rsid w:val="00AA4337"/>
    <w:rsid w:val="00AA4361"/>
    <w:rsid w:val="00AA43A8"/>
    <w:rsid w:val="00AA44E8"/>
    <w:rsid w:val="00AA47F1"/>
    <w:rsid w:val="00AA48B8"/>
    <w:rsid w:val="00AA499C"/>
    <w:rsid w:val="00AA4D2D"/>
    <w:rsid w:val="00AA4D56"/>
    <w:rsid w:val="00AA4D9E"/>
    <w:rsid w:val="00AA522A"/>
    <w:rsid w:val="00AA5292"/>
    <w:rsid w:val="00AA53B4"/>
    <w:rsid w:val="00AA5693"/>
    <w:rsid w:val="00AA5807"/>
    <w:rsid w:val="00AA5A34"/>
    <w:rsid w:val="00AA5D24"/>
    <w:rsid w:val="00AA5FCA"/>
    <w:rsid w:val="00AA5FD3"/>
    <w:rsid w:val="00AA601C"/>
    <w:rsid w:val="00AA617D"/>
    <w:rsid w:val="00AA63F5"/>
    <w:rsid w:val="00AA6447"/>
    <w:rsid w:val="00AA64AD"/>
    <w:rsid w:val="00AA65AF"/>
    <w:rsid w:val="00AA6713"/>
    <w:rsid w:val="00AA67BA"/>
    <w:rsid w:val="00AA69A6"/>
    <w:rsid w:val="00AA6BFB"/>
    <w:rsid w:val="00AA6DB6"/>
    <w:rsid w:val="00AA6FDD"/>
    <w:rsid w:val="00AA70EB"/>
    <w:rsid w:val="00AA731F"/>
    <w:rsid w:val="00AA737B"/>
    <w:rsid w:val="00AA739D"/>
    <w:rsid w:val="00AA73EF"/>
    <w:rsid w:val="00AA7454"/>
    <w:rsid w:val="00AA7469"/>
    <w:rsid w:val="00AA77BF"/>
    <w:rsid w:val="00AA7BF2"/>
    <w:rsid w:val="00AA7DB9"/>
    <w:rsid w:val="00AA7E39"/>
    <w:rsid w:val="00AB036D"/>
    <w:rsid w:val="00AB08A5"/>
    <w:rsid w:val="00AB0969"/>
    <w:rsid w:val="00AB0B4F"/>
    <w:rsid w:val="00AB0C85"/>
    <w:rsid w:val="00AB1081"/>
    <w:rsid w:val="00AB118C"/>
    <w:rsid w:val="00AB1376"/>
    <w:rsid w:val="00AB14E4"/>
    <w:rsid w:val="00AB16BE"/>
    <w:rsid w:val="00AB191C"/>
    <w:rsid w:val="00AB1A09"/>
    <w:rsid w:val="00AB1B6D"/>
    <w:rsid w:val="00AB1C6D"/>
    <w:rsid w:val="00AB1CAA"/>
    <w:rsid w:val="00AB1FBD"/>
    <w:rsid w:val="00AB2065"/>
    <w:rsid w:val="00AB2110"/>
    <w:rsid w:val="00AB212B"/>
    <w:rsid w:val="00AB21C2"/>
    <w:rsid w:val="00AB222C"/>
    <w:rsid w:val="00AB22AF"/>
    <w:rsid w:val="00AB2594"/>
    <w:rsid w:val="00AB25E7"/>
    <w:rsid w:val="00AB261C"/>
    <w:rsid w:val="00AB2753"/>
    <w:rsid w:val="00AB2B29"/>
    <w:rsid w:val="00AB2C99"/>
    <w:rsid w:val="00AB3206"/>
    <w:rsid w:val="00AB32C7"/>
    <w:rsid w:val="00AB3368"/>
    <w:rsid w:val="00AB352C"/>
    <w:rsid w:val="00AB36AA"/>
    <w:rsid w:val="00AB3727"/>
    <w:rsid w:val="00AB37A3"/>
    <w:rsid w:val="00AB3850"/>
    <w:rsid w:val="00AB3918"/>
    <w:rsid w:val="00AB3949"/>
    <w:rsid w:val="00AB3CBC"/>
    <w:rsid w:val="00AB3D03"/>
    <w:rsid w:val="00AB3D70"/>
    <w:rsid w:val="00AB3EA8"/>
    <w:rsid w:val="00AB3F95"/>
    <w:rsid w:val="00AB40DC"/>
    <w:rsid w:val="00AB4392"/>
    <w:rsid w:val="00AB4627"/>
    <w:rsid w:val="00AB4670"/>
    <w:rsid w:val="00AB47D2"/>
    <w:rsid w:val="00AB47DE"/>
    <w:rsid w:val="00AB48DA"/>
    <w:rsid w:val="00AB4AB4"/>
    <w:rsid w:val="00AB4AE1"/>
    <w:rsid w:val="00AB4B62"/>
    <w:rsid w:val="00AB4C1B"/>
    <w:rsid w:val="00AB4DFB"/>
    <w:rsid w:val="00AB4EDE"/>
    <w:rsid w:val="00AB4FFE"/>
    <w:rsid w:val="00AB5087"/>
    <w:rsid w:val="00AB516E"/>
    <w:rsid w:val="00AB5254"/>
    <w:rsid w:val="00AB5291"/>
    <w:rsid w:val="00AB54BA"/>
    <w:rsid w:val="00AB55C1"/>
    <w:rsid w:val="00AB55E3"/>
    <w:rsid w:val="00AB562D"/>
    <w:rsid w:val="00AB56CE"/>
    <w:rsid w:val="00AB5ABC"/>
    <w:rsid w:val="00AB5CB1"/>
    <w:rsid w:val="00AB5D40"/>
    <w:rsid w:val="00AB5F07"/>
    <w:rsid w:val="00AB605B"/>
    <w:rsid w:val="00AB623D"/>
    <w:rsid w:val="00AB627C"/>
    <w:rsid w:val="00AB628B"/>
    <w:rsid w:val="00AB62EE"/>
    <w:rsid w:val="00AB63AA"/>
    <w:rsid w:val="00AB646B"/>
    <w:rsid w:val="00AB64BE"/>
    <w:rsid w:val="00AB69FA"/>
    <w:rsid w:val="00AB6C59"/>
    <w:rsid w:val="00AB6D11"/>
    <w:rsid w:val="00AB6F66"/>
    <w:rsid w:val="00AB6F99"/>
    <w:rsid w:val="00AB7000"/>
    <w:rsid w:val="00AB7227"/>
    <w:rsid w:val="00AB724C"/>
    <w:rsid w:val="00AB73DB"/>
    <w:rsid w:val="00AB7416"/>
    <w:rsid w:val="00AB7465"/>
    <w:rsid w:val="00AB74AB"/>
    <w:rsid w:val="00AB74B0"/>
    <w:rsid w:val="00AB7702"/>
    <w:rsid w:val="00AB7761"/>
    <w:rsid w:val="00AB7844"/>
    <w:rsid w:val="00AB7984"/>
    <w:rsid w:val="00AB79E5"/>
    <w:rsid w:val="00AB7A32"/>
    <w:rsid w:val="00AB7A8A"/>
    <w:rsid w:val="00AB7D1F"/>
    <w:rsid w:val="00AB7DC7"/>
    <w:rsid w:val="00AC001A"/>
    <w:rsid w:val="00AC010D"/>
    <w:rsid w:val="00AC0323"/>
    <w:rsid w:val="00AC085A"/>
    <w:rsid w:val="00AC08A3"/>
    <w:rsid w:val="00AC091D"/>
    <w:rsid w:val="00AC09D3"/>
    <w:rsid w:val="00AC0ACC"/>
    <w:rsid w:val="00AC0B2D"/>
    <w:rsid w:val="00AC0BAC"/>
    <w:rsid w:val="00AC0C74"/>
    <w:rsid w:val="00AC0CE5"/>
    <w:rsid w:val="00AC0E5B"/>
    <w:rsid w:val="00AC0F05"/>
    <w:rsid w:val="00AC0F4C"/>
    <w:rsid w:val="00AC103B"/>
    <w:rsid w:val="00AC11C8"/>
    <w:rsid w:val="00AC157F"/>
    <w:rsid w:val="00AC171E"/>
    <w:rsid w:val="00AC192A"/>
    <w:rsid w:val="00AC193E"/>
    <w:rsid w:val="00AC1AA7"/>
    <w:rsid w:val="00AC1B58"/>
    <w:rsid w:val="00AC1C45"/>
    <w:rsid w:val="00AC1D21"/>
    <w:rsid w:val="00AC1DA5"/>
    <w:rsid w:val="00AC1F31"/>
    <w:rsid w:val="00AC1FF9"/>
    <w:rsid w:val="00AC20A5"/>
    <w:rsid w:val="00AC20B2"/>
    <w:rsid w:val="00AC215C"/>
    <w:rsid w:val="00AC2484"/>
    <w:rsid w:val="00AC2590"/>
    <w:rsid w:val="00AC2760"/>
    <w:rsid w:val="00AC2A8F"/>
    <w:rsid w:val="00AC2B5A"/>
    <w:rsid w:val="00AC2D17"/>
    <w:rsid w:val="00AC2DEC"/>
    <w:rsid w:val="00AC2F04"/>
    <w:rsid w:val="00AC2FA6"/>
    <w:rsid w:val="00AC308B"/>
    <w:rsid w:val="00AC314A"/>
    <w:rsid w:val="00AC359F"/>
    <w:rsid w:val="00AC36DE"/>
    <w:rsid w:val="00AC3755"/>
    <w:rsid w:val="00AC3A41"/>
    <w:rsid w:val="00AC406A"/>
    <w:rsid w:val="00AC4177"/>
    <w:rsid w:val="00AC41D1"/>
    <w:rsid w:val="00AC4235"/>
    <w:rsid w:val="00AC4242"/>
    <w:rsid w:val="00AC42B5"/>
    <w:rsid w:val="00AC43FB"/>
    <w:rsid w:val="00AC459F"/>
    <w:rsid w:val="00AC472E"/>
    <w:rsid w:val="00AC4760"/>
    <w:rsid w:val="00AC49F4"/>
    <w:rsid w:val="00AC4DF9"/>
    <w:rsid w:val="00AC4FB1"/>
    <w:rsid w:val="00AC4FCA"/>
    <w:rsid w:val="00AC502A"/>
    <w:rsid w:val="00AC5042"/>
    <w:rsid w:val="00AC508C"/>
    <w:rsid w:val="00AC514F"/>
    <w:rsid w:val="00AC516B"/>
    <w:rsid w:val="00AC5217"/>
    <w:rsid w:val="00AC52C7"/>
    <w:rsid w:val="00AC53F0"/>
    <w:rsid w:val="00AC5565"/>
    <w:rsid w:val="00AC559C"/>
    <w:rsid w:val="00AC55B9"/>
    <w:rsid w:val="00AC56BA"/>
    <w:rsid w:val="00AC5945"/>
    <w:rsid w:val="00AC5CD4"/>
    <w:rsid w:val="00AC5FD6"/>
    <w:rsid w:val="00AC6056"/>
    <w:rsid w:val="00AC6394"/>
    <w:rsid w:val="00AC6480"/>
    <w:rsid w:val="00AC6642"/>
    <w:rsid w:val="00AC6808"/>
    <w:rsid w:val="00AC688A"/>
    <w:rsid w:val="00AC690D"/>
    <w:rsid w:val="00AC6C84"/>
    <w:rsid w:val="00AC6E87"/>
    <w:rsid w:val="00AC6F69"/>
    <w:rsid w:val="00AC6FE2"/>
    <w:rsid w:val="00AC70C4"/>
    <w:rsid w:val="00AC73A1"/>
    <w:rsid w:val="00AC755B"/>
    <w:rsid w:val="00AC764A"/>
    <w:rsid w:val="00AC7697"/>
    <w:rsid w:val="00AC7AE6"/>
    <w:rsid w:val="00AC7B0F"/>
    <w:rsid w:val="00AC7C81"/>
    <w:rsid w:val="00AC7D5F"/>
    <w:rsid w:val="00AC7EBA"/>
    <w:rsid w:val="00AC7F42"/>
    <w:rsid w:val="00AD0175"/>
    <w:rsid w:val="00AD0192"/>
    <w:rsid w:val="00AD0205"/>
    <w:rsid w:val="00AD02CF"/>
    <w:rsid w:val="00AD0712"/>
    <w:rsid w:val="00AD0869"/>
    <w:rsid w:val="00AD0994"/>
    <w:rsid w:val="00AD09CD"/>
    <w:rsid w:val="00AD0B12"/>
    <w:rsid w:val="00AD0B3C"/>
    <w:rsid w:val="00AD0C03"/>
    <w:rsid w:val="00AD0C5A"/>
    <w:rsid w:val="00AD0F0D"/>
    <w:rsid w:val="00AD0F4E"/>
    <w:rsid w:val="00AD120C"/>
    <w:rsid w:val="00AD1264"/>
    <w:rsid w:val="00AD12A4"/>
    <w:rsid w:val="00AD1405"/>
    <w:rsid w:val="00AD164C"/>
    <w:rsid w:val="00AD16E4"/>
    <w:rsid w:val="00AD173D"/>
    <w:rsid w:val="00AD1792"/>
    <w:rsid w:val="00AD1A2C"/>
    <w:rsid w:val="00AD1B81"/>
    <w:rsid w:val="00AD1BE5"/>
    <w:rsid w:val="00AD1CA7"/>
    <w:rsid w:val="00AD1D86"/>
    <w:rsid w:val="00AD1E60"/>
    <w:rsid w:val="00AD1E8D"/>
    <w:rsid w:val="00AD1FC2"/>
    <w:rsid w:val="00AD2008"/>
    <w:rsid w:val="00AD2078"/>
    <w:rsid w:val="00AD20E2"/>
    <w:rsid w:val="00AD21AA"/>
    <w:rsid w:val="00AD23F1"/>
    <w:rsid w:val="00AD242D"/>
    <w:rsid w:val="00AD25DF"/>
    <w:rsid w:val="00AD2660"/>
    <w:rsid w:val="00AD26B8"/>
    <w:rsid w:val="00AD286E"/>
    <w:rsid w:val="00AD290E"/>
    <w:rsid w:val="00AD2AC0"/>
    <w:rsid w:val="00AD2BA4"/>
    <w:rsid w:val="00AD2BAD"/>
    <w:rsid w:val="00AD2C06"/>
    <w:rsid w:val="00AD2D48"/>
    <w:rsid w:val="00AD2E60"/>
    <w:rsid w:val="00AD31D3"/>
    <w:rsid w:val="00AD321A"/>
    <w:rsid w:val="00AD3346"/>
    <w:rsid w:val="00AD34CB"/>
    <w:rsid w:val="00AD35A5"/>
    <w:rsid w:val="00AD35FC"/>
    <w:rsid w:val="00AD36A4"/>
    <w:rsid w:val="00AD3870"/>
    <w:rsid w:val="00AD38B3"/>
    <w:rsid w:val="00AD3987"/>
    <w:rsid w:val="00AD3AF2"/>
    <w:rsid w:val="00AD3B8A"/>
    <w:rsid w:val="00AD3BCD"/>
    <w:rsid w:val="00AD3C09"/>
    <w:rsid w:val="00AD3E6E"/>
    <w:rsid w:val="00AD3F39"/>
    <w:rsid w:val="00AD3FD5"/>
    <w:rsid w:val="00AD4255"/>
    <w:rsid w:val="00AD4998"/>
    <w:rsid w:val="00AD49C8"/>
    <w:rsid w:val="00AD4C4B"/>
    <w:rsid w:val="00AD4CDF"/>
    <w:rsid w:val="00AD4E35"/>
    <w:rsid w:val="00AD4EB3"/>
    <w:rsid w:val="00AD4FEC"/>
    <w:rsid w:val="00AD5184"/>
    <w:rsid w:val="00AD5225"/>
    <w:rsid w:val="00AD524E"/>
    <w:rsid w:val="00AD52D9"/>
    <w:rsid w:val="00AD52DA"/>
    <w:rsid w:val="00AD53B2"/>
    <w:rsid w:val="00AD53FD"/>
    <w:rsid w:val="00AD56FD"/>
    <w:rsid w:val="00AD5741"/>
    <w:rsid w:val="00AD57D8"/>
    <w:rsid w:val="00AD598F"/>
    <w:rsid w:val="00AD5AD9"/>
    <w:rsid w:val="00AD5C62"/>
    <w:rsid w:val="00AD5CAA"/>
    <w:rsid w:val="00AD5EF3"/>
    <w:rsid w:val="00AD6106"/>
    <w:rsid w:val="00AD6168"/>
    <w:rsid w:val="00AD61BB"/>
    <w:rsid w:val="00AD63A9"/>
    <w:rsid w:val="00AD6522"/>
    <w:rsid w:val="00AD6646"/>
    <w:rsid w:val="00AD6684"/>
    <w:rsid w:val="00AD67E1"/>
    <w:rsid w:val="00AD6946"/>
    <w:rsid w:val="00AD6B79"/>
    <w:rsid w:val="00AD6BE3"/>
    <w:rsid w:val="00AD6D4C"/>
    <w:rsid w:val="00AD6E59"/>
    <w:rsid w:val="00AD6EA5"/>
    <w:rsid w:val="00AD6F2B"/>
    <w:rsid w:val="00AD7019"/>
    <w:rsid w:val="00AD7032"/>
    <w:rsid w:val="00AD70AE"/>
    <w:rsid w:val="00AD72C1"/>
    <w:rsid w:val="00AD744F"/>
    <w:rsid w:val="00AD7547"/>
    <w:rsid w:val="00AD7581"/>
    <w:rsid w:val="00AD7708"/>
    <w:rsid w:val="00AD7738"/>
    <w:rsid w:val="00AD7823"/>
    <w:rsid w:val="00AD7894"/>
    <w:rsid w:val="00AD790F"/>
    <w:rsid w:val="00AD79F5"/>
    <w:rsid w:val="00AD7AE6"/>
    <w:rsid w:val="00AD7B27"/>
    <w:rsid w:val="00AD7B62"/>
    <w:rsid w:val="00AD7DD5"/>
    <w:rsid w:val="00AE03A5"/>
    <w:rsid w:val="00AE0421"/>
    <w:rsid w:val="00AE0A7F"/>
    <w:rsid w:val="00AE0C14"/>
    <w:rsid w:val="00AE0C50"/>
    <w:rsid w:val="00AE0CC4"/>
    <w:rsid w:val="00AE0DAA"/>
    <w:rsid w:val="00AE0F75"/>
    <w:rsid w:val="00AE1004"/>
    <w:rsid w:val="00AE1027"/>
    <w:rsid w:val="00AE107E"/>
    <w:rsid w:val="00AE10EC"/>
    <w:rsid w:val="00AE110D"/>
    <w:rsid w:val="00AE1128"/>
    <w:rsid w:val="00AE12A4"/>
    <w:rsid w:val="00AE12D1"/>
    <w:rsid w:val="00AE1510"/>
    <w:rsid w:val="00AE1895"/>
    <w:rsid w:val="00AE1B14"/>
    <w:rsid w:val="00AE1C07"/>
    <w:rsid w:val="00AE1DB6"/>
    <w:rsid w:val="00AE1E37"/>
    <w:rsid w:val="00AE1FA6"/>
    <w:rsid w:val="00AE1FC7"/>
    <w:rsid w:val="00AE217E"/>
    <w:rsid w:val="00AE245F"/>
    <w:rsid w:val="00AE2583"/>
    <w:rsid w:val="00AE2923"/>
    <w:rsid w:val="00AE296B"/>
    <w:rsid w:val="00AE297D"/>
    <w:rsid w:val="00AE2990"/>
    <w:rsid w:val="00AE29B1"/>
    <w:rsid w:val="00AE2B99"/>
    <w:rsid w:val="00AE2CF0"/>
    <w:rsid w:val="00AE2CFF"/>
    <w:rsid w:val="00AE3016"/>
    <w:rsid w:val="00AE3231"/>
    <w:rsid w:val="00AE3650"/>
    <w:rsid w:val="00AE38A3"/>
    <w:rsid w:val="00AE39A6"/>
    <w:rsid w:val="00AE3A87"/>
    <w:rsid w:val="00AE3AFA"/>
    <w:rsid w:val="00AE3B64"/>
    <w:rsid w:val="00AE3D99"/>
    <w:rsid w:val="00AE41FF"/>
    <w:rsid w:val="00AE4400"/>
    <w:rsid w:val="00AE46E8"/>
    <w:rsid w:val="00AE48A3"/>
    <w:rsid w:val="00AE49D7"/>
    <w:rsid w:val="00AE4AFA"/>
    <w:rsid w:val="00AE4C2A"/>
    <w:rsid w:val="00AE4CDD"/>
    <w:rsid w:val="00AE4F01"/>
    <w:rsid w:val="00AE4F82"/>
    <w:rsid w:val="00AE4FF3"/>
    <w:rsid w:val="00AE51F4"/>
    <w:rsid w:val="00AE527A"/>
    <w:rsid w:val="00AE548C"/>
    <w:rsid w:val="00AE594A"/>
    <w:rsid w:val="00AE5A4D"/>
    <w:rsid w:val="00AE5BF0"/>
    <w:rsid w:val="00AE5D8D"/>
    <w:rsid w:val="00AE6251"/>
    <w:rsid w:val="00AE62FA"/>
    <w:rsid w:val="00AE631E"/>
    <w:rsid w:val="00AE636E"/>
    <w:rsid w:val="00AE64F1"/>
    <w:rsid w:val="00AE6531"/>
    <w:rsid w:val="00AE6572"/>
    <w:rsid w:val="00AE6A2C"/>
    <w:rsid w:val="00AE6B4B"/>
    <w:rsid w:val="00AE6BF3"/>
    <w:rsid w:val="00AE6CB4"/>
    <w:rsid w:val="00AE6D26"/>
    <w:rsid w:val="00AE6D3F"/>
    <w:rsid w:val="00AE70D9"/>
    <w:rsid w:val="00AE718C"/>
    <w:rsid w:val="00AE7228"/>
    <w:rsid w:val="00AE7293"/>
    <w:rsid w:val="00AE72DD"/>
    <w:rsid w:val="00AE748F"/>
    <w:rsid w:val="00AE7530"/>
    <w:rsid w:val="00AE7683"/>
    <w:rsid w:val="00AE77BF"/>
    <w:rsid w:val="00AE77FF"/>
    <w:rsid w:val="00AE78E9"/>
    <w:rsid w:val="00AE793A"/>
    <w:rsid w:val="00AE7A12"/>
    <w:rsid w:val="00AE7AD2"/>
    <w:rsid w:val="00AE7AF3"/>
    <w:rsid w:val="00AE7BAC"/>
    <w:rsid w:val="00AE7BB7"/>
    <w:rsid w:val="00AE7E09"/>
    <w:rsid w:val="00AF01A6"/>
    <w:rsid w:val="00AF0215"/>
    <w:rsid w:val="00AF051E"/>
    <w:rsid w:val="00AF0673"/>
    <w:rsid w:val="00AF068D"/>
    <w:rsid w:val="00AF06F0"/>
    <w:rsid w:val="00AF092F"/>
    <w:rsid w:val="00AF09DB"/>
    <w:rsid w:val="00AF0A0A"/>
    <w:rsid w:val="00AF0B84"/>
    <w:rsid w:val="00AF0C98"/>
    <w:rsid w:val="00AF0D6F"/>
    <w:rsid w:val="00AF110F"/>
    <w:rsid w:val="00AF11F0"/>
    <w:rsid w:val="00AF15C7"/>
    <w:rsid w:val="00AF179F"/>
    <w:rsid w:val="00AF17F3"/>
    <w:rsid w:val="00AF1826"/>
    <w:rsid w:val="00AF1A43"/>
    <w:rsid w:val="00AF20E7"/>
    <w:rsid w:val="00AF22AB"/>
    <w:rsid w:val="00AF2336"/>
    <w:rsid w:val="00AF24EE"/>
    <w:rsid w:val="00AF2568"/>
    <w:rsid w:val="00AF2644"/>
    <w:rsid w:val="00AF272F"/>
    <w:rsid w:val="00AF2AAC"/>
    <w:rsid w:val="00AF2D7F"/>
    <w:rsid w:val="00AF300A"/>
    <w:rsid w:val="00AF30C7"/>
    <w:rsid w:val="00AF31EA"/>
    <w:rsid w:val="00AF321F"/>
    <w:rsid w:val="00AF3637"/>
    <w:rsid w:val="00AF3668"/>
    <w:rsid w:val="00AF3773"/>
    <w:rsid w:val="00AF3894"/>
    <w:rsid w:val="00AF39B9"/>
    <w:rsid w:val="00AF3B36"/>
    <w:rsid w:val="00AF3C5D"/>
    <w:rsid w:val="00AF3D50"/>
    <w:rsid w:val="00AF3DC1"/>
    <w:rsid w:val="00AF3E80"/>
    <w:rsid w:val="00AF3F6A"/>
    <w:rsid w:val="00AF445A"/>
    <w:rsid w:val="00AF449D"/>
    <w:rsid w:val="00AF44F6"/>
    <w:rsid w:val="00AF47AA"/>
    <w:rsid w:val="00AF4907"/>
    <w:rsid w:val="00AF4942"/>
    <w:rsid w:val="00AF4C9E"/>
    <w:rsid w:val="00AF4E28"/>
    <w:rsid w:val="00AF4FED"/>
    <w:rsid w:val="00AF518C"/>
    <w:rsid w:val="00AF5219"/>
    <w:rsid w:val="00AF5393"/>
    <w:rsid w:val="00AF5934"/>
    <w:rsid w:val="00AF600E"/>
    <w:rsid w:val="00AF6088"/>
    <w:rsid w:val="00AF608A"/>
    <w:rsid w:val="00AF6260"/>
    <w:rsid w:val="00AF6433"/>
    <w:rsid w:val="00AF64A3"/>
    <w:rsid w:val="00AF65A7"/>
    <w:rsid w:val="00AF65C5"/>
    <w:rsid w:val="00AF6795"/>
    <w:rsid w:val="00AF69D2"/>
    <w:rsid w:val="00AF6BB5"/>
    <w:rsid w:val="00AF6C51"/>
    <w:rsid w:val="00AF6D89"/>
    <w:rsid w:val="00AF6E3A"/>
    <w:rsid w:val="00AF6E61"/>
    <w:rsid w:val="00AF6E91"/>
    <w:rsid w:val="00AF73FD"/>
    <w:rsid w:val="00AF767F"/>
    <w:rsid w:val="00AF76DF"/>
    <w:rsid w:val="00AF7731"/>
    <w:rsid w:val="00AF77A0"/>
    <w:rsid w:val="00AF7978"/>
    <w:rsid w:val="00AF7AC1"/>
    <w:rsid w:val="00AF7ACC"/>
    <w:rsid w:val="00AF7B11"/>
    <w:rsid w:val="00AF7D00"/>
    <w:rsid w:val="00AF7D25"/>
    <w:rsid w:val="00AF7ED2"/>
    <w:rsid w:val="00B002AF"/>
    <w:rsid w:val="00B002B2"/>
    <w:rsid w:val="00B00399"/>
    <w:rsid w:val="00B004A9"/>
    <w:rsid w:val="00B004ED"/>
    <w:rsid w:val="00B0053C"/>
    <w:rsid w:val="00B005C0"/>
    <w:rsid w:val="00B00802"/>
    <w:rsid w:val="00B008A9"/>
    <w:rsid w:val="00B009C6"/>
    <w:rsid w:val="00B00B1D"/>
    <w:rsid w:val="00B00B81"/>
    <w:rsid w:val="00B00E10"/>
    <w:rsid w:val="00B00E70"/>
    <w:rsid w:val="00B010A6"/>
    <w:rsid w:val="00B010AB"/>
    <w:rsid w:val="00B01199"/>
    <w:rsid w:val="00B01275"/>
    <w:rsid w:val="00B01287"/>
    <w:rsid w:val="00B01382"/>
    <w:rsid w:val="00B013E8"/>
    <w:rsid w:val="00B01491"/>
    <w:rsid w:val="00B0156E"/>
    <w:rsid w:val="00B01865"/>
    <w:rsid w:val="00B019D2"/>
    <w:rsid w:val="00B01A59"/>
    <w:rsid w:val="00B01B29"/>
    <w:rsid w:val="00B01B7D"/>
    <w:rsid w:val="00B01C3F"/>
    <w:rsid w:val="00B01FE2"/>
    <w:rsid w:val="00B0226F"/>
    <w:rsid w:val="00B02322"/>
    <w:rsid w:val="00B0235F"/>
    <w:rsid w:val="00B025B2"/>
    <w:rsid w:val="00B02669"/>
    <w:rsid w:val="00B02764"/>
    <w:rsid w:val="00B02B0D"/>
    <w:rsid w:val="00B02BDA"/>
    <w:rsid w:val="00B02C04"/>
    <w:rsid w:val="00B02C89"/>
    <w:rsid w:val="00B02CE4"/>
    <w:rsid w:val="00B02E04"/>
    <w:rsid w:val="00B02E39"/>
    <w:rsid w:val="00B02FBB"/>
    <w:rsid w:val="00B03122"/>
    <w:rsid w:val="00B03323"/>
    <w:rsid w:val="00B034D1"/>
    <w:rsid w:val="00B03592"/>
    <w:rsid w:val="00B0359D"/>
    <w:rsid w:val="00B036E5"/>
    <w:rsid w:val="00B03729"/>
    <w:rsid w:val="00B03877"/>
    <w:rsid w:val="00B03947"/>
    <w:rsid w:val="00B03C06"/>
    <w:rsid w:val="00B03F5B"/>
    <w:rsid w:val="00B03F6C"/>
    <w:rsid w:val="00B03FEB"/>
    <w:rsid w:val="00B03FFF"/>
    <w:rsid w:val="00B04099"/>
    <w:rsid w:val="00B043C8"/>
    <w:rsid w:val="00B0483C"/>
    <w:rsid w:val="00B04A46"/>
    <w:rsid w:val="00B04A7D"/>
    <w:rsid w:val="00B04A84"/>
    <w:rsid w:val="00B04BE8"/>
    <w:rsid w:val="00B04C30"/>
    <w:rsid w:val="00B04DE6"/>
    <w:rsid w:val="00B0500D"/>
    <w:rsid w:val="00B0509E"/>
    <w:rsid w:val="00B051BE"/>
    <w:rsid w:val="00B0525C"/>
    <w:rsid w:val="00B0531D"/>
    <w:rsid w:val="00B05431"/>
    <w:rsid w:val="00B05609"/>
    <w:rsid w:val="00B0562F"/>
    <w:rsid w:val="00B057C0"/>
    <w:rsid w:val="00B05967"/>
    <w:rsid w:val="00B05A1C"/>
    <w:rsid w:val="00B05A9F"/>
    <w:rsid w:val="00B05AFA"/>
    <w:rsid w:val="00B05CC6"/>
    <w:rsid w:val="00B05CF9"/>
    <w:rsid w:val="00B05D3D"/>
    <w:rsid w:val="00B05DBA"/>
    <w:rsid w:val="00B05F35"/>
    <w:rsid w:val="00B06025"/>
    <w:rsid w:val="00B0602A"/>
    <w:rsid w:val="00B06080"/>
    <w:rsid w:val="00B060F2"/>
    <w:rsid w:val="00B061ED"/>
    <w:rsid w:val="00B0630E"/>
    <w:rsid w:val="00B06732"/>
    <w:rsid w:val="00B06782"/>
    <w:rsid w:val="00B06967"/>
    <w:rsid w:val="00B06A06"/>
    <w:rsid w:val="00B06A82"/>
    <w:rsid w:val="00B06D80"/>
    <w:rsid w:val="00B06E9B"/>
    <w:rsid w:val="00B074B0"/>
    <w:rsid w:val="00B075AC"/>
    <w:rsid w:val="00B0764C"/>
    <w:rsid w:val="00B0768B"/>
    <w:rsid w:val="00B07705"/>
    <w:rsid w:val="00B0778E"/>
    <w:rsid w:val="00B0790A"/>
    <w:rsid w:val="00B07A5D"/>
    <w:rsid w:val="00B07ABA"/>
    <w:rsid w:val="00B07CD7"/>
    <w:rsid w:val="00B07D01"/>
    <w:rsid w:val="00B07ECA"/>
    <w:rsid w:val="00B07FE5"/>
    <w:rsid w:val="00B10141"/>
    <w:rsid w:val="00B1025D"/>
    <w:rsid w:val="00B10465"/>
    <w:rsid w:val="00B1080B"/>
    <w:rsid w:val="00B10948"/>
    <w:rsid w:val="00B109B9"/>
    <w:rsid w:val="00B10AA8"/>
    <w:rsid w:val="00B10AFD"/>
    <w:rsid w:val="00B10BFA"/>
    <w:rsid w:val="00B10D38"/>
    <w:rsid w:val="00B111A3"/>
    <w:rsid w:val="00B111C9"/>
    <w:rsid w:val="00B11390"/>
    <w:rsid w:val="00B114FA"/>
    <w:rsid w:val="00B11CEE"/>
    <w:rsid w:val="00B11D05"/>
    <w:rsid w:val="00B11E90"/>
    <w:rsid w:val="00B11EFE"/>
    <w:rsid w:val="00B11FE5"/>
    <w:rsid w:val="00B12160"/>
    <w:rsid w:val="00B12264"/>
    <w:rsid w:val="00B123B7"/>
    <w:rsid w:val="00B12477"/>
    <w:rsid w:val="00B12546"/>
    <w:rsid w:val="00B12561"/>
    <w:rsid w:val="00B125BF"/>
    <w:rsid w:val="00B125E3"/>
    <w:rsid w:val="00B1298D"/>
    <w:rsid w:val="00B12BB9"/>
    <w:rsid w:val="00B12E13"/>
    <w:rsid w:val="00B12FC6"/>
    <w:rsid w:val="00B1312B"/>
    <w:rsid w:val="00B13286"/>
    <w:rsid w:val="00B133D8"/>
    <w:rsid w:val="00B13451"/>
    <w:rsid w:val="00B1346E"/>
    <w:rsid w:val="00B135AA"/>
    <w:rsid w:val="00B135EA"/>
    <w:rsid w:val="00B1360E"/>
    <w:rsid w:val="00B13810"/>
    <w:rsid w:val="00B13841"/>
    <w:rsid w:val="00B139AD"/>
    <w:rsid w:val="00B13A5A"/>
    <w:rsid w:val="00B13C64"/>
    <w:rsid w:val="00B13E06"/>
    <w:rsid w:val="00B14334"/>
    <w:rsid w:val="00B14389"/>
    <w:rsid w:val="00B14518"/>
    <w:rsid w:val="00B1458F"/>
    <w:rsid w:val="00B147BD"/>
    <w:rsid w:val="00B1481B"/>
    <w:rsid w:val="00B14887"/>
    <w:rsid w:val="00B148B0"/>
    <w:rsid w:val="00B14B6C"/>
    <w:rsid w:val="00B14BB8"/>
    <w:rsid w:val="00B14C3A"/>
    <w:rsid w:val="00B14EC4"/>
    <w:rsid w:val="00B1519E"/>
    <w:rsid w:val="00B152A4"/>
    <w:rsid w:val="00B1580B"/>
    <w:rsid w:val="00B159E9"/>
    <w:rsid w:val="00B15B0F"/>
    <w:rsid w:val="00B15BA3"/>
    <w:rsid w:val="00B15D0C"/>
    <w:rsid w:val="00B15D37"/>
    <w:rsid w:val="00B15F0B"/>
    <w:rsid w:val="00B15FB5"/>
    <w:rsid w:val="00B16031"/>
    <w:rsid w:val="00B160A2"/>
    <w:rsid w:val="00B16250"/>
    <w:rsid w:val="00B165E3"/>
    <w:rsid w:val="00B1666C"/>
    <w:rsid w:val="00B16748"/>
    <w:rsid w:val="00B16802"/>
    <w:rsid w:val="00B16810"/>
    <w:rsid w:val="00B168F1"/>
    <w:rsid w:val="00B169A6"/>
    <w:rsid w:val="00B16B19"/>
    <w:rsid w:val="00B16CD3"/>
    <w:rsid w:val="00B16D76"/>
    <w:rsid w:val="00B16D95"/>
    <w:rsid w:val="00B16E18"/>
    <w:rsid w:val="00B16F45"/>
    <w:rsid w:val="00B170C2"/>
    <w:rsid w:val="00B171A4"/>
    <w:rsid w:val="00B1736B"/>
    <w:rsid w:val="00B174A8"/>
    <w:rsid w:val="00B174AE"/>
    <w:rsid w:val="00B174BA"/>
    <w:rsid w:val="00B175EC"/>
    <w:rsid w:val="00B177FC"/>
    <w:rsid w:val="00B179D0"/>
    <w:rsid w:val="00B17B33"/>
    <w:rsid w:val="00B17F72"/>
    <w:rsid w:val="00B20304"/>
    <w:rsid w:val="00B20398"/>
    <w:rsid w:val="00B203DE"/>
    <w:rsid w:val="00B2040C"/>
    <w:rsid w:val="00B2044B"/>
    <w:rsid w:val="00B205B8"/>
    <w:rsid w:val="00B2065A"/>
    <w:rsid w:val="00B208CA"/>
    <w:rsid w:val="00B209BA"/>
    <w:rsid w:val="00B20A66"/>
    <w:rsid w:val="00B213AB"/>
    <w:rsid w:val="00B21502"/>
    <w:rsid w:val="00B215E9"/>
    <w:rsid w:val="00B21642"/>
    <w:rsid w:val="00B21666"/>
    <w:rsid w:val="00B21735"/>
    <w:rsid w:val="00B21833"/>
    <w:rsid w:val="00B2186A"/>
    <w:rsid w:val="00B2196A"/>
    <w:rsid w:val="00B21B58"/>
    <w:rsid w:val="00B21E12"/>
    <w:rsid w:val="00B21EDF"/>
    <w:rsid w:val="00B22036"/>
    <w:rsid w:val="00B220A3"/>
    <w:rsid w:val="00B22103"/>
    <w:rsid w:val="00B221DF"/>
    <w:rsid w:val="00B2230E"/>
    <w:rsid w:val="00B22315"/>
    <w:rsid w:val="00B22411"/>
    <w:rsid w:val="00B224A2"/>
    <w:rsid w:val="00B226AF"/>
    <w:rsid w:val="00B2277C"/>
    <w:rsid w:val="00B227D9"/>
    <w:rsid w:val="00B228E5"/>
    <w:rsid w:val="00B22961"/>
    <w:rsid w:val="00B22A6D"/>
    <w:rsid w:val="00B22B26"/>
    <w:rsid w:val="00B22B84"/>
    <w:rsid w:val="00B22BC7"/>
    <w:rsid w:val="00B22E8C"/>
    <w:rsid w:val="00B23069"/>
    <w:rsid w:val="00B2319C"/>
    <w:rsid w:val="00B23373"/>
    <w:rsid w:val="00B237A4"/>
    <w:rsid w:val="00B239F8"/>
    <w:rsid w:val="00B23E55"/>
    <w:rsid w:val="00B23F25"/>
    <w:rsid w:val="00B23FA1"/>
    <w:rsid w:val="00B23FAF"/>
    <w:rsid w:val="00B23FD1"/>
    <w:rsid w:val="00B2405B"/>
    <w:rsid w:val="00B24107"/>
    <w:rsid w:val="00B24141"/>
    <w:rsid w:val="00B242B7"/>
    <w:rsid w:val="00B243C8"/>
    <w:rsid w:val="00B24C0D"/>
    <w:rsid w:val="00B24C8F"/>
    <w:rsid w:val="00B24D5C"/>
    <w:rsid w:val="00B24F10"/>
    <w:rsid w:val="00B24F99"/>
    <w:rsid w:val="00B24FC5"/>
    <w:rsid w:val="00B250C5"/>
    <w:rsid w:val="00B25211"/>
    <w:rsid w:val="00B2527C"/>
    <w:rsid w:val="00B2539E"/>
    <w:rsid w:val="00B253DA"/>
    <w:rsid w:val="00B25672"/>
    <w:rsid w:val="00B25774"/>
    <w:rsid w:val="00B257FA"/>
    <w:rsid w:val="00B2585F"/>
    <w:rsid w:val="00B258BC"/>
    <w:rsid w:val="00B258D4"/>
    <w:rsid w:val="00B25A8E"/>
    <w:rsid w:val="00B25AFD"/>
    <w:rsid w:val="00B25DA6"/>
    <w:rsid w:val="00B260F8"/>
    <w:rsid w:val="00B26118"/>
    <w:rsid w:val="00B26153"/>
    <w:rsid w:val="00B263FE"/>
    <w:rsid w:val="00B2665E"/>
    <w:rsid w:val="00B26693"/>
    <w:rsid w:val="00B266E9"/>
    <w:rsid w:val="00B26742"/>
    <w:rsid w:val="00B2690D"/>
    <w:rsid w:val="00B2699B"/>
    <w:rsid w:val="00B26A92"/>
    <w:rsid w:val="00B26B46"/>
    <w:rsid w:val="00B26B50"/>
    <w:rsid w:val="00B26D5C"/>
    <w:rsid w:val="00B26DF6"/>
    <w:rsid w:val="00B2701C"/>
    <w:rsid w:val="00B2727F"/>
    <w:rsid w:val="00B2730C"/>
    <w:rsid w:val="00B2734A"/>
    <w:rsid w:val="00B274F9"/>
    <w:rsid w:val="00B277AC"/>
    <w:rsid w:val="00B27955"/>
    <w:rsid w:val="00B27AFA"/>
    <w:rsid w:val="00B27B74"/>
    <w:rsid w:val="00B27CB0"/>
    <w:rsid w:val="00B27CDD"/>
    <w:rsid w:val="00B27DD3"/>
    <w:rsid w:val="00B3019A"/>
    <w:rsid w:val="00B302C2"/>
    <w:rsid w:val="00B30523"/>
    <w:rsid w:val="00B305FE"/>
    <w:rsid w:val="00B3064E"/>
    <w:rsid w:val="00B30766"/>
    <w:rsid w:val="00B308DA"/>
    <w:rsid w:val="00B309D0"/>
    <w:rsid w:val="00B30C70"/>
    <w:rsid w:val="00B30DC8"/>
    <w:rsid w:val="00B30DDC"/>
    <w:rsid w:val="00B30FAE"/>
    <w:rsid w:val="00B31616"/>
    <w:rsid w:val="00B318D2"/>
    <w:rsid w:val="00B319D2"/>
    <w:rsid w:val="00B31AF4"/>
    <w:rsid w:val="00B31E2E"/>
    <w:rsid w:val="00B31E63"/>
    <w:rsid w:val="00B31E8D"/>
    <w:rsid w:val="00B31FA4"/>
    <w:rsid w:val="00B31FDD"/>
    <w:rsid w:val="00B32092"/>
    <w:rsid w:val="00B321CE"/>
    <w:rsid w:val="00B3236D"/>
    <w:rsid w:val="00B32478"/>
    <w:rsid w:val="00B325C8"/>
    <w:rsid w:val="00B329BE"/>
    <w:rsid w:val="00B32A95"/>
    <w:rsid w:val="00B32C88"/>
    <w:rsid w:val="00B32F5C"/>
    <w:rsid w:val="00B33159"/>
    <w:rsid w:val="00B3319E"/>
    <w:rsid w:val="00B332B0"/>
    <w:rsid w:val="00B33316"/>
    <w:rsid w:val="00B33397"/>
    <w:rsid w:val="00B33566"/>
    <w:rsid w:val="00B33678"/>
    <w:rsid w:val="00B33930"/>
    <w:rsid w:val="00B33F1A"/>
    <w:rsid w:val="00B33F4E"/>
    <w:rsid w:val="00B33FBE"/>
    <w:rsid w:val="00B344E9"/>
    <w:rsid w:val="00B3451D"/>
    <w:rsid w:val="00B34775"/>
    <w:rsid w:val="00B347BB"/>
    <w:rsid w:val="00B34808"/>
    <w:rsid w:val="00B34BBB"/>
    <w:rsid w:val="00B34D9A"/>
    <w:rsid w:val="00B35107"/>
    <w:rsid w:val="00B35123"/>
    <w:rsid w:val="00B35198"/>
    <w:rsid w:val="00B352B5"/>
    <w:rsid w:val="00B3539C"/>
    <w:rsid w:val="00B3549A"/>
    <w:rsid w:val="00B354C8"/>
    <w:rsid w:val="00B35635"/>
    <w:rsid w:val="00B35655"/>
    <w:rsid w:val="00B35732"/>
    <w:rsid w:val="00B35781"/>
    <w:rsid w:val="00B35833"/>
    <w:rsid w:val="00B35885"/>
    <w:rsid w:val="00B35AE6"/>
    <w:rsid w:val="00B35B56"/>
    <w:rsid w:val="00B35D6B"/>
    <w:rsid w:val="00B360F3"/>
    <w:rsid w:val="00B36126"/>
    <w:rsid w:val="00B3630C"/>
    <w:rsid w:val="00B3641A"/>
    <w:rsid w:val="00B36464"/>
    <w:rsid w:val="00B364D5"/>
    <w:rsid w:val="00B3677D"/>
    <w:rsid w:val="00B36814"/>
    <w:rsid w:val="00B36A0A"/>
    <w:rsid w:val="00B36BAB"/>
    <w:rsid w:val="00B36C04"/>
    <w:rsid w:val="00B36F47"/>
    <w:rsid w:val="00B36FE6"/>
    <w:rsid w:val="00B37072"/>
    <w:rsid w:val="00B371EC"/>
    <w:rsid w:val="00B3722D"/>
    <w:rsid w:val="00B372A3"/>
    <w:rsid w:val="00B3742D"/>
    <w:rsid w:val="00B374DD"/>
    <w:rsid w:val="00B376F5"/>
    <w:rsid w:val="00B37794"/>
    <w:rsid w:val="00B37807"/>
    <w:rsid w:val="00B379A3"/>
    <w:rsid w:val="00B37A1B"/>
    <w:rsid w:val="00B37A8A"/>
    <w:rsid w:val="00B37C23"/>
    <w:rsid w:val="00B37DD9"/>
    <w:rsid w:val="00B37E5D"/>
    <w:rsid w:val="00B37EC6"/>
    <w:rsid w:val="00B37F20"/>
    <w:rsid w:val="00B4003C"/>
    <w:rsid w:val="00B400F1"/>
    <w:rsid w:val="00B4022F"/>
    <w:rsid w:val="00B40369"/>
    <w:rsid w:val="00B40452"/>
    <w:rsid w:val="00B404DA"/>
    <w:rsid w:val="00B40599"/>
    <w:rsid w:val="00B40642"/>
    <w:rsid w:val="00B40677"/>
    <w:rsid w:val="00B40909"/>
    <w:rsid w:val="00B40996"/>
    <w:rsid w:val="00B40B95"/>
    <w:rsid w:val="00B40E8C"/>
    <w:rsid w:val="00B4117F"/>
    <w:rsid w:val="00B411DD"/>
    <w:rsid w:val="00B41254"/>
    <w:rsid w:val="00B412F9"/>
    <w:rsid w:val="00B4136D"/>
    <w:rsid w:val="00B41375"/>
    <w:rsid w:val="00B41394"/>
    <w:rsid w:val="00B414AD"/>
    <w:rsid w:val="00B41820"/>
    <w:rsid w:val="00B41925"/>
    <w:rsid w:val="00B419B9"/>
    <w:rsid w:val="00B41CD2"/>
    <w:rsid w:val="00B41D16"/>
    <w:rsid w:val="00B41D7A"/>
    <w:rsid w:val="00B41DB2"/>
    <w:rsid w:val="00B421D6"/>
    <w:rsid w:val="00B42229"/>
    <w:rsid w:val="00B4227C"/>
    <w:rsid w:val="00B4230D"/>
    <w:rsid w:val="00B42322"/>
    <w:rsid w:val="00B423D1"/>
    <w:rsid w:val="00B42437"/>
    <w:rsid w:val="00B4247C"/>
    <w:rsid w:val="00B42640"/>
    <w:rsid w:val="00B42A94"/>
    <w:rsid w:val="00B42C38"/>
    <w:rsid w:val="00B42CBF"/>
    <w:rsid w:val="00B42D88"/>
    <w:rsid w:val="00B4306D"/>
    <w:rsid w:val="00B43244"/>
    <w:rsid w:val="00B4331D"/>
    <w:rsid w:val="00B4342D"/>
    <w:rsid w:val="00B437EB"/>
    <w:rsid w:val="00B43C55"/>
    <w:rsid w:val="00B43DE1"/>
    <w:rsid w:val="00B43E73"/>
    <w:rsid w:val="00B43F3D"/>
    <w:rsid w:val="00B44285"/>
    <w:rsid w:val="00B44340"/>
    <w:rsid w:val="00B44422"/>
    <w:rsid w:val="00B444AE"/>
    <w:rsid w:val="00B444CC"/>
    <w:rsid w:val="00B4476D"/>
    <w:rsid w:val="00B44969"/>
    <w:rsid w:val="00B44985"/>
    <w:rsid w:val="00B44A00"/>
    <w:rsid w:val="00B44AE8"/>
    <w:rsid w:val="00B44AFE"/>
    <w:rsid w:val="00B44B79"/>
    <w:rsid w:val="00B44CF4"/>
    <w:rsid w:val="00B44D51"/>
    <w:rsid w:val="00B44ED1"/>
    <w:rsid w:val="00B44F18"/>
    <w:rsid w:val="00B4519D"/>
    <w:rsid w:val="00B456BA"/>
    <w:rsid w:val="00B45783"/>
    <w:rsid w:val="00B45C07"/>
    <w:rsid w:val="00B45CE5"/>
    <w:rsid w:val="00B45FE6"/>
    <w:rsid w:val="00B46004"/>
    <w:rsid w:val="00B461B2"/>
    <w:rsid w:val="00B46241"/>
    <w:rsid w:val="00B4627F"/>
    <w:rsid w:val="00B4631D"/>
    <w:rsid w:val="00B4646E"/>
    <w:rsid w:val="00B46691"/>
    <w:rsid w:val="00B4671F"/>
    <w:rsid w:val="00B4673F"/>
    <w:rsid w:val="00B46759"/>
    <w:rsid w:val="00B469A7"/>
    <w:rsid w:val="00B46B51"/>
    <w:rsid w:val="00B46BAB"/>
    <w:rsid w:val="00B46BB0"/>
    <w:rsid w:val="00B46C47"/>
    <w:rsid w:val="00B46D83"/>
    <w:rsid w:val="00B47164"/>
    <w:rsid w:val="00B47374"/>
    <w:rsid w:val="00B474D7"/>
    <w:rsid w:val="00B475BA"/>
    <w:rsid w:val="00B47650"/>
    <w:rsid w:val="00B47ACA"/>
    <w:rsid w:val="00B47C07"/>
    <w:rsid w:val="00B47E2F"/>
    <w:rsid w:val="00B47E5E"/>
    <w:rsid w:val="00B47E96"/>
    <w:rsid w:val="00B47F59"/>
    <w:rsid w:val="00B50019"/>
    <w:rsid w:val="00B50146"/>
    <w:rsid w:val="00B505EB"/>
    <w:rsid w:val="00B50680"/>
    <w:rsid w:val="00B506E3"/>
    <w:rsid w:val="00B50762"/>
    <w:rsid w:val="00B509A2"/>
    <w:rsid w:val="00B50D89"/>
    <w:rsid w:val="00B50DC7"/>
    <w:rsid w:val="00B50F25"/>
    <w:rsid w:val="00B5145E"/>
    <w:rsid w:val="00B514C8"/>
    <w:rsid w:val="00B5159B"/>
    <w:rsid w:val="00B516A9"/>
    <w:rsid w:val="00B516DE"/>
    <w:rsid w:val="00B51857"/>
    <w:rsid w:val="00B51D59"/>
    <w:rsid w:val="00B52005"/>
    <w:rsid w:val="00B523D1"/>
    <w:rsid w:val="00B5250A"/>
    <w:rsid w:val="00B5259D"/>
    <w:rsid w:val="00B52628"/>
    <w:rsid w:val="00B52656"/>
    <w:rsid w:val="00B527EF"/>
    <w:rsid w:val="00B52CBC"/>
    <w:rsid w:val="00B52CFB"/>
    <w:rsid w:val="00B52D4A"/>
    <w:rsid w:val="00B52FFB"/>
    <w:rsid w:val="00B532A3"/>
    <w:rsid w:val="00B533EA"/>
    <w:rsid w:val="00B53500"/>
    <w:rsid w:val="00B535A3"/>
    <w:rsid w:val="00B53ADE"/>
    <w:rsid w:val="00B53C8F"/>
    <w:rsid w:val="00B53D2F"/>
    <w:rsid w:val="00B53DDC"/>
    <w:rsid w:val="00B53ED5"/>
    <w:rsid w:val="00B53FF2"/>
    <w:rsid w:val="00B54010"/>
    <w:rsid w:val="00B54017"/>
    <w:rsid w:val="00B540EE"/>
    <w:rsid w:val="00B542CD"/>
    <w:rsid w:val="00B54304"/>
    <w:rsid w:val="00B545AB"/>
    <w:rsid w:val="00B547ED"/>
    <w:rsid w:val="00B5486B"/>
    <w:rsid w:val="00B548EE"/>
    <w:rsid w:val="00B54931"/>
    <w:rsid w:val="00B54CF6"/>
    <w:rsid w:val="00B54D7E"/>
    <w:rsid w:val="00B54E4A"/>
    <w:rsid w:val="00B54F33"/>
    <w:rsid w:val="00B54F91"/>
    <w:rsid w:val="00B550AD"/>
    <w:rsid w:val="00B550E6"/>
    <w:rsid w:val="00B550F0"/>
    <w:rsid w:val="00B5518C"/>
    <w:rsid w:val="00B551DD"/>
    <w:rsid w:val="00B5542F"/>
    <w:rsid w:val="00B554B5"/>
    <w:rsid w:val="00B55721"/>
    <w:rsid w:val="00B55B82"/>
    <w:rsid w:val="00B55DB0"/>
    <w:rsid w:val="00B55FC1"/>
    <w:rsid w:val="00B56080"/>
    <w:rsid w:val="00B56167"/>
    <w:rsid w:val="00B56206"/>
    <w:rsid w:val="00B562EC"/>
    <w:rsid w:val="00B56664"/>
    <w:rsid w:val="00B567F1"/>
    <w:rsid w:val="00B56861"/>
    <w:rsid w:val="00B56943"/>
    <w:rsid w:val="00B56A8A"/>
    <w:rsid w:val="00B56ADA"/>
    <w:rsid w:val="00B56E32"/>
    <w:rsid w:val="00B56E33"/>
    <w:rsid w:val="00B56F42"/>
    <w:rsid w:val="00B572DB"/>
    <w:rsid w:val="00B57373"/>
    <w:rsid w:val="00B5765A"/>
    <w:rsid w:val="00B57683"/>
    <w:rsid w:val="00B576F0"/>
    <w:rsid w:val="00B57911"/>
    <w:rsid w:val="00B57A10"/>
    <w:rsid w:val="00B57B8D"/>
    <w:rsid w:val="00B57C54"/>
    <w:rsid w:val="00B57EC3"/>
    <w:rsid w:val="00B600CF"/>
    <w:rsid w:val="00B600DA"/>
    <w:rsid w:val="00B602AD"/>
    <w:rsid w:val="00B605D5"/>
    <w:rsid w:val="00B605DA"/>
    <w:rsid w:val="00B60715"/>
    <w:rsid w:val="00B6075B"/>
    <w:rsid w:val="00B60B85"/>
    <w:rsid w:val="00B60BE8"/>
    <w:rsid w:val="00B60EFD"/>
    <w:rsid w:val="00B60F22"/>
    <w:rsid w:val="00B610A4"/>
    <w:rsid w:val="00B61297"/>
    <w:rsid w:val="00B612E9"/>
    <w:rsid w:val="00B612EA"/>
    <w:rsid w:val="00B6130F"/>
    <w:rsid w:val="00B61338"/>
    <w:rsid w:val="00B61341"/>
    <w:rsid w:val="00B61670"/>
    <w:rsid w:val="00B61719"/>
    <w:rsid w:val="00B61798"/>
    <w:rsid w:val="00B6187F"/>
    <w:rsid w:val="00B618B1"/>
    <w:rsid w:val="00B61938"/>
    <w:rsid w:val="00B619B2"/>
    <w:rsid w:val="00B61C49"/>
    <w:rsid w:val="00B61CA3"/>
    <w:rsid w:val="00B61DC9"/>
    <w:rsid w:val="00B61ED3"/>
    <w:rsid w:val="00B61F92"/>
    <w:rsid w:val="00B624C7"/>
    <w:rsid w:val="00B624E9"/>
    <w:rsid w:val="00B6252B"/>
    <w:rsid w:val="00B62543"/>
    <w:rsid w:val="00B626F2"/>
    <w:rsid w:val="00B627DF"/>
    <w:rsid w:val="00B62813"/>
    <w:rsid w:val="00B6289D"/>
    <w:rsid w:val="00B628BB"/>
    <w:rsid w:val="00B62983"/>
    <w:rsid w:val="00B62A0E"/>
    <w:rsid w:val="00B62B80"/>
    <w:rsid w:val="00B62DB3"/>
    <w:rsid w:val="00B62F06"/>
    <w:rsid w:val="00B62F77"/>
    <w:rsid w:val="00B63030"/>
    <w:rsid w:val="00B6335F"/>
    <w:rsid w:val="00B63373"/>
    <w:rsid w:val="00B633CA"/>
    <w:rsid w:val="00B63453"/>
    <w:rsid w:val="00B635D3"/>
    <w:rsid w:val="00B635E9"/>
    <w:rsid w:val="00B63703"/>
    <w:rsid w:val="00B637B1"/>
    <w:rsid w:val="00B63876"/>
    <w:rsid w:val="00B63961"/>
    <w:rsid w:val="00B63B48"/>
    <w:rsid w:val="00B63BD1"/>
    <w:rsid w:val="00B63C41"/>
    <w:rsid w:val="00B63C68"/>
    <w:rsid w:val="00B63D4F"/>
    <w:rsid w:val="00B63E5F"/>
    <w:rsid w:val="00B63E76"/>
    <w:rsid w:val="00B63F35"/>
    <w:rsid w:val="00B642C2"/>
    <w:rsid w:val="00B64327"/>
    <w:rsid w:val="00B645C7"/>
    <w:rsid w:val="00B648EE"/>
    <w:rsid w:val="00B64B06"/>
    <w:rsid w:val="00B64C0D"/>
    <w:rsid w:val="00B64D92"/>
    <w:rsid w:val="00B65172"/>
    <w:rsid w:val="00B6538A"/>
    <w:rsid w:val="00B65483"/>
    <w:rsid w:val="00B65505"/>
    <w:rsid w:val="00B65A7D"/>
    <w:rsid w:val="00B65AF6"/>
    <w:rsid w:val="00B65CE7"/>
    <w:rsid w:val="00B65F2A"/>
    <w:rsid w:val="00B6603D"/>
    <w:rsid w:val="00B662D7"/>
    <w:rsid w:val="00B6641C"/>
    <w:rsid w:val="00B664DF"/>
    <w:rsid w:val="00B665CA"/>
    <w:rsid w:val="00B665F3"/>
    <w:rsid w:val="00B666F0"/>
    <w:rsid w:val="00B66898"/>
    <w:rsid w:val="00B66CEC"/>
    <w:rsid w:val="00B66D90"/>
    <w:rsid w:val="00B66E8E"/>
    <w:rsid w:val="00B66F94"/>
    <w:rsid w:val="00B67007"/>
    <w:rsid w:val="00B67044"/>
    <w:rsid w:val="00B675AC"/>
    <w:rsid w:val="00B676B6"/>
    <w:rsid w:val="00B6784C"/>
    <w:rsid w:val="00B67A7D"/>
    <w:rsid w:val="00B67AB7"/>
    <w:rsid w:val="00B67AEB"/>
    <w:rsid w:val="00B67C11"/>
    <w:rsid w:val="00B67CBE"/>
    <w:rsid w:val="00B67D0A"/>
    <w:rsid w:val="00B67DA4"/>
    <w:rsid w:val="00B67DFE"/>
    <w:rsid w:val="00B67EFE"/>
    <w:rsid w:val="00B7002D"/>
    <w:rsid w:val="00B700A0"/>
    <w:rsid w:val="00B7015B"/>
    <w:rsid w:val="00B7044E"/>
    <w:rsid w:val="00B70612"/>
    <w:rsid w:val="00B706B7"/>
    <w:rsid w:val="00B7093E"/>
    <w:rsid w:val="00B70AAC"/>
    <w:rsid w:val="00B70ACC"/>
    <w:rsid w:val="00B70D64"/>
    <w:rsid w:val="00B70D8E"/>
    <w:rsid w:val="00B70DF5"/>
    <w:rsid w:val="00B71259"/>
    <w:rsid w:val="00B71343"/>
    <w:rsid w:val="00B71509"/>
    <w:rsid w:val="00B7179B"/>
    <w:rsid w:val="00B717EC"/>
    <w:rsid w:val="00B71A8C"/>
    <w:rsid w:val="00B71CF8"/>
    <w:rsid w:val="00B71DAF"/>
    <w:rsid w:val="00B71DDC"/>
    <w:rsid w:val="00B71E05"/>
    <w:rsid w:val="00B71F2D"/>
    <w:rsid w:val="00B72095"/>
    <w:rsid w:val="00B723B2"/>
    <w:rsid w:val="00B72483"/>
    <w:rsid w:val="00B725D1"/>
    <w:rsid w:val="00B727D0"/>
    <w:rsid w:val="00B72F80"/>
    <w:rsid w:val="00B731D8"/>
    <w:rsid w:val="00B7321A"/>
    <w:rsid w:val="00B735A7"/>
    <w:rsid w:val="00B735D1"/>
    <w:rsid w:val="00B736DE"/>
    <w:rsid w:val="00B73A86"/>
    <w:rsid w:val="00B73B0F"/>
    <w:rsid w:val="00B73DA9"/>
    <w:rsid w:val="00B73E4E"/>
    <w:rsid w:val="00B73EDF"/>
    <w:rsid w:val="00B73F36"/>
    <w:rsid w:val="00B73F6E"/>
    <w:rsid w:val="00B73F72"/>
    <w:rsid w:val="00B741B1"/>
    <w:rsid w:val="00B74477"/>
    <w:rsid w:val="00B746FF"/>
    <w:rsid w:val="00B748B2"/>
    <w:rsid w:val="00B74B03"/>
    <w:rsid w:val="00B74B92"/>
    <w:rsid w:val="00B74C1B"/>
    <w:rsid w:val="00B74D9F"/>
    <w:rsid w:val="00B74FC0"/>
    <w:rsid w:val="00B751ED"/>
    <w:rsid w:val="00B7520D"/>
    <w:rsid w:val="00B75483"/>
    <w:rsid w:val="00B754F7"/>
    <w:rsid w:val="00B755E9"/>
    <w:rsid w:val="00B7561A"/>
    <w:rsid w:val="00B75663"/>
    <w:rsid w:val="00B7581C"/>
    <w:rsid w:val="00B75ABE"/>
    <w:rsid w:val="00B763AB"/>
    <w:rsid w:val="00B76412"/>
    <w:rsid w:val="00B76498"/>
    <w:rsid w:val="00B76587"/>
    <w:rsid w:val="00B76651"/>
    <w:rsid w:val="00B76750"/>
    <w:rsid w:val="00B76822"/>
    <w:rsid w:val="00B7697A"/>
    <w:rsid w:val="00B76A2B"/>
    <w:rsid w:val="00B76A57"/>
    <w:rsid w:val="00B76C95"/>
    <w:rsid w:val="00B76CE9"/>
    <w:rsid w:val="00B76DAC"/>
    <w:rsid w:val="00B76E3F"/>
    <w:rsid w:val="00B76FED"/>
    <w:rsid w:val="00B77000"/>
    <w:rsid w:val="00B77080"/>
    <w:rsid w:val="00B77187"/>
    <w:rsid w:val="00B7729E"/>
    <w:rsid w:val="00B77305"/>
    <w:rsid w:val="00B7734E"/>
    <w:rsid w:val="00B775A2"/>
    <w:rsid w:val="00B776EA"/>
    <w:rsid w:val="00B777CE"/>
    <w:rsid w:val="00B77811"/>
    <w:rsid w:val="00B77ABC"/>
    <w:rsid w:val="00B77C23"/>
    <w:rsid w:val="00B77D19"/>
    <w:rsid w:val="00B77D34"/>
    <w:rsid w:val="00B77E8B"/>
    <w:rsid w:val="00B77EBB"/>
    <w:rsid w:val="00B77EBE"/>
    <w:rsid w:val="00B77F8F"/>
    <w:rsid w:val="00B77F97"/>
    <w:rsid w:val="00B8021E"/>
    <w:rsid w:val="00B802A3"/>
    <w:rsid w:val="00B80619"/>
    <w:rsid w:val="00B80644"/>
    <w:rsid w:val="00B807F1"/>
    <w:rsid w:val="00B80925"/>
    <w:rsid w:val="00B80C3B"/>
    <w:rsid w:val="00B80DCC"/>
    <w:rsid w:val="00B81135"/>
    <w:rsid w:val="00B8141D"/>
    <w:rsid w:val="00B81477"/>
    <w:rsid w:val="00B8155B"/>
    <w:rsid w:val="00B8158F"/>
    <w:rsid w:val="00B816DF"/>
    <w:rsid w:val="00B81862"/>
    <w:rsid w:val="00B8190A"/>
    <w:rsid w:val="00B8196E"/>
    <w:rsid w:val="00B8197B"/>
    <w:rsid w:val="00B819B3"/>
    <w:rsid w:val="00B819D6"/>
    <w:rsid w:val="00B81A59"/>
    <w:rsid w:val="00B81B5C"/>
    <w:rsid w:val="00B81C9C"/>
    <w:rsid w:val="00B81CEE"/>
    <w:rsid w:val="00B81D36"/>
    <w:rsid w:val="00B81E6C"/>
    <w:rsid w:val="00B81F8F"/>
    <w:rsid w:val="00B820A6"/>
    <w:rsid w:val="00B82102"/>
    <w:rsid w:val="00B8216B"/>
    <w:rsid w:val="00B82333"/>
    <w:rsid w:val="00B825FC"/>
    <w:rsid w:val="00B8289B"/>
    <w:rsid w:val="00B82C85"/>
    <w:rsid w:val="00B82DC5"/>
    <w:rsid w:val="00B82E7D"/>
    <w:rsid w:val="00B82EAB"/>
    <w:rsid w:val="00B82F23"/>
    <w:rsid w:val="00B83016"/>
    <w:rsid w:val="00B83169"/>
    <w:rsid w:val="00B83193"/>
    <w:rsid w:val="00B83348"/>
    <w:rsid w:val="00B8339B"/>
    <w:rsid w:val="00B833D0"/>
    <w:rsid w:val="00B83480"/>
    <w:rsid w:val="00B8348E"/>
    <w:rsid w:val="00B834BE"/>
    <w:rsid w:val="00B835DC"/>
    <w:rsid w:val="00B837D7"/>
    <w:rsid w:val="00B8381D"/>
    <w:rsid w:val="00B8383B"/>
    <w:rsid w:val="00B83963"/>
    <w:rsid w:val="00B83967"/>
    <w:rsid w:val="00B83A9C"/>
    <w:rsid w:val="00B83AA8"/>
    <w:rsid w:val="00B83C9B"/>
    <w:rsid w:val="00B83D2B"/>
    <w:rsid w:val="00B84015"/>
    <w:rsid w:val="00B84287"/>
    <w:rsid w:val="00B84292"/>
    <w:rsid w:val="00B8451A"/>
    <w:rsid w:val="00B8459B"/>
    <w:rsid w:val="00B846C8"/>
    <w:rsid w:val="00B84757"/>
    <w:rsid w:val="00B8479C"/>
    <w:rsid w:val="00B848A0"/>
    <w:rsid w:val="00B84935"/>
    <w:rsid w:val="00B84A6A"/>
    <w:rsid w:val="00B84CB6"/>
    <w:rsid w:val="00B85211"/>
    <w:rsid w:val="00B85630"/>
    <w:rsid w:val="00B8566A"/>
    <w:rsid w:val="00B858D4"/>
    <w:rsid w:val="00B859C4"/>
    <w:rsid w:val="00B85B5C"/>
    <w:rsid w:val="00B85C2C"/>
    <w:rsid w:val="00B85C85"/>
    <w:rsid w:val="00B85DAE"/>
    <w:rsid w:val="00B85E31"/>
    <w:rsid w:val="00B860B9"/>
    <w:rsid w:val="00B862C2"/>
    <w:rsid w:val="00B86368"/>
    <w:rsid w:val="00B864C0"/>
    <w:rsid w:val="00B864C3"/>
    <w:rsid w:val="00B864DF"/>
    <w:rsid w:val="00B86551"/>
    <w:rsid w:val="00B86730"/>
    <w:rsid w:val="00B867D1"/>
    <w:rsid w:val="00B867FD"/>
    <w:rsid w:val="00B86BFD"/>
    <w:rsid w:val="00B86C5E"/>
    <w:rsid w:val="00B86C99"/>
    <w:rsid w:val="00B86EDF"/>
    <w:rsid w:val="00B86FDF"/>
    <w:rsid w:val="00B872FA"/>
    <w:rsid w:val="00B874DF"/>
    <w:rsid w:val="00B875EA"/>
    <w:rsid w:val="00B87608"/>
    <w:rsid w:val="00B876C6"/>
    <w:rsid w:val="00B877BC"/>
    <w:rsid w:val="00B8780B"/>
    <w:rsid w:val="00B8785E"/>
    <w:rsid w:val="00B878EE"/>
    <w:rsid w:val="00B87903"/>
    <w:rsid w:val="00B8793E"/>
    <w:rsid w:val="00B87B2A"/>
    <w:rsid w:val="00B87D88"/>
    <w:rsid w:val="00B87DB6"/>
    <w:rsid w:val="00B87E84"/>
    <w:rsid w:val="00B90179"/>
    <w:rsid w:val="00B90262"/>
    <w:rsid w:val="00B90675"/>
    <w:rsid w:val="00B9085B"/>
    <w:rsid w:val="00B90A93"/>
    <w:rsid w:val="00B90D85"/>
    <w:rsid w:val="00B90DBC"/>
    <w:rsid w:val="00B90DE3"/>
    <w:rsid w:val="00B90E2D"/>
    <w:rsid w:val="00B90EBE"/>
    <w:rsid w:val="00B91090"/>
    <w:rsid w:val="00B91123"/>
    <w:rsid w:val="00B9114B"/>
    <w:rsid w:val="00B9132E"/>
    <w:rsid w:val="00B9142E"/>
    <w:rsid w:val="00B91703"/>
    <w:rsid w:val="00B917BC"/>
    <w:rsid w:val="00B9189E"/>
    <w:rsid w:val="00B91C77"/>
    <w:rsid w:val="00B91F8F"/>
    <w:rsid w:val="00B92188"/>
    <w:rsid w:val="00B9231C"/>
    <w:rsid w:val="00B92514"/>
    <w:rsid w:val="00B92531"/>
    <w:rsid w:val="00B92535"/>
    <w:rsid w:val="00B9257A"/>
    <w:rsid w:val="00B925D4"/>
    <w:rsid w:val="00B92715"/>
    <w:rsid w:val="00B9282F"/>
    <w:rsid w:val="00B92C51"/>
    <w:rsid w:val="00B92CBE"/>
    <w:rsid w:val="00B92D84"/>
    <w:rsid w:val="00B92DD4"/>
    <w:rsid w:val="00B92F7A"/>
    <w:rsid w:val="00B92FF3"/>
    <w:rsid w:val="00B93041"/>
    <w:rsid w:val="00B9318E"/>
    <w:rsid w:val="00B93623"/>
    <w:rsid w:val="00B937B2"/>
    <w:rsid w:val="00B937D4"/>
    <w:rsid w:val="00B937E8"/>
    <w:rsid w:val="00B9381F"/>
    <w:rsid w:val="00B939DF"/>
    <w:rsid w:val="00B93ADC"/>
    <w:rsid w:val="00B93B65"/>
    <w:rsid w:val="00B93D1C"/>
    <w:rsid w:val="00B9408F"/>
    <w:rsid w:val="00B940F4"/>
    <w:rsid w:val="00B94107"/>
    <w:rsid w:val="00B94214"/>
    <w:rsid w:val="00B94221"/>
    <w:rsid w:val="00B9431C"/>
    <w:rsid w:val="00B943B3"/>
    <w:rsid w:val="00B94604"/>
    <w:rsid w:val="00B9475F"/>
    <w:rsid w:val="00B94B24"/>
    <w:rsid w:val="00B94CB2"/>
    <w:rsid w:val="00B94ECF"/>
    <w:rsid w:val="00B94EFB"/>
    <w:rsid w:val="00B94F62"/>
    <w:rsid w:val="00B9524B"/>
    <w:rsid w:val="00B953DC"/>
    <w:rsid w:val="00B95451"/>
    <w:rsid w:val="00B955BF"/>
    <w:rsid w:val="00B95703"/>
    <w:rsid w:val="00B957BF"/>
    <w:rsid w:val="00B95813"/>
    <w:rsid w:val="00B959D1"/>
    <w:rsid w:val="00B95A7F"/>
    <w:rsid w:val="00B95A9F"/>
    <w:rsid w:val="00B95D99"/>
    <w:rsid w:val="00B961B9"/>
    <w:rsid w:val="00B961CB"/>
    <w:rsid w:val="00B962E2"/>
    <w:rsid w:val="00B96499"/>
    <w:rsid w:val="00B96818"/>
    <w:rsid w:val="00B96881"/>
    <w:rsid w:val="00B9692D"/>
    <w:rsid w:val="00B96BCB"/>
    <w:rsid w:val="00B96DF8"/>
    <w:rsid w:val="00B96EE6"/>
    <w:rsid w:val="00B96F5E"/>
    <w:rsid w:val="00B9702D"/>
    <w:rsid w:val="00B970F5"/>
    <w:rsid w:val="00B971EF"/>
    <w:rsid w:val="00B971FB"/>
    <w:rsid w:val="00B9720B"/>
    <w:rsid w:val="00B9781E"/>
    <w:rsid w:val="00B9791D"/>
    <w:rsid w:val="00B97A08"/>
    <w:rsid w:val="00B97AE5"/>
    <w:rsid w:val="00B97F9A"/>
    <w:rsid w:val="00BA0044"/>
    <w:rsid w:val="00BA0237"/>
    <w:rsid w:val="00BA0249"/>
    <w:rsid w:val="00BA0312"/>
    <w:rsid w:val="00BA043C"/>
    <w:rsid w:val="00BA0807"/>
    <w:rsid w:val="00BA0897"/>
    <w:rsid w:val="00BA097D"/>
    <w:rsid w:val="00BA0A3A"/>
    <w:rsid w:val="00BA0C18"/>
    <w:rsid w:val="00BA0C6F"/>
    <w:rsid w:val="00BA0D4D"/>
    <w:rsid w:val="00BA1002"/>
    <w:rsid w:val="00BA105E"/>
    <w:rsid w:val="00BA1210"/>
    <w:rsid w:val="00BA1349"/>
    <w:rsid w:val="00BA1544"/>
    <w:rsid w:val="00BA15C8"/>
    <w:rsid w:val="00BA16CA"/>
    <w:rsid w:val="00BA16F6"/>
    <w:rsid w:val="00BA1734"/>
    <w:rsid w:val="00BA17E5"/>
    <w:rsid w:val="00BA17FA"/>
    <w:rsid w:val="00BA1865"/>
    <w:rsid w:val="00BA19BC"/>
    <w:rsid w:val="00BA19C2"/>
    <w:rsid w:val="00BA1B97"/>
    <w:rsid w:val="00BA1C46"/>
    <w:rsid w:val="00BA1D0B"/>
    <w:rsid w:val="00BA1E10"/>
    <w:rsid w:val="00BA1F58"/>
    <w:rsid w:val="00BA2135"/>
    <w:rsid w:val="00BA2155"/>
    <w:rsid w:val="00BA2227"/>
    <w:rsid w:val="00BA2457"/>
    <w:rsid w:val="00BA247A"/>
    <w:rsid w:val="00BA254F"/>
    <w:rsid w:val="00BA257E"/>
    <w:rsid w:val="00BA2730"/>
    <w:rsid w:val="00BA2794"/>
    <w:rsid w:val="00BA28DF"/>
    <w:rsid w:val="00BA2BEB"/>
    <w:rsid w:val="00BA2C90"/>
    <w:rsid w:val="00BA2D1C"/>
    <w:rsid w:val="00BA2DF6"/>
    <w:rsid w:val="00BA2F9C"/>
    <w:rsid w:val="00BA3057"/>
    <w:rsid w:val="00BA31E6"/>
    <w:rsid w:val="00BA3207"/>
    <w:rsid w:val="00BA3268"/>
    <w:rsid w:val="00BA3299"/>
    <w:rsid w:val="00BA339E"/>
    <w:rsid w:val="00BA3572"/>
    <w:rsid w:val="00BA3588"/>
    <w:rsid w:val="00BA3AB1"/>
    <w:rsid w:val="00BA3AC0"/>
    <w:rsid w:val="00BA3B18"/>
    <w:rsid w:val="00BA3CF3"/>
    <w:rsid w:val="00BA3D21"/>
    <w:rsid w:val="00BA3D96"/>
    <w:rsid w:val="00BA3DBE"/>
    <w:rsid w:val="00BA4055"/>
    <w:rsid w:val="00BA40D2"/>
    <w:rsid w:val="00BA41D4"/>
    <w:rsid w:val="00BA429D"/>
    <w:rsid w:val="00BA46C8"/>
    <w:rsid w:val="00BA4A85"/>
    <w:rsid w:val="00BA4AD8"/>
    <w:rsid w:val="00BA4BDB"/>
    <w:rsid w:val="00BA4C63"/>
    <w:rsid w:val="00BA4F29"/>
    <w:rsid w:val="00BA5030"/>
    <w:rsid w:val="00BA5068"/>
    <w:rsid w:val="00BA50D8"/>
    <w:rsid w:val="00BA5221"/>
    <w:rsid w:val="00BA533F"/>
    <w:rsid w:val="00BA53F8"/>
    <w:rsid w:val="00BA55A2"/>
    <w:rsid w:val="00BA593B"/>
    <w:rsid w:val="00BA5B29"/>
    <w:rsid w:val="00BA5EB1"/>
    <w:rsid w:val="00BA5FB6"/>
    <w:rsid w:val="00BA6060"/>
    <w:rsid w:val="00BA621A"/>
    <w:rsid w:val="00BA6276"/>
    <w:rsid w:val="00BA63E1"/>
    <w:rsid w:val="00BA64BB"/>
    <w:rsid w:val="00BA668F"/>
    <w:rsid w:val="00BA672D"/>
    <w:rsid w:val="00BA673E"/>
    <w:rsid w:val="00BA6893"/>
    <w:rsid w:val="00BA691B"/>
    <w:rsid w:val="00BA69E3"/>
    <w:rsid w:val="00BA6C55"/>
    <w:rsid w:val="00BA6DC3"/>
    <w:rsid w:val="00BA6E0B"/>
    <w:rsid w:val="00BA6FBD"/>
    <w:rsid w:val="00BA6FDA"/>
    <w:rsid w:val="00BA718B"/>
    <w:rsid w:val="00BA71DF"/>
    <w:rsid w:val="00BA7337"/>
    <w:rsid w:val="00BA74FB"/>
    <w:rsid w:val="00BA7593"/>
    <w:rsid w:val="00BA7744"/>
    <w:rsid w:val="00BA7758"/>
    <w:rsid w:val="00BA784D"/>
    <w:rsid w:val="00BA7858"/>
    <w:rsid w:val="00BA7863"/>
    <w:rsid w:val="00BA7A56"/>
    <w:rsid w:val="00BA7AE5"/>
    <w:rsid w:val="00BA7D0F"/>
    <w:rsid w:val="00BA7E07"/>
    <w:rsid w:val="00BA7E54"/>
    <w:rsid w:val="00BA7F1E"/>
    <w:rsid w:val="00BB00E6"/>
    <w:rsid w:val="00BB0296"/>
    <w:rsid w:val="00BB0345"/>
    <w:rsid w:val="00BB03E5"/>
    <w:rsid w:val="00BB064D"/>
    <w:rsid w:val="00BB0670"/>
    <w:rsid w:val="00BB07A0"/>
    <w:rsid w:val="00BB0845"/>
    <w:rsid w:val="00BB087B"/>
    <w:rsid w:val="00BB09F7"/>
    <w:rsid w:val="00BB0A66"/>
    <w:rsid w:val="00BB0AA5"/>
    <w:rsid w:val="00BB0B0E"/>
    <w:rsid w:val="00BB0B5A"/>
    <w:rsid w:val="00BB0B7B"/>
    <w:rsid w:val="00BB0B7C"/>
    <w:rsid w:val="00BB0C93"/>
    <w:rsid w:val="00BB0E0F"/>
    <w:rsid w:val="00BB0E74"/>
    <w:rsid w:val="00BB0FAA"/>
    <w:rsid w:val="00BB11B3"/>
    <w:rsid w:val="00BB12DD"/>
    <w:rsid w:val="00BB1304"/>
    <w:rsid w:val="00BB1328"/>
    <w:rsid w:val="00BB1410"/>
    <w:rsid w:val="00BB1447"/>
    <w:rsid w:val="00BB1479"/>
    <w:rsid w:val="00BB16B0"/>
    <w:rsid w:val="00BB16D1"/>
    <w:rsid w:val="00BB1749"/>
    <w:rsid w:val="00BB17A9"/>
    <w:rsid w:val="00BB1A1E"/>
    <w:rsid w:val="00BB1A62"/>
    <w:rsid w:val="00BB1A82"/>
    <w:rsid w:val="00BB1C27"/>
    <w:rsid w:val="00BB1D48"/>
    <w:rsid w:val="00BB1E4C"/>
    <w:rsid w:val="00BB1EAD"/>
    <w:rsid w:val="00BB2059"/>
    <w:rsid w:val="00BB2087"/>
    <w:rsid w:val="00BB220B"/>
    <w:rsid w:val="00BB237F"/>
    <w:rsid w:val="00BB2599"/>
    <w:rsid w:val="00BB2665"/>
    <w:rsid w:val="00BB27F1"/>
    <w:rsid w:val="00BB2895"/>
    <w:rsid w:val="00BB29B4"/>
    <w:rsid w:val="00BB2A57"/>
    <w:rsid w:val="00BB2B12"/>
    <w:rsid w:val="00BB2B38"/>
    <w:rsid w:val="00BB2B71"/>
    <w:rsid w:val="00BB2C57"/>
    <w:rsid w:val="00BB2CAD"/>
    <w:rsid w:val="00BB2D65"/>
    <w:rsid w:val="00BB2F4F"/>
    <w:rsid w:val="00BB2FAC"/>
    <w:rsid w:val="00BB31AE"/>
    <w:rsid w:val="00BB3414"/>
    <w:rsid w:val="00BB397D"/>
    <w:rsid w:val="00BB3A4A"/>
    <w:rsid w:val="00BB3BFA"/>
    <w:rsid w:val="00BB3C22"/>
    <w:rsid w:val="00BB3C8F"/>
    <w:rsid w:val="00BB3F8C"/>
    <w:rsid w:val="00BB404C"/>
    <w:rsid w:val="00BB431C"/>
    <w:rsid w:val="00BB44F4"/>
    <w:rsid w:val="00BB45A8"/>
    <w:rsid w:val="00BB4619"/>
    <w:rsid w:val="00BB4699"/>
    <w:rsid w:val="00BB478E"/>
    <w:rsid w:val="00BB4790"/>
    <w:rsid w:val="00BB4A5D"/>
    <w:rsid w:val="00BB4A6D"/>
    <w:rsid w:val="00BB4A73"/>
    <w:rsid w:val="00BB4B06"/>
    <w:rsid w:val="00BB4C39"/>
    <w:rsid w:val="00BB4D27"/>
    <w:rsid w:val="00BB4EBB"/>
    <w:rsid w:val="00BB4FC5"/>
    <w:rsid w:val="00BB5179"/>
    <w:rsid w:val="00BB5190"/>
    <w:rsid w:val="00BB5312"/>
    <w:rsid w:val="00BB537C"/>
    <w:rsid w:val="00BB54CC"/>
    <w:rsid w:val="00BB5503"/>
    <w:rsid w:val="00BB5580"/>
    <w:rsid w:val="00BB55A8"/>
    <w:rsid w:val="00BB5A52"/>
    <w:rsid w:val="00BB5A8E"/>
    <w:rsid w:val="00BB5C19"/>
    <w:rsid w:val="00BB5E3F"/>
    <w:rsid w:val="00BB5F1B"/>
    <w:rsid w:val="00BB5FFB"/>
    <w:rsid w:val="00BB5FFF"/>
    <w:rsid w:val="00BB6024"/>
    <w:rsid w:val="00BB611F"/>
    <w:rsid w:val="00BB61CB"/>
    <w:rsid w:val="00BB648A"/>
    <w:rsid w:val="00BB66CD"/>
    <w:rsid w:val="00BB66D9"/>
    <w:rsid w:val="00BB68D0"/>
    <w:rsid w:val="00BB6AA2"/>
    <w:rsid w:val="00BB6B97"/>
    <w:rsid w:val="00BB6CC3"/>
    <w:rsid w:val="00BB6CFE"/>
    <w:rsid w:val="00BB6D87"/>
    <w:rsid w:val="00BB6E9E"/>
    <w:rsid w:val="00BB70AD"/>
    <w:rsid w:val="00BB7152"/>
    <w:rsid w:val="00BB7295"/>
    <w:rsid w:val="00BB73D7"/>
    <w:rsid w:val="00BB76A6"/>
    <w:rsid w:val="00BB76D4"/>
    <w:rsid w:val="00BB7724"/>
    <w:rsid w:val="00BB77B8"/>
    <w:rsid w:val="00BB78BF"/>
    <w:rsid w:val="00BB791D"/>
    <w:rsid w:val="00BB792D"/>
    <w:rsid w:val="00BB7957"/>
    <w:rsid w:val="00BB7A4D"/>
    <w:rsid w:val="00BB7B2F"/>
    <w:rsid w:val="00BB7D3A"/>
    <w:rsid w:val="00BB7F31"/>
    <w:rsid w:val="00BC00AE"/>
    <w:rsid w:val="00BC0198"/>
    <w:rsid w:val="00BC02ED"/>
    <w:rsid w:val="00BC03AD"/>
    <w:rsid w:val="00BC05D3"/>
    <w:rsid w:val="00BC06FC"/>
    <w:rsid w:val="00BC07AD"/>
    <w:rsid w:val="00BC07E1"/>
    <w:rsid w:val="00BC0941"/>
    <w:rsid w:val="00BC0959"/>
    <w:rsid w:val="00BC0A51"/>
    <w:rsid w:val="00BC0B50"/>
    <w:rsid w:val="00BC0BF9"/>
    <w:rsid w:val="00BC108D"/>
    <w:rsid w:val="00BC12A4"/>
    <w:rsid w:val="00BC13EE"/>
    <w:rsid w:val="00BC16E9"/>
    <w:rsid w:val="00BC179D"/>
    <w:rsid w:val="00BC18EF"/>
    <w:rsid w:val="00BC1914"/>
    <w:rsid w:val="00BC19BF"/>
    <w:rsid w:val="00BC19D8"/>
    <w:rsid w:val="00BC1A74"/>
    <w:rsid w:val="00BC1BC9"/>
    <w:rsid w:val="00BC1DE0"/>
    <w:rsid w:val="00BC1E0F"/>
    <w:rsid w:val="00BC223E"/>
    <w:rsid w:val="00BC22E9"/>
    <w:rsid w:val="00BC2331"/>
    <w:rsid w:val="00BC2353"/>
    <w:rsid w:val="00BC25FA"/>
    <w:rsid w:val="00BC268C"/>
    <w:rsid w:val="00BC2907"/>
    <w:rsid w:val="00BC29FB"/>
    <w:rsid w:val="00BC2A83"/>
    <w:rsid w:val="00BC2F1D"/>
    <w:rsid w:val="00BC2F70"/>
    <w:rsid w:val="00BC307F"/>
    <w:rsid w:val="00BC30CA"/>
    <w:rsid w:val="00BC3115"/>
    <w:rsid w:val="00BC3209"/>
    <w:rsid w:val="00BC32EB"/>
    <w:rsid w:val="00BC3416"/>
    <w:rsid w:val="00BC34FF"/>
    <w:rsid w:val="00BC35B6"/>
    <w:rsid w:val="00BC377C"/>
    <w:rsid w:val="00BC3878"/>
    <w:rsid w:val="00BC3912"/>
    <w:rsid w:val="00BC3C38"/>
    <w:rsid w:val="00BC3CEC"/>
    <w:rsid w:val="00BC3E8A"/>
    <w:rsid w:val="00BC3F65"/>
    <w:rsid w:val="00BC41F4"/>
    <w:rsid w:val="00BC4321"/>
    <w:rsid w:val="00BC4391"/>
    <w:rsid w:val="00BC43B7"/>
    <w:rsid w:val="00BC4472"/>
    <w:rsid w:val="00BC4640"/>
    <w:rsid w:val="00BC464A"/>
    <w:rsid w:val="00BC47ED"/>
    <w:rsid w:val="00BC4A9D"/>
    <w:rsid w:val="00BC4BBF"/>
    <w:rsid w:val="00BC4DBB"/>
    <w:rsid w:val="00BC4E98"/>
    <w:rsid w:val="00BC5192"/>
    <w:rsid w:val="00BC5333"/>
    <w:rsid w:val="00BC5426"/>
    <w:rsid w:val="00BC5435"/>
    <w:rsid w:val="00BC54DF"/>
    <w:rsid w:val="00BC5510"/>
    <w:rsid w:val="00BC5642"/>
    <w:rsid w:val="00BC5666"/>
    <w:rsid w:val="00BC58A2"/>
    <w:rsid w:val="00BC5AE8"/>
    <w:rsid w:val="00BC5C01"/>
    <w:rsid w:val="00BC5E5D"/>
    <w:rsid w:val="00BC5ECF"/>
    <w:rsid w:val="00BC61A8"/>
    <w:rsid w:val="00BC6208"/>
    <w:rsid w:val="00BC62EC"/>
    <w:rsid w:val="00BC64DB"/>
    <w:rsid w:val="00BC6903"/>
    <w:rsid w:val="00BC6910"/>
    <w:rsid w:val="00BC694A"/>
    <w:rsid w:val="00BC6A97"/>
    <w:rsid w:val="00BC6BF4"/>
    <w:rsid w:val="00BC6C59"/>
    <w:rsid w:val="00BC6CCC"/>
    <w:rsid w:val="00BC6F4D"/>
    <w:rsid w:val="00BC6F88"/>
    <w:rsid w:val="00BC6FB0"/>
    <w:rsid w:val="00BC6FC0"/>
    <w:rsid w:val="00BC6FD4"/>
    <w:rsid w:val="00BC704C"/>
    <w:rsid w:val="00BC70E2"/>
    <w:rsid w:val="00BC7165"/>
    <w:rsid w:val="00BC717A"/>
    <w:rsid w:val="00BC748F"/>
    <w:rsid w:val="00BC77DE"/>
    <w:rsid w:val="00BC781A"/>
    <w:rsid w:val="00BC78C6"/>
    <w:rsid w:val="00BC7BAA"/>
    <w:rsid w:val="00BC7C0E"/>
    <w:rsid w:val="00BC7DC8"/>
    <w:rsid w:val="00BD00AE"/>
    <w:rsid w:val="00BD012E"/>
    <w:rsid w:val="00BD029D"/>
    <w:rsid w:val="00BD02C5"/>
    <w:rsid w:val="00BD02EA"/>
    <w:rsid w:val="00BD0328"/>
    <w:rsid w:val="00BD050C"/>
    <w:rsid w:val="00BD083F"/>
    <w:rsid w:val="00BD0A1F"/>
    <w:rsid w:val="00BD0DD7"/>
    <w:rsid w:val="00BD0DF0"/>
    <w:rsid w:val="00BD0F48"/>
    <w:rsid w:val="00BD0F6F"/>
    <w:rsid w:val="00BD1227"/>
    <w:rsid w:val="00BD12D1"/>
    <w:rsid w:val="00BD172F"/>
    <w:rsid w:val="00BD19AB"/>
    <w:rsid w:val="00BD1A4D"/>
    <w:rsid w:val="00BD1D6B"/>
    <w:rsid w:val="00BD1E3E"/>
    <w:rsid w:val="00BD1F6B"/>
    <w:rsid w:val="00BD1F73"/>
    <w:rsid w:val="00BD20D1"/>
    <w:rsid w:val="00BD2155"/>
    <w:rsid w:val="00BD22B9"/>
    <w:rsid w:val="00BD255D"/>
    <w:rsid w:val="00BD2598"/>
    <w:rsid w:val="00BD262D"/>
    <w:rsid w:val="00BD279C"/>
    <w:rsid w:val="00BD280C"/>
    <w:rsid w:val="00BD29AD"/>
    <w:rsid w:val="00BD2A58"/>
    <w:rsid w:val="00BD2A59"/>
    <w:rsid w:val="00BD2B90"/>
    <w:rsid w:val="00BD2D7B"/>
    <w:rsid w:val="00BD30B9"/>
    <w:rsid w:val="00BD32B3"/>
    <w:rsid w:val="00BD3445"/>
    <w:rsid w:val="00BD3448"/>
    <w:rsid w:val="00BD34A9"/>
    <w:rsid w:val="00BD360C"/>
    <w:rsid w:val="00BD3670"/>
    <w:rsid w:val="00BD36F6"/>
    <w:rsid w:val="00BD3743"/>
    <w:rsid w:val="00BD380A"/>
    <w:rsid w:val="00BD3A5A"/>
    <w:rsid w:val="00BD3E71"/>
    <w:rsid w:val="00BD3F21"/>
    <w:rsid w:val="00BD40D2"/>
    <w:rsid w:val="00BD4176"/>
    <w:rsid w:val="00BD43F0"/>
    <w:rsid w:val="00BD4673"/>
    <w:rsid w:val="00BD4778"/>
    <w:rsid w:val="00BD48B4"/>
    <w:rsid w:val="00BD49C7"/>
    <w:rsid w:val="00BD4A3E"/>
    <w:rsid w:val="00BD4D5B"/>
    <w:rsid w:val="00BD4DC8"/>
    <w:rsid w:val="00BD4E3E"/>
    <w:rsid w:val="00BD4FB1"/>
    <w:rsid w:val="00BD504A"/>
    <w:rsid w:val="00BD50C9"/>
    <w:rsid w:val="00BD514A"/>
    <w:rsid w:val="00BD51FA"/>
    <w:rsid w:val="00BD5350"/>
    <w:rsid w:val="00BD5369"/>
    <w:rsid w:val="00BD536C"/>
    <w:rsid w:val="00BD5377"/>
    <w:rsid w:val="00BD53CC"/>
    <w:rsid w:val="00BD58A3"/>
    <w:rsid w:val="00BD5B0F"/>
    <w:rsid w:val="00BD5B13"/>
    <w:rsid w:val="00BD5DCC"/>
    <w:rsid w:val="00BD5E2E"/>
    <w:rsid w:val="00BD5E44"/>
    <w:rsid w:val="00BD605F"/>
    <w:rsid w:val="00BD6078"/>
    <w:rsid w:val="00BD64DB"/>
    <w:rsid w:val="00BD66DC"/>
    <w:rsid w:val="00BD6702"/>
    <w:rsid w:val="00BD6807"/>
    <w:rsid w:val="00BD6879"/>
    <w:rsid w:val="00BD69EF"/>
    <w:rsid w:val="00BD6C30"/>
    <w:rsid w:val="00BD6D41"/>
    <w:rsid w:val="00BD7003"/>
    <w:rsid w:val="00BD7007"/>
    <w:rsid w:val="00BD70E3"/>
    <w:rsid w:val="00BD7172"/>
    <w:rsid w:val="00BD7399"/>
    <w:rsid w:val="00BD73CF"/>
    <w:rsid w:val="00BD754C"/>
    <w:rsid w:val="00BD77F6"/>
    <w:rsid w:val="00BD78F7"/>
    <w:rsid w:val="00BD7C77"/>
    <w:rsid w:val="00BD7ED2"/>
    <w:rsid w:val="00BD7F0A"/>
    <w:rsid w:val="00BD7F62"/>
    <w:rsid w:val="00BE000D"/>
    <w:rsid w:val="00BE01FB"/>
    <w:rsid w:val="00BE0455"/>
    <w:rsid w:val="00BE047A"/>
    <w:rsid w:val="00BE0490"/>
    <w:rsid w:val="00BE049E"/>
    <w:rsid w:val="00BE04F4"/>
    <w:rsid w:val="00BE059B"/>
    <w:rsid w:val="00BE05EA"/>
    <w:rsid w:val="00BE067F"/>
    <w:rsid w:val="00BE06A4"/>
    <w:rsid w:val="00BE072E"/>
    <w:rsid w:val="00BE0794"/>
    <w:rsid w:val="00BE0A68"/>
    <w:rsid w:val="00BE0B09"/>
    <w:rsid w:val="00BE0CD9"/>
    <w:rsid w:val="00BE0E5A"/>
    <w:rsid w:val="00BE1022"/>
    <w:rsid w:val="00BE134B"/>
    <w:rsid w:val="00BE1451"/>
    <w:rsid w:val="00BE1642"/>
    <w:rsid w:val="00BE17CD"/>
    <w:rsid w:val="00BE1C57"/>
    <w:rsid w:val="00BE1D34"/>
    <w:rsid w:val="00BE1D98"/>
    <w:rsid w:val="00BE1F60"/>
    <w:rsid w:val="00BE1FFD"/>
    <w:rsid w:val="00BE20C1"/>
    <w:rsid w:val="00BE222D"/>
    <w:rsid w:val="00BE25CA"/>
    <w:rsid w:val="00BE25D4"/>
    <w:rsid w:val="00BE25F0"/>
    <w:rsid w:val="00BE265E"/>
    <w:rsid w:val="00BE2817"/>
    <w:rsid w:val="00BE2C02"/>
    <w:rsid w:val="00BE2C78"/>
    <w:rsid w:val="00BE2E5E"/>
    <w:rsid w:val="00BE2EDA"/>
    <w:rsid w:val="00BE2EF7"/>
    <w:rsid w:val="00BE2F17"/>
    <w:rsid w:val="00BE2F2E"/>
    <w:rsid w:val="00BE2F57"/>
    <w:rsid w:val="00BE33C8"/>
    <w:rsid w:val="00BE342B"/>
    <w:rsid w:val="00BE36AA"/>
    <w:rsid w:val="00BE39E0"/>
    <w:rsid w:val="00BE3A0A"/>
    <w:rsid w:val="00BE3C29"/>
    <w:rsid w:val="00BE3E61"/>
    <w:rsid w:val="00BE40DB"/>
    <w:rsid w:val="00BE41BF"/>
    <w:rsid w:val="00BE41D6"/>
    <w:rsid w:val="00BE427D"/>
    <w:rsid w:val="00BE4851"/>
    <w:rsid w:val="00BE4880"/>
    <w:rsid w:val="00BE4959"/>
    <w:rsid w:val="00BE49C6"/>
    <w:rsid w:val="00BE49FA"/>
    <w:rsid w:val="00BE4AA5"/>
    <w:rsid w:val="00BE4B6A"/>
    <w:rsid w:val="00BE4BD9"/>
    <w:rsid w:val="00BE4D04"/>
    <w:rsid w:val="00BE4D40"/>
    <w:rsid w:val="00BE4DA9"/>
    <w:rsid w:val="00BE4E4C"/>
    <w:rsid w:val="00BE4E7C"/>
    <w:rsid w:val="00BE4ECF"/>
    <w:rsid w:val="00BE4F59"/>
    <w:rsid w:val="00BE4F77"/>
    <w:rsid w:val="00BE502E"/>
    <w:rsid w:val="00BE505C"/>
    <w:rsid w:val="00BE5070"/>
    <w:rsid w:val="00BE50C2"/>
    <w:rsid w:val="00BE50FC"/>
    <w:rsid w:val="00BE52EE"/>
    <w:rsid w:val="00BE54B3"/>
    <w:rsid w:val="00BE54E0"/>
    <w:rsid w:val="00BE5794"/>
    <w:rsid w:val="00BE5ABF"/>
    <w:rsid w:val="00BE5AD7"/>
    <w:rsid w:val="00BE5B35"/>
    <w:rsid w:val="00BE5B44"/>
    <w:rsid w:val="00BE5C1E"/>
    <w:rsid w:val="00BE5D89"/>
    <w:rsid w:val="00BE5D98"/>
    <w:rsid w:val="00BE5DE5"/>
    <w:rsid w:val="00BE5F8E"/>
    <w:rsid w:val="00BE6071"/>
    <w:rsid w:val="00BE60EF"/>
    <w:rsid w:val="00BE6125"/>
    <w:rsid w:val="00BE69E9"/>
    <w:rsid w:val="00BE6A8B"/>
    <w:rsid w:val="00BE6F8C"/>
    <w:rsid w:val="00BE740A"/>
    <w:rsid w:val="00BE75F5"/>
    <w:rsid w:val="00BE769B"/>
    <w:rsid w:val="00BE76F9"/>
    <w:rsid w:val="00BE7817"/>
    <w:rsid w:val="00BE783E"/>
    <w:rsid w:val="00BE79A3"/>
    <w:rsid w:val="00BE79DB"/>
    <w:rsid w:val="00BE7CCA"/>
    <w:rsid w:val="00BE7F29"/>
    <w:rsid w:val="00BF0000"/>
    <w:rsid w:val="00BF00D4"/>
    <w:rsid w:val="00BF00FC"/>
    <w:rsid w:val="00BF040A"/>
    <w:rsid w:val="00BF07E3"/>
    <w:rsid w:val="00BF0868"/>
    <w:rsid w:val="00BF09DE"/>
    <w:rsid w:val="00BF0A09"/>
    <w:rsid w:val="00BF0A87"/>
    <w:rsid w:val="00BF0BDD"/>
    <w:rsid w:val="00BF0C07"/>
    <w:rsid w:val="00BF0CE2"/>
    <w:rsid w:val="00BF0EE4"/>
    <w:rsid w:val="00BF0F4B"/>
    <w:rsid w:val="00BF1052"/>
    <w:rsid w:val="00BF10F2"/>
    <w:rsid w:val="00BF113F"/>
    <w:rsid w:val="00BF1279"/>
    <w:rsid w:val="00BF1286"/>
    <w:rsid w:val="00BF15A3"/>
    <w:rsid w:val="00BF1626"/>
    <w:rsid w:val="00BF181F"/>
    <w:rsid w:val="00BF1983"/>
    <w:rsid w:val="00BF1A73"/>
    <w:rsid w:val="00BF1B4C"/>
    <w:rsid w:val="00BF1BAC"/>
    <w:rsid w:val="00BF1D87"/>
    <w:rsid w:val="00BF1DB1"/>
    <w:rsid w:val="00BF1EB9"/>
    <w:rsid w:val="00BF2240"/>
    <w:rsid w:val="00BF2266"/>
    <w:rsid w:val="00BF22AF"/>
    <w:rsid w:val="00BF22D3"/>
    <w:rsid w:val="00BF25D3"/>
    <w:rsid w:val="00BF2846"/>
    <w:rsid w:val="00BF2883"/>
    <w:rsid w:val="00BF29AA"/>
    <w:rsid w:val="00BF2A6A"/>
    <w:rsid w:val="00BF2A77"/>
    <w:rsid w:val="00BF2BAC"/>
    <w:rsid w:val="00BF2D1F"/>
    <w:rsid w:val="00BF2D51"/>
    <w:rsid w:val="00BF2E75"/>
    <w:rsid w:val="00BF2E9D"/>
    <w:rsid w:val="00BF2FBE"/>
    <w:rsid w:val="00BF3010"/>
    <w:rsid w:val="00BF3125"/>
    <w:rsid w:val="00BF3180"/>
    <w:rsid w:val="00BF3478"/>
    <w:rsid w:val="00BF38B1"/>
    <w:rsid w:val="00BF399B"/>
    <w:rsid w:val="00BF3A53"/>
    <w:rsid w:val="00BF3B19"/>
    <w:rsid w:val="00BF3DC1"/>
    <w:rsid w:val="00BF3F18"/>
    <w:rsid w:val="00BF4024"/>
    <w:rsid w:val="00BF4119"/>
    <w:rsid w:val="00BF41EA"/>
    <w:rsid w:val="00BF4432"/>
    <w:rsid w:val="00BF45E5"/>
    <w:rsid w:val="00BF4772"/>
    <w:rsid w:val="00BF48B4"/>
    <w:rsid w:val="00BF492C"/>
    <w:rsid w:val="00BF493E"/>
    <w:rsid w:val="00BF49D7"/>
    <w:rsid w:val="00BF4AF1"/>
    <w:rsid w:val="00BF4CE8"/>
    <w:rsid w:val="00BF4D5B"/>
    <w:rsid w:val="00BF52A5"/>
    <w:rsid w:val="00BF5329"/>
    <w:rsid w:val="00BF549A"/>
    <w:rsid w:val="00BF55C4"/>
    <w:rsid w:val="00BF56B5"/>
    <w:rsid w:val="00BF58B2"/>
    <w:rsid w:val="00BF5998"/>
    <w:rsid w:val="00BF59A1"/>
    <w:rsid w:val="00BF59EE"/>
    <w:rsid w:val="00BF5A15"/>
    <w:rsid w:val="00BF5AF4"/>
    <w:rsid w:val="00BF5B9D"/>
    <w:rsid w:val="00BF5CCB"/>
    <w:rsid w:val="00BF5D38"/>
    <w:rsid w:val="00BF5D64"/>
    <w:rsid w:val="00BF5DE7"/>
    <w:rsid w:val="00BF5F53"/>
    <w:rsid w:val="00BF61C0"/>
    <w:rsid w:val="00BF61DA"/>
    <w:rsid w:val="00BF61FD"/>
    <w:rsid w:val="00BF63DB"/>
    <w:rsid w:val="00BF6667"/>
    <w:rsid w:val="00BF6766"/>
    <w:rsid w:val="00BF69A3"/>
    <w:rsid w:val="00BF69B6"/>
    <w:rsid w:val="00BF6B00"/>
    <w:rsid w:val="00BF6C8C"/>
    <w:rsid w:val="00BF6C8F"/>
    <w:rsid w:val="00BF6CFE"/>
    <w:rsid w:val="00BF6D93"/>
    <w:rsid w:val="00BF6E0C"/>
    <w:rsid w:val="00BF6F1D"/>
    <w:rsid w:val="00BF6FF2"/>
    <w:rsid w:val="00BF71A7"/>
    <w:rsid w:val="00BF71FA"/>
    <w:rsid w:val="00BF722B"/>
    <w:rsid w:val="00BF7404"/>
    <w:rsid w:val="00BF74A7"/>
    <w:rsid w:val="00BF767C"/>
    <w:rsid w:val="00BF77A9"/>
    <w:rsid w:val="00BF787E"/>
    <w:rsid w:val="00BF78A6"/>
    <w:rsid w:val="00BF79D3"/>
    <w:rsid w:val="00BF7A28"/>
    <w:rsid w:val="00BF7DEA"/>
    <w:rsid w:val="00BF7E65"/>
    <w:rsid w:val="00BF7F97"/>
    <w:rsid w:val="00BF7F9B"/>
    <w:rsid w:val="00C00227"/>
    <w:rsid w:val="00C0034F"/>
    <w:rsid w:val="00C00413"/>
    <w:rsid w:val="00C0042B"/>
    <w:rsid w:val="00C004B9"/>
    <w:rsid w:val="00C00712"/>
    <w:rsid w:val="00C007C0"/>
    <w:rsid w:val="00C00A67"/>
    <w:rsid w:val="00C00AFB"/>
    <w:rsid w:val="00C00B32"/>
    <w:rsid w:val="00C00DD2"/>
    <w:rsid w:val="00C00DE9"/>
    <w:rsid w:val="00C00F0B"/>
    <w:rsid w:val="00C00F78"/>
    <w:rsid w:val="00C00FA1"/>
    <w:rsid w:val="00C0109B"/>
    <w:rsid w:val="00C010D0"/>
    <w:rsid w:val="00C01195"/>
    <w:rsid w:val="00C0123B"/>
    <w:rsid w:val="00C013C7"/>
    <w:rsid w:val="00C017F7"/>
    <w:rsid w:val="00C018B0"/>
    <w:rsid w:val="00C01957"/>
    <w:rsid w:val="00C019CC"/>
    <w:rsid w:val="00C01A8D"/>
    <w:rsid w:val="00C01CC9"/>
    <w:rsid w:val="00C01CCB"/>
    <w:rsid w:val="00C01F62"/>
    <w:rsid w:val="00C01F78"/>
    <w:rsid w:val="00C01F99"/>
    <w:rsid w:val="00C020F2"/>
    <w:rsid w:val="00C0224D"/>
    <w:rsid w:val="00C022D2"/>
    <w:rsid w:val="00C0235A"/>
    <w:rsid w:val="00C024B8"/>
    <w:rsid w:val="00C02660"/>
    <w:rsid w:val="00C0269A"/>
    <w:rsid w:val="00C0269C"/>
    <w:rsid w:val="00C02892"/>
    <w:rsid w:val="00C02D2C"/>
    <w:rsid w:val="00C02DBF"/>
    <w:rsid w:val="00C02E42"/>
    <w:rsid w:val="00C02F97"/>
    <w:rsid w:val="00C0321F"/>
    <w:rsid w:val="00C032B9"/>
    <w:rsid w:val="00C036BC"/>
    <w:rsid w:val="00C037F4"/>
    <w:rsid w:val="00C0382C"/>
    <w:rsid w:val="00C0386B"/>
    <w:rsid w:val="00C03896"/>
    <w:rsid w:val="00C03B09"/>
    <w:rsid w:val="00C03E94"/>
    <w:rsid w:val="00C040F0"/>
    <w:rsid w:val="00C041E5"/>
    <w:rsid w:val="00C042BB"/>
    <w:rsid w:val="00C042FD"/>
    <w:rsid w:val="00C042FE"/>
    <w:rsid w:val="00C04453"/>
    <w:rsid w:val="00C04ADA"/>
    <w:rsid w:val="00C04B3C"/>
    <w:rsid w:val="00C04C2A"/>
    <w:rsid w:val="00C04DD4"/>
    <w:rsid w:val="00C04F10"/>
    <w:rsid w:val="00C04F23"/>
    <w:rsid w:val="00C051C4"/>
    <w:rsid w:val="00C051E4"/>
    <w:rsid w:val="00C05240"/>
    <w:rsid w:val="00C053C1"/>
    <w:rsid w:val="00C05405"/>
    <w:rsid w:val="00C055C6"/>
    <w:rsid w:val="00C05662"/>
    <w:rsid w:val="00C05982"/>
    <w:rsid w:val="00C0599F"/>
    <w:rsid w:val="00C05A8B"/>
    <w:rsid w:val="00C05D0B"/>
    <w:rsid w:val="00C05D1E"/>
    <w:rsid w:val="00C05D30"/>
    <w:rsid w:val="00C05D37"/>
    <w:rsid w:val="00C05D61"/>
    <w:rsid w:val="00C05DB1"/>
    <w:rsid w:val="00C05EBF"/>
    <w:rsid w:val="00C05ECF"/>
    <w:rsid w:val="00C05F69"/>
    <w:rsid w:val="00C0617C"/>
    <w:rsid w:val="00C063A4"/>
    <w:rsid w:val="00C064A1"/>
    <w:rsid w:val="00C064BB"/>
    <w:rsid w:val="00C067FE"/>
    <w:rsid w:val="00C068CE"/>
    <w:rsid w:val="00C06A9B"/>
    <w:rsid w:val="00C06CDE"/>
    <w:rsid w:val="00C06D50"/>
    <w:rsid w:val="00C06D68"/>
    <w:rsid w:val="00C06ECB"/>
    <w:rsid w:val="00C06F8E"/>
    <w:rsid w:val="00C07131"/>
    <w:rsid w:val="00C07201"/>
    <w:rsid w:val="00C07266"/>
    <w:rsid w:val="00C072AA"/>
    <w:rsid w:val="00C076C4"/>
    <w:rsid w:val="00C078D5"/>
    <w:rsid w:val="00C07A8B"/>
    <w:rsid w:val="00C07D2B"/>
    <w:rsid w:val="00C07E81"/>
    <w:rsid w:val="00C07EF7"/>
    <w:rsid w:val="00C07F99"/>
    <w:rsid w:val="00C07FE2"/>
    <w:rsid w:val="00C1007C"/>
    <w:rsid w:val="00C10093"/>
    <w:rsid w:val="00C100AB"/>
    <w:rsid w:val="00C10119"/>
    <w:rsid w:val="00C1012A"/>
    <w:rsid w:val="00C1027A"/>
    <w:rsid w:val="00C102E7"/>
    <w:rsid w:val="00C10394"/>
    <w:rsid w:val="00C105B9"/>
    <w:rsid w:val="00C10656"/>
    <w:rsid w:val="00C1068D"/>
    <w:rsid w:val="00C10726"/>
    <w:rsid w:val="00C10825"/>
    <w:rsid w:val="00C1087B"/>
    <w:rsid w:val="00C108BC"/>
    <w:rsid w:val="00C1090D"/>
    <w:rsid w:val="00C10A07"/>
    <w:rsid w:val="00C10A4A"/>
    <w:rsid w:val="00C10AA0"/>
    <w:rsid w:val="00C10BFB"/>
    <w:rsid w:val="00C10D8A"/>
    <w:rsid w:val="00C10F09"/>
    <w:rsid w:val="00C11181"/>
    <w:rsid w:val="00C113CD"/>
    <w:rsid w:val="00C1143A"/>
    <w:rsid w:val="00C1148E"/>
    <w:rsid w:val="00C11515"/>
    <w:rsid w:val="00C11573"/>
    <w:rsid w:val="00C1169E"/>
    <w:rsid w:val="00C11779"/>
    <w:rsid w:val="00C118BD"/>
    <w:rsid w:val="00C11BD8"/>
    <w:rsid w:val="00C11C3D"/>
    <w:rsid w:val="00C11CA9"/>
    <w:rsid w:val="00C1209A"/>
    <w:rsid w:val="00C12130"/>
    <w:rsid w:val="00C1220C"/>
    <w:rsid w:val="00C1222F"/>
    <w:rsid w:val="00C123E2"/>
    <w:rsid w:val="00C1249C"/>
    <w:rsid w:val="00C12511"/>
    <w:rsid w:val="00C1256B"/>
    <w:rsid w:val="00C1263D"/>
    <w:rsid w:val="00C1293C"/>
    <w:rsid w:val="00C12A39"/>
    <w:rsid w:val="00C12BB2"/>
    <w:rsid w:val="00C12F17"/>
    <w:rsid w:val="00C132C9"/>
    <w:rsid w:val="00C133F3"/>
    <w:rsid w:val="00C133F9"/>
    <w:rsid w:val="00C13453"/>
    <w:rsid w:val="00C1349A"/>
    <w:rsid w:val="00C134C2"/>
    <w:rsid w:val="00C138C7"/>
    <w:rsid w:val="00C138E9"/>
    <w:rsid w:val="00C13A48"/>
    <w:rsid w:val="00C13B81"/>
    <w:rsid w:val="00C13C6E"/>
    <w:rsid w:val="00C13CBA"/>
    <w:rsid w:val="00C13DA4"/>
    <w:rsid w:val="00C13FA0"/>
    <w:rsid w:val="00C14263"/>
    <w:rsid w:val="00C14264"/>
    <w:rsid w:val="00C143C9"/>
    <w:rsid w:val="00C1446D"/>
    <w:rsid w:val="00C145FC"/>
    <w:rsid w:val="00C14722"/>
    <w:rsid w:val="00C148DB"/>
    <w:rsid w:val="00C14B26"/>
    <w:rsid w:val="00C14B80"/>
    <w:rsid w:val="00C14D8E"/>
    <w:rsid w:val="00C14FC1"/>
    <w:rsid w:val="00C14FC7"/>
    <w:rsid w:val="00C153C4"/>
    <w:rsid w:val="00C153ED"/>
    <w:rsid w:val="00C15427"/>
    <w:rsid w:val="00C1547F"/>
    <w:rsid w:val="00C15510"/>
    <w:rsid w:val="00C157E0"/>
    <w:rsid w:val="00C15CF7"/>
    <w:rsid w:val="00C15EBD"/>
    <w:rsid w:val="00C15FE3"/>
    <w:rsid w:val="00C160BD"/>
    <w:rsid w:val="00C16332"/>
    <w:rsid w:val="00C164D4"/>
    <w:rsid w:val="00C16565"/>
    <w:rsid w:val="00C16A46"/>
    <w:rsid w:val="00C16A68"/>
    <w:rsid w:val="00C16CAA"/>
    <w:rsid w:val="00C16D0E"/>
    <w:rsid w:val="00C16D65"/>
    <w:rsid w:val="00C16E63"/>
    <w:rsid w:val="00C17220"/>
    <w:rsid w:val="00C172F8"/>
    <w:rsid w:val="00C17319"/>
    <w:rsid w:val="00C175BE"/>
    <w:rsid w:val="00C17623"/>
    <w:rsid w:val="00C177AB"/>
    <w:rsid w:val="00C177BA"/>
    <w:rsid w:val="00C178A9"/>
    <w:rsid w:val="00C178B0"/>
    <w:rsid w:val="00C178DB"/>
    <w:rsid w:val="00C17B77"/>
    <w:rsid w:val="00C17BBF"/>
    <w:rsid w:val="00C17C0D"/>
    <w:rsid w:val="00C17C28"/>
    <w:rsid w:val="00C20052"/>
    <w:rsid w:val="00C2008F"/>
    <w:rsid w:val="00C20219"/>
    <w:rsid w:val="00C2040D"/>
    <w:rsid w:val="00C20623"/>
    <w:rsid w:val="00C20789"/>
    <w:rsid w:val="00C207F1"/>
    <w:rsid w:val="00C2090E"/>
    <w:rsid w:val="00C20A3C"/>
    <w:rsid w:val="00C20B68"/>
    <w:rsid w:val="00C20D8A"/>
    <w:rsid w:val="00C20E0A"/>
    <w:rsid w:val="00C20E1F"/>
    <w:rsid w:val="00C20FA7"/>
    <w:rsid w:val="00C210FA"/>
    <w:rsid w:val="00C21181"/>
    <w:rsid w:val="00C211DA"/>
    <w:rsid w:val="00C2139D"/>
    <w:rsid w:val="00C2147C"/>
    <w:rsid w:val="00C21508"/>
    <w:rsid w:val="00C2153E"/>
    <w:rsid w:val="00C2159D"/>
    <w:rsid w:val="00C21AE8"/>
    <w:rsid w:val="00C21BBE"/>
    <w:rsid w:val="00C21BF0"/>
    <w:rsid w:val="00C21EEE"/>
    <w:rsid w:val="00C220E7"/>
    <w:rsid w:val="00C2221C"/>
    <w:rsid w:val="00C22257"/>
    <w:rsid w:val="00C22292"/>
    <w:rsid w:val="00C22401"/>
    <w:rsid w:val="00C2244A"/>
    <w:rsid w:val="00C22475"/>
    <w:rsid w:val="00C22586"/>
    <w:rsid w:val="00C22634"/>
    <w:rsid w:val="00C226F6"/>
    <w:rsid w:val="00C22EBB"/>
    <w:rsid w:val="00C22EE9"/>
    <w:rsid w:val="00C22F9B"/>
    <w:rsid w:val="00C232B6"/>
    <w:rsid w:val="00C23437"/>
    <w:rsid w:val="00C23A39"/>
    <w:rsid w:val="00C23AA9"/>
    <w:rsid w:val="00C23D15"/>
    <w:rsid w:val="00C23F1E"/>
    <w:rsid w:val="00C24297"/>
    <w:rsid w:val="00C2431C"/>
    <w:rsid w:val="00C2435E"/>
    <w:rsid w:val="00C2445D"/>
    <w:rsid w:val="00C24638"/>
    <w:rsid w:val="00C246BB"/>
    <w:rsid w:val="00C2484C"/>
    <w:rsid w:val="00C24953"/>
    <w:rsid w:val="00C24CB2"/>
    <w:rsid w:val="00C24DBE"/>
    <w:rsid w:val="00C24E44"/>
    <w:rsid w:val="00C24EF2"/>
    <w:rsid w:val="00C25305"/>
    <w:rsid w:val="00C253F5"/>
    <w:rsid w:val="00C25430"/>
    <w:rsid w:val="00C2545F"/>
    <w:rsid w:val="00C25464"/>
    <w:rsid w:val="00C254BC"/>
    <w:rsid w:val="00C25853"/>
    <w:rsid w:val="00C259DF"/>
    <w:rsid w:val="00C259EC"/>
    <w:rsid w:val="00C25B7D"/>
    <w:rsid w:val="00C25BA1"/>
    <w:rsid w:val="00C25BDB"/>
    <w:rsid w:val="00C25C9F"/>
    <w:rsid w:val="00C25FCA"/>
    <w:rsid w:val="00C25FD8"/>
    <w:rsid w:val="00C261C3"/>
    <w:rsid w:val="00C26261"/>
    <w:rsid w:val="00C262AE"/>
    <w:rsid w:val="00C265EA"/>
    <w:rsid w:val="00C26616"/>
    <w:rsid w:val="00C266D7"/>
    <w:rsid w:val="00C26922"/>
    <w:rsid w:val="00C26A7F"/>
    <w:rsid w:val="00C26C4F"/>
    <w:rsid w:val="00C26D1D"/>
    <w:rsid w:val="00C26D5D"/>
    <w:rsid w:val="00C26F5F"/>
    <w:rsid w:val="00C27193"/>
    <w:rsid w:val="00C271CE"/>
    <w:rsid w:val="00C273D3"/>
    <w:rsid w:val="00C275EC"/>
    <w:rsid w:val="00C27689"/>
    <w:rsid w:val="00C276A8"/>
    <w:rsid w:val="00C2771D"/>
    <w:rsid w:val="00C27A6F"/>
    <w:rsid w:val="00C27A71"/>
    <w:rsid w:val="00C27D79"/>
    <w:rsid w:val="00C27EF6"/>
    <w:rsid w:val="00C27F02"/>
    <w:rsid w:val="00C30084"/>
    <w:rsid w:val="00C302A5"/>
    <w:rsid w:val="00C30545"/>
    <w:rsid w:val="00C30642"/>
    <w:rsid w:val="00C308AE"/>
    <w:rsid w:val="00C30AC2"/>
    <w:rsid w:val="00C30AE5"/>
    <w:rsid w:val="00C30B23"/>
    <w:rsid w:val="00C30B8F"/>
    <w:rsid w:val="00C30BC1"/>
    <w:rsid w:val="00C30BFA"/>
    <w:rsid w:val="00C30D3F"/>
    <w:rsid w:val="00C30DA0"/>
    <w:rsid w:val="00C30ECE"/>
    <w:rsid w:val="00C30F3B"/>
    <w:rsid w:val="00C31079"/>
    <w:rsid w:val="00C310CA"/>
    <w:rsid w:val="00C31143"/>
    <w:rsid w:val="00C31647"/>
    <w:rsid w:val="00C31B42"/>
    <w:rsid w:val="00C31BC7"/>
    <w:rsid w:val="00C31CE8"/>
    <w:rsid w:val="00C31D57"/>
    <w:rsid w:val="00C31D6F"/>
    <w:rsid w:val="00C31D95"/>
    <w:rsid w:val="00C31F98"/>
    <w:rsid w:val="00C32022"/>
    <w:rsid w:val="00C32200"/>
    <w:rsid w:val="00C32280"/>
    <w:rsid w:val="00C3242E"/>
    <w:rsid w:val="00C325B0"/>
    <w:rsid w:val="00C3264E"/>
    <w:rsid w:val="00C32A48"/>
    <w:rsid w:val="00C32DB3"/>
    <w:rsid w:val="00C32F16"/>
    <w:rsid w:val="00C32FFA"/>
    <w:rsid w:val="00C3316A"/>
    <w:rsid w:val="00C3354F"/>
    <w:rsid w:val="00C33693"/>
    <w:rsid w:val="00C339A7"/>
    <w:rsid w:val="00C33AA7"/>
    <w:rsid w:val="00C33BE6"/>
    <w:rsid w:val="00C33D66"/>
    <w:rsid w:val="00C3403E"/>
    <w:rsid w:val="00C341AE"/>
    <w:rsid w:val="00C3436C"/>
    <w:rsid w:val="00C3442B"/>
    <w:rsid w:val="00C34591"/>
    <w:rsid w:val="00C346DE"/>
    <w:rsid w:val="00C3475A"/>
    <w:rsid w:val="00C34809"/>
    <w:rsid w:val="00C3487A"/>
    <w:rsid w:val="00C349BB"/>
    <w:rsid w:val="00C34A05"/>
    <w:rsid w:val="00C34AD2"/>
    <w:rsid w:val="00C34AD7"/>
    <w:rsid w:val="00C34B2B"/>
    <w:rsid w:val="00C34E7A"/>
    <w:rsid w:val="00C34F0C"/>
    <w:rsid w:val="00C34FF1"/>
    <w:rsid w:val="00C35110"/>
    <w:rsid w:val="00C35235"/>
    <w:rsid w:val="00C352CA"/>
    <w:rsid w:val="00C35303"/>
    <w:rsid w:val="00C353D6"/>
    <w:rsid w:val="00C35551"/>
    <w:rsid w:val="00C356EF"/>
    <w:rsid w:val="00C3572C"/>
    <w:rsid w:val="00C35781"/>
    <w:rsid w:val="00C357C3"/>
    <w:rsid w:val="00C35886"/>
    <w:rsid w:val="00C35A91"/>
    <w:rsid w:val="00C35ABB"/>
    <w:rsid w:val="00C35B15"/>
    <w:rsid w:val="00C35C37"/>
    <w:rsid w:val="00C35D05"/>
    <w:rsid w:val="00C35DB4"/>
    <w:rsid w:val="00C35F91"/>
    <w:rsid w:val="00C3604A"/>
    <w:rsid w:val="00C3607E"/>
    <w:rsid w:val="00C361DE"/>
    <w:rsid w:val="00C36229"/>
    <w:rsid w:val="00C36277"/>
    <w:rsid w:val="00C3631B"/>
    <w:rsid w:val="00C36366"/>
    <w:rsid w:val="00C36374"/>
    <w:rsid w:val="00C363F6"/>
    <w:rsid w:val="00C3654C"/>
    <w:rsid w:val="00C36845"/>
    <w:rsid w:val="00C36E68"/>
    <w:rsid w:val="00C370AC"/>
    <w:rsid w:val="00C37123"/>
    <w:rsid w:val="00C372C8"/>
    <w:rsid w:val="00C3737D"/>
    <w:rsid w:val="00C37480"/>
    <w:rsid w:val="00C375AB"/>
    <w:rsid w:val="00C375B0"/>
    <w:rsid w:val="00C37732"/>
    <w:rsid w:val="00C37744"/>
    <w:rsid w:val="00C378B5"/>
    <w:rsid w:val="00C379E8"/>
    <w:rsid w:val="00C37B3D"/>
    <w:rsid w:val="00C37BAF"/>
    <w:rsid w:val="00C37C05"/>
    <w:rsid w:val="00C37CB8"/>
    <w:rsid w:val="00C37D14"/>
    <w:rsid w:val="00C37DE0"/>
    <w:rsid w:val="00C37EFB"/>
    <w:rsid w:val="00C4003C"/>
    <w:rsid w:val="00C40044"/>
    <w:rsid w:val="00C4009D"/>
    <w:rsid w:val="00C400A7"/>
    <w:rsid w:val="00C406D9"/>
    <w:rsid w:val="00C40875"/>
    <w:rsid w:val="00C4092D"/>
    <w:rsid w:val="00C409FB"/>
    <w:rsid w:val="00C40B5A"/>
    <w:rsid w:val="00C40BE0"/>
    <w:rsid w:val="00C40C6D"/>
    <w:rsid w:val="00C412C6"/>
    <w:rsid w:val="00C414F5"/>
    <w:rsid w:val="00C417AF"/>
    <w:rsid w:val="00C41B18"/>
    <w:rsid w:val="00C41B38"/>
    <w:rsid w:val="00C41D98"/>
    <w:rsid w:val="00C42086"/>
    <w:rsid w:val="00C420B5"/>
    <w:rsid w:val="00C421CC"/>
    <w:rsid w:val="00C421F3"/>
    <w:rsid w:val="00C4238F"/>
    <w:rsid w:val="00C42959"/>
    <w:rsid w:val="00C42A46"/>
    <w:rsid w:val="00C42AC1"/>
    <w:rsid w:val="00C42B14"/>
    <w:rsid w:val="00C42D3C"/>
    <w:rsid w:val="00C42F0E"/>
    <w:rsid w:val="00C43177"/>
    <w:rsid w:val="00C431E6"/>
    <w:rsid w:val="00C4328E"/>
    <w:rsid w:val="00C43721"/>
    <w:rsid w:val="00C4372C"/>
    <w:rsid w:val="00C437FB"/>
    <w:rsid w:val="00C43BA2"/>
    <w:rsid w:val="00C44038"/>
    <w:rsid w:val="00C4409F"/>
    <w:rsid w:val="00C441B7"/>
    <w:rsid w:val="00C4420F"/>
    <w:rsid w:val="00C444EB"/>
    <w:rsid w:val="00C4470B"/>
    <w:rsid w:val="00C44735"/>
    <w:rsid w:val="00C448FE"/>
    <w:rsid w:val="00C44931"/>
    <w:rsid w:val="00C449CD"/>
    <w:rsid w:val="00C44B90"/>
    <w:rsid w:val="00C44D94"/>
    <w:rsid w:val="00C45258"/>
    <w:rsid w:val="00C45299"/>
    <w:rsid w:val="00C452B3"/>
    <w:rsid w:val="00C45330"/>
    <w:rsid w:val="00C45405"/>
    <w:rsid w:val="00C454B0"/>
    <w:rsid w:val="00C45A10"/>
    <w:rsid w:val="00C45AAF"/>
    <w:rsid w:val="00C45AB6"/>
    <w:rsid w:val="00C45B88"/>
    <w:rsid w:val="00C45BB9"/>
    <w:rsid w:val="00C45C20"/>
    <w:rsid w:val="00C46210"/>
    <w:rsid w:val="00C464D1"/>
    <w:rsid w:val="00C465CB"/>
    <w:rsid w:val="00C4693B"/>
    <w:rsid w:val="00C46B5F"/>
    <w:rsid w:val="00C46D97"/>
    <w:rsid w:val="00C46FC2"/>
    <w:rsid w:val="00C470CB"/>
    <w:rsid w:val="00C47215"/>
    <w:rsid w:val="00C47275"/>
    <w:rsid w:val="00C473A1"/>
    <w:rsid w:val="00C47728"/>
    <w:rsid w:val="00C47759"/>
    <w:rsid w:val="00C47798"/>
    <w:rsid w:val="00C47C22"/>
    <w:rsid w:val="00C47ED4"/>
    <w:rsid w:val="00C47F16"/>
    <w:rsid w:val="00C47F1A"/>
    <w:rsid w:val="00C500ED"/>
    <w:rsid w:val="00C501EA"/>
    <w:rsid w:val="00C502A1"/>
    <w:rsid w:val="00C502FC"/>
    <w:rsid w:val="00C50394"/>
    <w:rsid w:val="00C50620"/>
    <w:rsid w:val="00C5062E"/>
    <w:rsid w:val="00C5074C"/>
    <w:rsid w:val="00C50AB1"/>
    <w:rsid w:val="00C50BF9"/>
    <w:rsid w:val="00C50CE0"/>
    <w:rsid w:val="00C50D29"/>
    <w:rsid w:val="00C50E43"/>
    <w:rsid w:val="00C50E47"/>
    <w:rsid w:val="00C50E75"/>
    <w:rsid w:val="00C50ECA"/>
    <w:rsid w:val="00C50F89"/>
    <w:rsid w:val="00C51276"/>
    <w:rsid w:val="00C514DE"/>
    <w:rsid w:val="00C51532"/>
    <w:rsid w:val="00C5156C"/>
    <w:rsid w:val="00C51699"/>
    <w:rsid w:val="00C5173D"/>
    <w:rsid w:val="00C518AE"/>
    <w:rsid w:val="00C518AF"/>
    <w:rsid w:val="00C518FA"/>
    <w:rsid w:val="00C51918"/>
    <w:rsid w:val="00C519F2"/>
    <w:rsid w:val="00C51A2D"/>
    <w:rsid w:val="00C51B81"/>
    <w:rsid w:val="00C51C35"/>
    <w:rsid w:val="00C52229"/>
    <w:rsid w:val="00C5226C"/>
    <w:rsid w:val="00C52358"/>
    <w:rsid w:val="00C523FC"/>
    <w:rsid w:val="00C52554"/>
    <w:rsid w:val="00C525CB"/>
    <w:rsid w:val="00C527F7"/>
    <w:rsid w:val="00C528EC"/>
    <w:rsid w:val="00C52A32"/>
    <w:rsid w:val="00C52A65"/>
    <w:rsid w:val="00C52CBF"/>
    <w:rsid w:val="00C52E92"/>
    <w:rsid w:val="00C52F08"/>
    <w:rsid w:val="00C52F15"/>
    <w:rsid w:val="00C53167"/>
    <w:rsid w:val="00C531A9"/>
    <w:rsid w:val="00C5328F"/>
    <w:rsid w:val="00C53297"/>
    <w:rsid w:val="00C5335B"/>
    <w:rsid w:val="00C533C2"/>
    <w:rsid w:val="00C534AA"/>
    <w:rsid w:val="00C53748"/>
    <w:rsid w:val="00C537A3"/>
    <w:rsid w:val="00C53858"/>
    <w:rsid w:val="00C53A1A"/>
    <w:rsid w:val="00C53A45"/>
    <w:rsid w:val="00C53A83"/>
    <w:rsid w:val="00C53D25"/>
    <w:rsid w:val="00C53D78"/>
    <w:rsid w:val="00C53FB5"/>
    <w:rsid w:val="00C53FF1"/>
    <w:rsid w:val="00C54325"/>
    <w:rsid w:val="00C5438C"/>
    <w:rsid w:val="00C54524"/>
    <w:rsid w:val="00C545E1"/>
    <w:rsid w:val="00C545E4"/>
    <w:rsid w:val="00C548D3"/>
    <w:rsid w:val="00C549FB"/>
    <w:rsid w:val="00C54B17"/>
    <w:rsid w:val="00C54B93"/>
    <w:rsid w:val="00C54F70"/>
    <w:rsid w:val="00C5502D"/>
    <w:rsid w:val="00C550A0"/>
    <w:rsid w:val="00C550D6"/>
    <w:rsid w:val="00C551EE"/>
    <w:rsid w:val="00C55314"/>
    <w:rsid w:val="00C55575"/>
    <w:rsid w:val="00C5557F"/>
    <w:rsid w:val="00C55613"/>
    <w:rsid w:val="00C5599E"/>
    <w:rsid w:val="00C55EC8"/>
    <w:rsid w:val="00C55FCF"/>
    <w:rsid w:val="00C563EB"/>
    <w:rsid w:val="00C564A4"/>
    <w:rsid w:val="00C564D8"/>
    <w:rsid w:val="00C5652F"/>
    <w:rsid w:val="00C56927"/>
    <w:rsid w:val="00C56982"/>
    <w:rsid w:val="00C56AAB"/>
    <w:rsid w:val="00C56AB9"/>
    <w:rsid w:val="00C56AD6"/>
    <w:rsid w:val="00C56AF2"/>
    <w:rsid w:val="00C56E10"/>
    <w:rsid w:val="00C56E2C"/>
    <w:rsid w:val="00C56E30"/>
    <w:rsid w:val="00C56E98"/>
    <w:rsid w:val="00C5717F"/>
    <w:rsid w:val="00C57356"/>
    <w:rsid w:val="00C575E1"/>
    <w:rsid w:val="00C5770C"/>
    <w:rsid w:val="00C5794D"/>
    <w:rsid w:val="00C57A40"/>
    <w:rsid w:val="00C57B08"/>
    <w:rsid w:val="00C600C5"/>
    <w:rsid w:val="00C60344"/>
    <w:rsid w:val="00C604A4"/>
    <w:rsid w:val="00C6059F"/>
    <w:rsid w:val="00C60935"/>
    <w:rsid w:val="00C60F25"/>
    <w:rsid w:val="00C6101B"/>
    <w:rsid w:val="00C61070"/>
    <w:rsid w:val="00C6119E"/>
    <w:rsid w:val="00C61327"/>
    <w:rsid w:val="00C6164C"/>
    <w:rsid w:val="00C616AF"/>
    <w:rsid w:val="00C618E0"/>
    <w:rsid w:val="00C619DB"/>
    <w:rsid w:val="00C61A25"/>
    <w:rsid w:val="00C61B4B"/>
    <w:rsid w:val="00C61CDC"/>
    <w:rsid w:val="00C61FC0"/>
    <w:rsid w:val="00C62083"/>
    <w:rsid w:val="00C620D7"/>
    <w:rsid w:val="00C6214C"/>
    <w:rsid w:val="00C62169"/>
    <w:rsid w:val="00C626F6"/>
    <w:rsid w:val="00C627BB"/>
    <w:rsid w:val="00C62879"/>
    <w:rsid w:val="00C629F1"/>
    <w:rsid w:val="00C62C24"/>
    <w:rsid w:val="00C62C45"/>
    <w:rsid w:val="00C62C57"/>
    <w:rsid w:val="00C62E8F"/>
    <w:rsid w:val="00C62F2B"/>
    <w:rsid w:val="00C62FFA"/>
    <w:rsid w:val="00C63096"/>
    <w:rsid w:val="00C63205"/>
    <w:rsid w:val="00C63345"/>
    <w:rsid w:val="00C63446"/>
    <w:rsid w:val="00C634D8"/>
    <w:rsid w:val="00C6365B"/>
    <w:rsid w:val="00C63795"/>
    <w:rsid w:val="00C638AA"/>
    <w:rsid w:val="00C63968"/>
    <w:rsid w:val="00C63A25"/>
    <w:rsid w:val="00C63D6F"/>
    <w:rsid w:val="00C63E0F"/>
    <w:rsid w:val="00C63E9F"/>
    <w:rsid w:val="00C64316"/>
    <w:rsid w:val="00C64542"/>
    <w:rsid w:val="00C646A2"/>
    <w:rsid w:val="00C64774"/>
    <w:rsid w:val="00C6495C"/>
    <w:rsid w:val="00C649EC"/>
    <w:rsid w:val="00C649EF"/>
    <w:rsid w:val="00C64A44"/>
    <w:rsid w:val="00C64D32"/>
    <w:rsid w:val="00C64E8C"/>
    <w:rsid w:val="00C64F31"/>
    <w:rsid w:val="00C650DE"/>
    <w:rsid w:val="00C65123"/>
    <w:rsid w:val="00C6513E"/>
    <w:rsid w:val="00C6527F"/>
    <w:rsid w:val="00C654CD"/>
    <w:rsid w:val="00C6554E"/>
    <w:rsid w:val="00C65851"/>
    <w:rsid w:val="00C65970"/>
    <w:rsid w:val="00C659A9"/>
    <w:rsid w:val="00C65A7E"/>
    <w:rsid w:val="00C65BDF"/>
    <w:rsid w:val="00C65D3D"/>
    <w:rsid w:val="00C65E95"/>
    <w:rsid w:val="00C65F14"/>
    <w:rsid w:val="00C6615B"/>
    <w:rsid w:val="00C66443"/>
    <w:rsid w:val="00C665E0"/>
    <w:rsid w:val="00C66BCE"/>
    <w:rsid w:val="00C66C5B"/>
    <w:rsid w:val="00C66CFF"/>
    <w:rsid w:val="00C66DB3"/>
    <w:rsid w:val="00C66DC5"/>
    <w:rsid w:val="00C66E05"/>
    <w:rsid w:val="00C66F11"/>
    <w:rsid w:val="00C67067"/>
    <w:rsid w:val="00C67116"/>
    <w:rsid w:val="00C672F8"/>
    <w:rsid w:val="00C6765B"/>
    <w:rsid w:val="00C67761"/>
    <w:rsid w:val="00C678C4"/>
    <w:rsid w:val="00C67B02"/>
    <w:rsid w:val="00C67B64"/>
    <w:rsid w:val="00C67C8F"/>
    <w:rsid w:val="00C67D00"/>
    <w:rsid w:val="00C67EEF"/>
    <w:rsid w:val="00C67FA8"/>
    <w:rsid w:val="00C700D5"/>
    <w:rsid w:val="00C70109"/>
    <w:rsid w:val="00C70112"/>
    <w:rsid w:val="00C70114"/>
    <w:rsid w:val="00C7030D"/>
    <w:rsid w:val="00C70341"/>
    <w:rsid w:val="00C70387"/>
    <w:rsid w:val="00C7050C"/>
    <w:rsid w:val="00C70553"/>
    <w:rsid w:val="00C70718"/>
    <w:rsid w:val="00C70756"/>
    <w:rsid w:val="00C70807"/>
    <w:rsid w:val="00C70A11"/>
    <w:rsid w:val="00C70A49"/>
    <w:rsid w:val="00C70A6A"/>
    <w:rsid w:val="00C70CC1"/>
    <w:rsid w:val="00C70DD4"/>
    <w:rsid w:val="00C70E51"/>
    <w:rsid w:val="00C70FDF"/>
    <w:rsid w:val="00C7113D"/>
    <w:rsid w:val="00C71352"/>
    <w:rsid w:val="00C71542"/>
    <w:rsid w:val="00C71705"/>
    <w:rsid w:val="00C71996"/>
    <w:rsid w:val="00C71A8A"/>
    <w:rsid w:val="00C71C5B"/>
    <w:rsid w:val="00C7210A"/>
    <w:rsid w:val="00C7296C"/>
    <w:rsid w:val="00C72A6D"/>
    <w:rsid w:val="00C72D86"/>
    <w:rsid w:val="00C72FFB"/>
    <w:rsid w:val="00C7322A"/>
    <w:rsid w:val="00C7331A"/>
    <w:rsid w:val="00C733A5"/>
    <w:rsid w:val="00C73ABA"/>
    <w:rsid w:val="00C73BD4"/>
    <w:rsid w:val="00C73CE7"/>
    <w:rsid w:val="00C73D1B"/>
    <w:rsid w:val="00C73D82"/>
    <w:rsid w:val="00C73F88"/>
    <w:rsid w:val="00C74037"/>
    <w:rsid w:val="00C74135"/>
    <w:rsid w:val="00C74243"/>
    <w:rsid w:val="00C742DF"/>
    <w:rsid w:val="00C745D5"/>
    <w:rsid w:val="00C745E9"/>
    <w:rsid w:val="00C7468C"/>
    <w:rsid w:val="00C74A69"/>
    <w:rsid w:val="00C74B19"/>
    <w:rsid w:val="00C74B79"/>
    <w:rsid w:val="00C74C81"/>
    <w:rsid w:val="00C74C92"/>
    <w:rsid w:val="00C74D17"/>
    <w:rsid w:val="00C74D37"/>
    <w:rsid w:val="00C74D7E"/>
    <w:rsid w:val="00C74DE0"/>
    <w:rsid w:val="00C74E52"/>
    <w:rsid w:val="00C74F8D"/>
    <w:rsid w:val="00C7507C"/>
    <w:rsid w:val="00C75102"/>
    <w:rsid w:val="00C75429"/>
    <w:rsid w:val="00C7558E"/>
    <w:rsid w:val="00C7559A"/>
    <w:rsid w:val="00C75AA9"/>
    <w:rsid w:val="00C75B6F"/>
    <w:rsid w:val="00C75BCE"/>
    <w:rsid w:val="00C75DDA"/>
    <w:rsid w:val="00C75E7D"/>
    <w:rsid w:val="00C75E8C"/>
    <w:rsid w:val="00C75FCD"/>
    <w:rsid w:val="00C76328"/>
    <w:rsid w:val="00C7636C"/>
    <w:rsid w:val="00C766C1"/>
    <w:rsid w:val="00C766D0"/>
    <w:rsid w:val="00C767DE"/>
    <w:rsid w:val="00C76860"/>
    <w:rsid w:val="00C76995"/>
    <w:rsid w:val="00C76B0E"/>
    <w:rsid w:val="00C76D41"/>
    <w:rsid w:val="00C76D63"/>
    <w:rsid w:val="00C76E4F"/>
    <w:rsid w:val="00C76E99"/>
    <w:rsid w:val="00C7737C"/>
    <w:rsid w:val="00C773A5"/>
    <w:rsid w:val="00C774B3"/>
    <w:rsid w:val="00C77534"/>
    <w:rsid w:val="00C775B9"/>
    <w:rsid w:val="00C77763"/>
    <w:rsid w:val="00C777EF"/>
    <w:rsid w:val="00C77BE4"/>
    <w:rsid w:val="00C77CE5"/>
    <w:rsid w:val="00C77CEE"/>
    <w:rsid w:val="00C77DFA"/>
    <w:rsid w:val="00C77E67"/>
    <w:rsid w:val="00C77EE2"/>
    <w:rsid w:val="00C77F6E"/>
    <w:rsid w:val="00C80138"/>
    <w:rsid w:val="00C802E4"/>
    <w:rsid w:val="00C8031A"/>
    <w:rsid w:val="00C8033B"/>
    <w:rsid w:val="00C804CC"/>
    <w:rsid w:val="00C8074C"/>
    <w:rsid w:val="00C809CB"/>
    <w:rsid w:val="00C80AB6"/>
    <w:rsid w:val="00C80B79"/>
    <w:rsid w:val="00C80BA4"/>
    <w:rsid w:val="00C80C19"/>
    <w:rsid w:val="00C80C6D"/>
    <w:rsid w:val="00C80C7A"/>
    <w:rsid w:val="00C80DA7"/>
    <w:rsid w:val="00C80EA7"/>
    <w:rsid w:val="00C80FCC"/>
    <w:rsid w:val="00C80FE9"/>
    <w:rsid w:val="00C81139"/>
    <w:rsid w:val="00C81253"/>
    <w:rsid w:val="00C8131B"/>
    <w:rsid w:val="00C81588"/>
    <w:rsid w:val="00C81948"/>
    <w:rsid w:val="00C81A19"/>
    <w:rsid w:val="00C81A64"/>
    <w:rsid w:val="00C81B25"/>
    <w:rsid w:val="00C81F6F"/>
    <w:rsid w:val="00C81FFD"/>
    <w:rsid w:val="00C8228A"/>
    <w:rsid w:val="00C8243C"/>
    <w:rsid w:val="00C82592"/>
    <w:rsid w:val="00C827A5"/>
    <w:rsid w:val="00C82A42"/>
    <w:rsid w:val="00C82B28"/>
    <w:rsid w:val="00C82B2C"/>
    <w:rsid w:val="00C82CD9"/>
    <w:rsid w:val="00C82CF1"/>
    <w:rsid w:val="00C82D4F"/>
    <w:rsid w:val="00C82DC3"/>
    <w:rsid w:val="00C82DF9"/>
    <w:rsid w:val="00C82E0E"/>
    <w:rsid w:val="00C82F62"/>
    <w:rsid w:val="00C830C8"/>
    <w:rsid w:val="00C8314C"/>
    <w:rsid w:val="00C831FD"/>
    <w:rsid w:val="00C833CB"/>
    <w:rsid w:val="00C83402"/>
    <w:rsid w:val="00C83469"/>
    <w:rsid w:val="00C834B3"/>
    <w:rsid w:val="00C834E4"/>
    <w:rsid w:val="00C835E9"/>
    <w:rsid w:val="00C83704"/>
    <w:rsid w:val="00C838D1"/>
    <w:rsid w:val="00C839BF"/>
    <w:rsid w:val="00C83AB6"/>
    <w:rsid w:val="00C83BD2"/>
    <w:rsid w:val="00C83F19"/>
    <w:rsid w:val="00C84071"/>
    <w:rsid w:val="00C84308"/>
    <w:rsid w:val="00C843F7"/>
    <w:rsid w:val="00C8446F"/>
    <w:rsid w:val="00C84620"/>
    <w:rsid w:val="00C846BC"/>
    <w:rsid w:val="00C8475B"/>
    <w:rsid w:val="00C84A5D"/>
    <w:rsid w:val="00C84A9A"/>
    <w:rsid w:val="00C84D1E"/>
    <w:rsid w:val="00C84D9C"/>
    <w:rsid w:val="00C84EDB"/>
    <w:rsid w:val="00C8542C"/>
    <w:rsid w:val="00C854B9"/>
    <w:rsid w:val="00C854E2"/>
    <w:rsid w:val="00C854F5"/>
    <w:rsid w:val="00C856C6"/>
    <w:rsid w:val="00C857F6"/>
    <w:rsid w:val="00C8587A"/>
    <w:rsid w:val="00C858DC"/>
    <w:rsid w:val="00C85BEF"/>
    <w:rsid w:val="00C85C17"/>
    <w:rsid w:val="00C85E01"/>
    <w:rsid w:val="00C85F9D"/>
    <w:rsid w:val="00C860B7"/>
    <w:rsid w:val="00C86180"/>
    <w:rsid w:val="00C86220"/>
    <w:rsid w:val="00C862DB"/>
    <w:rsid w:val="00C86422"/>
    <w:rsid w:val="00C86797"/>
    <w:rsid w:val="00C869F6"/>
    <w:rsid w:val="00C86A34"/>
    <w:rsid w:val="00C86AAD"/>
    <w:rsid w:val="00C86B17"/>
    <w:rsid w:val="00C86F72"/>
    <w:rsid w:val="00C86FB9"/>
    <w:rsid w:val="00C86FEB"/>
    <w:rsid w:val="00C8714D"/>
    <w:rsid w:val="00C87366"/>
    <w:rsid w:val="00C8739C"/>
    <w:rsid w:val="00C879AF"/>
    <w:rsid w:val="00C87CAF"/>
    <w:rsid w:val="00C90014"/>
    <w:rsid w:val="00C90330"/>
    <w:rsid w:val="00C90457"/>
    <w:rsid w:val="00C906D9"/>
    <w:rsid w:val="00C9081E"/>
    <w:rsid w:val="00C908D8"/>
    <w:rsid w:val="00C90BF7"/>
    <w:rsid w:val="00C90C4F"/>
    <w:rsid w:val="00C90C9A"/>
    <w:rsid w:val="00C90EBD"/>
    <w:rsid w:val="00C90FB8"/>
    <w:rsid w:val="00C9100E"/>
    <w:rsid w:val="00C9103A"/>
    <w:rsid w:val="00C91205"/>
    <w:rsid w:val="00C91245"/>
    <w:rsid w:val="00C9138D"/>
    <w:rsid w:val="00C91590"/>
    <w:rsid w:val="00C91765"/>
    <w:rsid w:val="00C9180F"/>
    <w:rsid w:val="00C9191E"/>
    <w:rsid w:val="00C91AB6"/>
    <w:rsid w:val="00C91B33"/>
    <w:rsid w:val="00C91C6F"/>
    <w:rsid w:val="00C91D41"/>
    <w:rsid w:val="00C91F05"/>
    <w:rsid w:val="00C91FF5"/>
    <w:rsid w:val="00C921BC"/>
    <w:rsid w:val="00C922EC"/>
    <w:rsid w:val="00C924D3"/>
    <w:rsid w:val="00C9263D"/>
    <w:rsid w:val="00C927D0"/>
    <w:rsid w:val="00C928B1"/>
    <w:rsid w:val="00C92942"/>
    <w:rsid w:val="00C92C37"/>
    <w:rsid w:val="00C92D6B"/>
    <w:rsid w:val="00C92E21"/>
    <w:rsid w:val="00C92EE6"/>
    <w:rsid w:val="00C92F7B"/>
    <w:rsid w:val="00C93001"/>
    <w:rsid w:val="00C93102"/>
    <w:rsid w:val="00C9314E"/>
    <w:rsid w:val="00C931BD"/>
    <w:rsid w:val="00C932E7"/>
    <w:rsid w:val="00C9330C"/>
    <w:rsid w:val="00C93751"/>
    <w:rsid w:val="00C9382F"/>
    <w:rsid w:val="00C93A3A"/>
    <w:rsid w:val="00C93BDE"/>
    <w:rsid w:val="00C93DC3"/>
    <w:rsid w:val="00C93E29"/>
    <w:rsid w:val="00C93E9C"/>
    <w:rsid w:val="00C94181"/>
    <w:rsid w:val="00C9419E"/>
    <w:rsid w:val="00C9421B"/>
    <w:rsid w:val="00C9427D"/>
    <w:rsid w:val="00C942B2"/>
    <w:rsid w:val="00C94388"/>
    <w:rsid w:val="00C9448C"/>
    <w:rsid w:val="00C94536"/>
    <w:rsid w:val="00C945F1"/>
    <w:rsid w:val="00C946F7"/>
    <w:rsid w:val="00C947DB"/>
    <w:rsid w:val="00C948E8"/>
    <w:rsid w:val="00C94940"/>
    <w:rsid w:val="00C94968"/>
    <w:rsid w:val="00C94C65"/>
    <w:rsid w:val="00C94E39"/>
    <w:rsid w:val="00C94EB0"/>
    <w:rsid w:val="00C95232"/>
    <w:rsid w:val="00C95247"/>
    <w:rsid w:val="00C952EC"/>
    <w:rsid w:val="00C953DD"/>
    <w:rsid w:val="00C9576E"/>
    <w:rsid w:val="00C958A0"/>
    <w:rsid w:val="00C95A9C"/>
    <w:rsid w:val="00C95F13"/>
    <w:rsid w:val="00C96019"/>
    <w:rsid w:val="00C9601F"/>
    <w:rsid w:val="00C96159"/>
    <w:rsid w:val="00C963A3"/>
    <w:rsid w:val="00C96499"/>
    <w:rsid w:val="00C9666D"/>
    <w:rsid w:val="00C9694C"/>
    <w:rsid w:val="00C969BC"/>
    <w:rsid w:val="00C969E7"/>
    <w:rsid w:val="00C96A9E"/>
    <w:rsid w:val="00C96B2D"/>
    <w:rsid w:val="00C96F47"/>
    <w:rsid w:val="00C96FA2"/>
    <w:rsid w:val="00C970B9"/>
    <w:rsid w:val="00C972AD"/>
    <w:rsid w:val="00C97573"/>
    <w:rsid w:val="00C975EC"/>
    <w:rsid w:val="00C97633"/>
    <w:rsid w:val="00C978C5"/>
    <w:rsid w:val="00C97933"/>
    <w:rsid w:val="00C97A08"/>
    <w:rsid w:val="00C97A4D"/>
    <w:rsid w:val="00C97A58"/>
    <w:rsid w:val="00C97C4F"/>
    <w:rsid w:val="00C97C67"/>
    <w:rsid w:val="00C97D2B"/>
    <w:rsid w:val="00CA0142"/>
    <w:rsid w:val="00CA045F"/>
    <w:rsid w:val="00CA0593"/>
    <w:rsid w:val="00CA0886"/>
    <w:rsid w:val="00CA0914"/>
    <w:rsid w:val="00CA0A8D"/>
    <w:rsid w:val="00CA0D14"/>
    <w:rsid w:val="00CA10FF"/>
    <w:rsid w:val="00CA11BB"/>
    <w:rsid w:val="00CA1390"/>
    <w:rsid w:val="00CA1538"/>
    <w:rsid w:val="00CA17AF"/>
    <w:rsid w:val="00CA18A9"/>
    <w:rsid w:val="00CA192E"/>
    <w:rsid w:val="00CA19AF"/>
    <w:rsid w:val="00CA1C3F"/>
    <w:rsid w:val="00CA1C4D"/>
    <w:rsid w:val="00CA1EEB"/>
    <w:rsid w:val="00CA1FDD"/>
    <w:rsid w:val="00CA2099"/>
    <w:rsid w:val="00CA2238"/>
    <w:rsid w:val="00CA2325"/>
    <w:rsid w:val="00CA274F"/>
    <w:rsid w:val="00CA28CB"/>
    <w:rsid w:val="00CA2F19"/>
    <w:rsid w:val="00CA2FA7"/>
    <w:rsid w:val="00CA2FD1"/>
    <w:rsid w:val="00CA3070"/>
    <w:rsid w:val="00CA336A"/>
    <w:rsid w:val="00CA33A6"/>
    <w:rsid w:val="00CA349F"/>
    <w:rsid w:val="00CA358F"/>
    <w:rsid w:val="00CA3627"/>
    <w:rsid w:val="00CA3789"/>
    <w:rsid w:val="00CA379A"/>
    <w:rsid w:val="00CA3956"/>
    <w:rsid w:val="00CA3A9B"/>
    <w:rsid w:val="00CA3B9A"/>
    <w:rsid w:val="00CA3C47"/>
    <w:rsid w:val="00CA3CA5"/>
    <w:rsid w:val="00CA3D00"/>
    <w:rsid w:val="00CA3F20"/>
    <w:rsid w:val="00CA3FE4"/>
    <w:rsid w:val="00CA40AB"/>
    <w:rsid w:val="00CA412E"/>
    <w:rsid w:val="00CA4275"/>
    <w:rsid w:val="00CA4568"/>
    <w:rsid w:val="00CA4597"/>
    <w:rsid w:val="00CA45EE"/>
    <w:rsid w:val="00CA46EB"/>
    <w:rsid w:val="00CA473C"/>
    <w:rsid w:val="00CA484A"/>
    <w:rsid w:val="00CA4ABF"/>
    <w:rsid w:val="00CA4B75"/>
    <w:rsid w:val="00CA4E83"/>
    <w:rsid w:val="00CA4EAE"/>
    <w:rsid w:val="00CA4FD6"/>
    <w:rsid w:val="00CA508E"/>
    <w:rsid w:val="00CA5122"/>
    <w:rsid w:val="00CA52FF"/>
    <w:rsid w:val="00CA533B"/>
    <w:rsid w:val="00CA5513"/>
    <w:rsid w:val="00CA5589"/>
    <w:rsid w:val="00CA5776"/>
    <w:rsid w:val="00CA5791"/>
    <w:rsid w:val="00CA57CB"/>
    <w:rsid w:val="00CA581E"/>
    <w:rsid w:val="00CA5CF5"/>
    <w:rsid w:val="00CA5D54"/>
    <w:rsid w:val="00CA5FE0"/>
    <w:rsid w:val="00CA6022"/>
    <w:rsid w:val="00CA615F"/>
    <w:rsid w:val="00CA63FE"/>
    <w:rsid w:val="00CA64C3"/>
    <w:rsid w:val="00CA64E2"/>
    <w:rsid w:val="00CA6546"/>
    <w:rsid w:val="00CA65AE"/>
    <w:rsid w:val="00CA684A"/>
    <w:rsid w:val="00CA6915"/>
    <w:rsid w:val="00CA6939"/>
    <w:rsid w:val="00CA6966"/>
    <w:rsid w:val="00CA6AF9"/>
    <w:rsid w:val="00CA6B9E"/>
    <w:rsid w:val="00CA6C21"/>
    <w:rsid w:val="00CA726B"/>
    <w:rsid w:val="00CA730D"/>
    <w:rsid w:val="00CA78F6"/>
    <w:rsid w:val="00CA79F1"/>
    <w:rsid w:val="00CA7A1B"/>
    <w:rsid w:val="00CA7AA9"/>
    <w:rsid w:val="00CA7AC5"/>
    <w:rsid w:val="00CA7BAD"/>
    <w:rsid w:val="00CA7E88"/>
    <w:rsid w:val="00CA7FD6"/>
    <w:rsid w:val="00CB00D9"/>
    <w:rsid w:val="00CB025E"/>
    <w:rsid w:val="00CB03D2"/>
    <w:rsid w:val="00CB0405"/>
    <w:rsid w:val="00CB0410"/>
    <w:rsid w:val="00CB05C2"/>
    <w:rsid w:val="00CB062B"/>
    <w:rsid w:val="00CB062E"/>
    <w:rsid w:val="00CB069C"/>
    <w:rsid w:val="00CB06B0"/>
    <w:rsid w:val="00CB0789"/>
    <w:rsid w:val="00CB07F2"/>
    <w:rsid w:val="00CB0871"/>
    <w:rsid w:val="00CB087C"/>
    <w:rsid w:val="00CB0B14"/>
    <w:rsid w:val="00CB0CA6"/>
    <w:rsid w:val="00CB0D33"/>
    <w:rsid w:val="00CB0E59"/>
    <w:rsid w:val="00CB1056"/>
    <w:rsid w:val="00CB105D"/>
    <w:rsid w:val="00CB1432"/>
    <w:rsid w:val="00CB1610"/>
    <w:rsid w:val="00CB187E"/>
    <w:rsid w:val="00CB19E0"/>
    <w:rsid w:val="00CB1B22"/>
    <w:rsid w:val="00CB1B3B"/>
    <w:rsid w:val="00CB1B8A"/>
    <w:rsid w:val="00CB1C50"/>
    <w:rsid w:val="00CB1CC9"/>
    <w:rsid w:val="00CB1F15"/>
    <w:rsid w:val="00CB1F5B"/>
    <w:rsid w:val="00CB1F9A"/>
    <w:rsid w:val="00CB2247"/>
    <w:rsid w:val="00CB2283"/>
    <w:rsid w:val="00CB22AC"/>
    <w:rsid w:val="00CB2317"/>
    <w:rsid w:val="00CB240D"/>
    <w:rsid w:val="00CB2487"/>
    <w:rsid w:val="00CB2829"/>
    <w:rsid w:val="00CB2905"/>
    <w:rsid w:val="00CB2CBB"/>
    <w:rsid w:val="00CB2CC7"/>
    <w:rsid w:val="00CB2D19"/>
    <w:rsid w:val="00CB302E"/>
    <w:rsid w:val="00CB3160"/>
    <w:rsid w:val="00CB3895"/>
    <w:rsid w:val="00CB39D1"/>
    <w:rsid w:val="00CB3FA4"/>
    <w:rsid w:val="00CB40F1"/>
    <w:rsid w:val="00CB41CA"/>
    <w:rsid w:val="00CB469A"/>
    <w:rsid w:val="00CB477B"/>
    <w:rsid w:val="00CB498B"/>
    <w:rsid w:val="00CB4A5D"/>
    <w:rsid w:val="00CB4C02"/>
    <w:rsid w:val="00CB4C36"/>
    <w:rsid w:val="00CB4CD6"/>
    <w:rsid w:val="00CB4FB2"/>
    <w:rsid w:val="00CB4FD5"/>
    <w:rsid w:val="00CB523A"/>
    <w:rsid w:val="00CB529D"/>
    <w:rsid w:val="00CB538C"/>
    <w:rsid w:val="00CB53B4"/>
    <w:rsid w:val="00CB543E"/>
    <w:rsid w:val="00CB56B6"/>
    <w:rsid w:val="00CB58FE"/>
    <w:rsid w:val="00CB5AE6"/>
    <w:rsid w:val="00CB5BC4"/>
    <w:rsid w:val="00CB5C87"/>
    <w:rsid w:val="00CB5E53"/>
    <w:rsid w:val="00CB5EBC"/>
    <w:rsid w:val="00CB6007"/>
    <w:rsid w:val="00CB603F"/>
    <w:rsid w:val="00CB61AD"/>
    <w:rsid w:val="00CB61F0"/>
    <w:rsid w:val="00CB62F9"/>
    <w:rsid w:val="00CB6589"/>
    <w:rsid w:val="00CB677E"/>
    <w:rsid w:val="00CB681D"/>
    <w:rsid w:val="00CB686F"/>
    <w:rsid w:val="00CB6B2F"/>
    <w:rsid w:val="00CB6DB9"/>
    <w:rsid w:val="00CB6F26"/>
    <w:rsid w:val="00CB6F2B"/>
    <w:rsid w:val="00CB70FD"/>
    <w:rsid w:val="00CB71A9"/>
    <w:rsid w:val="00CB728A"/>
    <w:rsid w:val="00CB72AE"/>
    <w:rsid w:val="00CB72C3"/>
    <w:rsid w:val="00CB75F2"/>
    <w:rsid w:val="00CB7678"/>
    <w:rsid w:val="00CB769C"/>
    <w:rsid w:val="00CB770D"/>
    <w:rsid w:val="00CB78D2"/>
    <w:rsid w:val="00CB79EA"/>
    <w:rsid w:val="00CB7A7F"/>
    <w:rsid w:val="00CB7CE7"/>
    <w:rsid w:val="00CB7E0E"/>
    <w:rsid w:val="00CB7EA5"/>
    <w:rsid w:val="00CB7FCF"/>
    <w:rsid w:val="00CC0013"/>
    <w:rsid w:val="00CC0076"/>
    <w:rsid w:val="00CC00B4"/>
    <w:rsid w:val="00CC00DC"/>
    <w:rsid w:val="00CC0182"/>
    <w:rsid w:val="00CC01F6"/>
    <w:rsid w:val="00CC03C4"/>
    <w:rsid w:val="00CC0420"/>
    <w:rsid w:val="00CC05A1"/>
    <w:rsid w:val="00CC05A6"/>
    <w:rsid w:val="00CC0703"/>
    <w:rsid w:val="00CC07A2"/>
    <w:rsid w:val="00CC07DE"/>
    <w:rsid w:val="00CC0963"/>
    <w:rsid w:val="00CC0BC6"/>
    <w:rsid w:val="00CC0BDF"/>
    <w:rsid w:val="00CC0C95"/>
    <w:rsid w:val="00CC0D2D"/>
    <w:rsid w:val="00CC0D86"/>
    <w:rsid w:val="00CC0D96"/>
    <w:rsid w:val="00CC0EE6"/>
    <w:rsid w:val="00CC1087"/>
    <w:rsid w:val="00CC144A"/>
    <w:rsid w:val="00CC1472"/>
    <w:rsid w:val="00CC1642"/>
    <w:rsid w:val="00CC16F7"/>
    <w:rsid w:val="00CC180B"/>
    <w:rsid w:val="00CC1A17"/>
    <w:rsid w:val="00CC1A20"/>
    <w:rsid w:val="00CC1A42"/>
    <w:rsid w:val="00CC1B86"/>
    <w:rsid w:val="00CC1BCB"/>
    <w:rsid w:val="00CC1DFF"/>
    <w:rsid w:val="00CC1E5F"/>
    <w:rsid w:val="00CC2141"/>
    <w:rsid w:val="00CC2226"/>
    <w:rsid w:val="00CC230E"/>
    <w:rsid w:val="00CC245B"/>
    <w:rsid w:val="00CC2484"/>
    <w:rsid w:val="00CC254B"/>
    <w:rsid w:val="00CC26F1"/>
    <w:rsid w:val="00CC2A92"/>
    <w:rsid w:val="00CC2ADA"/>
    <w:rsid w:val="00CC2B59"/>
    <w:rsid w:val="00CC2D00"/>
    <w:rsid w:val="00CC2F78"/>
    <w:rsid w:val="00CC3062"/>
    <w:rsid w:val="00CC3185"/>
    <w:rsid w:val="00CC32C6"/>
    <w:rsid w:val="00CC3401"/>
    <w:rsid w:val="00CC35C4"/>
    <w:rsid w:val="00CC3642"/>
    <w:rsid w:val="00CC38BA"/>
    <w:rsid w:val="00CC3AFC"/>
    <w:rsid w:val="00CC3CBF"/>
    <w:rsid w:val="00CC3DE1"/>
    <w:rsid w:val="00CC3DFC"/>
    <w:rsid w:val="00CC3E75"/>
    <w:rsid w:val="00CC3EF8"/>
    <w:rsid w:val="00CC432E"/>
    <w:rsid w:val="00CC4333"/>
    <w:rsid w:val="00CC44BA"/>
    <w:rsid w:val="00CC44BE"/>
    <w:rsid w:val="00CC46F6"/>
    <w:rsid w:val="00CC4734"/>
    <w:rsid w:val="00CC47F5"/>
    <w:rsid w:val="00CC4884"/>
    <w:rsid w:val="00CC488F"/>
    <w:rsid w:val="00CC48BF"/>
    <w:rsid w:val="00CC4919"/>
    <w:rsid w:val="00CC49EB"/>
    <w:rsid w:val="00CC4A4F"/>
    <w:rsid w:val="00CC4AF3"/>
    <w:rsid w:val="00CC4C9F"/>
    <w:rsid w:val="00CC4CF2"/>
    <w:rsid w:val="00CC4D39"/>
    <w:rsid w:val="00CC4F10"/>
    <w:rsid w:val="00CC50B7"/>
    <w:rsid w:val="00CC52AF"/>
    <w:rsid w:val="00CC5349"/>
    <w:rsid w:val="00CC5499"/>
    <w:rsid w:val="00CC5670"/>
    <w:rsid w:val="00CC57B3"/>
    <w:rsid w:val="00CC5DC5"/>
    <w:rsid w:val="00CC5E35"/>
    <w:rsid w:val="00CC5F3D"/>
    <w:rsid w:val="00CC60F6"/>
    <w:rsid w:val="00CC610E"/>
    <w:rsid w:val="00CC61CC"/>
    <w:rsid w:val="00CC62EB"/>
    <w:rsid w:val="00CC6549"/>
    <w:rsid w:val="00CC654C"/>
    <w:rsid w:val="00CC6584"/>
    <w:rsid w:val="00CC66B7"/>
    <w:rsid w:val="00CC66F1"/>
    <w:rsid w:val="00CC6780"/>
    <w:rsid w:val="00CC68FC"/>
    <w:rsid w:val="00CC693B"/>
    <w:rsid w:val="00CC70B8"/>
    <w:rsid w:val="00CC70E5"/>
    <w:rsid w:val="00CC7318"/>
    <w:rsid w:val="00CC73C8"/>
    <w:rsid w:val="00CC759D"/>
    <w:rsid w:val="00CC769F"/>
    <w:rsid w:val="00CC78FB"/>
    <w:rsid w:val="00CC7A19"/>
    <w:rsid w:val="00CC7AEB"/>
    <w:rsid w:val="00CC7B87"/>
    <w:rsid w:val="00CC7BC2"/>
    <w:rsid w:val="00CC7C30"/>
    <w:rsid w:val="00CC7C5A"/>
    <w:rsid w:val="00CC7D81"/>
    <w:rsid w:val="00CD0123"/>
    <w:rsid w:val="00CD0134"/>
    <w:rsid w:val="00CD01CA"/>
    <w:rsid w:val="00CD027C"/>
    <w:rsid w:val="00CD0307"/>
    <w:rsid w:val="00CD032A"/>
    <w:rsid w:val="00CD0617"/>
    <w:rsid w:val="00CD0723"/>
    <w:rsid w:val="00CD0790"/>
    <w:rsid w:val="00CD09DE"/>
    <w:rsid w:val="00CD0BEF"/>
    <w:rsid w:val="00CD0CBD"/>
    <w:rsid w:val="00CD1074"/>
    <w:rsid w:val="00CD1393"/>
    <w:rsid w:val="00CD1438"/>
    <w:rsid w:val="00CD146A"/>
    <w:rsid w:val="00CD168E"/>
    <w:rsid w:val="00CD1744"/>
    <w:rsid w:val="00CD1762"/>
    <w:rsid w:val="00CD1A4F"/>
    <w:rsid w:val="00CD1A77"/>
    <w:rsid w:val="00CD1BF4"/>
    <w:rsid w:val="00CD1C54"/>
    <w:rsid w:val="00CD1C77"/>
    <w:rsid w:val="00CD21D8"/>
    <w:rsid w:val="00CD2467"/>
    <w:rsid w:val="00CD250C"/>
    <w:rsid w:val="00CD261B"/>
    <w:rsid w:val="00CD29EF"/>
    <w:rsid w:val="00CD2A72"/>
    <w:rsid w:val="00CD2B0D"/>
    <w:rsid w:val="00CD2BED"/>
    <w:rsid w:val="00CD2D7F"/>
    <w:rsid w:val="00CD2DA4"/>
    <w:rsid w:val="00CD31BB"/>
    <w:rsid w:val="00CD3316"/>
    <w:rsid w:val="00CD3463"/>
    <w:rsid w:val="00CD34FC"/>
    <w:rsid w:val="00CD35D8"/>
    <w:rsid w:val="00CD387D"/>
    <w:rsid w:val="00CD3C05"/>
    <w:rsid w:val="00CD3EAA"/>
    <w:rsid w:val="00CD3F55"/>
    <w:rsid w:val="00CD41A9"/>
    <w:rsid w:val="00CD45B5"/>
    <w:rsid w:val="00CD4904"/>
    <w:rsid w:val="00CD4922"/>
    <w:rsid w:val="00CD4BE8"/>
    <w:rsid w:val="00CD4D0C"/>
    <w:rsid w:val="00CD4E2A"/>
    <w:rsid w:val="00CD4E69"/>
    <w:rsid w:val="00CD50DC"/>
    <w:rsid w:val="00CD510F"/>
    <w:rsid w:val="00CD5160"/>
    <w:rsid w:val="00CD517F"/>
    <w:rsid w:val="00CD5193"/>
    <w:rsid w:val="00CD525B"/>
    <w:rsid w:val="00CD526A"/>
    <w:rsid w:val="00CD5349"/>
    <w:rsid w:val="00CD5404"/>
    <w:rsid w:val="00CD5502"/>
    <w:rsid w:val="00CD568C"/>
    <w:rsid w:val="00CD570E"/>
    <w:rsid w:val="00CD5733"/>
    <w:rsid w:val="00CD5790"/>
    <w:rsid w:val="00CD590B"/>
    <w:rsid w:val="00CD591B"/>
    <w:rsid w:val="00CD59EB"/>
    <w:rsid w:val="00CD5A2E"/>
    <w:rsid w:val="00CD5FCC"/>
    <w:rsid w:val="00CD5FF3"/>
    <w:rsid w:val="00CD63BB"/>
    <w:rsid w:val="00CD6465"/>
    <w:rsid w:val="00CD652C"/>
    <w:rsid w:val="00CD6592"/>
    <w:rsid w:val="00CD6639"/>
    <w:rsid w:val="00CD67F3"/>
    <w:rsid w:val="00CD6861"/>
    <w:rsid w:val="00CD697D"/>
    <w:rsid w:val="00CD6C5D"/>
    <w:rsid w:val="00CD6D12"/>
    <w:rsid w:val="00CD6D24"/>
    <w:rsid w:val="00CD6EF0"/>
    <w:rsid w:val="00CD73E9"/>
    <w:rsid w:val="00CD763A"/>
    <w:rsid w:val="00CD7769"/>
    <w:rsid w:val="00CD77DB"/>
    <w:rsid w:val="00CD7BB8"/>
    <w:rsid w:val="00CD7C08"/>
    <w:rsid w:val="00CD7F02"/>
    <w:rsid w:val="00CD7FB8"/>
    <w:rsid w:val="00CE01A9"/>
    <w:rsid w:val="00CE0232"/>
    <w:rsid w:val="00CE0234"/>
    <w:rsid w:val="00CE03E0"/>
    <w:rsid w:val="00CE0486"/>
    <w:rsid w:val="00CE062D"/>
    <w:rsid w:val="00CE0632"/>
    <w:rsid w:val="00CE08B7"/>
    <w:rsid w:val="00CE09F7"/>
    <w:rsid w:val="00CE0C9B"/>
    <w:rsid w:val="00CE0D73"/>
    <w:rsid w:val="00CE0DE2"/>
    <w:rsid w:val="00CE1091"/>
    <w:rsid w:val="00CE1161"/>
    <w:rsid w:val="00CE1282"/>
    <w:rsid w:val="00CE12EE"/>
    <w:rsid w:val="00CE139B"/>
    <w:rsid w:val="00CE1476"/>
    <w:rsid w:val="00CE1495"/>
    <w:rsid w:val="00CE150F"/>
    <w:rsid w:val="00CE1572"/>
    <w:rsid w:val="00CE15D3"/>
    <w:rsid w:val="00CE1716"/>
    <w:rsid w:val="00CE1889"/>
    <w:rsid w:val="00CE1C9E"/>
    <w:rsid w:val="00CE1D9C"/>
    <w:rsid w:val="00CE1E48"/>
    <w:rsid w:val="00CE1EC0"/>
    <w:rsid w:val="00CE1FDB"/>
    <w:rsid w:val="00CE2091"/>
    <w:rsid w:val="00CE239D"/>
    <w:rsid w:val="00CE23EE"/>
    <w:rsid w:val="00CE2682"/>
    <w:rsid w:val="00CE2774"/>
    <w:rsid w:val="00CE28ED"/>
    <w:rsid w:val="00CE29C4"/>
    <w:rsid w:val="00CE2ADE"/>
    <w:rsid w:val="00CE2D56"/>
    <w:rsid w:val="00CE2DB8"/>
    <w:rsid w:val="00CE2E16"/>
    <w:rsid w:val="00CE2E7A"/>
    <w:rsid w:val="00CE2FEF"/>
    <w:rsid w:val="00CE2FF9"/>
    <w:rsid w:val="00CE3001"/>
    <w:rsid w:val="00CE31EA"/>
    <w:rsid w:val="00CE321C"/>
    <w:rsid w:val="00CE3482"/>
    <w:rsid w:val="00CE358E"/>
    <w:rsid w:val="00CE35BE"/>
    <w:rsid w:val="00CE35D6"/>
    <w:rsid w:val="00CE3633"/>
    <w:rsid w:val="00CE37B4"/>
    <w:rsid w:val="00CE37EC"/>
    <w:rsid w:val="00CE397B"/>
    <w:rsid w:val="00CE39EE"/>
    <w:rsid w:val="00CE3D10"/>
    <w:rsid w:val="00CE3E3A"/>
    <w:rsid w:val="00CE3E82"/>
    <w:rsid w:val="00CE3E8A"/>
    <w:rsid w:val="00CE3F28"/>
    <w:rsid w:val="00CE3F33"/>
    <w:rsid w:val="00CE411F"/>
    <w:rsid w:val="00CE4304"/>
    <w:rsid w:val="00CE45B7"/>
    <w:rsid w:val="00CE4779"/>
    <w:rsid w:val="00CE4A44"/>
    <w:rsid w:val="00CE4EB7"/>
    <w:rsid w:val="00CE5156"/>
    <w:rsid w:val="00CE51C0"/>
    <w:rsid w:val="00CE5440"/>
    <w:rsid w:val="00CE5441"/>
    <w:rsid w:val="00CE54F0"/>
    <w:rsid w:val="00CE556B"/>
    <w:rsid w:val="00CE57CB"/>
    <w:rsid w:val="00CE58B0"/>
    <w:rsid w:val="00CE5940"/>
    <w:rsid w:val="00CE5976"/>
    <w:rsid w:val="00CE5C7D"/>
    <w:rsid w:val="00CE5E6E"/>
    <w:rsid w:val="00CE5FF3"/>
    <w:rsid w:val="00CE6293"/>
    <w:rsid w:val="00CE6353"/>
    <w:rsid w:val="00CE65DB"/>
    <w:rsid w:val="00CE68F2"/>
    <w:rsid w:val="00CE6924"/>
    <w:rsid w:val="00CE69E7"/>
    <w:rsid w:val="00CE6D82"/>
    <w:rsid w:val="00CE6E95"/>
    <w:rsid w:val="00CE6F68"/>
    <w:rsid w:val="00CE71F6"/>
    <w:rsid w:val="00CE72FC"/>
    <w:rsid w:val="00CE74DC"/>
    <w:rsid w:val="00CE754B"/>
    <w:rsid w:val="00CE75F2"/>
    <w:rsid w:val="00CE7A3D"/>
    <w:rsid w:val="00CE7B02"/>
    <w:rsid w:val="00CE7CA2"/>
    <w:rsid w:val="00CE7D56"/>
    <w:rsid w:val="00CE7D7E"/>
    <w:rsid w:val="00CE7E48"/>
    <w:rsid w:val="00CF0007"/>
    <w:rsid w:val="00CF039E"/>
    <w:rsid w:val="00CF04A0"/>
    <w:rsid w:val="00CF04D7"/>
    <w:rsid w:val="00CF05D5"/>
    <w:rsid w:val="00CF0675"/>
    <w:rsid w:val="00CF06C9"/>
    <w:rsid w:val="00CF0AEB"/>
    <w:rsid w:val="00CF0BE6"/>
    <w:rsid w:val="00CF0D05"/>
    <w:rsid w:val="00CF0E09"/>
    <w:rsid w:val="00CF0F5A"/>
    <w:rsid w:val="00CF1111"/>
    <w:rsid w:val="00CF11CB"/>
    <w:rsid w:val="00CF1306"/>
    <w:rsid w:val="00CF1342"/>
    <w:rsid w:val="00CF138D"/>
    <w:rsid w:val="00CF1429"/>
    <w:rsid w:val="00CF1604"/>
    <w:rsid w:val="00CF17E2"/>
    <w:rsid w:val="00CF1813"/>
    <w:rsid w:val="00CF1A92"/>
    <w:rsid w:val="00CF1BAF"/>
    <w:rsid w:val="00CF1D39"/>
    <w:rsid w:val="00CF1D54"/>
    <w:rsid w:val="00CF1F07"/>
    <w:rsid w:val="00CF202C"/>
    <w:rsid w:val="00CF20A4"/>
    <w:rsid w:val="00CF247F"/>
    <w:rsid w:val="00CF251B"/>
    <w:rsid w:val="00CF2738"/>
    <w:rsid w:val="00CF2ACC"/>
    <w:rsid w:val="00CF2C8E"/>
    <w:rsid w:val="00CF2CE3"/>
    <w:rsid w:val="00CF2D2A"/>
    <w:rsid w:val="00CF2D8D"/>
    <w:rsid w:val="00CF2D9D"/>
    <w:rsid w:val="00CF2E2D"/>
    <w:rsid w:val="00CF2E79"/>
    <w:rsid w:val="00CF3163"/>
    <w:rsid w:val="00CF31DB"/>
    <w:rsid w:val="00CF3378"/>
    <w:rsid w:val="00CF3622"/>
    <w:rsid w:val="00CF37B0"/>
    <w:rsid w:val="00CF3AA4"/>
    <w:rsid w:val="00CF3C9C"/>
    <w:rsid w:val="00CF3F58"/>
    <w:rsid w:val="00CF4146"/>
    <w:rsid w:val="00CF4226"/>
    <w:rsid w:val="00CF42F0"/>
    <w:rsid w:val="00CF43CB"/>
    <w:rsid w:val="00CF4510"/>
    <w:rsid w:val="00CF4530"/>
    <w:rsid w:val="00CF459F"/>
    <w:rsid w:val="00CF45E7"/>
    <w:rsid w:val="00CF4676"/>
    <w:rsid w:val="00CF4742"/>
    <w:rsid w:val="00CF47AA"/>
    <w:rsid w:val="00CF4A2A"/>
    <w:rsid w:val="00CF4B01"/>
    <w:rsid w:val="00CF4B72"/>
    <w:rsid w:val="00CF4F20"/>
    <w:rsid w:val="00CF52D6"/>
    <w:rsid w:val="00CF559E"/>
    <w:rsid w:val="00CF5A1D"/>
    <w:rsid w:val="00CF5A76"/>
    <w:rsid w:val="00CF5B75"/>
    <w:rsid w:val="00CF5B7D"/>
    <w:rsid w:val="00CF5B9E"/>
    <w:rsid w:val="00CF5C01"/>
    <w:rsid w:val="00CF5C08"/>
    <w:rsid w:val="00CF5D30"/>
    <w:rsid w:val="00CF5FB7"/>
    <w:rsid w:val="00CF6124"/>
    <w:rsid w:val="00CF6276"/>
    <w:rsid w:val="00CF630B"/>
    <w:rsid w:val="00CF63E4"/>
    <w:rsid w:val="00CF687F"/>
    <w:rsid w:val="00CF6880"/>
    <w:rsid w:val="00CF6A4F"/>
    <w:rsid w:val="00CF6B66"/>
    <w:rsid w:val="00CF6F37"/>
    <w:rsid w:val="00CF74A5"/>
    <w:rsid w:val="00CF77FB"/>
    <w:rsid w:val="00CF7931"/>
    <w:rsid w:val="00CF7C91"/>
    <w:rsid w:val="00CF7DCA"/>
    <w:rsid w:val="00CF7ED7"/>
    <w:rsid w:val="00CF7F40"/>
    <w:rsid w:val="00CF7FE4"/>
    <w:rsid w:val="00D0005B"/>
    <w:rsid w:val="00D0017B"/>
    <w:rsid w:val="00D001CE"/>
    <w:rsid w:val="00D00262"/>
    <w:rsid w:val="00D0033B"/>
    <w:rsid w:val="00D0040F"/>
    <w:rsid w:val="00D00430"/>
    <w:rsid w:val="00D00488"/>
    <w:rsid w:val="00D0052F"/>
    <w:rsid w:val="00D0073A"/>
    <w:rsid w:val="00D0073B"/>
    <w:rsid w:val="00D007A5"/>
    <w:rsid w:val="00D008ED"/>
    <w:rsid w:val="00D0091D"/>
    <w:rsid w:val="00D009C2"/>
    <w:rsid w:val="00D00AAF"/>
    <w:rsid w:val="00D00B76"/>
    <w:rsid w:val="00D00D65"/>
    <w:rsid w:val="00D00EAA"/>
    <w:rsid w:val="00D00F7A"/>
    <w:rsid w:val="00D01028"/>
    <w:rsid w:val="00D010A0"/>
    <w:rsid w:val="00D01239"/>
    <w:rsid w:val="00D013A1"/>
    <w:rsid w:val="00D01406"/>
    <w:rsid w:val="00D017C4"/>
    <w:rsid w:val="00D01A41"/>
    <w:rsid w:val="00D01A8F"/>
    <w:rsid w:val="00D01B71"/>
    <w:rsid w:val="00D01CAB"/>
    <w:rsid w:val="00D01F54"/>
    <w:rsid w:val="00D022C3"/>
    <w:rsid w:val="00D0280E"/>
    <w:rsid w:val="00D029AB"/>
    <w:rsid w:val="00D02A29"/>
    <w:rsid w:val="00D02B26"/>
    <w:rsid w:val="00D02B46"/>
    <w:rsid w:val="00D02B47"/>
    <w:rsid w:val="00D02F1F"/>
    <w:rsid w:val="00D02FBA"/>
    <w:rsid w:val="00D03331"/>
    <w:rsid w:val="00D0343B"/>
    <w:rsid w:val="00D034BF"/>
    <w:rsid w:val="00D035D4"/>
    <w:rsid w:val="00D036BF"/>
    <w:rsid w:val="00D03860"/>
    <w:rsid w:val="00D038DA"/>
    <w:rsid w:val="00D039A5"/>
    <w:rsid w:val="00D03ADE"/>
    <w:rsid w:val="00D03F41"/>
    <w:rsid w:val="00D03FC3"/>
    <w:rsid w:val="00D04209"/>
    <w:rsid w:val="00D04224"/>
    <w:rsid w:val="00D04256"/>
    <w:rsid w:val="00D04283"/>
    <w:rsid w:val="00D0430B"/>
    <w:rsid w:val="00D04434"/>
    <w:rsid w:val="00D04541"/>
    <w:rsid w:val="00D047C6"/>
    <w:rsid w:val="00D04879"/>
    <w:rsid w:val="00D049D5"/>
    <w:rsid w:val="00D04D1B"/>
    <w:rsid w:val="00D04D40"/>
    <w:rsid w:val="00D04F50"/>
    <w:rsid w:val="00D0539B"/>
    <w:rsid w:val="00D054D2"/>
    <w:rsid w:val="00D056A1"/>
    <w:rsid w:val="00D05743"/>
    <w:rsid w:val="00D05A6B"/>
    <w:rsid w:val="00D05BF5"/>
    <w:rsid w:val="00D05F13"/>
    <w:rsid w:val="00D05F21"/>
    <w:rsid w:val="00D05F77"/>
    <w:rsid w:val="00D06063"/>
    <w:rsid w:val="00D06121"/>
    <w:rsid w:val="00D06182"/>
    <w:rsid w:val="00D061E8"/>
    <w:rsid w:val="00D06460"/>
    <w:rsid w:val="00D06461"/>
    <w:rsid w:val="00D0656B"/>
    <w:rsid w:val="00D065E3"/>
    <w:rsid w:val="00D06601"/>
    <w:rsid w:val="00D067FD"/>
    <w:rsid w:val="00D06823"/>
    <w:rsid w:val="00D0688C"/>
    <w:rsid w:val="00D0697F"/>
    <w:rsid w:val="00D06A82"/>
    <w:rsid w:val="00D0713D"/>
    <w:rsid w:val="00D07146"/>
    <w:rsid w:val="00D0719C"/>
    <w:rsid w:val="00D07227"/>
    <w:rsid w:val="00D072C3"/>
    <w:rsid w:val="00D073D3"/>
    <w:rsid w:val="00D0747A"/>
    <w:rsid w:val="00D07531"/>
    <w:rsid w:val="00D07625"/>
    <w:rsid w:val="00D07697"/>
    <w:rsid w:val="00D07927"/>
    <w:rsid w:val="00D07ACF"/>
    <w:rsid w:val="00D07B6B"/>
    <w:rsid w:val="00D07D74"/>
    <w:rsid w:val="00D07D9E"/>
    <w:rsid w:val="00D07E61"/>
    <w:rsid w:val="00D07F6E"/>
    <w:rsid w:val="00D10390"/>
    <w:rsid w:val="00D10504"/>
    <w:rsid w:val="00D1074A"/>
    <w:rsid w:val="00D10887"/>
    <w:rsid w:val="00D108D1"/>
    <w:rsid w:val="00D109A1"/>
    <w:rsid w:val="00D109F9"/>
    <w:rsid w:val="00D10A09"/>
    <w:rsid w:val="00D10AB9"/>
    <w:rsid w:val="00D11020"/>
    <w:rsid w:val="00D111E4"/>
    <w:rsid w:val="00D11207"/>
    <w:rsid w:val="00D115AE"/>
    <w:rsid w:val="00D115DD"/>
    <w:rsid w:val="00D115FF"/>
    <w:rsid w:val="00D11760"/>
    <w:rsid w:val="00D11791"/>
    <w:rsid w:val="00D11894"/>
    <w:rsid w:val="00D1196F"/>
    <w:rsid w:val="00D119C3"/>
    <w:rsid w:val="00D11A4B"/>
    <w:rsid w:val="00D11AE8"/>
    <w:rsid w:val="00D11B1C"/>
    <w:rsid w:val="00D11B9C"/>
    <w:rsid w:val="00D11C85"/>
    <w:rsid w:val="00D11CB3"/>
    <w:rsid w:val="00D11EF7"/>
    <w:rsid w:val="00D11F6A"/>
    <w:rsid w:val="00D11FC2"/>
    <w:rsid w:val="00D123C9"/>
    <w:rsid w:val="00D1240C"/>
    <w:rsid w:val="00D12537"/>
    <w:rsid w:val="00D12579"/>
    <w:rsid w:val="00D128FC"/>
    <w:rsid w:val="00D12A3E"/>
    <w:rsid w:val="00D12B3C"/>
    <w:rsid w:val="00D12D51"/>
    <w:rsid w:val="00D12DE9"/>
    <w:rsid w:val="00D12FFE"/>
    <w:rsid w:val="00D1309D"/>
    <w:rsid w:val="00D1315D"/>
    <w:rsid w:val="00D132E9"/>
    <w:rsid w:val="00D133DB"/>
    <w:rsid w:val="00D13494"/>
    <w:rsid w:val="00D135C6"/>
    <w:rsid w:val="00D13752"/>
    <w:rsid w:val="00D1384A"/>
    <w:rsid w:val="00D13883"/>
    <w:rsid w:val="00D13893"/>
    <w:rsid w:val="00D139E7"/>
    <w:rsid w:val="00D13B03"/>
    <w:rsid w:val="00D13B4A"/>
    <w:rsid w:val="00D13CFC"/>
    <w:rsid w:val="00D13F56"/>
    <w:rsid w:val="00D140D9"/>
    <w:rsid w:val="00D1439C"/>
    <w:rsid w:val="00D145A4"/>
    <w:rsid w:val="00D14607"/>
    <w:rsid w:val="00D146A3"/>
    <w:rsid w:val="00D14764"/>
    <w:rsid w:val="00D14812"/>
    <w:rsid w:val="00D14A56"/>
    <w:rsid w:val="00D14CDD"/>
    <w:rsid w:val="00D14D76"/>
    <w:rsid w:val="00D14F2D"/>
    <w:rsid w:val="00D15065"/>
    <w:rsid w:val="00D15211"/>
    <w:rsid w:val="00D152CC"/>
    <w:rsid w:val="00D1530A"/>
    <w:rsid w:val="00D1534E"/>
    <w:rsid w:val="00D1547F"/>
    <w:rsid w:val="00D1554F"/>
    <w:rsid w:val="00D1576D"/>
    <w:rsid w:val="00D15A28"/>
    <w:rsid w:val="00D15E31"/>
    <w:rsid w:val="00D16000"/>
    <w:rsid w:val="00D16080"/>
    <w:rsid w:val="00D1645F"/>
    <w:rsid w:val="00D165A0"/>
    <w:rsid w:val="00D165CB"/>
    <w:rsid w:val="00D1660A"/>
    <w:rsid w:val="00D1666B"/>
    <w:rsid w:val="00D166EF"/>
    <w:rsid w:val="00D167CE"/>
    <w:rsid w:val="00D167D4"/>
    <w:rsid w:val="00D1693A"/>
    <w:rsid w:val="00D169DB"/>
    <w:rsid w:val="00D16BB0"/>
    <w:rsid w:val="00D16BC1"/>
    <w:rsid w:val="00D16C87"/>
    <w:rsid w:val="00D1739C"/>
    <w:rsid w:val="00D174B2"/>
    <w:rsid w:val="00D174BD"/>
    <w:rsid w:val="00D174D9"/>
    <w:rsid w:val="00D176E2"/>
    <w:rsid w:val="00D17729"/>
    <w:rsid w:val="00D17753"/>
    <w:rsid w:val="00D17786"/>
    <w:rsid w:val="00D17AC1"/>
    <w:rsid w:val="00D17B9F"/>
    <w:rsid w:val="00D17D09"/>
    <w:rsid w:val="00D17D77"/>
    <w:rsid w:val="00D17E94"/>
    <w:rsid w:val="00D17F54"/>
    <w:rsid w:val="00D17F89"/>
    <w:rsid w:val="00D17FAD"/>
    <w:rsid w:val="00D202BF"/>
    <w:rsid w:val="00D2051C"/>
    <w:rsid w:val="00D207C9"/>
    <w:rsid w:val="00D207CC"/>
    <w:rsid w:val="00D2087D"/>
    <w:rsid w:val="00D20965"/>
    <w:rsid w:val="00D20AA8"/>
    <w:rsid w:val="00D20C41"/>
    <w:rsid w:val="00D20DB6"/>
    <w:rsid w:val="00D20E5B"/>
    <w:rsid w:val="00D20ED5"/>
    <w:rsid w:val="00D20F38"/>
    <w:rsid w:val="00D20F71"/>
    <w:rsid w:val="00D210AA"/>
    <w:rsid w:val="00D21210"/>
    <w:rsid w:val="00D215E0"/>
    <w:rsid w:val="00D2167F"/>
    <w:rsid w:val="00D216DC"/>
    <w:rsid w:val="00D21754"/>
    <w:rsid w:val="00D217F5"/>
    <w:rsid w:val="00D21878"/>
    <w:rsid w:val="00D218B1"/>
    <w:rsid w:val="00D2190F"/>
    <w:rsid w:val="00D21951"/>
    <w:rsid w:val="00D21A8B"/>
    <w:rsid w:val="00D21AE8"/>
    <w:rsid w:val="00D21CC6"/>
    <w:rsid w:val="00D21E1C"/>
    <w:rsid w:val="00D21EED"/>
    <w:rsid w:val="00D2204D"/>
    <w:rsid w:val="00D22053"/>
    <w:rsid w:val="00D2216A"/>
    <w:rsid w:val="00D22269"/>
    <w:rsid w:val="00D222AE"/>
    <w:rsid w:val="00D223AB"/>
    <w:rsid w:val="00D226F3"/>
    <w:rsid w:val="00D22721"/>
    <w:rsid w:val="00D2288F"/>
    <w:rsid w:val="00D2289C"/>
    <w:rsid w:val="00D22B4D"/>
    <w:rsid w:val="00D22B98"/>
    <w:rsid w:val="00D22C67"/>
    <w:rsid w:val="00D22F00"/>
    <w:rsid w:val="00D22F87"/>
    <w:rsid w:val="00D22FA5"/>
    <w:rsid w:val="00D22FD5"/>
    <w:rsid w:val="00D232B9"/>
    <w:rsid w:val="00D233CD"/>
    <w:rsid w:val="00D23873"/>
    <w:rsid w:val="00D23947"/>
    <w:rsid w:val="00D2397E"/>
    <w:rsid w:val="00D23A2C"/>
    <w:rsid w:val="00D23C02"/>
    <w:rsid w:val="00D23DB6"/>
    <w:rsid w:val="00D23E0C"/>
    <w:rsid w:val="00D24079"/>
    <w:rsid w:val="00D241E7"/>
    <w:rsid w:val="00D245DA"/>
    <w:rsid w:val="00D246C8"/>
    <w:rsid w:val="00D24751"/>
    <w:rsid w:val="00D247C9"/>
    <w:rsid w:val="00D24A15"/>
    <w:rsid w:val="00D24AAE"/>
    <w:rsid w:val="00D24ABA"/>
    <w:rsid w:val="00D24FBE"/>
    <w:rsid w:val="00D24FE4"/>
    <w:rsid w:val="00D250FC"/>
    <w:rsid w:val="00D25426"/>
    <w:rsid w:val="00D25447"/>
    <w:rsid w:val="00D25506"/>
    <w:rsid w:val="00D25606"/>
    <w:rsid w:val="00D25B0E"/>
    <w:rsid w:val="00D25E44"/>
    <w:rsid w:val="00D25EA3"/>
    <w:rsid w:val="00D25F51"/>
    <w:rsid w:val="00D25FBE"/>
    <w:rsid w:val="00D26014"/>
    <w:rsid w:val="00D2623D"/>
    <w:rsid w:val="00D262E6"/>
    <w:rsid w:val="00D262EB"/>
    <w:rsid w:val="00D26420"/>
    <w:rsid w:val="00D26462"/>
    <w:rsid w:val="00D264A4"/>
    <w:rsid w:val="00D26A02"/>
    <w:rsid w:val="00D26C38"/>
    <w:rsid w:val="00D26C63"/>
    <w:rsid w:val="00D26C86"/>
    <w:rsid w:val="00D26CCF"/>
    <w:rsid w:val="00D26CDA"/>
    <w:rsid w:val="00D26CF6"/>
    <w:rsid w:val="00D27030"/>
    <w:rsid w:val="00D27334"/>
    <w:rsid w:val="00D27733"/>
    <w:rsid w:val="00D2777F"/>
    <w:rsid w:val="00D2794D"/>
    <w:rsid w:val="00D27984"/>
    <w:rsid w:val="00D279EF"/>
    <w:rsid w:val="00D27A59"/>
    <w:rsid w:val="00D27B4F"/>
    <w:rsid w:val="00D27C27"/>
    <w:rsid w:val="00D27D73"/>
    <w:rsid w:val="00D300C4"/>
    <w:rsid w:val="00D301FE"/>
    <w:rsid w:val="00D30357"/>
    <w:rsid w:val="00D30678"/>
    <w:rsid w:val="00D30721"/>
    <w:rsid w:val="00D3098C"/>
    <w:rsid w:val="00D30A97"/>
    <w:rsid w:val="00D30ADB"/>
    <w:rsid w:val="00D30C10"/>
    <w:rsid w:val="00D30D06"/>
    <w:rsid w:val="00D3107D"/>
    <w:rsid w:val="00D31265"/>
    <w:rsid w:val="00D313AB"/>
    <w:rsid w:val="00D31422"/>
    <w:rsid w:val="00D318EC"/>
    <w:rsid w:val="00D31BFA"/>
    <w:rsid w:val="00D31CE6"/>
    <w:rsid w:val="00D31E6F"/>
    <w:rsid w:val="00D31F0F"/>
    <w:rsid w:val="00D3204C"/>
    <w:rsid w:val="00D32082"/>
    <w:rsid w:val="00D320A7"/>
    <w:rsid w:val="00D32140"/>
    <w:rsid w:val="00D32163"/>
    <w:rsid w:val="00D321E2"/>
    <w:rsid w:val="00D32235"/>
    <w:rsid w:val="00D323F5"/>
    <w:rsid w:val="00D323FA"/>
    <w:rsid w:val="00D32661"/>
    <w:rsid w:val="00D327F0"/>
    <w:rsid w:val="00D3280C"/>
    <w:rsid w:val="00D328AE"/>
    <w:rsid w:val="00D329A8"/>
    <w:rsid w:val="00D32D16"/>
    <w:rsid w:val="00D32D40"/>
    <w:rsid w:val="00D32F61"/>
    <w:rsid w:val="00D32FB0"/>
    <w:rsid w:val="00D332C6"/>
    <w:rsid w:val="00D33405"/>
    <w:rsid w:val="00D3376E"/>
    <w:rsid w:val="00D33770"/>
    <w:rsid w:val="00D3377E"/>
    <w:rsid w:val="00D337CB"/>
    <w:rsid w:val="00D33923"/>
    <w:rsid w:val="00D339CF"/>
    <w:rsid w:val="00D33A49"/>
    <w:rsid w:val="00D33BD1"/>
    <w:rsid w:val="00D33D06"/>
    <w:rsid w:val="00D341FA"/>
    <w:rsid w:val="00D34228"/>
    <w:rsid w:val="00D3430D"/>
    <w:rsid w:val="00D34377"/>
    <w:rsid w:val="00D343B5"/>
    <w:rsid w:val="00D34671"/>
    <w:rsid w:val="00D3470D"/>
    <w:rsid w:val="00D3493E"/>
    <w:rsid w:val="00D34AB2"/>
    <w:rsid w:val="00D34C0F"/>
    <w:rsid w:val="00D34CDA"/>
    <w:rsid w:val="00D34DBC"/>
    <w:rsid w:val="00D34E85"/>
    <w:rsid w:val="00D34EB8"/>
    <w:rsid w:val="00D34FC2"/>
    <w:rsid w:val="00D35684"/>
    <w:rsid w:val="00D35911"/>
    <w:rsid w:val="00D35B5F"/>
    <w:rsid w:val="00D35C3E"/>
    <w:rsid w:val="00D35EA5"/>
    <w:rsid w:val="00D35FB9"/>
    <w:rsid w:val="00D361B7"/>
    <w:rsid w:val="00D36580"/>
    <w:rsid w:val="00D3670F"/>
    <w:rsid w:val="00D36A1C"/>
    <w:rsid w:val="00D36AEF"/>
    <w:rsid w:val="00D36BD2"/>
    <w:rsid w:val="00D36D55"/>
    <w:rsid w:val="00D36E06"/>
    <w:rsid w:val="00D36E6F"/>
    <w:rsid w:val="00D36F74"/>
    <w:rsid w:val="00D3705A"/>
    <w:rsid w:val="00D371A1"/>
    <w:rsid w:val="00D3726C"/>
    <w:rsid w:val="00D372C3"/>
    <w:rsid w:val="00D3739E"/>
    <w:rsid w:val="00D373C2"/>
    <w:rsid w:val="00D374B9"/>
    <w:rsid w:val="00D374CA"/>
    <w:rsid w:val="00D3757D"/>
    <w:rsid w:val="00D37605"/>
    <w:rsid w:val="00D376E1"/>
    <w:rsid w:val="00D377AF"/>
    <w:rsid w:val="00D377D3"/>
    <w:rsid w:val="00D378C8"/>
    <w:rsid w:val="00D37BE1"/>
    <w:rsid w:val="00D37C06"/>
    <w:rsid w:val="00D37C38"/>
    <w:rsid w:val="00D37CB7"/>
    <w:rsid w:val="00D37CF2"/>
    <w:rsid w:val="00D37E59"/>
    <w:rsid w:val="00D37E65"/>
    <w:rsid w:val="00D4020B"/>
    <w:rsid w:val="00D40213"/>
    <w:rsid w:val="00D4037D"/>
    <w:rsid w:val="00D40513"/>
    <w:rsid w:val="00D40577"/>
    <w:rsid w:val="00D405E1"/>
    <w:rsid w:val="00D405ED"/>
    <w:rsid w:val="00D406E5"/>
    <w:rsid w:val="00D407CE"/>
    <w:rsid w:val="00D40AA1"/>
    <w:rsid w:val="00D40B79"/>
    <w:rsid w:val="00D40BCB"/>
    <w:rsid w:val="00D40C0C"/>
    <w:rsid w:val="00D40C37"/>
    <w:rsid w:val="00D40C88"/>
    <w:rsid w:val="00D40DB5"/>
    <w:rsid w:val="00D40E23"/>
    <w:rsid w:val="00D40E6C"/>
    <w:rsid w:val="00D40F03"/>
    <w:rsid w:val="00D40F0A"/>
    <w:rsid w:val="00D4109F"/>
    <w:rsid w:val="00D41123"/>
    <w:rsid w:val="00D412FB"/>
    <w:rsid w:val="00D41534"/>
    <w:rsid w:val="00D415D0"/>
    <w:rsid w:val="00D417D2"/>
    <w:rsid w:val="00D417D4"/>
    <w:rsid w:val="00D4180F"/>
    <w:rsid w:val="00D41838"/>
    <w:rsid w:val="00D41A27"/>
    <w:rsid w:val="00D41A57"/>
    <w:rsid w:val="00D41AAF"/>
    <w:rsid w:val="00D41D5F"/>
    <w:rsid w:val="00D42123"/>
    <w:rsid w:val="00D4225E"/>
    <w:rsid w:val="00D423D6"/>
    <w:rsid w:val="00D4247C"/>
    <w:rsid w:val="00D42931"/>
    <w:rsid w:val="00D42A1E"/>
    <w:rsid w:val="00D42E99"/>
    <w:rsid w:val="00D42EFA"/>
    <w:rsid w:val="00D42F88"/>
    <w:rsid w:val="00D43194"/>
    <w:rsid w:val="00D432B8"/>
    <w:rsid w:val="00D4336B"/>
    <w:rsid w:val="00D43A73"/>
    <w:rsid w:val="00D43A93"/>
    <w:rsid w:val="00D43D45"/>
    <w:rsid w:val="00D43DB2"/>
    <w:rsid w:val="00D43E94"/>
    <w:rsid w:val="00D440B9"/>
    <w:rsid w:val="00D444B9"/>
    <w:rsid w:val="00D446D7"/>
    <w:rsid w:val="00D4487B"/>
    <w:rsid w:val="00D44916"/>
    <w:rsid w:val="00D44B4E"/>
    <w:rsid w:val="00D44BD0"/>
    <w:rsid w:val="00D44BE2"/>
    <w:rsid w:val="00D44DF3"/>
    <w:rsid w:val="00D44E08"/>
    <w:rsid w:val="00D451B1"/>
    <w:rsid w:val="00D454F5"/>
    <w:rsid w:val="00D45598"/>
    <w:rsid w:val="00D455D4"/>
    <w:rsid w:val="00D45676"/>
    <w:rsid w:val="00D458B1"/>
    <w:rsid w:val="00D458F0"/>
    <w:rsid w:val="00D4594F"/>
    <w:rsid w:val="00D459A1"/>
    <w:rsid w:val="00D45A5F"/>
    <w:rsid w:val="00D45CBC"/>
    <w:rsid w:val="00D45E31"/>
    <w:rsid w:val="00D45EB8"/>
    <w:rsid w:val="00D460A7"/>
    <w:rsid w:val="00D4636A"/>
    <w:rsid w:val="00D463DF"/>
    <w:rsid w:val="00D46569"/>
    <w:rsid w:val="00D46620"/>
    <w:rsid w:val="00D467CA"/>
    <w:rsid w:val="00D467F7"/>
    <w:rsid w:val="00D4695B"/>
    <w:rsid w:val="00D46A0D"/>
    <w:rsid w:val="00D46DDF"/>
    <w:rsid w:val="00D46ED3"/>
    <w:rsid w:val="00D46FA8"/>
    <w:rsid w:val="00D47102"/>
    <w:rsid w:val="00D47194"/>
    <w:rsid w:val="00D471C8"/>
    <w:rsid w:val="00D47299"/>
    <w:rsid w:val="00D476C4"/>
    <w:rsid w:val="00D47737"/>
    <w:rsid w:val="00D47A92"/>
    <w:rsid w:val="00D47B45"/>
    <w:rsid w:val="00D47C67"/>
    <w:rsid w:val="00D50020"/>
    <w:rsid w:val="00D50145"/>
    <w:rsid w:val="00D5016B"/>
    <w:rsid w:val="00D502F7"/>
    <w:rsid w:val="00D5044D"/>
    <w:rsid w:val="00D50477"/>
    <w:rsid w:val="00D50499"/>
    <w:rsid w:val="00D50745"/>
    <w:rsid w:val="00D5082A"/>
    <w:rsid w:val="00D508C1"/>
    <w:rsid w:val="00D509AE"/>
    <w:rsid w:val="00D50A97"/>
    <w:rsid w:val="00D50B62"/>
    <w:rsid w:val="00D50E61"/>
    <w:rsid w:val="00D50E85"/>
    <w:rsid w:val="00D50FA7"/>
    <w:rsid w:val="00D51175"/>
    <w:rsid w:val="00D511C4"/>
    <w:rsid w:val="00D51229"/>
    <w:rsid w:val="00D515FD"/>
    <w:rsid w:val="00D51674"/>
    <w:rsid w:val="00D51C75"/>
    <w:rsid w:val="00D51E3D"/>
    <w:rsid w:val="00D51E9E"/>
    <w:rsid w:val="00D51F4D"/>
    <w:rsid w:val="00D51FE1"/>
    <w:rsid w:val="00D520A0"/>
    <w:rsid w:val="00D52250"/>
    <w:rsid w:val="00D52306"/>
    <w:rsid w:val="00D524D1"/>
    <w:rsid w:val="00D526E0"/>
    <w:rsid w:val="00D527DD"/>
    <w:rsid w:val="00D5286C"/>
    <w:rsid w:val="00D528CF"/>
    <w:rsid w:val="00D52B59"/>
    <w:rsid w:val="00D52D3E"/>
    <w:rsid w:val="00D52D70"/>
    <w:rsid w:val="00D52DE0"/>
    <w:rsid w:val="00D52E61"/>
    <w:rsid w:val="00D52F98"/>
    <w:rsid w:val="00D53083"/>
    <w:rsid w:val="00D53160"/>
    <w:rsid w:val="00D533A4"/>
    <w:rsid w:val="00D533AB"/>
    <w:rsid w:val="00D535B4"/>
    <w:rsid w:val="00D53873"/>
    <w:rsid w:val="00D538D8"/>
    <w:rsid w:val="00D5398F"/>
    <w:rsid w:val="00D53A8D"/>
    <w:rsid w:val="00D53FD6"/>
    <w:rsid w:val="00D54068"/>
    <w:rsid w:val="00D5434B"/>
    <w:rsid w:val="00D543F6"/>
    <w:rsid w:val="00D54431"/>
    <w:rsid w:val="00D54521"/>
    <w:rsid w:val="00D54860"/>
    <w:rsid w:val="00D54874"/>
    <w:rsid w:val="00D54945"/>
    <w:rsid w:val="00D54B7B"/>
    <w:rsid w:val="00D54D90"/>
    <w:rsid w:val="00D54E1C"/>
    <w:rsid w:val="00D54F45"/>
    <w:rsid w:val="00D54FD8"/>
    <w:rsid w:val="00D550A3"/>
    <w:rsid w:val="00D551B6"/>
    <w:rsid w:val="00D5523F"/>
    <w:rsid w:val="00D55259"/>
    <w:rsid w:val="00D553A9"/>
    <w:rsid w:val="00D5555F"/>
    <w:rsid w:val="00D557E6"/>
    <w:rsid w:val="00D558DA"/>
    <w:rsid w:val="00D55A1A"/>
    <w:rsid w:val="00D55B47"/>
    <w:rsid w:val="00D55BFE"/>
    <w:rsid w:val="00D55D48"/>
    <w:rsid w:val="00D55D76"/>
    <w:rsid w:val="00D55FAA"/>
    <w:rsid w:val="00D55FC7"/>
    <w:rsid w:val="00D560A4"/>
    <w:rsid w:val="00D5620F"/>
    <w:rsid w:val="00D5629B"/>
    <w:rsid w:val="00D56711"/>
    <w:rsid w:val="00D5707B"/>
    <w:rsid w:val="00D57386"/>
    <w:rsid w:val="00D573DB"/>
    <w:rsid w:val="00D573EF"/>
    <w:rsid w:val="00D57409"/>
    <w:rsid w:val="00D57492"/>
    <w:rsid w:val="00D574B2"/>
    <w:rsid w:val="00D575F8"/>
    <w:rsid w:val="00D575F9"/>
    <w:rsid w:val="00D57662"/>
    <w:rsid w:val="00D57A18"/>
    <w:rsid w:val="00D57BF7"/>
    <w:rsid w:val="00D57CA8"/>
    <w:rsid w:val="00D57FEB"/>
    <w:rsid w:val="00D600DA"/>
    <w:rsid w:val="00D600DC"/>
    <w:rsid w:val="00D600FC"/>
    <w:rsid w:val="00D60158"/>
    <w:rsid w:val="00D6015D"/>
    <w:rsid w:val="00D602D1"/>
    <w:rsid w:val="00D6030C"/>
    <w:rsid w:val="00D604B4"/>
    <w:rsid w:val="00D6052E"/>
    <w:rsid w:val="00D6059A"/>
    <w:rsid w:val="00D605B5"/>
    <w:rsid w:val="00D605C1"/>
    <w:rsid w:val="00D605C9"/>
    <w:rsid w:val="00D605E3"/>
    <w:rsid w:val="00D606B1"/>
    <w:rsid w:val="00D60716"/>
    <w:rsid w:val="00D60736"/>
    <w:rsid w:val="00D607BE"/>
    <w:rsid w:val="00D60805"/>
    <w:rsid w:val="00D609C0"/>
    <w:rsid w:val="00D60B35"/>
    <w:rsid w:val="00D60B80"/>
    <w:rsid w:val="00D60C12"/>
    <w:rsid w:val="00D60DC3"/>
    <w:rsid w:val="00D61326"/>
    <w:rsid w:val="00D6145B"/>
    <w:rsid w:val="00D61487"/>
    <w:rsid w:val="00D614EA"/>
    <w:rsid w:val="00D616BD"/>
    <w:rsid w:val="00D617B5"/>
    <w:rsid w:val="00D6183E"/>
    <w:rsid w:val="00D618FB"/>
    <w:rsid w:val="00D6198A"/>
    <w:rsid w:val="00D619E2"/>
    <w:rsid w:val="00D61D15"/>
    <w:rsid w:val="00D61D47"/>
    <w:rsid w:val="00D61D6E"/>
    <w:rsid w:val="00D61E6D"/>
    <w:rsid w:val="00D620D5"/>
    <w:rsid w:val="00D6217D"/>
    <w:rsid w:val="00D621FA"/>
    <w:rsid w:val="00D62274"/>
    <w:rsid w:val="00D622C0"/>
    <w:rsid w:val="00D624C8"/>
    <w:rsid w:val="00D625AB"/>
    <w:rsid w:val="00D62626"/>
    <w:rsid w:val="00D629B0"/>
    <w:rsid w:val="00D629E6"/>
    <w:rsid w:val="00D62A25"/>
    <w:rsid w:val="00D62A9D"/>
    <w:rsid w:val="00D62DB5"/>
    <w:rsid w:val="00D63393"/>
    <w:rsid w:val="00D6365A"/>
    <w:rsid w:val="00D63866"/>
    <w:rsid w:val="00D6394D"/>
    <w:rsid w:val="00D63ACC"/>
    <w:rsid w:val="00D63B60"/>
    <w:rsid w:val="00D63B77"/>
    <w:rsid w:val="00D63C92"/>
    <w:rsid w:val="00D63E7C"/>
    <w:rsid w:val="00D6406C"/>
    <w:rsid w:val="00D64096"/>
    <w:rsid w:val="00D644A4"/>
    <w:rsid w:val="00D644C4"/>
    <w:rsid w:val="00D6457E"/>
    <w:rsid w:val="00D64632"/>
    <w:rsid w:val="00D646DB"/>
    <w:rsid w:val="00D6478D"/>
    <w:rsid w:val="00D64F12"/>
    <w:rsid w:val="00D64FCB"/>
    <w:rsid w:val="00D6524B"/>
    <w:rsid w:val="00D65427"/>
    <w:rsid w:val="00D6557B"/>
    <w:rsid w:val="00D65992"/>
    <w:rsid w:val="00D659AD"/>
    <w:rsid w:val="00D659EF"/>
    <w:rsid w:val="00D65A8B"/>
    <w:rsid w:val="00D65B2B"/>
    <w:rsid w:val="00D65BA0"/>
    <w:rsid w:val="00D65BC7"/>
    <w:rsid w:val="00D65BD6"/>
    <w:rsid w:val="00D65DD3"/>
    <w:rsid w:val="00D6613D"/>
    <w:rsid w:val="00D661C9"/>
    <w:rsid w:val="00D66449"/>
    <w:rsid w:val="00D66510"/>
    <w:rsid w:val="00D66545"/>
    <w:rsid w:val="00D666BD"/>
    <w:rsid w:val="00D668B4"/>
    <w:rsid w:val="00D66ABD"/>
    <w:rsid w:val="00D66BB1"/>
    <w:rsid w:val="00D66E1B"/>
    <w:rsid w:val="00D66F1D"/>
    <w:rsid w:val="00D66F56"/>
    <w:rsid w:val="00D66FE8"/>
    <w:rsid w:val="00D67071"/>
    <w:rsid w:val="00D67088"/>
    <w:rsid w:val="00D672D1"/>
    <w:rsid w:val="00D675CC"/>
    <w:rsid w:val="00D67608"/>
    <w:rsid w:val="00D678A3"/>
    <w:rsid w:val="00D6794F"/>
    <w:rsid w:val="00D67C93"/>
    <w:rsid w:val="00D67D33"/>
    <w:rsid w:val="00D67E1F"/>
    <w:rsid w:val="00D67E2C"/>
    <w:rsid w:val="00D67E77"/>
    <w:rsid w:val="00D67EB4"/>
    <w:rsid w:val="00D70068"/>
    <w:rsid w:val="00D7019C"/>
    <w:rsid w:val="00D70471"/>
    <w:rsid w:val="00D70596"/>
    <w:rsid w:val="00D70696"/>
    <w:rsid w:val="00D708B9"/>
    <w:rsid w:val="00D70CDF"/>
    <w:rsid w:val="00D71010"/>
    <w:rsid w:val="00D710C9"/>
    <w:rsid w:val="00D710DA"/>
    <w:rsid w:val="00D71296"/>
    <w:rsid w:val="00D7132C"/>
    <w:rsid w:val="00D714B8"/>
    <w:rsid w:val="00D71A4A"/>
    <w:rsid w:val="00D71C26"/>
    <w:rsid w:val="00D71E19"/>
    <w:rsid w:val="00D71F9A"/>
    <w:rsid w:val="00D72089"/>
    <w:rsid w:val="00D720B0"/>
    <w:rsid w:val="00D721DB"/>
    <w:rsid w:val="00D72258"/>
    <w:rsid w:val="00D722CB"/>
    <w:rsid w:val="00D723BD"/>
    <w:rsid w:val="00D723D0"/>
    <w:rsid w:val="00D7258C"/>
    <w:rsid w:val="00D726E7"/>
    <w:rsid w:val="00D72741"/>
    <w:rsid w:val="00D72801"/>
    <w:rsid w:val="00D72A97"/>
    <w:rsid w:val="00D72E82"/>
    <w:rsid w:val="00D7301F"/>
    <w:rsid w:val="00D73114"/>
    <w:rsid w:val="00D73179"/>
    <w:rsid w:val="00D732AF"/>
    <w:rsid w:val="00D7362F"/>
    <w:rsid w:val="00D736F4"/>
    <w:rsid w:val="00D73721"/>
    <w:rsid w:val="00D7379A"/>
    <w:rsid w:val="00D73838"/>
    <w:rsid w:val="00D73BBE"/>
    <w:rsid w:val="00D73DE6"/>
    <w:rsid w:val="00D73F21"/>
    <w:rsid w:val="00D73FE9"/>
    <w:rsid w:val="00D74097"/>
    <w:rsid w:val="00D741A5"/>
    <w:rsid w:val="00D741AA"/>
    <w:rsid w:val="00D741C0"/>
    <w:rsid w:val="00D744B9"/>
    <w:rsid w:val="00D7451E"/>
    <w:rsid w:val="00D74604"/>
    <w:rsid w:val="00D7461C"/>
    <w:rsid w:val="00D74663"/>
    <w:rsid w:val="00D74874"/>
    <w:rsid w:val="00D74B97"/>
    <w:rsid w:val="00D74BBD"/>
    <w:rsid w:val="00D74C18"/>
    <w:rsid w:val="00D74C90"/>
    <w:rsid w:val="00D74CFE"/>
    <w:rsid w:val="00D74D6C"/>
    <w:rsid w:val="00D74DE0"/>
    <w:rsid w:val="00D750A0"/>
    <w:rsid w:val="00D750EA"/>
    <w:rsid w:val="00D7581F"/>
    <w:rsid w:val="00D75A52"/>
    <w:rsid w:val="00D75AF7"/>
    <w:rsid w:val="00D75C3A"/>
    <w:rsid w:val="00D75CD1"/>
    <w:rsid w:val="00D75D7B"/>
    <w:rsid w:val="00D75E3B"/>
    <w:rsid w:val="00D75E4A"/>
    <w:rsid w:val="00D75F46"/>
    <w:rsid w:val="00D761DD"/>
    <w:rsid w:val="00D7629A"/>
    <w:rsid w:val="00D76439"/>
    <w:rsid w:val="00D76537"/>
    <w:rsid w:val="00D76768"/>
    <w:rsid w:val="00D767B2"/>
    <w:rsid w:val="00D767E9"/>
    <w:rsid w:val="00D76984"/>
    <w:rsid w:val="00D76A18"/>
    <w:rsid w:val="00D76B02"/>
    <w:rsid w:val="00D76B5A"/>
    <w:rsid w:val="00D76B8E"/>
    <w:rsid w:val="00D76FD8"/>
    <w:rsid w:val="00D7728D"/>
    <w:rsid w:val="00D773BB"/>
    <w:rsid w:val="00D7785D"/>
    <w:rsid w:val="00D77B49"/>
    <w:rsid w:val="00D77E8D"/>
    <w:rsid w:val="00D77F4A"/>
    <w:rsid w:val="00D801AE"/>
    <w:rsid w:val="00D804F1"/>
    <w:rsid w:val="00D80530"/>
    <w:rsid w:val="00D80602"/>
    <w:rsid w:val="00D80657"/>
    <w:rsid w:val="00D806BA"/>
    <w:rsid w:val="00D80742"/>
    <w:rsid w:val="00D80967"/>
    <w:rsid w:val="00D8099E"/>
    <w:rsid w:val="00D80B17"/>
    <w:rsid w:val="00D80FD2"/>
    <w:rsid w:val="00D80FEA"/>
    <w:rsid w:val="00D81113"/>
    <w:rsid w:val="00D81214"/>
    <w:rsid w:val="00D81239"/>
    <w:rsid w:val="00D81453"/>
    <w:rsid w:val="00D81697"/>
    <w:rsid w:val="00D816A0"/>
    <w:rsid w:val="00D81732"/>
    <w:rsid w:val="00D817C3"/>
    <w:rsid w:val="00D818BC"/>
    <w:rsid w:val="00D818BF"/>
    <w:rsid w:val="00D81FC6"/>
    <w:rsid w:val="00D81FEB"/>
    <w:rsid w:val="00D8200E"/>
    <w:rsid w:val="00D8208C"/>
    <w:rsid w:val="00D82280"/>
    <w:rsid w:val="00D822D8"/>
    <w:rsid w:val="00D825A2"/>
    <w:rsid w:val="00D825BB"/>
    <w:rsid w:val="00D82665"/>
    <w:rsid w:val="00D82738"/>
    <w:rsid w:val="00D829F3"/>
    <w:rsid w:val="00D82C7F"/>
    <w:rsid w:val="00D82D67"/>
    <w:rsid w:val="00D8301B"/>
    <w:rsid w:val="00D83061"/>
    <w:rsid w:val="00D8322E"/>
    <w:rsid w:val="00D8349E"/>
    <w:rsid w:val="00D835A5"/>
    <w:rsid w:val="00D835DF"/>
    <w:rsid w:val="00D8365D"/>
    <w:rsid w:val="00D8367B"/>
    <w:rsid w:val="00D83706"/>
    <w:rsid w:val="00D83775"/>
    <w:rsid w:val="00D8379C"/>
    <w:rsid w:val="00D83AAB"/>
    <w:rsid w:val="00D83B50"/>
    <w:rsid w:val="00D83FB3"/>
    <w:rsid w:val="00D84257"/>
    <w:rsid w:val="00D845C5"/>
    <w:rsid w:val="00D84868"/>
    <w:rsid w:val="00D84A62"/>
    <w:rsid w:val="00D84A79"/>
    <w:rsid w:val="00D84B38"/>
    <w:rsid w:val="00D84BB5"/>
    <w:rsid w:val="00D84FFC"/>
    <w:rsid w:val="00D8500B"/>
    <w:rsid w:val="00D850EE"/>
    <w:rsid w:val="00D85230"/>
    <w:rsid w:val="00D854E5"/>
    <w:rsid w:val="00D855EA"/>
    <w:rsid w:val="00D85641"/>
    <w:rsid w:val="00D85805"/>
    <w:rsid w:val="00D85835"/>
    <w:rsid w:val="00D85A5F"/>
    <w:rsid w:val="00D85AD2"/>
    <w:rsid w:val="00D85B35"/>
    <w:rsid w:val="00D85B58"/>
    <w:rsid w:val="00D85DB6"/>
    <w:rsid w:val="00D85E90"/>
    <w:rsid w:val="00D86002"/>
    <w:rsid w:val="00D86314"/>
    <w:rsid w:val="00D865A4"/>
    <w:rsid w:val="00D8692A"/>
    <w:rsid w:val="00D86970"/>
    <w:rsid w:val="00D86B51"/>
    <w:rsid w:val="00D86D30"/>
    <w:rsid w:val="00D8701F"/>
    <w:rsid w:val="00D870BB"/>
    <w:rsid w:val="00D87303"/>
    <w:rsid w:val="00D87395"/>
    <w:rsid w:val="00D8759A"/>
    <w:rsid w:val="00D8759F"/>
    <w:rsid w:val="00D87647"/>
    <w:rsid w:val="00D8791E"/>
    <w:rsid w:val="00D87A6E"/>
    <w:rsid w:val="00D87AF1"/>
    <w:rsid w:val="00D87C95"/>
    <w:rsid w:val="00D87D38"/>
    <w:rsid w:val="00D87DD7"/>
    <w:rsid w:val="00D87E34"/>
    <w:rsid w:val="00D87F5C"/>
    <w:rsid w:val="00D90085"/>
    <w:rsid w:val="00D90413"/>
    <w:rsid w:val="00D9043A"/>
    <w:rsid w:val="00D90609"/>
    <w:rsid w:val="00D90614"/>
    <w:rsid w:val="00D90B77"/>
    <w:rsid w:val="00D90BE1"/>
    <w:rsid w:val="00D90D47"/>
    <w:rsid w:val="00D90F63"/>
    <w:rsid w:val="00D910E5"/>
    <w:rsid w:val="00D91310"/>
    <w:rsid w:val="00D913E3"/>
    <w:rsid w:val="00D913F7"/>
    <w:rsid w:val="00D914F2"/>
    <w:rsid w:val="00D917D5"/>
    <w:rsid w:val="00D91ADA"/>
    <w:rsid w:val="00D91B6B"/>
    <w:rsid w:val="00D91C67"/>
    <w:rsid w:val="00D91C86"/>
    <w:rsid w:val="00D91DF1"/>
    <w:rsid w:val="00D91E84"/>
    <w:rsid w:val="00D91E97"/>
    <w:rsid w:val="00D91EA4"/>
    <w:rsid w:val="00D91EBD"/>
    <w:rsid w:val="00D91FAB"/>
    <w:rsid w:val="00D92307"/>
    <w:rsid w:val="00D9241A"/>
    <w:rsid w:val="00D924C9"/>
    <w:rsid w:val="00D92732"/>
    <w:rsid w:val="00D927B1"/>
    <w:rsid w:val="00D9280B"/>
    <w:rsid w:val="00D92A91"/>
    <w:rsid w:val="00D92BE5"/>
    <w:rsid w:val="00D92CA1"/>
    <w:rsid w:val="00D92E8E"/>
    <w:rsid w:val="00D92F7F"/>
    <w:rsid w:val="00D9302D"/>
    <w:rsid w:val="00D930FD"/>
    <w:rsid w:val="00D93125"/>
    <w:rsid w:val="00D9334A"/>
    <w:rsid w:val="00D9335A"/>
    <w:rsid w:val="00D93365"/>
    <w:rsid w:val="00D93468"/>
    <w:rsid w:val="00D935D1"/>
    <w:rsid w:val="00D93731"/>
    <w:rsid w:val="00D9377C"/>
    <w:rsid w:val="00D93827"/>
    <w:rsid w:val="00D93A87"/>
    <w:rsid w:val="00D93B18"/>
    <w:rsid w:val="00D93B54"/>
    <w:rsid w:val="00D93ED6"/>
    <w:rsid w:val="00D94060"/>
    <w:rsid w:val="00D940BD"/>
    <w:rsid w:val="00D941E7"/>
    <w:rsid w:val="00D945AB"/>
    <w:rsid w:val="00D945F0"/>
    <w:rsid w:val="00D94BBA"/>
    <w:rsid w:val="00D94BCC"/>
    <w:rsid w:val="00D94BD7"/>
    <w:rsid w:val="00D94C02"/>
    <w:rsid w:val="00D94D3A"/>
    <w:rsid w:val="00D94FE4"/>
    <w:rsid w:val="00D95060"/>
    <w:rsid w:val="00D9515D"/>
    <w:rsid w:val="00D95161"/>
    <w:rsid w:val="00D951FE"/>
    <w:rsid w:val="00D9529A"/>
    <w:rsid w:val="00D953D5"/>
    <w:rsid w:val="00D95439"/>
    <w:rsid w:val="00D9548C"/>
    <w:rsid w:val="00D954C0"/>
    <w:rsid w:val="00D954DC"/>
    <w:rsid w:val="00D95542"/>
    <w:rsid w:val="00D95560"/>
    <w:rsid w:val="00D9578B"/>
    <w:rsid w:val="00D9581A"/>
    <w:rsid w:val="00D95A81"/>
    <w:rsid w:val="00D95B0A"/>
    <w:rsid w:val="00D96078"/>
    <w:rsid w:val="00D960FE"/>
    <w:rsid w:val="00D962A3"/>
    <w:rsid w:val="00D962A5"/>
    <w:rsid w:val="00D963B8"/>
    <w:rsid w:val="00D96514"/>
    <w:rsid w:val="00D965BF"/>
    <w:rsid w:val="00D965CE"/>
    <w:rsid w:val="00D9679A"/>
    <w:rsid w:val="00D967AD"/>
    <w:rsid w:val="00D9698B"/>
    <w:rsid w:val="00D96A78"/>
    <w:rsid w:val="00D96BF6"/>
    <w:rsid w:val="00D96D45"/>
    <w:rsid w:val="00D97029"/>
    <w:rsid w:val="00D974BD"/>
    <w:rsid w:val="00D97601"/>
    <w:rsid w:val="00D97735"/>
    <w:rsid w:val="00D97795"/>
    <w:rsid w:val="00D97812"/>
    <w:rsid w:val="00D978A4"/>
    <w:rsid w:val="00D979D0"/>
    <w:rsid w:val="00D97ACF"/>
    <w:rsid w:val="00D97B27"/>
    <w:rsid w:val="00D97C28"/>
    <w:rsid w:val="00D97CC7"/>
    <w:rsid w:val="00D97F10"/>
    <w:rsid w:val="00D97FEE"/>
    <w:rsid w:val="00DA00A9"/>
    <w:rsid w:val="00DA0123"/>
    <w:rsid w:val="00DA0217"/>
    <w:rsid w:val="00DA0310"/>
    <w:rsid w:val="00DA037B"/>
    <w:rsid w:val="00DA0411"/>
    <w:rsid w:val="00DA051A"/>
    <w:rsid w:val="00DA0599"/>
    <w:rsid w:val="00DA0616"/>
    <w:rsid w:val="00DA0B15"/>
    <w:rsid w:val="00DA1053"/>
    <w:rsid w:val="00DA10B6"/>
    <w:rsid w:val="00DA12F0"/>
    <w:rsid w:val="00DA141D"/>
    <w:rsid w:val="00DA1AB7"/>
    <w:rsid w:val="00DA1D24"/>
    <w:rsid w:val="00DA1DDE"/>
    <w:rsid w:val="00DA1E56"/>
    <w:rsid w:val="00DA2079"/>
    <w:rsid w:val="00DA2153"/>
    <w:rsid w:val="00DA2154"/>
    <w:rsid w:val="00DA2156"/>
    <w:rsid w:val="00DA2352"/>
    <w:rsid w:val="00DA23A1"/>
    <w:rsid w:val="00DA2435"/>
    <w:rsid w:val="00DA2508"/>
    <w:rsid w:val="00DA2575"/>
    <w:rsid w:val="00DA272C"/>
    <w:rsid w:val="00DA276C"/>
    <w:rsid w:val="00DA281F"/>
    <w:rsid w:val="00DA2953"/>
    <w:rsid w:val="00DA2A11"/>
    <w:rsid w:val="00DA2BA2"/>
    <w:rsid w:val="00DA2CAF"/>
    <w:rsid w:val="00DA2CF3"/>
    <w:rsid w:val="00DA2EB8"/>
    <w:rsid w:val="00DA38EF"/>
    <w:rsid w:val="00DA391C"/>
    <w:rsid w:val="00DA3AAA"/>
    <w:rsid w:val="00DA3B9E"/>
    <w:rsid w:val="00DA3CC9"/>
    <w:rsid w:val="00DA3D0F"/>
    <w:rsid w:val="00DA3D27"/>
    <w:rsid w:val="00DA3D49"/>
    <w:rsid w:val="00DA403F"/>
    <w:rsid w:val="00DA436F"/>
    <w:rsid w:val="00DA462A"/>
    <w:rsid w:val="00DA4652"/>
    <w:rsid w:val="00DA46A0"/>
    <w:rsid w:val="00DA48DB"/>
    <w:rsid w:val="00DA4A64"/>
    <w:rsid w:val="00DA4C81"/>
    <w:rsid w:val="00DA4D0E"/>
    <w:rsid w:val="00DA4E0D"/>
    <w:rsid w:val="00DA4E0F"/>
    <w:rsid w:val="00DA4EA3"/>
    <w:rsid w:val="00DA4F8E"/>
    <w:rsid w:val="00DA4F97"/>
    <w:rsid w:val="00DA5176"/>
    <w:rsid w:val="00DA53E5"/>
    <w:rsid w:val="00DA5423"/>
    <w:rsid w:val="00DA5508"/>
    <w:rsid w:val="00DA5661"/>
    <w:rsid w:val="00DA574A"/>
    <w:rsid w:val="00DA577E"/>
    <w:rsid w:val="00DA583F"/>
    <w:rsid w:val="00DA59B4"/>
    <w:rsid w:val="00DA5B04"/>
    <w:rsid w:val="00DA5B14"/>
    <w:rsid w:val="00DA5BC7"/>
    <w:rsid w:val="00DA603B"/>
    <w:rsid w:val="00DA6105"/>
    <w:rsid w:val="00DA635E"/>
    <w:rsid w:val="00DA6571"/>
    <w:rsid w:val="00DA68F4"/>
    <w:rsid w:val="00DA68FC"/>
    <w:rsid w:val="00DA6B97"/>
    <w:rsid w:val="00DA6CD7"/>
    <w:rsid w:val="00DA6D5D"/>
    <w:rsid w:val="00DA6D9F"/>
    <w:rsid w:val="00DA6DAD"/>
    <w:rsid w:val="00DA6DD8"/>
    <w:rsid w:val="00DA7035"/>
    <w:rsid w:val="00DA71DD"/>
    <w:rsid w:val="00DA72B8"/>
    <w:rsid w:val="00DA735A"/>
    <w:rsid w:val="00DA73F9"/>
    <w:rsid w:val="00DA750A"/>
    <w:rsid w:val="00DA75C5"/>
    <w:rsid w:val="00DA760A"/>
    <w:rsid w:val="00DA77CB"/>
    <w:rsid w:val="00DA7845"/>
    <w:rsid w:val="00DA7C0E"/>
    <w:rsid w:val="00DA7FB5"/>
    <w:rsid w:val="00DB01FC"/>
    <w:rsid w:val="00DB022C"/>
    <w:rsid w:val="00DB048E"/>
    <w:rsid w:val="00DB058A"/>
    <w:rsid w:val="00DB058D"/>
    <w:rsid w:val="00DB05E9"/>
    <w:rsid w:val="00DB0850"/>
    <w:rsid w:val="00DB0A4B"/>
    <w:rsid w:val="00DB0C19"/>
    <w:rsid w:val="00DB0E48"/>
    <w:rsid w:val="00DB0FBC"/>
    <w:rsid w:val="00DB11F5"/>
    <w:rsid w:val="00DB12BE"/>
    <w:rsid w:val="00DB1582"/>
    <w:rsid w:val="00DB167A"/>
    <w:rsid w:val="00DB16C9"/>
    <w:rsid w:val="00DB16E7"/>
    <w:rsid w:val="00DB1732"/>
    <w:rsid w:val="00DB1887"/>
    <w:rsid w:val="00DB1956"/>
    <w:rsid w:val="00DB1A11"/>
    <w:rsid w:val="00DB1B20"/>
    <w:rsid w:val="00DB1F26"/>
    <w:rsid w:val="00DB1F34"/>
    <w:rsid w:val="00DB2075"/>
    <w:rsid w:val="00DB2265"/>
    <w:rsid w:val="00DB2317"/>
    <w:rsid w:val="00DB241E"/>
    <w:rsid w:val="00DB28F0"/>
    <w:rsid w:val="00DB2957"/>
    <w:rsid w:val="00DB2962"/>
    <w:rsid w:val="00DB2A5E"/>
    <w:rsid w:val="00DB2CE1"/>
    <w:rsid w:val="00DB2F1A"/>
    <w:rsid w:val="00DB3002"/>
    <w:rsid w:val="00DB30BB"/>
    <w:rsid w:val="00DB31D8"/>
    <w:rsid w:val="00DB325C"/>
    <w:rsid w:val="00DB33A4"/>
    <w:rsid w:val="00DB33BD"/>
    <w:rsid w:val="00DB3411"/>
    <w:rsid w:val="00DB3622"/>
    <w:rsid w:val="00DB373F"/>
    <w:rsid w:val="00DB385F"/>
    <w:rsid w:val="00DB39CE"/>
    <w:rsid w:val="00DB3AAB"/>
    <w:rsid w:val="00DB3C8A"/>
    <w:rsid w:val="00DB3D7E"/>
    <w:rsid w:val="00DB3E51"/>
    <w:rsid w:val="00DB3E88"/>
    <w:rsid w:val="00DB40D3"/>
    <w:rsid w:val="00DB414B"/>
    <w:rsid w:val="00DB4204"/>
    <w:rsid w:val="00DB43C1"/>
    <w:rsid w:val="00DB442F"/>
    <w:rsid w:val="00DB4498"/>
    <w:rsid w:val="00DB458D"/>
    <w:rsid w:val="00DB46D8"/>
    <w:rsid w:val="00DB472A"/>
    <w:rsid w:val="00DB4C27"/>
    <w:rsid w:val="00DB4CC2"/>
    <w:rsid w:val="00DB4D8F"/>
    <w:rsid w:val="00DB4F71"/>
    <w:rsid w:val="00DB521E"/>
    <w:rsid w:val="00DB52BA"/>
    <w:rsid w:val="00DB5568"/>
    <w:rsid w:val="00DB5946"/>
    <w:rsid w:val="00DB5C2E"/>
    <w:rsid w:val="00DB5EE5"/>
    <w:rsid w:val="00DB5FF2"/>
    <w:rsid w:val="00DB608B"/>
    <w:rsid w:val="00DB60BD"/>
    <w:rsid w:val="00DB6100"/>
    <w:rsid w:val="00DB622C"/>
    <w:rsid w:val="00DB6268"/>
    <w:rsid w:val="00DB6337"/>
    <w:rsid w:val="00DB6372"/>
    <w:rsid w:val="00DB6426"/>
    <w:rsid w:val="00DB6524"/>
    <w:rsid w:val="00DB66A9"/>
    <w:rsid w:val="00DB6714"/>
    <w:rsid w:val="00DB67F6"/>
    <w:rsid w:val="00DB6878"/>
    <w:rsid w:val="00DB6879"/>
    <w:rsid w:val="00DB692C"/>
    <w:rsid w:val="00DB6965"/>
    <w:rsid w:val="00DB69B3"/>
    <w:rsid w:val="00DB6C03"/>
    <w:rsid w:val="00DB6F36"/>
    <w:rsid w:val="00DB6F69"/>
    <w:rsid w:val="00DB7005"/>
    <w:rsid w:val="00DB717E"/>
    <w:rsid w:val="00DB729A"/>
    <w:rsid w:val="00DB77BB"/>
    <w:rsid w:val="00DB77C7"/>
    <w:rsid w:val="00DB789B"/>
    <w:rsid w:val="00DB78C1"/>
    <w:rsid w:val="00DB7A2F"/>
    <w:rsid w:val="00DB7D5B"/>
    <w:rsid w:val="00DB7D8A"/>
    <w:rsid w:val="00DB7F48"/>
    <w:rsid w:val="00DB7F69"/>
    <w:rsid w:val="00DC0279"/>
    <w:rsid w:val="00DC0281"/>
    <w:rsid w:val="00DC0400"/>
    <w:rsid w:val="00DC056C"/>
    <w:rsid w:val="00DC0676"/>
    <w:rsid w:val="00DC0688"/>
    <w:rsid w:val="00DC073E"/>
    <w:rsid w:val="00DC0858"/>
    <w:rsid w:val="00DC0A4E"/>
    <w:rsid w:val="00DC0AAD"/>
    <w:rsid w:val="00DC0EF5"/>
    <w:rsid w:val="00DC0F82"/>
    <w:rsid w:val="00DC1113"/>
    <w:rsid w:val="00DC1262"/>
    <w:rsid w:val="00DC1700"/>
    <w:rsid w:val="00DC1708"/>
    <w:rsid w:val="00DC1B50"/>
    <w:rsid w:val="00DC1C5F"/>
    <w:rsid w:val="00DC1DAD"/>
    <w:rsid w:val="00DC1E05"/>
    <w:rsid w:val="00DC1F22"/>
    <w:rsid w:val="00DC1F8A"/>
    <w:rsid w:val="00DC2186"/>
    <w:rsid w:val="00DC2262"/>
    <w:rsid w:val="00DC231C"/>
    <w:rsid w:val="00DC2339"/>
    <w:rsid w:val="00DC243A"/>
    <w:rsid w:val="00DC24C1"/>
    <w:rsid w:val="00DC272D"/>
    <w:rsid w:val="00DC27F9"/>
    <w:rsid w:val="00DC284E"/>
    <w:rsid w:val="00DC2AF3"/>
    <w:rsid w:val="00DC2C62"/>
    <w:rsid w:val="00DC2C8A"/>
    <w:rsid w:val="00DC2D56"/>
    <w:rsid w:val="00DC2E16"/>
    <w:rsid w:val="00DC2ED2"/>
    <w:rsid w:val="00DC2EDE"/>
    <w:rsid w:val="00DC2EFB"/>
    <w:rsid w:val="00DC3025"/>
    <w:rsid w:val="00DC302C"/>
    <w:rsid w:val="00DC30B2"/>
    <w:rsid w:val="00DC3306"/>
    <w:rsid w:val="00DC363C"/>
    <w:rsid w:val="00DC3A76"/>
    <w:rsid w:val="00DC3BDB"/>
    <w:rsid w:val="00DC3F1A"/>
    <w:rsid w:val="00DC424C"/>
    <w:rsid w:val="00DC4728"/>
    <w:rsid w:val="00DC4783"/>
    <w:rsid w:val="00DC49A1"/>
    <w:rsid w:val="00DC4B2D"/>
    <w:rsid w:val="00DC4BB8"/>
    <w:rsid w:val="00DC4C3E"/>
    <w:rsid w:val="00DC4CE8"/>
    <w:rsid w:val="00DC4DFF"/>
    <w:rsid w:val="00DC4F16"/>
    <w:rsid w:val="00DC50CC"/>
    <w:rsid w:val="00DC516E"/>
    <w:rsid w:val="00DC51B4"/>
    <w:rsid w:val="00DC51D6"/>
    <w:rsid w:val="00DC5261"/>
    <w:rsid w:val="00DC55CD"/>
    <w:rsid w:val="00DC5615"/>
    <w:rsid w:val="00DC58A7"/>
    <w:rsid w:val="00DC5BBF"/>
    <w:rsid w:val="00DC5CA3"/>
    <w:rsid w:val="00DC5D6C"/>
    <w:rsid w:val="00DC5DB3"/>
    <w:rsid w:val="00DC5E62"/>
    <w:rsid w:val="00DC5F5E"/>
    <w:rsid w:val="00DC6141"/>
    <w:rsid w:val="00DC6203"/>
    <w:rsid w:val="00DC6262"/>
    <w:rsid w:val="00DC62EF"/>
    <w:rsid w:val="00DC6694"/>
    <w:rsid w:val="00DC681C"/>
    <w:rsid w:val="00DC6881"/>
    <w:rsid w:val="00DC6AF9"/>
    <w:rsid w:val="00DC6C1A"/>
    <w:rsid w:val="00DC6D99"/>
    <w:rsid w:val="00DC6FCE"/>
    <w:rsid w:val="00DC7090"/>
    <w:rsid w:val="00DC7260"/>
    <w:rsid w:val="00DC72E3"/>
    <w:rsid w:val="00DC73D3"/>
    <w:rsid w:val="00DC787D"/>
    <w:rsid w:val="00DC7AD4"/>
    <w:rsid w:val="00DC7B98"/>
    <w:rsid w:val="00DC7BC7"/>
    <w:rsid w:val="00DC7E82"/>
    <w:rsid w:val="00DC7F00"/>
    <w:rsid w:val="00DC7FE2"/>
    <w:rsid w:val="00DD0106"/>
    <w:rsid w:val="00DD01C8"/>
    <w:rsid w:val="00DD03E4"/>
    <w:rsid w:val="00DD0B0D"/>
    <w:rsid w:val="00DD0E05"/>
    <w:rsid w:val="00DD0F8E"/>
    <w:rsid w:val="00DD0FF2"/>
    <w:rsid w:val="00DD1110"/>
    <w:rsid w:val="00DD1265"/>
    <w:rsid w:val="00DD12E9"/>
    <w:rsid w:val="00DD12FC"/>
    <w:rsid w:val="00DD173E"/>
    <w:rsid w:val="00DD17A6"/>
    <w:rsid w:val="00DD185D"/>
    <w:rsid w:val="00DD18FD"/>
    <w:rsid w:val="00DD1977"/>
    <w:rsid w:val="00DD19D3"/>
    <w:rsid w:val="00DD1ABB"/>
    <w:rsid w:val="00DD1B35"/>
    <w:rsid w:val="00DD1C30"/>
    <w:rsid w:val="00DD1EA8"/>
    <w:rsid w:val="00DD1EED"/>
    <w:rsid w:val="00DD1F8F"/>
    <w:rsid w:val="00DD1FAD"/>
    <w:rsid w:val="00DD215F"/>
    <w:rsid w:val="00DD2197"/>
    <w:rsid w:val="00DD226B"/>
    <w:rsid w:val="00DD24D6"/>
    <w:rsid w:val="00DD2849"/>
    <w:rsid w:val="00DD288C"/>
    <w:rsid w:val="00DD28F0"/>
    <w:rsid w:val="00DD2CA5"/>
    <w:rsid w:val="00DD2D1E"/>
    <w:rsid w:val="00DD2D9D"/>
    <w:rsid w:val="00DD2E36"/>
    <w:rsid w:val="00DD30F6"/>
    <w:rsid w:val="00DD3159"/>
    <w:rsid w:val="00DD3161"/>
    <w:rsid w:val="00DD32A0"/>
    <w:rsid w:val="00DD3305"/>
    <w:rsid w:val="00DD3471"/>
    <w:rsid w:val="00DD3548"/>
    <w:rsid w:val="00DD392F"/>
    <w:rsid w:val="00DD3A10"/>
    <w:rsid w:val="00DD3A54"/>
    <w:rsid w:val="00DD3BBD"/>
    <w:rsid w:val="00DD3BC8"/>
    <w:rsid w:val="00DD3E43"/>
    <w:rsid w:val="00DD3EFE"/>
    <w:rsid w:val="00DD3FD8"/>
    <w:rsid w:val="00DD404A"/>
    <w:rsid w:val="00DD4137"/>
    <w:rsid w:val="00DD4142"/>
    <w:rsid w:val="00DD41E1"/>
    <w:rsid w:val="00DD4567"/>
    <w:rsid w:val="00DD458B"/>
    <w:rsid w:val="00DD464B"/>
    <w:rsid w:val="00DD46C3"/>
    <w:rsid w:val="00DD474B"/>
    <w:rsid w:val="00DD4811"/>
    <w:rsid w:val="00DD4814"/>
    <w:rsid w:val="00DD4A99"/>
    <w:rsid w:val="00DD4CB9"/>
    <w:rsid w:val="00DD4DF3"/>
    <w:rsid w:val="00DD4ECC"/>
    <w:rsid w:val="00DD4FFF"/>
    <w:rsid w:val="00DD50C2"/>
    <w:rsid w:val="00DD5327"/>
    <w:rsid w:val="00DD54AB"/>
    <w:rsid w:val="00DD5570"/>
    <w:rsid w:val="00DD56D3"/>
    <w:rsid w:val="00DD5851"/>
    <w:rsid w:val="00DD588A"/>
    <w:rsid w:val="00DD5946"/>
    <w:rsid w:val="00DD5C09"/>
    <w:rsid w:val="00DD62F7"/>
    <w:rsid w:val="00DD6479"/>
    <w:rsid w:val="00DD65A1"/>
    <w:rsid w:val="00DD65F9"/>
    <w:rsid w:val="00DD681D"/>
    <w:rsid w:val="00DD683C"/>
    <w:rsid w:val="00DD68D5"/>
    <w:rsid w:val="00DD6BE7"/>
    <w:rsid w:val="00DD6C75"/>
    <w:rsid w:val="00DD6D3F"/>
    <w:rsid w:val="00DD7183"/>
    <w:rsid w:val="00DD71B5"/>
    <w:rsid w:val="00DD72F4"/>
    <w:rsid w:val="00DD7388"/>
    <w:rsid w:val="00DD7410"/>
    <w:rsid w:val="00DD749D"/>
    <w:rsid w:val="00DD7778"/>
    <w:rsid w:val="00DD77B6"/>
    <w:rsid w:val="00DD77E5"/>
    <w:rsid w:val="00DD79E0"/>
    <w:rsid w:val="00DD7C5C"/>
    <w:rsid w:val="00DD7C77"/>
    <w:rsid w:val="00DD7E4A"/>
    <w:rsid w:val="00DD7F03"/>
    <w:rsid w:val="00DD7FF0"/>
    <w:rsid w:val="00DE0001"/>
    <w:rsid w:val="00DE01B1"/>
    <w:rsid w:val="00DE031B"/>
    <w:rsid w:val="00DE05B2"/>
    <w:rsid w:val="00DE07A7"/>
    <w:rsid w:val="00DE07CB"/>
    <w:rsid w:val="00DE08B3"/>
    <w:rsid w:val="00DE08F3"/>
    <w:rsid w:val="00DE0991"/>
    <w:rsid w:val="00DE0A7F"/>
    <w:rsid w:val="00DE0ABA"/>
    <w:rsid w:val="00DE0B7C"/>
    <w:rsid w:val="00DE114C"/>
    <w:rsid w:val="00DE129D"/>
    <w:rsid w:val="00DE1521"/>
    <w:rsid w:val="00DE1823"/>
    <w:rsid w:val="00DE18A4"/>
    <w:rsid w:val="00DE18F8"/>
    <w:rsid w:val="00DE1A85"/>
    <w:rsid w:val="00DE1DB8"/>
    <w:rsid w:val="00DE1F2E"/>
    <w:rsid w:val="00DE1FF5"/>
    <w:rsid w:val="00DE2130"/>
    <w:rsid w:val="00DE2263"/>
    <w:rsid w:val="00DE238E"/>
    <w:rsid w:val="00DE2551"/>
    <w:rsid w:val="00DE26A4"/>
    <w:rsid w:val="00DE2775"/>
    <w:rsid w:val="00DE2914"/>
    <w:rsid w:val="00DE294F"/>
    <w:rsid w:val="00DE2BE0"/>
    <w:rsid w:val="00DE2C22"/>
    <w:rsid w:val="00DE2C9B"/>
    <w:rsid w:val="00DE2DF9"/>
    <w:rsid w:val="00DE3198"/>
    <w:rsid w:val="00DE31F3"/>
    <w:rsid w:val="00DE3259"/>
    <w:rsid w:val="00DE33D0"/>
    <w:rsid w:val="00DE34A3"/>
    <w:rsid w:val="00DE3554"/>
    <w:rsid w:val="00DE36E1"/>
    <w:rsid w:val="00DE3794"/>
    <w:rsid w:val="00DE3824"/>
    <w:rsid w:val="00DE3843"/>
    <w:rsid w:val="00DE3895"/>
    <w:rsid w:val="00DE3941"/>
    <w:rsid w:val="00DE3A13"/>
    <w:rsid w:val="00DE3AE8"/>
    <w:rsid w:val="00DE3D78"/>
    <w:rsid w:val="00DE3DF0"/>
    <w:rsid w:val="00DE3F04"/>
    <w:rsid w:val="00DE3F99"/>
    <w:rsid w:val="00DE400D"/>
    <w:rsid w:val="00DE410A"/>
    <w:rsid w:val="00DE4182"/>
    <w:rsid w:val="00DE44B7"/>
    <w:rsid w:val="00DE48F9"/>
    <w:rsid w:val="00DE494A"/>
    <w:rsid w:val="00DE49AF"/>
    <w:rsid w:val="00DE4AF8"/>
    <w:rsid w:val="00DE4BD7"/>
    <w:rsid w:val="00DE4C8B"/>
    <w:rsid w:val="00DE4DC5"/>
    <w:rsid w:val="00DE4EDE"/>
    <w:rsid w:val="00DE502A"/>
    <w:rsid w:val="00DE5257"/>
    <w:rsid w:val="00DE5323"/>
    <w:rsid w:val="00DE5468"/>
    <w:rsid w:val="00DE5474"/>
    <w:rsid w:val="00DE54FE"/>
    <w:rsid w:val="00DE5818"/>
    <w:rsid w:val="00DE58DB"/>
    <w:rsid w:val="00DE58F0"/>
    <w:rsid w:val="00DE5AE8"/>
    <w:rsid w:val="00DE5C86"/>
    <w:rsid w:val="00DE636E"/>
    <w:rsid w:val="00DE640A"/>
    <w:rsid w:val="00DE6456"/>
    <w:rsid w:val="00DE6971"/>
    <w:rsid w:val="00DE6BB5"/>
    <w:rsid w:val="00DE6DF2"/>
    <w:rsid w:val="00DE6DFB"/>
    <w:rsid w:val="00DE6E36"/>
    <w:rsid w:val="00DE7250"/>
    <w:rsid w:val="00DE7318"/>
    <w:rsid w:val="00DE7529"/>
    <w:rsid w:val="00DE752B"/>
    <w:rsid w:val="00DE7546"/>
    <w:rsid w:val="00DE7608"/>
    <w:rsid w:val="00DE7720"/>
    <w:rsid w:val="00DE794D"/>
    <w:rsid w:val="00DE7AED"/>
    <w:rsid w:val="00DE7BA1"/>
    <w:rsid w:val="00DE7BC7"/>
    <w:rsid w:val="00DE7DD3"/>
    <w:rsid w:val="00DE7DDF"/>
    <w:rsid w:val="00DE7E18"/>
    <w:rsid w:val="00DE7F33"/>
    <w:rsid w:val="00DF01FA"/>
    <w:rsid w:val="00DF03CA"/>
    <w:rsid w:val="00DF0465"/>
    <w:rsid w:val="00DF046F"/>
    <w:rsid w:val="00DF04E5"/>
    <w:rsid w:val="00DF067D"/>
    <w:rsid w:val="00DF06D0"/>
    <w:rsid w:val="00DF0724"/>
    <w:rsid w:val="00DF0916"/>
    <w:rsid w:val="00DF096D"/>
    <w:rsid w:val="00DF0AA5"/>
    <w:rsid w:val="00DF0CB7"/>
    <w:rsid w:val="00DF0EA6"/>
    <w:rsid w:val="00DF1101"/>
    <w:rsid w:val="00DF1170"/>
    <w:rsid w:val="00DF1203"/>
    <w:rsid w:val="00DF1244"/>
    <w:rsid w:val="00DF1425"/>
    <w:rsid w:val="00DF145B"/>
    <w:rsid w:val="00DF16B1"/>
    <w:rsid w:val="00DF1959"/>
    <w:rsid w:val="00DF195A"/>
    <w:rsid w:val="00DF1BCE"/>
    <w:rsid w:val="00DF1BFB"/>
    <w:rsid w:val="00DF1D57"/>
    <w:rsid w:val="00DF1D5C"/>
    <w:rsid w:val="00DF1E50"/>
    <w:rsid w:val="00DF1F14"/>
    <w:rsid w:val="00DF1F95"/>
    <w:rsid w:val="00DF20A4"/>
    <w:rsid w:val="00DF2201"/>
    <w:rsid w:val="00DF22BA"/>
    <w:rsid w:val="00DF2339"/>
    <w:rsid w:val="00DF2461"/>
    <w:rsid w:val="00DF24A0"/>
    <w:rsid w:val="00DF24FA"/>
    <w:rsid w:val="00DF250F"/>
    <w:rsid w:val="00DF25B6"/>
    <w:rsid w:val="00DF27BE"/>
    <w:rsid w:val="00DF283E"/>
    <w:rsid w:val="00DF289C"/>
    <w:rsid w:val="00DF294D"/>
    <w:rsid w:val="00DF29B7"/>
    <w:rsid w:val="00DF2A76"/>
    <w:rsid w:val="00DF2AD4"/>
    <w:rsid w:val="00DF2B0A"/>
    <w:rsid w:val="00DF2BA6"/>
    <w:rsid w:val="00DF2D2C"/>
    <w:rsid w:val="00DF3022"/>
    <w:rsid w:val="00DF3117"/>
    <w:rsid w:val="00DF320B"/>
    <w:rsid w:val="00DF3559"/>
    <w:rsid w:val="00DF371A"/>
    <w:rsid w:val="00DF382D"/>
    <w:rsid w:val="00DF3835"/>
    <w:rsid w:val="00DF39A8"/>
    <w:rsid w:val="00DF3A87"/>
    <w:rsid w:val="00DF3B65"/>
    <w:rsid w:val="00DF3C33"/>
    <w:rsid w:val="00DF3D7E"/>
    <w:rsid w:val="00DF3D90"/>
    <w:rsid w:val="00DF3E2A"/>
    <w:rsid w:val="00DF3E75"/>
    <w:rsid w:val="00DF3F22"/>
    <w:rsid w:val="00DF41C6"/>
    <w:rsid w:val="00DF41EB"/>
    <w:rsid w:val="00DF4249"/>
    <w:rsid w:val="00DF42DD"/>
    <w:rsid w:val="00DF430F"/>
    <w:rsid w:val="00DF44D9"/>
    <w:rsid w:val="00DF4539"/>
    <w:rsid w:val="00DF46E5"/>
    <w:rsid w:val="00DF47AC"/>
    <w:rsid w:val="00DF494C"/>
    <w:rsid w:val="00DF4A3D"/>
    <w:rsid w:val="00DF4B7F"/>
    <w:rsid w:val="00DF4BAC"/>
    <w:rsid w:val="00DF4D04"/>
    <w:rsid w:val="00DF5048"/>
    <w:rsid w:val="00DF5322"/>
    <w:rsid w:val="00DF534A"/>
    <w:rsid w:val="00DF5425"/>
    <w:rsid w:val="00DF56D1"/>
    <w:rsid w:val="00DF57BA"/>
    <w:rsid w:val="00DF5851"/>
    <w:rsid w:val="00DF58C7"/>
    <w:rsid w:val="00DF596F"/>
    <w:rsid w:val="00DF5D3C"/>
    <w:rsid w:val="00DF5D7E"/>
    <w:rsid w:val="00DF5DCE"/>
    <w:rsid w:val="00DF5DE5"/>
    <w:rsid w:val="00DF5ECE"/>
    <w:rsid w:val="00DF6125"/>
    <w:rsid w:val="00DF62ED"/>
    <w:rsid w:val="00DF641A"/>
    <w:rsid w:val="00DF6464"/>
    <w:rsid w:val="00DF6666"/>
    <w:rsid w:val="00DF6702"/>
    <w:rsid w:val="00DF678A"/>
    <w:rsid w:val="00DF67FA"/>
    <w:rsid w:val="00DF6BD9"/>
    <w:rsid w:val="00DF7284"/>
    <w:rsid w:val="00DF72D4"/>
    <w:rsid w:val="00DF7338"/>
    <w:rsid w:val="00DF736D"/>
    <w:rsid w:val="00DF74C0"/>
    <w:rsid w:val="00DF7765"/>
    <w:rsid w:val="00DF7863"/>
    <w:rsid w:val="00DF793F"/>
    <w:rsid w:val="00DF7994"/>
    <w:rsid w:val="00DF7AB8"/>
    <w:rsid w:val="00DF7EED"/>
    <w:rsid w:val="00E00186"/>
    <w:rsid w:val="00E00215"/>
    <w:rsid w:val="00E0027A"/>
    <w:rsid w:val="00E0040F"/>
    <w:rsid w:val="00E00468"/>
    <w:rsid w:val="00E004F6"/>
    <w:rsid w:val="00E00561"/>
    <w:rsid w:val="00E006A5"/>
    <w:rsid w:val="00E006FC"/>
    <w:rsid w:val="00E00743"/>
    <w:rsid w:val="00E008C9"/>
    <w:rsid w:val="00E00933"/>
    <w:rsid w:val="00E00A40"/>
    <w:rsid w:val="00E00A6C"/>
    <w:rsid w:val="00E00B71"/>
    <w:rsid w:val="00E00B82"/>
    <w:rsid w:val="00E00C4A"/>
    <w:rsid w:val="00E00D56"/>
    <w:rsid w:val="00E00FDC"/>
    <w:rsid w:val="00E0129D"/>
    <w:rsid w:val="00E012AB"/>
    <w:rsid w:val="00E01308"/>
    <w:rsid w:val="00E015EC"/>
    <w:rsid w:val="00E016D0"/>
    <w:rsid w:val="00E016D4"/>
    <w:rsid w:val="00E0178A"/>
    <w:rsid w:val="00E018BF"/>
    <w:rsid w:val="00E01946"/>
    <w:rsid w:val="00E019E7"/>
    <w:rsid w:val="00E01AC0"/>
    <w:rsid w:val="00E01AD5"/>
    <w:rsid w:val="00E01B37"/>
    <w:rsid w:val="00E01FAE"/>
    <w:rsid w:val="00E020B5"/>
    <w:rsid w:val="00E0211C"/>
    <w:rsid w:val="00E02230"/>
    <w:rsid w:val="00E02297"/>
    <w:rsid w:val="00E02518"/>
    <w:rsid w:val="00E0288C"/>
    <w:rsid w:val="00E0298F"/>
    <w:rsid w:val="00E02A0D"/>
    <w:rsid w:val="00E02E86"/>
    <w:rsid w:val="00E02F38"/>
    <w:rsid w:val="00E03183"/>
    <w:rsid w:val="00E031AA"/>
    <w:rsid w:val="00E031B0"/>
    <w:rsid w:val="00E0368E"/>
    <w:rsid w:val="00E0371C"/>
    <w:rsid w:val="00E037DF"/>
    <w:rsid w:val="00E037EA"/>
    <w:rsid w:val="00E03952"/>
    <w:rsid w:val="00E03E34"/>
    <w:rsid w:val="00E03ED2"/>
    <w:rsid w:val="00E03F0D"/>
    <w:rsid w:val="00E03F63"/>
    <w:rsid w:val="00E04154"/>
    <w:rsid w:val="00E0416E"/>
    <w:rsid w:val="00E04208"/>
    <w:rsid w:val="00E042F5"/>
    <w:rsid w:val="00E04365"/>
    <w:rsid w:val="00E045A6"/>
    <w:rsid w:val="00E0499E"/>
    <w:rsid w:val="00E04B95"/>
    <w:rsid w:val="00E04EE5"/>
    <w:rsid w:val="00E04F50"/>
    <w:rsid w:val="00E051F3"/>
    <w:rsid w:val="00E05521"/>
    <w:rsid w:val="00E055DC"/>
    <w:rsid w:val="00E0589F"/>
    <w:rsid w:val="00E05C2C"/>
    <w:rsid w:val="00E05C59"/>
    <w:rsid w:val="00E05C88"/>
    <w:rsid w:val="00E05C97"/>
    <w:rsid w:val="00E05F69"/>
    <w:rsid w:val="00E05F90"/>
    <w:rsid w:val="00E05FB4"/>
    <w:rsid w:val="00E061D2"/>
    <w:rsid w:val="00E06258"/>
    <w:rsid w:val="00E06259"/>
    <w:rsid w:val="00E06726"/>
    <w:rsid w:val="00E06755"/>
    <w:rsid w:val="00E06789"/>
    <w:rsid w:val="00E067AC"/>
    <w:rsid w:val="00E0682A"/>
    <w:rsid w:val="00E06A93"/>
    <w:rsid w:val="00E06AD5"/>
    <w:rsid w:val="00E06AE5"/>
    <w:rsid w:val="00E06C1C"/>
    <w:rsid w:val="00E06CAD"/>
    <w:rsid w:val="00E06D08"/>
    <w:rsid w:val="00E07053"/>
    <w:rsid w:val="00E07125"/>
    <w:rsid w:val="00E072A4"/>
    <w:rsid w:val="00E07390"/>
    <w:rsid w:val="00E0764B"/>
    <w:rsid w:val="00E078C7"/>
    <w:rsid w:val="00E079B7"/>
    <w:rsid w:val="00E07B0F"/>
    <w:rsid w:val="00E07B1E"/>
    <w:rsid w:val="00E07D3D"/>
    <w:rsid w:val="00E07F3F"/>
    <w:rsid w:val="00E100BC"/>
    <w:rsid w:val="00E1021A"/>
    <w:rsid w:val="00E1035C"/>
    <w:rsid w:val="00E1042C"/>
    <w:rsid w:val="00E10597"/>
    <w:rsid w:val="00E10682"/>
    <w:rsid w:val="00E1079C"/>
    <w:rsid w:val="00E107EA"/>
    <w:rsid w:val="00E1080A"/>
    <w:rsid w:val="00E10AAD"/>
    <w:rsid w:val="00E10B45"/>
    <w:rsid w:val="00E10B6B"/>
    <w:rsid w:val="00E10E1F"/>
    <w:rsid w:val="00E1100B"/>
    <w:rsid w:val="00E11315"/>
    <w:rsid w:val="00E11386"/>
    <w:rsid w:val="00E11656"/>
    <w:rsid w:val="00E11764"/>
    <w:rsid w:val="00E11773"/>
    <w:rsid w:val="00E11783"/>
    <w:rsid w:val="00E117A5"/>
    <w:rsid w:val="00E117A9"/>
    <w:rsid w:val="00E119D6"/>
    <w:rsid w:val="00E11AC1"/>
    <w:rsid w:val="00E11ACF"/>
    <w:rsid w:val="00E11DFA"/>
    <w:rsid w:val="00E11FAD"/>
    <w:rsid w:val="00E1215E"/>
    <w:rsid w:val="00E122C3"/>
    <w:rsid w:val="00E125E3"/>
    <w:rsid w:val="00E126FB"/>
    <w:rsid w:val="00E12717"/>
    <w:rsid w:val="00E12841"/>
    <w:rsid w:val="00E12895"/>
    <w:rsid w:val="00E128C5"/>
    <w:rsid w:val="00E12900"/>
    <w:rsid w:val="00E12912"/>
    <w:rsid w:val="00E129CE"/>
    <w:rsid w:val="00E12AA7"/>
    <w:rsid w:val="00E12BE2"/>
    <w:rsid w:val="00E12BFA"/>
    <w:rsid w:val="00E12E29"/>
    <w:rsid w:val="00E130DA"/>
    <w:rsid w:val="00E1314F"/>
    <w:rsid w:val="00E13282"/>
    <w:rsid w:val="00E132A9"/>
    <w:rsid w:val="00E13342"/>
    <w:rsid w:val="00E13346"/>
    <w:rsid w:val="00E1344A"/>
    <w:rsid w:val="00E134CD"/>
    <w:rsid w:val="00E13977"/>
    <w:rsid w:val="00E13CFF"/>
    <w:rsid w:val="00E13E42"/>
    <w:rsid w:val="00E13EF9"/>
    <w:rsid w:val="00E1415A"/>
    <w:rsid w:val="00E1418D"/>
    <w:rsid w:val="00E142D8"/>
    <w:rsid w:val="00E142ED"/>
    <w:rsid w:val="00E1431E"/>
    <w:rsid w:val="00E1440C"/>
    <w:rsid w:val="00E1449D"/>
    <w:rsid w:val="00E144D2"/>
    <w:rsid w:val="00E144F7"/>
    <w:rsid w:val="00E145F0"/>
    <w:rsid w:val="00E1462C"/>
    <w:rsid w:val="00E14793"/>
    <w:rsid w:val="00E14941"/>
    <w:rsid w:val="00E14F03"/>
    <w:rsid w:val="00E14FC4"/>
    <w:rsid w:val="00E157C7"/>
    <w:rsid w:val="00E15910"/>
    <w:rsid w:val="00E1595D"/>
    <w:rsid w:val="00E1596F"/>
    <w:rsid w:val="00E15C31"/>
    <w:rsid w:val="00E15C9B"/>
    <w:rsid w:val="00E15CB1"/>
    <w:rsid w:val="00E15DB1"/>
    <w:rsid w:val="00E15F6B"/>
    <w:rsid w:val="00E1615A"/>
    <w:rsid w:val="00E161A4"/>
    <w:rsid w:val="00E161C8"/>
    <w:rsid w:val="00E163AE"/>
    <w:rsid w:val="00E1643A"/>
    <w:rsid w:val="00E16523"/>
    <w:rsid w:val="00E1674A"/>
    <w:rsid w:val="00E167BC"/>
    <w:rsid w:val="00E16814"/>
    <w:rsid w:val="00E1694A"/>
    <w:rsid w:val="00E16AB0"/>
    <w:rsid w:val="00E16CF5"/>
    <w:rsid w:val="00E16D42"/>
    <w:rsid w:val="00E16E25"/>
    <w:rsid w:val="00E17045"/>
    <w:rsid w:val="00E1708D"/>
    <w:rsid w:val="00E17221"/>
    <w:rsid w:val="00E172D5"/>
    <w:rsid w:val="00E1730A"/>
    <w:rsid w:val="00E1744A"/>
    <w:rsid w:val="00E17988"/>
    <w:rsid w:val="00E17A2D"/>
    <w:rsid w:val="00E17CAF"/>
    <w:rsid w:val="00E17D86"/>
    <w:rsid w:val="00E17E4F"/>
    <w:rsid w:val="00E17EA8"/>
    <w:rsid w:val="00E17EBF"/>
    <w:rsid w:val="00E200B0"/>
    <w:rsid w:val="00E2023A"/>
    <w:rsid w:val="00E202ED"/>
    <w:rsid w:val="00E204CC"/>
    <w:rsid w:val="00E205A0"/>
    <w:rsid w:val="00E20849"/>
    <w:rsid w:val="00E208F7"/>
    <w:rsid w:val="00E2098B"/>
    <w:rsid w:val="00E209C8"/>
    <w:rsid w:val="00E20A26"/>
    <w:rsid w:val="00E20A39"/>
    <w:rsid w:val="00E20A56"/>
    <w:rsid w:val="00E20A60"/>
    <w:rsid w:val="00E20BDE"/>
    <w:rsid w:val="00E20C69"/>
    <w:rsid w:val="00E20ED8"/>
    <w:rsid w:val="00E20F7F"/>
    <w:rsid w:val="00E21137"/>
    <w:rsid w:val="00E211E7"/>
    <w:rsid w:val="00E2134B"/>
    <w:rsid w:val="00E213D5"/>
    <w:rsid w:val="00E2156B"/>
    <w:rsid w:val="00E2169B"/>
    <w:rsid w:val="00E2191F"/>
    <w:rsid w:val="00E21C12"/>
    <w:rsid w:val="00E21DE6"/>
    <w:rsid w:val="00E21E1C"/>
    <w:rsid w:val="00E21F34"/>
    <w:rsid w:val="00E21F3C"/>
    <w:rsid w:val="00E21F78"/>
    <w:rsid w:val="00E2201E"/>
    <w:rsid w:val="00E223B2"/>
    <w:rsid w:val="00E223C7"/>
    <w:rsid w:val="00E22649"/>
    <w:rsid w:val="00E22699"/>
    <w:rsid w:val="00E226D9"/>
    <w:rsid w:val="00E228B9"/>
    <w:rsid w:val="00E228EF"/>
    <w:rsid w:val="00E22A4E"/>
    <w:rsid w:val="00E22CB9"/>
    <w:rsid w:val="00E22D6F"/>
    <w:rsid w:val="00E23065"/>
    <w:rsid w:val="00E23114"/>
    <w:rsid w:val="00E232AA"/>
    <w:rsid w:val="00E23585"/>
    <w:rsid w:val="00E23598"/>
    <w:rsid w:val="00E235D8"/>
    <w:rsid w:val="00E237B1"/>
    <w:rsid w:val="00E23B72"/>
    <w:rsid w:val="00E23BC9"/>
    <w:rsid w:val="00E23C5D"/>
    <w:rsid w:val="00E23EB0"/>
    <w:rsid w:val="00E23EF9"/>
    <w:rsid w:val="00E23F41"/>
    <w:rsid w:val="00E24176"/>
    <w:rsid w:val="00E24211"/>
    <w:rsid w:val="00E2468F"/>
    <w:rsid w:val="00E2469F"/>
    <w:rsid w:val="00E2485E"/>
    <w:rsid w:val="00E2499B"/>
    <w:rsid w:val="00E249E0"/>
    <w:rsid w:val="00E24A1A"/>
    <w:rsid w:val="00E24BCF"/>
    <w:rsid w:val="00E24CEB"/>
    <w:rsid w:val="00E24D7A"/>
    <w:rsid w:val="00E24F46"/>
    <w:rsid w:val="00E24F5F"/>
    <w:rsid w:val="00E24FCA"/>
    <w:rsid w:val="00E25034"/>
    <w:rsid w:val="00E25079"/>
    <w:rsid w:val="00E2559E"/>
    <w:rsid w:val="00E257A5"/>
    <w:rsid w:val="00E2584F"/>
    <w:rsid w:val="00E2597B"/>
    <w:rsid w:val="00E25D3D"/>
    <w:rsid w:val="00E25D80"/>
    <w:rsid w:val="00E25DF2"/>
    <w:rsid w:val="00E26117"/>
    <w:rsid w:val="00E26296"/>
    <w:rsid w:val="00E26335"/>
    <w:rsid w:val="00E26383"/>
    <w:rsid w:val="00E265BA"/>
    <w:rsid w:val="00E26952"/>
    <w:rsid w:val="00E26AAC"/>
    <w:rsid w:val="00E26C90"/>
    <w:rsid w:val="00E26D46"/>
    <w:rsid w:val="00E26ED4"/>
    <w:rsid w:val="00E26EDC"/>
    <w:rsid w:val="00E26F6D"/>
    <w:rsid w:val="00E27069"/>
    <w:rsid w:val="00E2707F"/>
    <w:rsid w:val="00E270F9"/>
    <w:rsid w:val="00E27216"/>
    <w:rsid w:val="00E2724A"/>
    <w:rsid w:val="00E272AD"/>
    <w:rsid w:val="00E272B8"/>
    <w:rsid w:val="00E27324"/>
    <w:rsid w:val="00E27480"/>
    <w:rsid w:val="00E27487"/>
    <w:rsid w:val="00E274DA"/>
    <w:rsid w:val="00E275E3"/>
    <w:rsid w:val="00E2768D"/>
    <w:rsid w:val="00E276FB"/>
    <w:rsid w:val="00E27705"/>
    <w:rsid w:val="00E27760"/>
    <w:rsid w:val="00E277A2"/>
    <w:rsid w:val="00E27850"/>
    <w:rsid w:val="00E27CEA"/>
    <w:rsid w:val="00E27CFD"/>
    <w:rsid w:val="00E27E54"/>
    <w:rsid w:val="00E27F1F"/>
    <w:rsid w:val="00E30323"/>
    <w:rsid w:val="00E303CF"/>
    <w:rsid w:val="00E3043A"/>
    <w:rsid w:val="00E3044F"/>
    <w:rsid w:val="00E304F7"/>
    <w:rsid w:val="00E30634"/>
    <w:rsid w:val="00E30722"/>
    <w:rsid w:val="00E30788"/>
    <w:rsid w:val="00E3085E"/>
    <w:rsid w:val="00E308B5"/>
    <w:rsid w:val="00E30A77"/>
    <w:rsid w:val="00E30B18"/>
    <w:rsid w:val="00E30BE7"/>
    <w:rsid w:val="00E30C75"/>
    <w:rsid w:val="00E30CB7"/>
    <w:rsid w:val="00E30E54"/>
    <w:rsid w:val="00E30E98"/>
    <w:rsid w:val="00E30F20"/>
    <w:rsid w:val="00E30FEB"/>
    <w:rsid w:val="00E3122E"/>
    <w:rsid w:val="00E31253"/>
    <w:rsid w:val="00E31431"/>
    <w:rsid w:val="00E3159E"/>
    <w:rsid w:val="00E31738"/>
    <w:rsid w:val="00E31846"/>
    <w:rsid w:val="00E31916"/>
    <w:rsid w:val="00E31DE7"/>
    <w:rsid w:val="00E31EB0"/>
    <w:rsid w:val="00E31F9F"/>
    <w:rsid w:val="00E31FEF"/>
    <w:rsid w:val="00E32006"/>
    <w:rsid w:val="00E320FB"/>
    <w:rsid w:val="00E3214C"/>
    <w:rsid w:val="00E3217A"/>
    <w:rsid w:val="00E32189"/>
    <w:rsid w:val="00E322B0"/>
    <w:rsid w:val="00E323E2"/>
    <w:rsid w:val="00E32477"/>
    <w:rsid w:val="00E324A6"/>
    <w:rsid w:val="00E32505"/>
    <w:rsid w:val="00E32606"/>
    <w:rsid w:val="00E3298F"/>
    <w:rsid w:val="00E32A2E"/>
    <w:rsid w:val="00E32CDC"/>
    <w:rsid w:val="00E32CED"/>
    <w:rsid w:val="00E32E33"/>
    <w:rsid w:val="00E32FE1"/>
    <w:rsid w:val="00E330EE"/>
    <w:rsid w:val="00E33115"/>
    <w:rsid w:val="00E3312D"/>
    <w:rsid w:val="00E3325B"/>
    <w:rsid w:val="00E334DE"/>
    <w:rsid w:val="00E33559"/>
    <w:rsid w:val="00E336FF"/>
    <w:rsid w:val="00E3380E"/>
    <w:rsid w:val="00E3384B"/>
    <w:rsid w:val="00E33879"/>
    <w:rsid w:val="00E33A13"/>
    <w:rsid w:val="00E33A1F"/>
    <w:rsid w:val="00E33A70"/>
    <w:rsid w:val="00E33B32"/>
    <w:rsid w:val="00E33B97"/>
    <w:rsid w:val="00E33C0D"/>
    <w:rsid w:val="00E33CCD"/>
    <w:rsid w:val="00E33D39"/>
    <w:rsid w:val="00E33DB2"/>
    <w:rsid w:val="00E33EAD"/>
    <w:rsid w:val="00E33F3F"/>
    <w:rsid w:val="00E3405B"/>
    <w:rsid w:val="00E342A4"/>
    <w:rsid w:val="00E34507"/>
    <w:rsid w:val="00E34B62"/>
    <w:rsid w:val="00E34CD0"/>
    <w:rsid w:val="00E34D96"/>
    <w:rsid w:val="00E34E78"/>
    <w:rsid w:val="00E34ECA"/>
    <w:rsid w:val="00E34F90"/>
    <w:rsid w:val="00E350A8"/>
    <w:rsid w:val="00E352E2"/>
    <w:rsid w:val="00E352EF"/>
    <w:rsid w:val="00E353F9"/>
    <w:rsid w:val="00E354E8"/>
    <w:rsid w:val="00E35654"/>
    <w:rsid w:val="00E3589A"/>
    <w:rsid w:val="00E35D82"/>
    <w:rsid w:val="00E35DD8"/>
    <w:rsid w:val="00E3608B"/>
    <w:rsid w:val="00E36157"/>
    <w:rsid w:val="00E3630F"/>
    <w:rsid w:val="00E3652E"/>
    <w:rsid w:val="00E3655E"/>
    <w:rsid w:val="00E366D1"/>
    <w:rsid w:val="00E36789"/>
    <w:rsid w:val="00E369CB"/>
    <w:rsid w:val="00E36A54"/>
    <w:rsid w:val="00E36B7D"/>
    <w:rsid w:val="00E36B9C"/>
    <w:rsid w:val="00E36BD2"/>
    <w:rsid w:val="00E36F35"/>
    <w:rsid w:val="00E36FD3"/>
    <w:rsid w:val="00E3717D"/>
    <w:rsid w:val="00E371AF"/>
    <w:rsid w:val="00E371EE"/>
    <w:rsid w:val="00E3723B"/>
    <w:rsid w:val="00E37329"/>
    <w:rsid w:val="00E3746F"/>
    <w:rsid w:val="00E37608"/>
    <w:rsid w:val="00E37B01"/>
    <w:rsid w:val="00E37B14"/>
    <w:rsid w:val="00E37DA8"/>
    <w:rsid w:val="00E37F09"/>
    <w:rsid w:val="00E402CA"/>
    <w:rsid w:val="00E40392"/>
    <w:rsid w:val="00E4042F"/>
    <w:rsid w:val="00E404E1"/>
    <w:rsid w:val="00E40691"/>
    <w:rsid w:val="00E407E1"/>
    <w:rsid w:val="00E407F9"/>
    <w:rsid w:val="00E40881"/>
    <w:rsid w:val="00E408A0"/>
    <w:rsid w:val="00E4091E"/>
    <w:rsid w:val="00E40A03"/>
    <w:rsid w:val="00E40A18"/>
    <w:rsid w:val="00E40A23"/>
    <w:rsid w:val="00E40ADF"/>
    <w:rsid w:val="00E40B7A"/>
    <w:rsid w:val="00E40DC7"/>
    <w:rsid w:val="00E40E97"/>
    <w:rsid w:val="00E40EA8"/>
    <w:rsid w:val="00E40EB9"/>
    <w:rsid w:val="00E410AD"/>
    <w:rsid w:val="00E4125F"/>
    <w:rsid w:val="00E41263"/>
    <w:rsid w:val="00E412B9"/>
    <w:rsid w:val="00E41639"/>
    <w:rsid w:val="00E4193B"/>
    <w:rsid w:val="00E41ADC"/>
    <w:rsid w:val="00E41CAE"/>
    <w:rsid w:val="00E41D15"/>
    <w:rsid w:val="00E41D8B"/>
    <w:rsid w:val="00E41F76"/>
    <w:rsid w:val="00E422B4"/>
    <w:rsid w:val="00E423E0"/>
    <w:rsid w:val="00E42435"/>
    <w:rsid w:val="00E4252D"/>
    <w:rsid w:val="00E42576"/>
    <w:rsid w:val="00E425F1"/>
    <w:rsid w:val="00E4290D"/>
    <w:rsid w:val="00E42B74"/>
    <w:rsid w:val="00E42BA0"/>
    <w:rsid w:val="00E42BB0"/>
    <w:rsid w:val="00E42C5E"/>
    <w:rsid w:val="00E42CBB"/>
    <w:rsid w:val="00E42DED"/>
    <w:rsid w:val="00E42E70"/>
    <w:rsid w:val="00E43079"/>
    <w:rsid w:val="00E43088"/>
    <w:rsid w:val="00E4316A"/>
    <w:rsid w:val="00E43328"/>
    <w:rsid w:val="00E433C1"/>
    <w:rsid w:val="00E4340B"/>
    <w:rsid w:val="00E43762"/>
    <w:rsid w:val="00E4387D"/>
    <w:rsid w:val="00E43B2F"/>
    <w:rsid w:val="00E4423D"/>
    <w:rsid w:val="00E44537"/>
    <w:rsid w:val="00E44710"/>
    <w:rsid w:val="00E4471B"/>
    <w:rsid w:val="00E44E37"/>
    <w:rsid w:val="00E44F34"/>
    <w:rsid w:val="00E450E1"/>
    <w:rsid w:val="00E451E3"/>
    <w:rsid w:val="00E453DF"/>
    <w:rsid w:val="00E45608"/>
    <w:rsid w:val="00E45625"/>
    <w:rsid w:val="00E4566C"/>
    <w:rsid w:val="00E45867"/>
    <w:rsid w:val="00E45974"/>
    <w:rsid w:val="00E45B27"/>
    <w:rsid w:val="00E45C09"/>
    <w:rsid w:val="00E45F5E"/>
    <w:rsid w:val="00E460CC"/>
    <w:rsid w:val="00E46176"/>
    <w:rsid w:val="00E4622B"/>
    <w:rsid w:val="00E46233"/>
    <w:rsid w:val="00E46558"/>
    <w:rsid w:val="00E46574"/>
    <w:rsid w:val="00E46881"/>
    <w:rsid w:val="00E468EC"/>
    <w:rsid w:val="00E46928"/>
    <w:rsid w:val="00E471D4"/>
    <w:rsid w:val="00E4730F"/>
    <w:rsid w:val="00E473F2"/>
    <w:rsid w:val="00E4746F"/>
    <w:rsid w:val="00E47552"/>
    <w:rsid w:val="00E47C9C"/>
    <w:rsid w:val="00E47D8B"/>
    <w:rsid w:val="00E47DC9"/>
    <w:rsid w:val="00E47E95"/>
    <w:rsid w:val="00E47EF4"/>
    <w:rsid w:val="00E5007E"/>
    <w:rsid w:val="00E500B2"/>
    <w:rsid w:val="00E5012E"/>
    <w:rsid w:val="00E50478"/>
    <w:rsid w:val="00E50652"/>
    <w:rsid w:val="00E506C1"/>
    <w:rsid w:val="00E50721"/>
    <w:rsid w:val="00E50761"/>
    <w:rsid w:val="00E50856"/>
    <w:rsid w:val="00E508E1"/>
    <w:rsid w:val="00E50915"/>
    <w:rsid w:val="00E50986"/>
    <w:rsid w:val="00E50BA3"/>
    <w:rsid w:val="00E50C3F"/>
    <w:rsid w:val="00E50DF2"/>
    <w:rsid w:val="00E50E67"/>
    <w:rsid w:val="00E50E9A"/>
    <w:rsid w:val="00E50EAF"/>
    <w:rsid w:val="00E50EFA"/>
    <w:rsid w:val="00E50FE8"/>
    <w:rsid w:val="00E510AB"/>
    <w:rsid w:val="00E511B7"/>
    <w:rsid w:val="00E5132F"/>
    <w:rsid w:val="00E514FF"/>
    <w:rsid w:val="00E5157D"/>
    <w:rsid w:val="00E515E0"/>
    <w:rsid w:val="00E517D4"/>
    <w:rsid w:val="00E5182E"/>
    <w:rsid w:val="00E51A11"/>
    <w:rsid w:val="00E51B14"/>
    <w:rsid w:val="00E51B97"/>
    <w:rsid w:val="00E51E64"/>
    <w:rsid w:val="00E51EAD"/>
    <w:rsid w:val="00E51F70"/>
    <w:rsid w:val="00E51F97"/>
    <w:rsid w:val="00E5203C"/>
    <w:rsid w:val="00E52043"/>
    <w:rsid w:val="00E52306"/>
    <w:rsid w:val="00E52437"/>
    <w:rsid w:val="00E52470"/>
    <w:rsid w:val="00E525E9"/>
    <w:rsid w:val="00E526D9"/>
    <w:rsid w:val="00E52A41"/>
    <w:rsid w:val="00E52AAF"/>
    <w:rsid w:val="00E52B5E"/>
    <w:rsid w:val="00E52B6D"/>
    <w:rsid w:val="00E52FC9"/>
    <w:rsid w:val="00E531F6"/>
    <w:rsid w:val="00E53280"/>
    <w:rsid w:val="00E532B6"/>
    <w:rsid w:val="00E53506"/>
    <w:rsid w:val="00E53507"/>
    <w:rsid w:val="00E5372F"/>
    <w:rsid w:val="00E538D3"/>
    <w:rsid w:val="00E538FC"/>
    <w:rsid w:val="00E53A5C"/>
    <w:rsid w:val="00E53ABD"/>
    <w:rsid w:val="00E540E9"/>
    <w:rsid w:val="00E54150"/>
    <w:rsid w:val="00E54443"/>
    <w:rsid w:val="00E54528"/>
    <w:rsid w:val="00E54663"/>
    <w:rsid w:val="00E546A5"/>
    <w:rsid w:val="00E5474F"/>
    <w:rsid w:val="00E54774"/>
    <w:rsid w:val="00E549DE"/>
    <w:rsid w:val="00E54ABC"/>
    <w:rsid w:val="00E54C46"/>
    <w:rsid w:val="00E54C78"/>
    <w:rsid w:val="00E54CD6"/>
    <w:rsid w:val="00E54DE0"/>
    <w:rsid w:val="00E54F19"/>
    <w:rsid w:val="00E54FC6"/>
    <w:rsid w:val="00E5568C"/>
    <w:rsid w:val="00E55690"/>
    <w:rsid w:val="00E5588A"/>
    <w:rsid w:val="00E55D1E"/>
    <w:rsid w:val="00E55EE8"/>
    <w:rsid w:val="00E55F59"/>
    <w:rsid w:val="00E5604A"/>
    <w:rsid w:val="00E5605B"/>
    <w:rsid w:val="00E5614B"/>
    <w:rsid w:val="00E56542"/>
    <w:rsid w:val="00E5662B"/>
    <w:rsid w:val="00E5667F"/>
    <w:rsid w:val="00E5669E"/>
    <w:rsid w:val="00E5675A"/>
    <w:rsid w:val="00E5678B"/>
    <w:rsid w:val="00E567AA"/>
    <w:rsid w:val="00E56807"/>
    <w:rsid w:val="00E56814"/>
    <w:rsid w:val="00E56C4B"/>
    <w:rsid w:val="00E56CB9"/>
    <w:rsid w:val="00E56D6B"/>
    <w:rsid w:val="00E56DCD"/>
    <w:rsid w:val="00E56E5B"/>
    <w:rsid w:val="00E56E81"/>
    <w:rsid w:val="00E570E5"/>
    <w:rsid w:val="00E5716A"/>
    <w:rsid w:val="00E5718E"/>
    <w:rsid w:val="00E573F3"/>
    <w:rsid w:val="00E57412"/>
    <w:rsid w:val="00E575B1"/>
    <w:rsid w:val="00E57610"/>
    <w:rsid w:val="00E57874"/>
    <w:rsid w:val="00E578AD"/>
    <w:rsid w:val="00E5794A"/>
    <w:rsid w:val="00E57B45"/>
    <w:rsid w:val="00E57F83"/>
    <w:rsid w:val="00E6003F"/>
    <w:rsid w:val="00E60268"/>
    <w:rsid w:val="00E60300"/>
    <w:rsid w:val="00E6034D"/>
    <w:rsid w:val="00E60387"/>
    <w:rsid w:val="00E60901"/>
    <w:rsid w:val="00E60BE2"/>
    <w:rsid w:val="00E60D01"/>
    <w:rsid w:val="00E60D5A"/>
    <w:rsid w:val="00E60DA4"/>
    <w:rsid w:val="00E60E18"/>
    <w:rsid w:val="00E61114"/>
    <w:rsid w:val="00E61215"/>
    <w:rsid w:val="00E613EC"/>
    <w:rsid w:val="00E61444"/>
    <w:rsid w:val="00E61449"/>
    <w:rsid w:val="00E61D17"/>
    <w:rsid w:val="00E6206C"/>
    <w:rsid w:val="00E621EE"/>
    <w:rsid w:val="00E62227"/>
    <w:rsid w:val="00E62243"/>
    <w:rsid w:val="00E62355"/>
    <w:rsid w:val="00E627B7"/>
    <w:rsid w:val="00E62A62"/>
    <w:rsid w:val="00E62AD5"/>
    <w:rsid w:val="00E62D2B"/>
    <w:rsid w:val="00E62D48"/>
    <w:rsid w:val="00E62F8F"/>
    <w:rsid w:val="00E62FA5"/>
    <w:rsid w:val="00E6307B"/>
    <w:rsid w:val="00E63108"/>
    <w:rsid w:val="00E6352D"/>
    <w:rsid w:val="00E63558"/>
    <w:rsid w:val="00E63819"/>
    <w:rsid w:val="00E638EB"/>
    <w:rsid w:val="00E63998"/>
    <w:rsid w:val="00E63A64"/>
    <w:rsid w:val="00E63A76"/>
    <w:rsid w:val="00E63D12"/>
    <w:rsid w:val="00E63D38"/>
    <w:rsid w:val="00E63FFB"/>
    <w:rsid w:val="00E64090"/>
    <w:rsid w:val="00E644C0"/>
    <w:rsid w:val="00E6465F"/>
    <w:rsid w:val="00E64867"/>
    <w:rsid w:val="00E64E9E"/>
    <w:rsid w:val="00E64F1F"/>
    <w:rsid w:val="00E6516A"/>
    <w:rsid w:val="00E65224"/>
    <w:rsid w:val="00E6536C"/>
    <w:rsid w:val="00E654A9"/>
    <w:rsid w:val="00E656A5"/>
    <w:rsid w:val="00E65733"/>
    <w:rsid w:val="00E65751"/>
    <w:rsid w:val="00E65796"/>
    <w:rsid w:val="00E657ED"/>
    <w:rsid w:val="00E65BAA"/>
    <w:rsid w:val="00E65EB7"/>
    <w:rsid w:val="00E65EE2"/>
    <w:rsid w:val="00E660E8"/>
    <w:rsid w:val="00E66119"/>
    <w:rsid w:val="00E661C7"/>
    <w:rsid w:val="00E662E6"/>
    <w:rsid w:val="00E6635C"/>
    <w:rsid w:val="00E663F1"/>
    <w:rsid w:val="00E664F5"/>
    <w:rsid w:val="00E665E9"/>
    <w:rsid w:val="00E6665F"/>
    <w:rsid w:val="00E6669D"/>
    <w:rsid w:val="00E666F5"/>
    <w:rsid w:val="00E66900"/>
    <w:rsid w:val="00E66A26"/>
    <w:rsid w:val="00E66A34"/>
    <w:rsid w:val="00E66A57"/>
    <w:rsid w:val="00E66A5A"/>
    <w:rsid w:val="00E66A96"/>
    <w:rsid w:val="00E66ABB"/>
    <w:rsid w:val="00E66C5F"/>
    <w:rsid w:val="00E66DAE"/>
    <w:rsid w:val="00E66E06"/>
    <w:rsid w:val="00E66F48"/>
    <w:rsid w:val="00E66F80"/>
    <w:rsid w:val="00E672E0"/>
    <w:rsid w:val="00E674BE"/>
    <w:rsid w:val="00E674E9"/>
    <w:rsid w:val="00E6753C"/>
    <w:rsid w:val="00E67A65"/>
    <w:rsid w:val="00E67B23"/>
    <w:rsid w:val="00E67B33"/>
    <w:rsid w:val="00E67CAF"/>
    <w:rsid w:val="00E67DCB"/>
    <w:rsid w:val="00E67FA0"/>
    <w:rsid w:val="00E67FFE"/>
    <w:rsid w:val="00E70051"/>
    <w:rsid w:val="00E700D6"/>
    <w:rsid w:val="00E700D9"/>
    <w:rsid w:val="00E703C5"/>
    <w:rsid w:val="00E707EB"/>
    <w:rsid w:val="00E70826"/>
    <w:rsid w:val="00E7086C"/>
    <w:rsid w:val="00E708FF"/>
    <w:rsid w:val="00E7097F"/>
    <w:rsid w:val="00E70A6C"/>
    <w:rsid w:val="00E70ACB"/>
    <w:rsid w:val="00E70B3F"/>
    <w:rsid w:val="00E713AA"/>
    <w:rsid w:val="00E71540"/>
    <w:rsid w:val="00E71785"/>
    <w:rsid w:val="00E71791"/>
    <w:rsid w:val="00E7184F"/>
    <w:rsid w:val="00E71B9D"/>
    <w:rsid w:val="00E71D1B"/>
    <w:rsid w:val="00E71F43"/>
    <w:rsid w:val="00E71F6D"/>
    <w:rsid w:val="00E71F92"/>
    <w:rsid w:val="00E72067"/>
    <w:rsid w:val="00E72072"/>
    <w:rsid w:val="00E72086"/>
    <w:rsid w:val="00E721A9"/>
    <w:rsid w:val="00E7228B"/>
    <w:rsid w:val="00E722B7"/>
    <w:rsid w:val="00E72354"/>
    <w:rsid w:val="00E72429"/>
    <w:rsid w:val="00E725C5"/>
    <w:rsid w:val="00E7289F"/>
    <w:rsid w:val="00E728E7"/>
    <w:rsid w:val="00E72AE0"/>
    <w:rsid w:val="00E72CD5"/>
    <w:rsid w:val="00E72EA6"/>
    <w:rsid w:val="00E72FDF"/>
    <w:rsid w:val="00E72FE4"/>
    <w:rsid w:val="00E7300C"/>
    <w:rsid w:val="00E7301C"/>
    <w:rsid w:val="00E73268"/>
    <w:rsid w:val="00E73354"/>
    <w:rsid w:val="00E7372F"/>
    <w:rsid w:val="00E7385F"/>
    <w:rsid w:val="00E7390F"/>
    <w:rsid w:val="00E73A03"/>
    <w:rsid w:val="00E73AE4"/>
    <w:rsid w:val="00E73DF7"/>
    <w:rsid w:val="00E74352"/>
    <w:rsid w:val="00E74362"/>
    <w:rsid w:val="00E74856"/>
    <w:rsid w:val="00E74A09"/>
    <w:rsid w:val="00E74CED"/>
    <w:rsid w:val="00E74E5C"/>
    <w:rsid w:val="00E7518B"/>
    <w:rsid w:val="00E75193"/>
    <w:rsid w:val="00E75370"/>
    <w:rsid w:val="00E753A0"/>
    <w:rsid w:val="00E754EC"/>
    <w:rsid w:val="00E7554B"/>
    <w:rsid w:val="00E7577F"/>
    <w:rsid w:val="00E75972"/>
    <w:rsid w:val="00E75A70"/>
    <w:rsid w:val="00E75AEF"/>
    <w:rsid w:val="00E75BD5"/>
    <w:rsid w:val="00E75D30"/>
    <w:rsid w:val="00E75D40"/>
    <w:rsid w:val="00E75DEE"/>
    <w:rsid w:val="00E75F43"/>
    <w:rsid w:val="00E7611A"/>
    <w:rsid w:val="00E76189"/>
    <w:rsid w:val="00E761E6"/>
    <w:rsid w:val="00E76449"/>
    <w:rsid w:val="00E7662E"/>
    <w:rsid w:val="00E76799"/>
    <w:rsid w:val="00E7680E"/>
    <w:rsid w:val="00E768A2"/>
    <w:rsid w:val="00E7691E"/>
    <w:rsid w:val="00E76B2C"/>
    <w:rsid w:val="00E76D5A"/>
    <w:rsid w:val="00E76F94"/>
    <w:rsid w:val="00E76FC6"/>
    <w:rsid w:val="00E7705C"/>
    <w:rsid w:val="00E77377"/>
    <w:rsid w:val="00E7747B"/>
    <w:rsid w:val="00E7747D"/>
    <w:rsid w:val="00E774E1"/>
    <w:rsid w:val="00E7762B"/>
    <w:rsid w:val="00E7767D"/>
    <w:rsid w:val="00E77823"/>
    <w:rsid w:val="00E7792A"/>
    <w:rsid w:val="00E77ABB"/>
    <w:rsid w:val="00E77F5B"/>
    <w:rsid w:val="00E77F7C"/>
    <w:rsid w:val="00E8018F"/>
    <w:rsid w:val="00E80251"/>
    <w:rsid w:val="00E80322"/>
    <w:rsid w:val="00E803B4"/>
    <w:rsid w:val="00E80991"/>
    <w:rsid w:val="00E80A40"/>
    <w:rsid w:val="00E80B1C"/>
    <w:rsid w:val="00E80F22"/>
    <w:rsid w:val="00E80F63"/>
    <w:rsid w:val="00E80FD0"/>
    <w:rsid w:val="00E81250"/>
    <w:rsid w:val="00E8137B"/>
    <w:rsid w:val="00E813F4"/>
    <w:rsid w:val="00E81463"/>
    <w:rsid w:val="00E81777"/>
    <w:rsid w:val="00E8183B"/>
    <w:rsid w:val="00E8191E"/>
    <w:rsid w:val="00E819F6"/>
    <w:rsid w:val="00E81A2E"/>
    <w:rsid w:val="00E81D49"/>
    <w:rsid w:val="00E81DC1"/>
    <w:rsid w:val="00E81E20"/>
    <w:rsid w:val="00E82014"/>
    <w:rsid w:val="00E8201E"/>
    <w:rsid w:val="00E8227E"/>
    <w:rsid w:val="00E82425"/>
    <w:rsid w:val="00E826BA"/>
    <w:rsid w:val="00E8278C"/>
    <w:rsid w:val="00E829A8"/>
    <w:rsid w:val="00E829AD"/>
    <w:rsid w:val="00E82B8B"/>
    <w:rsid w:val="00E82C09"/>
    <w:rsid w:val="00E82CBB"/>
    <w:rsid w:val="00E82CE3"/>
    <w:rsid w:val="00E82DDB"/>
    <w:rsid w:val="00E82FD8"/>
    <w:rsid w:val="00E83019"/>
    <w:rsid w:val="00E83066"/>
    <w:rsid w:val="00E83099"/>
    <w:rsid w:val="00E831D7"/>
    <w:rsid w:val="00E8321D"/>
    <w:rsid w:val="00E83251"/>
    <w:rsid w:val="00E832DB"/>
    <w:rsid w:val="00E8338F"/>
    <w:rsid w:val="00E833D7"/>
    <w:rsid w:val="00E8347A"/>
    <w:rsid w:val="00E835CC"/>
    <w:rsid w:val="00E839AB"/>
    <w:rsid w:val="00E83BA3"/>
    <w:rsid w:val="00E83C43"/>
    <w:rsid w:val="00E83C52"/>
    <w:rsid w:val="00E83CCF"/>
    <w:rsid w:val="00E840C0"/>
    <w:rsid w:val="00E842EA"/>
    <w:rsid w:val="00E844C3"/>
    <w:rsid w:val="00E84903"/>
    <w:rsid w:val="00E849C7"/>
    <w:rsid w:val="00E84A30"/>
    <w:rsid w:val="00E84BBC"/>
    <w:rsid w:val="00E84BD8"/>
    <w:rsid w:val="00E84C12"/>
    <w:rsid w:val="00E84E14"/>
    <w:rsid w:val="00E84FA0"/>
    <w:rsid w:val="00E8524C"/>
    <w:rsid w:val="00E85292"/>
    <w:rsid w:val="00E85319"/>
    <w:rsid w:val="00E853F2"/>
    <w:rsid w:val="00E8544D"/>
    <w:rsid w:val="00E8546C"/>
    <w:rsid w:val="00E8566F"/>
    <w:rsid w:val="00E857D0"/>
    <w:rsid w:val="00E85E04"/>
    <w:rsid w:val="00E85E4A"/>
    <w:rsid w:val="00E85EF4"/>
    <w:rsid w:val="00E85F1E"/>
    <w:rsid w:val="00E85F5C"/>
    <w:rsid w:val="00E8601E"/>
    <w:rsid w:val="00E8633D"/>
    <w:rsid w:val="00E86455"/>
    <w:rsid w:val="00E86645"/>
    <w:rsid w:val="00E866E9"/>
    <w:rsid w:val="00E86725"/>
    <w:rsid w:val="00E867AF"/>
    <w:rsid w:val="00E86B7A"/>
    <w:rsid w:val="00E86B94"/>
    <w:rsid w:val="00E86C1B"/>
    <w:rsid w:val="00E86D5D"/>
    <w:rsid w:val="00E86DED"/>
    <w:rsid w:val="00E86FAD"/>
    <w:rsid w:val="00E8719A"/>
    <w:rsid w:val="00E87288"/>
    <w:rsid w:val="00E873B2"/>
    <w:rsid w:val="00E87508"/>
    <w:rsid w:val="00E8763B"/>
    <w:rsid w:val="00E87672"/>
    <w:rsid w:val="00E87754"/>
    <w:rsid w:val="00E87885"/>
    <w:rsid w:val="00E878AE"/>
    <w:rsid w:val="00E879C2"/>
    <w:rsid w:val="00E87A4B"/>
    <w:rsid w:val="00E87B11"/>
    <w:rsid w:val="00E87B22"/>
    <w:rsid w:val="00E87CC4"/>
    <w:rsid w:val="00E87D6D"/>
    <w:rsid w:val="00E87D9C"/>
    <w:rsid w:val="00E87DDA"/>
    <w:rsid w:val="00E87F55"/>
    <w:rsid w:val="00E9031C"/>
    <w:rsid w:val="00E9038B"/>
    <w:rsid w:val="00E90430"/>
    <w:rsid w:val="00E90445"/>
    <w:rsid w:val="00E906A0"/>
    <w:rsid w:val="00E906C6"/>
    <w:rsid w:val="00E906D3"/>
    <w:rsid w:val="00E906FC"/>
    <w:rsid w:val="00E90745"/>
    <w:rsid w:val="00E907DA"/>
    <w:rsid w:val="00E9085B"/>
    <w:rsid w:val="00E90910"/>
    <w:rsid w:val="00E909B6"/>
    <w:rsid w:val="00E90AB2"/>
    <w:rsid w:val="00E90ABE"/>
    <w:rsid w:val="00E90D13"/>
    <w:rsid w:val="00E90DDC"/>
    <w:rsid w:val="00E91119"/>
    <w:rsid w:val="00E912DE"/>
    <w:rsid w:val="00E912E4"/>
    <w:rsid w:val="00E91596"/>
    <w:rsid w:val="00E91668"/>
    <w:rsid w:val="00E9189F"/>
    <w:rsid w:val="00E918B1"/>
    <w:rsid w:val="00E918B5"/>
    <w:rsid w:val="00E91988"/>
    <w:rsid w:val="00E91B11"/>
    <w:rsid w:val="00E91D85"/>
    <w:rsid w:val="00E91D8D"/>
    <w:rsid w:val="00E91DCE"/>
    <w:rsid w:val="00E91F05"/>
    <w:rsid w:val="00E923EE"/>
    <w:rsid w:val="00E92436"/>
    <w:rsid w:val="00E9249A"/>
    <w:rsid w:val="00E92513"/>
    <w:rsid w:val="00E925C3"/>
    <w:rsid w:val="00E9269E"/>
    <w:rsid w:val="00E9285B"/>
    <w:rsid w:val="00E928EC"/>
    <w:rsid w:val="00E92951"/>
    <w:rsid w:val="00E92B03"/>
    <w:rsid w:val="00E92BBC"/>
    <w:rsid w:val="00E92BF5"/>
    <w:rsid w:val="00E92C0A"/>
    <w:rsid w:val="00E92D7A"/>
    <w:rsid w:val="00E92DFB"/>
    <w:rsid w:val="00E92E20"/>
    <w:rsid w:val="00E92F65"/>
    <w:rsid w:val="00E92FD9"/>
    <w:rsid w:val="00E9314E"/>
    <w:rsid w:val="00E9340D"/>
    <w:rsid w:val="00E9357E"/>
    <w:rsid w:val="00E9375D"/>
    <w:rsid w:val="00E93980"/>
    <w:rsid w:val="00E93B2E"/>
    <w:rsid w:val="00E93BE7"/>
    <w:rsid w:val="00E93CD3"/>
    <w:rsid w:val="00E93D0C"/>
    <w:rsid w:val="00E93D45"/>
    <w:rsid w:val="00E94567"/>
    <w:rsid w:val="00E945CF"/>
    <w:rsid w:val="00E94600"/>
    <w:rsid w:val="00E946C7"/>
    <w:rsid w:val="00E9499D"/>
    <w:rsid w:val="00E94AC3"/>
    <w:rsid w:val="00E94B42"/>
    <w:rsid w:val="00E94CBD"/>
    <w:rsid w:val="00E94CFC"/>
    <w:rsid w:val="00E95324"/>
    <w:rsid w:val="00E95568"/>
    <w:rsid w:val="00E958E3"/>
    <w:rsid w:val="00E9599B"/>
    <w:rsid w:val="00E95A42"/>
    <w:rsid w:val="00E95AD5"/>
    <w:rsid w:val="00E95DC9"/>
    <w:rsid w:val="00E95F59"/>
    <w:rsid w:val="00E96067"/>
    <w:rsid w:val="00E96088"/>
    <w:rsid w:val="00E96107"/>
    <w:rsid w:val="00E9627C"/>
    <w:rsid w:val="00E962EA"/>
    <w:rsid w:val="00E96504"/>
    <w:rsid w:val="00E96746"/>
    <w:rsid w:val="00E96817"/>
    <w:rsid w:val="00E96907"/>
    <w:rsid w:val="00E96CAC"/>
    <w:rsid w:val="00E96E6D"/>
    <w:rsid w:val="00E96F94"/>
    <w:rsid w:val="00E97020"/>
    <w:rsid w:val="00E97431"/>
    <w:rsid w:val="00E9751D"/>
    <w:rsid w:val="00E975E4"/>
    <w:rsid w:val="00E97639"/>
    <w:rsid w:val="00E97A01"/>
    <w:rsid w:val="00E97AC8"/>
    <w:rsid w:val="00E97C50"/>
    <w:rsid w:val="00E97D5A"/>
    <w:rsid w:val="00E97D92"/>
    <w:rsid w:val="00E97E7A"/>
    <w:rsid w:val="00E97F20"/>
    <w:rsid w:val="00EA008C"/>
    <w:rsid w:val="00EA00A9"/>
    <w:rsid w:val="00EA01C6"/>
    <w:rsid w:val="00EA025F"/>
    <w:rsid w:val="00EA0292"/>
    <w:rsid w:val="00EA0553"/>
    <w:rsid w:val="00EA05C2"/>
    <w:rsid w:val="00EA0775"/>
    <w:rsid w:val="00EA0960"/>
    <w:rsid w:val="00EA0A31"/>
    <w:rsid w:val="00EA0A4F"/>
    <w:rsid w:val="00EA0D05"/>
    <w:rsid w:val="00EA0D38"/>
    <w:rsid w:val="00EA0EEA"/>
    <w:rsid w:val="00EA0F07"/>
    <w:rsid w:val="00EA1008"/>
    <w:rsid w:val="00EA107E"/>
    <w:rsid w:val="00EA136F"/>
    <w:rsid w:val="00EA13E0"/>
    <w:rsid w:val="00EA14B7"/>
    <w:rsid w:val="00EA157E"/>
    <w:rsid w:val="00EA15FF"/>
    <w:rsid w:val="00EA16D2"/>
    <w:rsid w:val="00EA1BFB"/>
    <w:rsid w:val="00EA1DB1"/>
    <w:rsid w:val="00EA1F36"/>
    <w:rsid w:val="00EA1F59"/>
    <w:rsid w:val="00EA1FB0"/>
    <w:rsid w:val="00EA212D"/>
    <w:rsid w:val="00EA24B3"/>
    <w:rsid w:val="00EA2547"/>
    <w:rsid w:val="00EA25A0"/>
    <w:rsid w:val="00EA25A6"/>
    <w:rsid w:val="00EA26C7"/>
    <w:rsid w:val="00EA2887"/>
    <w:rsid w:val="00EA28C8"/>
    <w:rsid w:val="00EA2A39"/>
    <w:rsid w:val="00EA2B66"/>
    <w:rsid w:val="00EA2BC3"/>
    <w:rsid w:val="00EA2F7F"/>
    <w:rsid w:val="00EA2F82"/>
    <w:rsid w:val="00EA326E"/>
    <w:rsid w:val="00EA3321"/>
    <w:rsid w:val="00EA34FE"/>
    <w:rsid w:val="00EA3515"/>
    <w:rsid w:val="00EA35FE"/>
    <w:rsid w:val="00EA36C9"/>
    <w:rsid w:val="00EA373D"/>
    <w:rsid w:val="00EA3805"/>
    <w:rsid w:val="00EA3872"/>
    <w:rsid w:val="00EA3A3F"/>
    <w:rsid w:val="00EA3A80"/>
    <w:rsid w:val="00EA3B0C"/>
    <w:rsid w:val="00EA3B3A"/>
    <w:rsid w:val="00EA3DF9"/>
    <w:rsid w:val="00EA40B1"/>
    <w:rsid w:val="00EA414F"/>
    <w:rsid w:val="00EA4174"/>
    <w:rsid w:val="00EA4E55"/>
    <w:rsid w:val="00EA4EF3"/>
    <w:rsid w:val="00EA4FA8"/>
    <w:rsid w:val="00EA5065"/>
    <w:rsid w:val="00EA5096"/>
    <w:rsid w:val="00EA5099"/>
    <w:rsid w:val="00EA50A0"/>
    <w:rsid w:val="00EA50BD"/>
    <w:rsid w:val="00EA52D4"/>
    <w:rsid w:val="00EA538D"/>
    <w:rsid w:val="00EA543F"/>
    <w:rsid w:val="00EA555B"/>
    <w:rsid w:val="00EA55CC"/>
    <w:rsid w:val="00EA5712"/>
    <w:rsid w:val="00EA575A"/>
    <w:rsid w:val="00EA5875"/>
    <w:rsid w:val="00EA5910"/>
    <w:rsid w:val="00EA5911"/>
    <w:rsid w:val="00EA595B"/>
    <w:rsid w:val="00EA5BD4"/>
    <w:rsid w:val="00EA5C23"/>
    <w:rsid w:val="00EA5CB4"/>
    <w:rsid w:val="00EA5DDC"/>
    <w:rsid w:val="00EA5DFA"/>
    <w:rsid w:val="00EA5F68"/>
    <w:rsid w:val="00EA5FDD"/>
    <w:rsid w:val="00EA603B"/>
    <w:rsid w:val="00EA606D"/>
    <w:rsid w:val="00EA61C7"/>
    <w:rsid w:val="00EA6538"/>
    <w:rsid w:val="00EA67BF"/>
    <w:rsid w:val="00EA69D1"/>
    <w:rsid w:val="00EA6E2C"/>
    <w:rsid w:val="00EA6F93"/>
    <w:rsid w:val="00EA7047"/>
    <w:rsid w:val="00EA7139"/>
    <w:rsid w:val="00EA731F"/>
    <w:rsid w:val="00EA732B"/>
    <w:rsid w:val="00EA776C"/>
    <w:rsid w:val="00EA77BE"/>
    <w:rsid w:val="00EA7800"/>
    <w:rsid w:val="00EA78B8"/>
    <w:rsid w:val="00EA78E2"/>
    <w:rsid w:val="00EA7AC7"/>
    <w:rsid w:val="00EA7BC8"/>
    <w:rsid w:val="00EA7BF6"/>
    <w:rsid w:val="00EA7CD0"/>
    <w:rsid w:val="00EA7D46"/>
    <w:rsid w:val="00EB0009"/>
    <w:rsid w:val="00EB003D"/>
    <w:rsid w:val="00EB016F"/>
    <w:rsid w:val="00EB0215"/>
    <w:rsid w:val="00EB035B"/>
    <w:rsid w:val="00EB04BE"/>
    <w:rsid w:val="00EB04FC"/>
    <w:rsid w:val="00EB0579"/>
    <w:rsid w:val="00EB064C"/>
    <w:rsid w:val="00EB09F3"/>
    <w:rsid w:val="00EB0B8B"/>
    <w:rsid w:val="00EB0F27"/>
    <w:rsid w:val="00EB0F6A"/>
    <w:rsid w:val="00EB11AB"/>
    <w:rsid w:val="00EB1305"/>
    <w:rsid w:val="00EB133E"/>
    <w:rsid w:val="00EB136C"/>
    <w:rsid w:val="00EB157D"/>
    <w:rsid w:val="00EB16A0"/>
    <w:rsid w:val="00EB16DD"/>
    <w:rsid w:val="00EB17DE"/>
    <w:rsid w:val="00EB1CE1"/>
    <w:rsid w:val="00EB1E1A"/>
    <w:rsid w:val="00EB1FC7"/>
    <w:rsid w:val="00EB1FDC"/>
    <w:rsid w:val="00EB20FE"/>
    <w:rsid w:val="00EB2133"/>
    <w:rsid w:val="00EB2171"/>
    <w:rsid w:val="00EB2191"/>
    <w:rsid w:val="00EB21A5"/>
    <w:rsid w:val="00EB2342"/>
    <w:rsid w:val="00EB2355"/>
    <w:rsid w:val="00EB2566"/>
    <w:rsid w:val="00EB2628"/>
    <w:rsid w:val="00EB27AB"/>
    <w:rsid w:val="00EB27F7"/>
    <w:rsid w:val="00EB2870"/>
    <w:rsid w:val="00EB29ED"/>
    <w:rsid w:val="00EB29F6"/>
    <w:rsid w:val="00EB2A0B"/>
    <w:rsid w:val="00EB2BCD"/>
    <w:rsid w:val="00EB3055"/>
    <w:rsid w:val="00EB3091"/>
    <w:rsid w:val="00EB316C"/>
    <w:rsid w:val="00EB3411"/>
    <w:rsid w:val="00EB3716"/>
    <w:rsid w:val="00EB375B"/>
    <w:rsid w:val="00EB382E"/>
    <w:rsid w:val="00EB3AA3"/>
    <w:rsid w:val="00EB3BC4"/>
    <w:rsid w:val="00EB3CBD"/>
    <w:rsid w:val="00EB4404"/>
    <w:rsid w:val="00EB4466"/>
    <w:rsid w:val="00EB44C6"/>
    <w:rsid w:val="00EB4603"/>
    <w:rsid w:val="00EB47EB"/>
    <w:rsid w:val="00EB4894"/>
    <w:rsid w:val="00EB48DF"/>
    <w:rsid w:val="00EB4917"/>
    <w:rsid w:val="00EB4C2E"/>
    <w:rsid w:val="00EB4D2E"/>
    <w:rsid w:val="00EB4F11"/>
    <w:rsid w:val="00EB4FE9"/>
    <w:rsid w:val="00EB519D"/>
    <w:rsid w:val="00EB5404"/>
    <w:rsid w:val="00EB5492"/>
    <w:rsid w:val="00EB55BF"/>
    <w:rsid w:val="00EB55CC"/>
    <w:rsid w:val="00EB5854"/>
    <w:rsid w:val="00EB585B"/>
    <w:rsid w:val="00EB588D"/>
    <w:rsid w:val="00EB58D2"/>
    <w:rsid w:val="00EB5AFD"/>
    <w:rsid w:val="00EB5B7E"/>
    <w:rsid w:val="00EB5B9B"/>
    <w:rsid w:val="00EB5C0B"/>
    <w:rsid w:val="00EB5DAE"/>
    <w:rsid w:val="00EB5DF1"/>
    <w:rsid w:val="00EB5E6C"/>
    <w:rsid w:val="00EB5F04"/>
    <w:rsid w:val="00EB6116"/>
    <w:rsid w:val="00EB633E"/>
    <w:rsid w:val="00EB6495"/>
    <w:rsid w:val="00EB64B8"/>
    <w:rsid w:val="00EB652E"/>
    <w:rsid w:val="00EB661D"/>
    <w:rsid w:val="00EB6789"/>
    <w:rsid w:val="00EB6840"/>
    <w:rsid w:val="00EB6D45"/>
    <w:rsid w:val="00EB6DB0"/>
    <w:rsid w:val="00EB6E33"/>
    <w:rsid w:val="00EB700C"/>
    <w:rsid w:val="00EB704B"/>
    <w:rsid w:val="00EB7137"/>
    <w:rsid w:val="00EB7210"/>
    <w:rsid w:val="00EB72B0"/>
    <w:rsid w:val="00EB72DF"/>
    <w:rsid w:val="00EB74F7"/>
    <w:rsid w:val="00EB75A1"/>
    <w:rsid w:val="00EB7660"/>
    <w:rsid w:val="00EB769A"/>
    <w:rsid w:val="00EB7835"/>
    <w:rsid w:val="00EB793A"/>
    <w:rsid w:val="00EB7A23"/>
    <w:rsid w:val="00EB7BE4"/>
    <w:rsid w:val="00EB7C79"/>
    <w:rsid w:val="00EB7CEE"/>
    <w:rsid w:val="00EB7E45"/>
    <w:rsid w:val="00EB7EB7"/>
    <w:rsid w:val="00EB7F52"/>
    <w:rsid w:val="00EC01F6"/>
    <w:rsid w:val="00EC0307"/>
    <w:rsid w:val="00EC038E"/>
    <w:rsid w:val="00EC040A"/>
    <w:rsid w:val="00EC04C7"/>
    <w:rsid w:val="00EC051B"/>
    <w:rsid w:val="00EC0576"/>
    <w:rsid w:val="00EC057B"/>
    <w:rsid w:val="00EC07F8"/>
    <w:rsid w:val="00EC0810"/>
    <w:rsid w:val="00EC0824"/>
    <w:rsid w:val="00EC083A"/>
    <w:rsid w:val="00EC0A04"/>
    <w:rsid w:val="00EC0D85"/>
    <w:rsid w:val="00EC0D94"/>
    <w:rsid w:val="00EC0DD8"/>
    <w:rsid w:val="00EC0E3D"/>
    <w:rsid w:val="00EC0E77"/>
    <w:rsid w:val="00EC0F0A"/>
    <w:rsid w:val="00EC0FA3"/>
    <w:rsid w:val="00EC113C"/>
    <w:rsid w:val="00EC11C3"/>
    <w:rsid w:val="00EC12C7"/>
    <w:rsid w:val="00EC160D"/>
    <w:rsid w:val="00EC1636"/>
    <w:rsid w:val="00EC185F"/>
    <w:rsid w:val="00EC1974"/>
    <w:rsid w:val="00EC1A04"/>
    <w:rsid w:val="00EC1F26"/>
    <w:rsid w:val="00EC212A"/>
    <w:rsid w:val="00EC213A"/>
    <w:rsid w:val="00EC2334"/>
    <w:rsid w:val="00EC2427"/>
    <w:rsid w:val="00EC25BA"/>
    <w:rsid w:val="00EC27D4"/>
    <w:rsid w:val="00EC2929"/>
    <w:rsid w:val="00EC29F0"/>
    <w:rsid w:val="00EC2A07"/>
    <w:rsid w:val="00EC2AD5"/>
    <w:rsid w:val="00EC2CB6"/>
    <w:rsid w:val="00EC2CF7"/>
    <w:rsid w:val="00EC2D92"/>
    <w:rsid w:val="00EC3078"/>
    <w:rsid w:val="00EC3102"/>
    <w:rsid w:val="00EC3279"/>
    <w:rsid w:val="00EC32AA"/>
    <w:rsid w:val="00EC32CE"/>
    <w:rsid w:val="00EC338F"/>
    <w:rsid w:val="00EC3413"/>
    <w:rsid w:val="00EC34F7"/>
    <w:rsid w:val="00EC392B"/>
    <w:rsid w:val="00EC3B2D"/>
    <w:rsid w:val="00EC3DF1"/>
    <w:rsid w:val="00EC411C"/>
    <w:rsid w:val="00EC436E"/>
    <w:rsid w:val="00EC4423"/>
    <w:rsid w:val="00EC4427"/>
    <w:rsid w:val="00EC448C"/>
    <w:rsid w:val="00EC44A2"/>
    <w:rsid w:val="00EC45B8"/>
    <w:rsid w:val="00EC4795"/>
    <w:rsid w:val="00EC4894"/>
    <w:rsid w:val="00EC490D"/>
    <w:rsid w:val="00EC498F"/>
    <w:rsid w:val="00EC4A41"/>
    <w:rsid w:val="00EC4BE5"/>
    <w:rsid w:val="00EC4BE9"/>
    <w:rsid w:val="00EC4BF7"/>
    <w:rsid w:val="00EC4E00"/>
    <w:rsid w:val="00EC4F17"/>
    <w:rsid w:val="00EC4F37"/>
    <w:rsid w:val="00EC50EF"/>
    <w:rsid w:val="00EC5148"/>
    <w:rsid w:val="00EC529E"/>
    <w:rsid w:val="00EC52E1"/>
    <w:rsid w:val="00EC5313"/>
    <w:rsid w:val="00EC534C"/>
    <w:rsid w:val="00EC54EF"/>
    <w:rsid w:val="00EC55E3"/>
    <w:rsid w:val="00EC57FF"/>
    <w:rsid w:val="00EC5854"/>
    <w:rsid w:val="00EC586B"/>
    <w:rsid w:val="00EC588A"/>
    <w:rsid w:val="00EC5942"/>
    <w:rsid w:val="00EC594B"/>
    <w:rsid w:val="00EC601E"/>
    <w:rsid w:val="00EC6032"/>
    <w:rsid w:val="00EC60B6"/>
    <w:rsid w:val="00EC63EC"/>
    <w:rsid w:val="00EC64B5"/>
    <w:rsid w:val="00EC6655"/>
    <w:rsid w:val="00EC676F"/>
    <w:rsid w:val="00EC6807"/>
    <w:rsid w:val="00EC6915"/>
    <w:rsid w:val="00EC6AB3"/>
    <w:rsid w:val="00EC6D63"/>
    <w:rsid w:val="00EC6EE6"/>
    <w:rsid w:val="00EC70F1"/>
    <w:rsid w:val="00EC7199"/>
    <w:rsid w:val="00EC73A3"/>
    <w:rsid w:val="00EC7421"/>
    <w:rsid w:val="00EC74EF"/>
    <w:rsid w:val="00EC759D"/>
    <w:rsid w:val="00EC7678"/>
    <w:rsid w:val="00EC7780"/>
    <w:rsid w:val="00EC7807"/>
    <w:rsid w:val="00EC782D"/>
    <w:rsid w:val="00EC785F"/>
    <w:rsid w:val="00EC78DA"/>
    <w:rsid w:val="00EC7CA9"/>
    <w:rsid w:val="00EC7E25"/>
    <w:rsid w:val="00EC7F11"/>
    <w:rsid w:val="00ED0015"/>
    <w:rsid w:val="00ED0154"/>
    <w:rsid w:val="00ED0428"/>
    <w:rsid w:val="00ED04F4"/>
    <w:rsid w:val="00ED064B"/>
    <w:rsid w:val="00ED067F"/>
    <w:rsid w:val="00ED09A0"/>
    <w:rsid w:val="00ED0B12"/>
    <w:rsid w:val="00ED0B2F"/>
    <w:rsid w:val="00ED0B84"/>
    <w:rsid w:val="00ED0C81"/>
    <w:rsid w:val="00ED0EE3"/>
    <w:rsid w:val="00ED0FEC"/>
    <w:rsid w:val="00ED10E9"/>
    <w:rsid w:val="00ED115A"/>
    <w:rsid w:val="00ED13FA"/>
    <w:rsid w:val="00ED19F0"/>
    <w:rsid w:val="00ED1E82"/>
    <w:rsid w:val="00ED2089"/>
    <w:rsid w:val="00ED228C"/>
    <w:rsid w:val="00ED2334"/>
    <w:rsid w:val="00ED242E"/>
    <w:rsid w:val="00ED2645"/>
    <w:rsid w:val="00ED2760"/>
    <w:rsid w:val="00ED27C0"/>
    <w:rsid w:val="00ED27F3"/>
    <w:rsid w:val="00ED2840"/>
    <w:rsid w:val="00ED2929"/>
    <w:rsid w:val="00ED29EE"/>
    <w:rsid w:val="00ED2A09"/>
    <w:rsid w:val="00ED2BA4"/>
    <w:rsid w:val="00ED2BED"/>
    <w:rsid w:val="00ED2CD7"/>
    <w:rsid w:val="00ED2CEC"/>
    <w:rsid w:val="00ED2D65"/>
    <w:rsid w:val="00ED305D"/>
    <w:rsid w:val="00ED306B"/>
    <w:rsid w:val="00ED315D"/>
    <w:rsid w:val="00ED3543"/>
    <w:rsid w:val="00ED35E2"/>
    <w:rsid w:val="00ED35E7"/>
    <w:rsid w:val="00ED36AB"/>
    <w:rsid w:val="00ED380C"/>
    <w:rsid w:val="00ED382A"/>
    <w:rsid w:val="00ED3862"/>
    <w:rsid w:val="00ED38C2"/>
    <w:rsid w:val="00ED39B5"/>
    <w:rsid w:val="00ED3B03"/>
    <w:rsid w:val="00ED3B17"/>
    <w:rsid w:val="00ED3B7E"/>
    <w:rsid w:val="00ED3BBC"/>
    <w:rsid w:val="00ED3C74"/>
    <w:rsid w:val="00ED3E0E"/>
    <w:rsid w:val="00ED4194"/>
    <w:rsid w:val="00ED41CC"/>
    <w:rsid w:val="00ED4274"/>
    <w:rsid w:val="00ED484A"/>
    <w:rsid w:val="00ED485B"/>
    <w:rsid w:val="00ED491B"/>
    <w:rsid w:val="00ED493A"/>
    <w:rsid w:val="00ED4964"/>
    <w:rsid w:val="00ED4BCF"/>
    <w:rsid w:val="00ED4C1D"/>
    <w:rsid w:val="00ED4C27"/>
    <w:rsid w:val="00ED4DDC"/>
    <w:rsid w:val="00ED4EF5"/>
    <w:rsid w:val="00ED54EA"/>
    <w:rsid w:val="00ED566F"/>
    <w:rsid w:val="00ED56C2"/>
    <w:rsid w:val="00ED5775"/>
    <w:rsid w:val="00ED5799"/>
    <w:rsid w:val="00ED5800"/>
    <w:rsid w:val="00ED5829"/>
    <w:rsid w:val="00ED583B"/>
    <w:rsid w:val="00ED5975"/>
    <w:rsid w:val="00ED5A67"/>
    <w:rsid w:val="00ED5D21"/>
    <w:rsid w:val="00ED61A0"/>
    <w:rsid w:val="00ED61CA"/>
    <w:rsid w:val="00ED62AD"/>
    <w:rsid w:val="00ED62DE"/>
    <w:rsid w:val="00ED649F"/>
    <w:rsid w:val="00ED65DD"/>
    <w:rsid w:val="00ED6613"/>
    <w:rsid w:val="00ED66CE"/>
    <w:rsid w:val="00ED67C7"/>
    <w:rsid w:val="00ED6978"/>
    <w:rsid w:val="00ED6999"/>
    <w:rsid w:val="00ED6B28"/>
    <w:rsid w:val="00ED6C01"/>
    <w:rsid w:val="00ED6D7F"/>
    <w:rsid w:val="00ED6D8B"/>
    <w:rsid w:val="00ED6E3E"/>
    <w:rsid w:val="00ED6E70"/>
    <w:rsid w:val="00ED7161"/>
    <w:rsid w:val="00ED71E7"/>
    <w:rsid w:val="00ED720D"/>
    <w:rsid w:val="00ED7312"/>
    <w:rsid w:val="00ED7331"/>
    <w:rsid w:val="00ED74F1"/>
    <w:rsid w:val="00ED78DD"/>
    <w:rsid w:val="00ED7969"/>
    <w:rsid w:val="00ED7AB7"/>
    <w:rsid w:val="00ED7D5E"/>
    <w:rsid w:val="00EE0192"/>
    <w:rsid w:val="00EE024C"/>
    <w:rsid w:val="00EE0387"/>
    <w:rsid w:val="00EE042C"/>
    <w:rsid w:val="00EE051C"/>
    <w:rsid w:val="00EE07A5"/>
    <w:rsid w:val="00EE090D"/>
    <w:rsid w:val="00EE09F1"/>
    <w:rsid w:val="00EE0A34"/>
    <w:rsid w:val="00EE0A7D"/>
    <w:rsid w:val="00EE0C77"/>
    <w:rsid w:val="00EE0E76"/>
    <w:rsid w:val="00EE0EF4"/>
    <w:rsid w:val="00EE1050"/>
    <w:rsid w:val="00EE1066"/>
    <w:rsid w:val="00EE11D5"/>
    <w:rsid w:val="00EE13D1"/>
    <w:rsid w:val="00EE147C"/>
    <w:rsid w:val="00EE17A2"/>
    <w:rsid w:val="00EE1889"/>
    <w:rsid w:val="00EE188F"/>
    <w:rsid w:val="00EE18E9"/>
    <w:rsid w:val="00EE1B81"/>
    <w:rsid w:val="00EE2019"/>
    <w:rsid w:val="00EE2083"/>
    <w:rsid w:val="00EE20F5"/>
    <w:rsid w:val="00EE2187"/>
    <w:rsid w:val="00EE21FB"/>
    <w:rsid w:val="00EE2390"/>
    <w:rsid w:val="00EE23CB"/>
    <w:rsid w:val="00EE2478"/>
    <w:rsid w:val="00EE2571"/>
    <w:rsid w:val="00EE257B"/>
    <w:rsid w:val="00EE2759"/>
    <w:rsid w:val="00EE2CE4"/>
    <w:rsid w:val="00EE2D8A"/>
    <w:rsid w:val="00EE2EC9"/>
    <w:rsid w:val="00EE2FFF"/>
    <w:rsid w:val="00EE3084"/>
    <w:rsid w:val="00EE3185"/>
    <w:rsid w:val="00EE31BC"/>
    <w:rsid w:val="00EE3584"/>
    <w:rsid w:val="00EE363C"/>
    <w:rsid w:val="00EE37D6"/>
    <w:rsid w:val="00EE38AC"/>
    <w:rsid w:val="00EE38B2"/>
    <w:rsid w:val="00EE3949"/>
    <w:rsid w:val="00EE3DCE"/>
    <w:rsid w:val="00EE3EB4"/>
    <w:rsid w:val="00EE3EED"/>
    <w:rsid w:val="00EE4374"/>
    <w:rsid w:val="00EE43E2"/>
    <w:rsid w:val="00EE446D"/>
    <w:rsid w:val="00EE47BC"/>
    <w:rsid w:val="00EE4A58"/>
    <w:rsid w:val="00EE4BB6"/>
    <w:rsid w:val="00EE4D05"/>
    <w:rsid w:val="00EE4E43"/>
    <w:rsid w:val="00EE50A7"/>
    <w:rsid w:val="00EE5177"/>
    <w:rsid w:val="00EE52AF"/>
    <w:rsid w:val="00EE56B0"/>
    <w:rsid w:val="00EE5969"/>
    <w:rsid w:val="00EE5A4C"/>
    <w:rsid w:val="00EE5BCE"/>
    <w:rsid w:val="00EE5E05"/>
    <w:rsid w:val="00EE5E1D"/>
    <w:rsid w:val="00EE5EEB"/>
    <w:rsid w:val="00EE5F97"/>
    <w:rsid w:val="00EE5FE8"/>
    <w:rsid w:val="00EE634F"/>
    <w:rsid w:val="00EE6478"/>
    <w:rsid w:val="00EE6512"/>
    <w:rsid w:val="00EE6688"/>
    <w:rsid w:val="00EE672C"/>
    <w:rsid w:val="00EE67C7"/>
    <w:rsid w:val="00EE6A82"/>
    <w:rsid w:val="00EE6ADD"/>
    <w:rsid w:val="00EE6B61"/>
    <w:rsid w:val="00EE6D17"/>
    <w:rsid w:val="00EE6E53"/>
    <w:rsid w:val="00EE6EEA"/>
    <w:rsid w:val="00EE6FF7"/>
    <w:rsid w:val="00EE7178"/>
    <w:rsid w:val="00EE7233"/>
    <w:rsid w:val="00EE7278"/>
    <w:rsid w:val="00EE7399"/>
    <w:rsid w:val="00EE74B6"/>
    <w:rsid w:val="00EE74D7"/>
    <w:rsid w:val="00EE7C1B"/>
    <w:rsid w:val="00EE7C31"/>
    <w:rsid w:val="00EE7D78"/>
    <w:rsid w:val="00EF00E5"/>
    <w:rsid w:val="00EF016B"/>
    <w:rsid w:val="00EF01E7"/>
    <w:rsid w:val="00EF0298"/>
    <w:rsid w:val="00EF02BA"/>
    <w:rsid w:val="00EF0331"/>
    <w:rsid w:val="00EF0379"/>
    <w:rsid w:val="00EF0842"/>
    <w:rsid w:val="00EF08DC"/>
    <w:rsid w:val="00EF0AFF"/>
    <w:rsid w:val="00EF0B8B"/>
    <w:rsid w:val="00EF0C5B"/>
    <w:rsid w:val="00EF0CF2"/>
    <w:rsid w:val="00EF0DBB"/>
    <w:rsid w:val="00EF0E1B"/>
    <w:rsid w:val="00EF0E74"/>
    <w:rsid w:val="00EF0E9B"/>
    <w:rsid w:val="00EF0F60"/>
    <w:rsid w:val="00EF0F94"/>
    <w:rsid w:val="00EF1230"/>
    <w:rsid w:val="00EF1272"/>
    <w:rsid w:val="00EF12FE"/>
    <w:rsid w:val="00EF1379"/>
    <w:rsid w:val="00EF13B4"/>
    <w:rsid w:val="00EF14C2"/>
    <w:rsid w:val="00EF161A"/>
    <w:rsid w:val="00EF162E"/>
    <w:rsid w:val="00EF172C"/>
    <w:rsid w:val="00EF1735"/>
    <w:rsid w:val="00EF189E"/>
    <w:rsid w:val="00EF1903"/>
    <w:rsid w:val="00EF194F"/>
    <w:rsid w:val="00EF1A81"/>
    <w:rsid w:val="00EF1B35"/>
    <w:rsid w:val="00EF1B59"/>
    <w:rsid w:val="00EF1BEB"/>
    <w:rsid w:val="00EF1BF7"/>
    <w:rsid w:val="00EF1C90"/>
    <w:rsid w:val="00EF1E64"/>
    <w:rsid w:val="00EF22F0"/>
    <w:rsid w:val="00EF2430"/>
    <w:rsid w:val="00EF27D6"/>
    <w:rsid w:val="00EF2A02"/>
    <w:rsid w:val="00EF2B47"/>
    <w:rsid w:val="00EF2D04"/>
    <w:rsid w:val="00EF2D99"/>
    <w:rsid w:val="00EF2DC0"/>
    <w:rsid w:val="00EF2DF3"/>
    <w:rsid w:val="00EF2E2C"/>
    <w:rsid w:val="00EF2E49"/>
    <w:rsid w:val="00EF2E4E"/>
    <w:rsid w:val="00EF3214"/>
    <w:rsid w:val="00EF334C"/>
    <w:rsid w:val="00EF33E6"/>
    <w:rsid w:val="00EF36DE"/>
    <w:rsid w:val="00EF38EC"/>
    <w:rsid w:val="00EF3A3F"/>
    <w:rsid w:val="00EF3A74"/>
    <w:rsid w:val="00EF3B54"/>
    <w:rsid w:val="00EF3BE6"/>
    <w:rsid w:val="00EF3CB2"/>
    <w:rsid w:val="00EF3F8A"/>
    <w:rsid w:val="00EF3FC3"/>
    <w:rsid w:val="00EF40ED"/>
    <w:rsid w:val="00EF4159"/>
    <w:rsid w:val="00EF417B"/>
    <w:rsid w:val="00EF4243"/>
    <w:rsid w:val="00EF42BF"/>
    <w:rsid w:val="00EF437E"/>
    <w:rsid w:val="00EF43B1"/>
    <w:rsid w:val="00EF45B6"/>
    <w:rsid w:val="00EF4662"/>
    <w:rsid w:val="00EF4680"/>
    <w:rsid w:val="00EF4692"/>
    <w:rsid w:val="00EF4730"/>
    <w:rsid w:val="00EF482E"/>
    <w:rsid w:val="00EF4985"/>
    <w:rsid w:val="00EF4C8F"/>
    <w:rsid w:val="00EF4D75"/>
    <w:rsid w:val="00EF50B6"/>
    <w:rsid w:val="00EF50C9"/>
    <w:rsid w:val="00EF510C"/>
    <w:rsid w:val="00EF5147"/>
    <w:rsid w:val="00EF5178"/>
    <w:rsid w:val="00EF5249"/>
    <w:rsid w:val="00EF53E7"/>
    <w:rsid w:val="00EF5929"/>
    <w:rsid w:val="00EF59C1"/>
    <w:rsid w:val="00EF5A04"/>
    <w:rsid w:val="00EF5DC1"/>
    <w:rsid w:val="00EF5DDD"/>
    <w:rsid w:val="00EF5EFE"/>
    <w:rsid w:val="00EF60AD"/>
    <w:rsid w:val="00EF6110"/>
    <w:rsid w:val="00EF65F1"/>
    <w:rsid w:val="00EF6608"/>
    <w:rsid w:val="00EF66ED"/>
    <w:rsid w:val="00EF6779"/>
    <w:rsid w:val="00EF69A1"/>
    <w:rsid w:val="00EF6A36"/>
    <w:rsid w:val="00EF6BBA"/>
    <w:rsid w:val="00EF6CD2"/>
    <w:rsid w:val="00EF6FE5"/>
    <w:rsid w:val="00EF7008"/>
    <w:rsid w:val="00EF718D"/>
    <w:rsid w:val="00EF73F7"/>
    <w:rsid w:val="00EF7457"/>
    <w:rsid w:val="00EF752F"/>
    <w:rsid w:val="00EF7536"/>
    <w:rsid w:val="00EF7652"/>
    <w:rsid w:val="00EF7739"/>
    <w:rsid w:val="00EF788C"/>
    <w:rsid w:val="00EF7A1D"/>
    <w:rsid w:val="00EF7CAE"/>
    <w:rsid w:val="00EF7F30"/>
    <w:rsid w:val="00EF7FC9"/>
    <w:rsid w:val="00F0008D"/>
    <w:rsid w:val="00F0022B"/>
    <w:rsid w:val="00F0064A"/>
    <w:rsid w:val="00F0069C"/>
    <w:rsid w:val="00F00733"/>
    <w:rsid w:val="00F009F3"/>
    <w:rsid w:val="00F00AD7"/>
    <w:rsid w:val="00F00B3C"/>
    <w:rsid w:val="00F00BD0"/>
    <w:rsid w:val="00F00EC3"/>
    <w:rsid w:val="00F012D7"/>
    <w:rsid w:val="00F013BE"/>
    <w:rsid w:val="00F01460"/>
    <w:rsid w:val="00F014F2"/>
    <w:rsid w:val="00F015AB"/>
    <w:rsid w:val="00F01625"/>
    <w:rsid w:val="00F01756"/>
    <w:rsid w:val="00F01798"/>
    <w:rsid w:val="00F017DC"/>
    <w:rsid w:val="00F01885"/>
    <w:rsid w:val="00F01929"/>
    <w:rsid w:val="00F019AD"/>
    <w:rsid w:val="00F01B1B"/>
    <w:rsid w:val="00F01DD8"/>
    <w:rsid w:val="00F020BB"/>
    <w:rsid w:val="00F02171"/>
    <w:rsid w:val="00F0225B"/>
    <w:rsid w:val="00F022E8"/>
    <w:rsid w:val="00F0246F"/>
    <w:rsid w:val="00F02573"/>
    <w:rsid w:val="00F025AA"/>
    <w:rsid w:val="00F0262F"/>
    <w:rsid w:val="00F026F2"/>
    <w:rsid w:val="00F02CFA"/>
    <w:rsid w:val="00F02D37"/>
    <w:rsid w:val="00F02DAD"/>
    <w:rsid w:val="00F02E7B"/>
    <w:rsid w:val="00F03218"/>
    <w:rsid w:val="00F03291"/>
    <w:rsid w:val="00F03414"/>
    <w:rsid w:val="00F03449"/>
    <w:rsid w:val="00F03463"/>
    <w:rsid w:val="00F035E1"/>
    <w:rsid w:val="00F037D8"/>
    <w:rsid w:val="00F0388D"/>
    <w:rsid w:val="00F03A51"/>
    <w:rsid w:val="00F03C53"/>
    <w:rsid w:val="00F03C54"/>
    <w:rsid w:val="00F03D69"/>
    <w:rsid w:val="00F03FA6"/>
    <w:rsid w:val="00F03FEE"/>
    <w:rsid w:val="00F04210"/>
    <w:rsid w:val="00F0423D"/>
    <w:rsid w:val="00F043A6"/>
    <w:rsid w:val="00F04405"/>
    <w:rsid w:val="00F04497"/>
    <w:rsid w:val="00F04514"/>
    <w:rsid w:val="00F04563"/>
    <w:rsid w:val="00F0474A"/>
    <w:rsid w:val="00F047DA"/>
    <w:rsid w:val="00F04885"/>
    <w:rsid w:val="00F04BC5"/>
    <w:rsid w:val="00F04BF0"/>
    <w:rsid w:val="00F04DC9"/>
    <w:rsid w:val="00F04E73"/>
    <w:rsid w:val="00F05047"/>
    <w:rsid w:val="00F052EF"/>
    <w:rsid w:val="00F05458"/>
    <w:rsid w:val="00F05654"/>
    <w:rsid w:val="00F05A47"/>
    <w:rsid w:val="00F05A5B"/>
    <w:rsid w:val="00F05BC1"/>
    <w:rsid w:val="00F05C80"/>
    <w:rsid w:val="00F05D9E"/>
    <w:rsid w:val="00F05E64"/>
    <w:rsid w:val="00F05F2B"/>
    <w:rsid w:val="00F0601F"/>
    <w:rsid w:val="00F0605F"/>
    <w:rsid w:val="00F060F6"/>
    <w:rsid w:val="00F06190"/>
    <w:rsid w:val="00F06230"/>
    <w:rsid w:val="00F063FD"/>
    <w:rsid w:val="00F06412"/>
    <w:rsid w:val="00F066AF"/>
    <w:rsid w:val="00F0671C"/>
    <w:rsid w:val="00F06788"/>
    <w:rsid w:val="00F069E3"/>
    <w:rsid w:val="00F06ADF"/>
    <w:rsid w:val="00F06B22"/>
    <w:rsid w:val="00F06C8B"/>
    <w:rsid w:val="00F06D03"/>
    <w:rsid w:val="00F06D04"/>
    <w:rsid w:val="00F06D2D"/>
    <w:rsid w:val="00F06E58"/>
    <w:rsid w:val="00F06EA0"/>
    <w:rsid w:val="00F06F39"/>
    <w:rsid w:val="00F07018"/>
    <w:rsid w:val="00F070E7"/>
    <w:rsid w:val="00F0724C"/>
    <w:rsid w:val="00F07409"/>
    <w:rsid w:val="00F07428"/>
    <w:rsid w:val="00F07494"/>
    <w:rsid w:val="00F075D8"/>
    <w:rsid w:val="00F0763D"/>
    <w:rsid w:val="00F0789F"/>
    <w:rsid w:val="00F0795F"/>
    <w:rsid w:val="00F0797C"/>
    <w:rsid w:val="00F079B8"/>
    <w:rsid w:val="00F07A6E"/>
    <w:rsid w:val="00F07B38"/>
    <w:rsid w:val="00F07B77"/>
    <w:rsid w:val="00F07D1A"/>
    <w:rsid w:val="00F07D43"/>
    <w:rsid w:val="00F07D97"/>
    <w:rsid w:val="00F07EEA"/>
    <w:rsid w:val="00F101A5"/>
    <w:rsid w:val="00F101F1"/>
    <w:rsid w:val="00F1029B"/>
    <w:rsid w:val="00F1031E"/>
    <w:rsid w:val="00F103B7"/>
    <w:rsid w:val="00F10433"/>
    <w:rsid w:val="00F1085F"/>
    <w:rsid w:val="00F108AE"/>
    <w:rsid w:val="00F10A50"/>
    <w:rsid w:val="00F10A5F"/>
    <w:rsid w:val="00F10B59"/>
    <w:rsid w:val="00F10B9B"/>
    <w:rsid w:val="00F10EC2"/>
    <w:rsid w:val="00F10F91"/>
    <w:rsid w:val="00F113DA"/>
    <w:rsid w:val="00F11545"/>
    <w:rsid w:val="00F11899"/>
    <w:rsid w:val="00F11AA0"/>
    <w:rsid w:val="00F11B31"/>
    <w:rsid w:val="00F11DFC"/>
    <w:rsid w:val="00F11EC9"/>
    <w:rsid w:val="00F11FBC"/>
    <w:rsid w:val="00F12007"/>
    <w:rsid w:val="00F120D9"/>
    <w:rsid w:val="00F1239B"/>
    <w:rsid w:val="00F1278A"/>
    <w:rsid w:val="00F127FD"/>
    <w:rsid w:val="00F1294D"/>
    <w:rsid w:val="00F12AFC"/>
    <w:rsid w:val="00F12D00"/>
    <w:rsid w:val="00F12D02"/>
    <w:rsid w:val="00F12DFE"/>
    <w:rsid w:val="00F13049"/>
    <w:rsid w:val="00F13060"/>
    <w:rsid w:val="00F13409"/>
    <w:rsid w:val="00F13420"/>
    <w:rsid w:val="00F136BF"/>
    <w:rsid w:val="00F13703"/>
    <w:rsid w:val="00F137F3"/>
    <w:rsid w:val="00F1392F"/>
    <w:rsid w:val="00F139A3"/>
    <w:rsid w:val="00F13AB3"/>
    <w:rsid w:val="00F13ABF"/>
    <w:rsid w:val="00F13B31"/>
    <w:rsid w:val="00F13CCE"/>
    <w:rsid w:val="00F13EB5"/>
    <w:rsid w:val="00F14057"/>
    <w:rsid w:val="00F1408C"/>
    <w:rsid w:val="00F1409F"/>
    <w:rsid w:val="00F140BA"/>
    <w:rsid w:val="00F140DC"/>
    <w:rsid w:val="00F1428B"/>
    <w:rsid w:val="00F1428F"/>
    <w:rsid w:val="00F14405"/>
    <w:rsid w:val="00F1448A"/>
    <w:rsid w:val="00F144EA"/>
    <w:rsid w:val="00F14666"/>
    <w:rsid w:val="00F14994"/>
    <w:rsid w:val="00F14A43"/>
    <w:rsid w:val="00F14B59"/>
    <w:rsid w:val="00F14C98"/>
    <w:rsid w:val="00F14CDB"/>
    <w:rsid w:val="00F14EAF"/>
    <w:rsid w:val="00F14EC2"/>
    <w:rsid w:val="00F15069"/>
    <w:rsid w:val="00F150C0"/>
    <w:rsid w:val="00F150CD"/>
    <w:rsid w:val="00F1531D"/>
    <w:rsid w:val="00F15345"/>
    <w:rsid w:val="00F1539B"/>
    <w:rsid w:val="00F15541"/>
    <w:rsid w:val="00F1557B"/>
    <w:rsid w:val="00F1582D"/>
    <w:rsid w:val="00F15B06"/>
    <w:rsid w:val="00F15B3D"/>
    <w:rsid w:val="00F15BE8"/>
    <w:rsid w:val="00F15CD3"/>
    <w:rsid w:val="00F15D35"/>
    <w:rsid w:val="00F15DF5"/>
    <w:rsid w:val="00F15E73"/>
    <w:rsid w:val="00F15F5F"/>
    <w:rsid w:val="00F16041"/>
    <w:rsid w:val="00F16102"/>
    <w:rsid w:val="00F162A1"/>
    <w:rsid w:val="00F16349"/>
    <w:rsid w:val="00F1638F"/>
    <w:rsid w:val="00F165B0"/>
    <w:rsid w:val="00F165C7"/>
    <w:rsid w:val="00F16BE6"/>
    <w:rsid w:val="00F16CB5"/>
    <w:rsid w:val="00F16DFF"/>
    <w:rsid w:val="00F16E74"/>
    <w:rsid w:val="00F16F84"/>
    <w:rsid w:val="00F16FC9"/>
    <w:rsid w:val="00F17106"/>
    <w:rsid w:val="00F17171"/>
    <w:rsid w:val="00F171B2"/>
    <w:rsid w:val="00F173FB"/>
    <w:rsid w:val="00F175E2"/>
    <w:rsid w:val="00F177E6"/>
    <w:rsid w:val="00F179E3"/>
    <w:rsid w:val="00F17C41"/>
    <w:rsid w:val="00F17D6F"/>
    <w:rsid w:val="00F20075"/>
    <w:rsid w:val="00F200A0"/>
    <w:rsid w:val="00F200A1"/>
    <w:rsid w:val="00F200B4"/>
    <w:rsid w:val="00F20208"/>
    <w:rsid w:val="00F20368"/>
    <w:rsid w:val="00F20462"/>
    <w:rsid w:val="00F204AC"/>
    <w:rsid w:val="00F2064E"/>
    <w:rsid w:val="00F208E1"/>
    <w:rsid w:val="00F20934"/>
    <w:rsid w:val="00F20976"/>
    <w:rsid w:val="00F20A71"/>
    <w:rsid w:val="00F20CE3"/>
    <w:rsid w:val="00F20EDA"/>
    <w:rsid w:val="00F2112F"/>
    <w:rsid w:val="00F2132C"/>
    <w:rsid w:val="00F21581"/>
    <w:rsid w:val="00F21768"/>
    <w:rsid w:val="00F21902"/>
    <w:rsid w:val="00F21A0C"/>
    <w:rsid w:val="00F21C66"/>
    <w:rsid w:val="00F21FB1"/>
    <w:rsid w:val="00F2215D"/>
    <w:rsid w:val="00F2227C"/>
    <w:rsid w:val="00F222AB"/>
    <w:rsid w:val="00F224DD"/>
    <w:rsid w:val="00F2285F"/>
    <w:rsid w:val="00F228BA"/>
    <w:rsid w:val="00F229AF"/>
    <w:rsid w:val="00F229CE"/>
    <w:rsid w:val="00F22A98"/>
    <w:rsid w:val="00F22C50"/>
    <w:rsid w:val="00F22C53"/>
    <w:rsid w:val="00F22CF3"/>
    <w:rsid w:val="00F22DFC"/>
    <w:rsid w:val="00F23128"/>
    <w:rsid w:val="00F233B2"/>
    <w:rsid w:val="00F23541"/>
    <w:rsid w:val="00F2357B"/>
    <w:rsid w:val="00F235D5"/>
    <w:rsid w:val="00F236D3"/>
    <w:rsid w:val="00F23744"/>
    <w:rsid w:val="00F2380A"/>
    <w:rsid w:val="00F2393F"/>
    <w:rsid w:val="00F2394E"/>
    <w:rsid w:val="00F23A50"/>
    <w:rsid w:val="00F23AAD"/>
    <w:rsid w:val="00F23C8C"/>
    <w:rsid w:val="00F23DCB"/>
    <w:rsid w:val="00F23F5A"/>
    <w:rsid w:val="00F23FC1"/>
    <w:rsid w:val="00F241E4"/>
    <w:rsid w:val="00F2436C"/>
    <w:rsid w:val="00F24435"/>
    <w:rsid w:val="00F24452"/>
    <w:rsid w:val="00F246BD"/>
    <w:rsid w:val="00F2470F"/>
    <w:rsid w:val="00F24881"/>
    <w:rsid w:val="00F24A1E"/>
    <w:rsid w:val="00F24A57"/>
    <w:rsid w:val="00F24AA3"/>
    <w:rsid w:val="00F24E40"/>
    <w:rsid w:val="00F25133"/>
    <w:rsid w:val="00F2513C"/>
    <w:rsid w:val="00F25148"/>
    <w:rsid w:val="00F2515E"/>
    <w:rsid w:val="00F2555C"/>
    <w:rsid w:val="00F25575"/>
    <w:rsid w:val="00F25618"/>
    <w:rsid w:val="00F25681"/>
    <w:rsid w:val="00F2577F"/>
    <w:rsid w:val="00F2582D"/>
    <w:rsid w:val="00F258C2"/>
    <w:rsid w:val="00F25999"/>
    <w:rsid w:val="00F25A17"/>
    <w:rsid w:val="00F25ADD"/>
    <w:rsid w:val="00F25C69"/>
    <w:rsid w:val="00F25C90"/>
    <w:rsid w:val="00F25FFA"/>
    <w:rsid w:val="00F261D1"/>
    <w:rsid w:val="00F26323"/>
    <w:rsid w:val="00F2647D"/>
    <w:rsid w:val="00F264D6"/>
    <w:rsid w:val="00F265AA"/>
    <w:rsid w:val="00F26683"/>
    <w:rsid w:val="00F26723"/>
    <w:rsid w:val="00F26807"/>
    <w:rsid w:val="00F2685F"/>
    <w:rsid w:val="00F268C2"/>
    <w:rsid w:val="00F26B5B"/>
    <w:rsid w:val="00F26BB5"/>
    <w:rsid w:val="00F26D3C"/>
    <w:rsid w:val="00F26DF6"/>
    <w:rsid w:val="00F26F4F"/>
    <w:rsid w:val="00F27115"/>
    <w:rsid w:val="00F2726E"/>
    <w:rsid w:val="00F273FA"/>
    <w:rsid w:val="00F2741B"/>
    <w:rsid w:val="00F2750E"/>
    <w:rsid w:val="00F27619"/>
    <w:rsid w:val="00F27630"/>
    <w:rsid w:val="00F27696"/>
    <w:rsid w:val="00F27785"/>
    <w:rsid w:val="00F27801"/>
    <w:rsid w:val="00F27997"/>
    <w:rsid w:val="00F279BC"/>
    <w:rsid w:val="00F27A62"/>
    <w:rsid w:val="00F27CD3"/>
    <w:rsid w:val="00F27D84"/>
    <w:rsid w:val="00F27E87"/>
    <w:rsid w:val="00F30088"/>
    <w:rsid w:val="00F3016D"/>
    <w:rsid w:val="00F301F8"/>
    <w:rsid w:val="00F3027F"/>
    <w:rsid w:val="00F30483"/>
    <w:rsid w:val="00F304C1"/>
    <w:rsid w:val="00F304D4"/>
    <w:rsid w:val="00F305B8"/>
    <w:rsid w:val="00F30648"/>
    <w:rsid w:val="00F30766"/>
    <w:rsid w:val="00F307A4"/>
    <w:rsid w:val="00F30856"/>
    <w:rsid w:val="00F30989"/>
    <w:rsid w:val="00F30BE3"/>
    <w:rsid w:val="00F30E33"/>
    <w:rsid w:val="00F30E6D"/>
    <w:rsid w:val="00F30E7A"/>
    <w:rsid w:val="00F30EA5"/>
    <w:rsid w:val="00F31214"/>
    <w:rsid w:val="00F31447"/>
    <w:rsid w:val="00F3152B"/>
    <w:rsid w:val="00F315E0"/>
    <w:rsid w:val="00F315F1"/>
    <w:rsid w:val="00F3179A"/>
    <w:rsid w:val="00F31994"/>
    <w:rsid w:val="00F319C9"/>
    <w:rsid w:val="00F31C17"/>
    <w:rsid w:val="00F31D5B"/>
    <w:rsid w:val="00F321F6"/>
    <w:rsid w:val="00F32562"/>
    <w:rsid w:val="00F32630"/>
    <w:rsid w:val="00F32863"/>
    <w:rsid w:val="00F32A34"/>
    <w:rsid w:val="00F32B75"/>
    <w:rsid w:val="00F32D72"/>
    <w:rsid w:val="00F331BD"/>
    <w:rsid w:val="00F33472"/>
    <w:rsid w:val="00F3385E"/>
    <w:rsid w:val="00F3390A"/>
    <w:rsid w:val="00F33B17"/>
    <w:rsid w:val="00F33BD5"/>
    <w:rsid w:val="00F33C7D"/>
    <w:rsid w:val="00F33CF5"/>
    <w:rsid w:val="00F33D2C"/>
    <w:rsid w:val="00F33DFE"/>
    <w:rsid w:val="00F33E49"/>
    <w:rsid w:val="00F340C6"/>
    <w:rsid w:val="00F34144"/>
    <w:rsid w:val="00F342C1"/>
    <w:rsid w:val="00F3437F"/>
    <w:rsid w:val="00F34453"/>
    <w:rsid w:val="00F344F3"/>
    <w:rsid w:val="00F346AE"/>
    <w:rsid w:val="00F3473E"/>
    <w:rsid w:val="00F347ED"/>
    <w:rsid w:val="00F34C4B"/>
    <w:rsid w:val="00F34F6E"/>
    <w:rsid w:val="00F34F7F"/>
    <w:rsid w:val="00F35141"/>
    <w:rsid w:val="00F35527"/>
    <w:rsid w:val="00F35678"/>
    <w:rsid w:val="00F35685"/>
    <w:rsid w:val="00F356A8"/>
    <w:rsid w:val="00F357DD"/>
    <w:rsid w:val="00F35845"/>
    <w:rsid w:val="00F35B26"/>
    <w:rsid w:val="00F35D77"/>
    <w:rsid w:val="00F35EA1"/>
    <w:rsid w:val="00F35EE4"/>
    <w:rsid w:val="00F3616A"/>
    <w:rsid w:val="00F36398"/>
    <w:rsid w:val="00F366BB"/>
    <w:rsid w:val="00F36CEE"/>
    <w:rsid w:val="00F36ED1"/>
    <w:rsid w:val="00F37034"/>
    <w:rsid w:val="00F37063"/>
    <w:rsid w:val="00F370C3"/>
    <w:rsid w:val="00F3721B"/>
    <w:rsid w:val="00F37302"/>
    <w:rsid w:val="00F3736E"/>
    <w:rsid w:val="00F37446"/>
    <w:rsid w:val="00F3753F"/>
    <w:rsid w:val="00F37698"/>
    <w:rsid w:val="00F37AE9"/>
    <w:rsid w:val="00F37D30"/>
    <w:rsid w:val="00F37E92"/>
    <w:rsid w:val="00F37F7A"/>
    <w:rsid w:val="00F37FB0"/>
    <w:rsid w:val="00F37FCB"/>
    <w:rsid w:val="00F37FD0"/>
    <w:rsid w:val="00F401DC"/>
    <w:rsid w:val="00F403DE"/>
    <w:rsid w:val="00F407E4"/>
    <w:rsid w:val="00F40928"/>
    <w:rsid w:val="00F409B8"/>
    <w:rsid w:val="00F40AF3"/>
    <w:rsid w:val="00F40AF8"/>
    <w:rsid w:val="00F40B82"/>
    <w:rsid w:val="00F40C16"/>
    <w:rsid w:val="00F40C64"/>
    <w:rsid w:val="00F40DFB"/>
    <w:rsid w:val="00F40E06"/>
    <w:rsid w:val="00F40E2F"/>
    <w:rsid w:val="00F40ECE"/>
    <w:rsid w:val="00F4115F"/>
    <w:rsid w:val="00F41188"/>
    <w:rsid w:val="00F412C2"/>
    <w:rsid w:val="00F412C9"/>
    <w:rsid w:val="00F414D2"/>
    <w:rsid w:val="00F415F7"/>
    <w:rsid w:val="00F416F5"/>
    <w:rsid w:val="00F418AF"/>
    <w:rsid w:val="00F418C2"/>
    <w:rsid w:val="00F418CF"/>
    <w:rsid w:val="00F419A8"/>
    <w:rsid w:val="00F41A0A"/>
    <w:rsid w:val="00F41C66"/>
    <w:rsid w:val="00F41C88"/>
    <w:rsid w:val="00F41E08"/>
    <w:rsid w:val="00F41E7B"/>
    <w:rsid w:val="00F4206D"/>
    <w:rsid w:val="00F4208D"/>
    <w:rsid w:val="00F42117"/>
    <w:rsid w:val="00F42476"/>
    <w:rsid w:val="00F425A7"/>
    <w:rsid w:val="00F4264A"/>
    <w:rsid w:val="00F42795"/>
    <w:rsid w:val="00F4286F"/>
    <w:rsid w:val="00F42883"/>
    <w:rsid w:val="00F429C9"/>
    <w:rsid w:val="00F429E2"/>
    <w:rsid w:val="00F42A89"/>
    <w:rsid w:val="00F42CBF"/>
    <w:rsid w:val="00F42D46"/>
    <w:rsid w:val="00F42DDA"/>
    <w:rsid w:val="00F4328E"/>
    <w:rsid w:val="00F43343"/>
    <w:rsid w:val="00F43382"/>
    <w:rsid w:val="00F4350A"/>
    <w:rsid w:val="00F43748"/>
    <w:rsid w:val="00F43863"/>
    <w:rsid w:val="00F43871"/>
    <w:rsid w:val="00F438C7"/>
    <w:rsid w:val="00F43A15"/>
    <w:rsid w:val="00F43C16"/>
    <w:rsid w:val="00F43C2E"/>
    <w:rsid w:val="00F43CEA"/>
    <w:rsid w:val="00F43FF0"/>
    <w:rsid w:val="00F44049"/>
    <w:rsid w:val="00F442C9"/>
    <w:rsid w:val="00F4457E"/>
    <w:rsid w:val="00F445FE"/>
    <w:rsid w:val="00F44624"/>
    <w:rsid w:val="00F44692"/>
    <w:rsid w:val="00F446AA"/>
    <w:rsid w:val="00F447D0"/>
    <w:rsid w:val="00F44AB1"/>
    <w:rsid w:val="00F44C1E"/>
    <w:rsid w:val="00F44F0D"/>
    <w:rsid w:val="00F4504B"/>
    <w:rsid w:val="00F45186"/>
    <w:rsid w:val="00F4520E"/>
    <w:rsid w:val="00F4521E"/>
    <w:rsid w:val="00F4543D"/>
    <w:rsid w:val="00F455B2"/>
    <w:rsid w:val="00F455C4"/>
    <w:rsid w:val="00F455E0"/>
    <w:rsid w:val="00F457CC"/>
    <w:rsid w:val="00F459B8"/>
    <w:rsid w:val="00F459E1"/>
    <w:rsid w:val="00F45BAE"/>
    <w:rsid w:val="00F45EAA"/>
    <w:rsid w:val="00F45EF0"/>
    <w:rsid w:val="00F45FE4"/>
    <w:rsid w:val="00F460B2"/>
    <w:rsid w:val="00F460B6"/>
    <w:rsid w:val="00F461DF"/>
    <w:rsid w:val="00F46269"/>
    <w:rsid w:val="00F46326"/>
    <w:rsid w:val="00F46362"/>
    <w:rsid w:val="00F46454"/>
    <w:rsid w:val="00F466D4"/>
    <w:rsid w:val="00F46852"/>
    <w:rsid w:val="00F468BE"/>
    <w:rsid w:val="00F468E2"/>
    <w:rsid w:val="00F46912"/>
    <w:rsid w:val="00F46B03"/>
    <w:rsid w:val="00F46F41"/>
    <w:rsid w:val="00F4706C"/>
    <w:rsid w:val="00F472A3"/>
    <w:rsid w:val="00F475F7"/>
    <w:rsid w:val="00F476BE"/>
    <w:rsid w:val="00F478CC"/>
    <w:rsid w:val="00F47977"/>
    <w:rsid w:val="00F4799D"/>
    <w:rsid w:val="00F47CD7"/>
    <w:rsid w:val="00F47EAE"/>
    <w:rsid w:val="00F47EF8"/>
    <w:rsid w:val="00F47F5D"/>
    <w:rsid w:val="00F50001"/>
    <w:rsid w:val="00F50008"/>
    <w:rsid w:val="00F50027"/>
    <w:rsid w:val="00F5019A"/>
    <w:rsid w:val="00F50288"/>
    <w:rsid w:val="00F502C1"/>
    <w:rsid w:val="00F50529"/>
    <w:rsid w:val="00F507F9"/>
    <w:rsid w:val="00F508C5"/>
    <w:rsid w:val="00F508DB"/>
    <w:rsid w:val="00F50A90"/>
    <w:rsid w:val="00F50AB2"/>
    <w:rsid w:val="00F50DDB"/>
    <w:rsid w:val="00F50E7E"/>
    <w:rsid w:val="00F5105B"/>
    <w:rsid w:val="00F5130B"/>
    <w:rsid w:val="00F5131E"/>
    <w:rsid w:val="00F513CE"/>
    <w:rsid w:val="00F5141C"/>
    <w:rsid w:val="00F514AB"/>
    <w:rsid w:val="00F516CD"/>
    <w:rsid w:val="00F51773"/>
    <w:rsid w:val="00F517CF"/>
    <w:rsid w:val="00F518F6"/>
    <w:rsid w:val="00F51913"/>
    <w:rsid w:val="00F51CD8"/>
    <w:rsid w:val="00F51D8B"/>
    <w:rsid w:val="00F51E56"/>
    <w:rsid w:val="00F51F15"/>
    <w:rsid w:val="00F51FC9"/>
    <w:rsid w:val="00F5209C"/>
    <w:rsid w:val="00F520C3"/>
    <w:rsid w:val="00F520F9"/>
    <w:rsid w:val="00F52172"/>
    <w:rsid w:val="00F522DA"/>
    <w:rsid w:val="00F5234D"/>
    <w:rsid w:val="00F52352"/>
    <w:rsid w:val="00F52426"/>
    <w:rsid w:val="00F52431"/>
    <w:rsid w:val="00F52490"/>
    <w:rsid w:val="00F528D7"/>
    <w:rsid w:val="00F52A50"/>
    <w:rsid w:val="00F52AE4"/>
    <w:rsid w:val="00F52AE9"/>
    <w:rsid w:val="00F52D51"/>
    <w:rsid w:val="00F52E19"/>
    <w:rsid w:val="00F52E5C"/>
    <w:rsid w:val="00F52FD9"/>
    <w:rsid w:val="00F531AB"/>
    <w:rsid w:val="00F532B7"/>
    <w:rsid w:val="00F535D6"/>
    <w:rsid w:val="00F535F4"/>
    <w:rsid w:val="00F536A5"/>
    <w:rsid w:val="00F536B1"/>
    <w:rsid w:val="00F536DB"/>
    <w:rsid w:val="00F53878"/>
    <w:rsid w:val="00F5397A"/>
    <w:rsid w:val="00F53DDE"/>
    <w:rsid w:val="00F53E4D"/>
    <w:rsid w:val="00F540B7"/>
    <w:rsid w:val="00F5428E"/>
    <w:rsid w:val="00F545F2"/>
    <w:rsid w:val="00F54684"/>
    <w:rsid w:val="00F5471C"/>
    <w:rsid w:val="00F54725"/>
    <w:rsid w:val="00F54777"/>
    <w:rsid w:val="00F548C0"/>
    <w:rsid w:val="00F54A2B"/>
    <w:rsid w:val="00F54A80"/>
    <w:rsid w:val="00F54AA5"/>
    <w:rsid w:val="00F54B3C"/>
    <w:rsid w:val="00F54B6D"/>
    <w:rsid w:val="00F54BD3"/>
    <w:rsid w:val="00F54BE5"/>
    <w:rsid w:val="00F54CCB"/>
    <w:rsid w:val="00F54DB0"/>
    <w:rsid w:val="00F550F3"/>
    <w:rsid w:val="00F5531B"/>
    <w:rsid w:val="00F55320"/>
    <w:rsid w:val="00F553D9"/>
    <w:rsid w:val="00F556FA"/>
    <w:rsid w:val="00F55945"/>
    <w:rsid w:val="00F559DA"/>
    <w:rsid w:val="00F55B27"/>
    <w:rsid w:val="00F55BC6"/>
    <w:rsid w:val="00F55D91"/>
    <w:rsid w:val="00F55E5E"/>
    <w:rsid w:val="00F56041"/>
    <w:rsid w:val="00F560F1"/>
    <w:rsid w:val="00F564D7"/>
    <w:rsid w:val="00F56791"/>
    <w:rsid w:val="00F56993"/>
    <w:rsid w:val="00F569D5"/>
    <w:rsid w:val="00F56ABF"/>
    <w:rsid w:val="00F56C7D"/>
    <w:rsid w:val="00F56DC1"/>
    <w:rsid w:val="00F56FEE"/>
    <w:rsid w:val="00F5710F"/>
    <w:rsid w:val="00F5739A"/>
    <w:rsid w:val="00F57434"/>
    <w:rsid w:val="00F57513"/>
    <w:rsid w:val="00F576B4"/>
    <w:rsid w:val="00F5773C"/>
    <w:rsid w:val="00F577FB"/>
    <w:rsid w:val="00F57AED"/>
    <w:rsid w:val="00F57B35"/>
    <w:rsid w:val="00F57C09"/>
    <w:rsid w:val="00F57E1E"/>
    <w:rsid w:val="00F57EAF"/>
    <w:rsid w:val="00F60316"/>
    <w:rsid w:val="00F60329"/>
    <w:rsid w:val="00F60574"/>
    <w:rsid w:val="00F605D8"/>
    <w:rsid w:val="00F606CC"/>
    <w:rsid w:val="00F607D9"/>
    <w:rsid w:val="00F607E7"/>
    <w:rsid w:val="00F609AE"/>
    <w:rsid w:val="00F60A75"/>
    <w:rsid w:val="00F60AD3"/>
    <w:rsid w:val="00F60C1B"/>
    <w:rsid w:val="00F60D24"/>
    <w:rsid w:val="00F6113F"/>
    <w:rsid w:val="00F6138B"/>
    <w:rsid w:val="00F6153A"/>
    <w:rsid w:val="00F61635"/>
    <w:rsid w:val="00F6168C"/>
    <w:rsid w:val="00F61766"/>
    <w:rsid w:val="00F618DA"/>
    <w:rsid w:val="00F619BD"/>
    <w:rsid w:val="00F61AFB"/>
    <w:rsid w:val="00F61F29"/>
    <w:rsid w:val="00F61FEC"/>
    <w:rsid w:val="00F6205F"/>
    <w:rsid w:val="00F6216A"/>
    <w:rsid w:val="00F6233F"/>
    <w:rsid w:val="00F62463"/>
    <w:rsid w:val="00F62AD7"/>
    <w:rsid w:val="00F62E49"/>
    <w:rsid w:val="00F6331B"/>
    <w:rsid w:val="00F633E8"/>
    <w:rsid w:val="00F6341C"/>
    <w:rsid w:val="00F635CD"/>
    <w:rsid w:val="00F6364D"/>
    <w:rsid w:val="00F637AC"/>
    <w:rsid w:val="00F63849"/>
    <w:rsid w:val="00F63852"/>
    <w:rsid w:val="00F6396E"/>
    <w:rsid w:val="00F63B28"/>
    <w:rsid w:val="00F63C1F"/>
    <w:rsid w:val="00F63C60"/>
    <w:rsid w:val="00F63DA9"/>
    <w:rsid w:val="00F63F2C"/>
    <w:rsid w:val="00F63F9E"/>
    <w:rsid w:val="00F64061"/>
    <w:rsid w:val="00F6425B"/>
    <w:rsid w:val="00F6427C"/>
    <w:rsid w:val="00F6437F"/>
    <w:rsid w:val="00F645EB"/>
    <w:rsid w:val="00F64633"/>
    <w:rsid w:val="00F6469C"/>
    <w:rsid w:val="00F64857"/>
    <w:rsid w:val="00F64869"/>
    <w:rsid w:val="00F64894"/>
    <w:rsid w:val="00F64919"/>
    <w:rsid w:val="00F64A15"/>
    <w:rsid w:val="00F64AFE"/>
    <w:rsid w:val="00F64B15"/>
    <w:rsid w:val="00F64D05"/>
    <w:rsid w:val="00F64DF2"/>
    <w:rsid w:val="00F64E0C"/>
    <w:rsid w:val="00F64E3E"/>
    <w:rsid w:val="00F64E6F"/>
    <w:rsid w:val="00F64FC6"/>
    <w:rsid w:val="00F65007"/>
    <w:rsid w:val="00F65185"/>
    <w:rsid w:val="00F651B3"/>
    <w:rsid w:val="00F651CF"/>
    <w:rsid w:val="00F653D3"/>
    <w:rsid w:val="00F65620"/>
    <w:rsid w:val="00F65788"/>
    <w:rsid w:val="00F658CD"/>
    <w:rsid w:val="00F659BD"/>
    <w:rsid w:val="00F65A4D"/>
    <w:rsid w:val="00F65A83"/>
    <w:rsid w:val="00F65BDA"/>
    <w:rsid w:val="00F65C0F"/>
    <w:rsid w:val="00F65C9E"/>
    <w:rsid w:val="00F65D0F"/>
    <w:rsid w:val="00F65D21"/>
    <w:rsid w:val="00F65E6A"/>
    <w:rsid w:val="00F65EA2"/>
    <w:rsid w:val="00F65F74"/>
    <w:rsid w:val="00F65FF1"/>
    <w:rsid w:val="00F66305"/>
    <w:rsid w:val="00F66571"/>
    <w:rsid w:val="00F665CA"/>
    <w:rsid w:val="00F667DE"/>
    <w:rsid w:val="00F669B2"/>
    <w:rsid w:val="00F66B3C"/>
    <w:rsid w:val="00F66B68"/>
    <w:rsid w:val="00F66C9B"/>
    <w:rsid w:val="00F66CE1"/>
    <w:rsid w:val="00F66F4F"/>
    <w:rsid w:val="00F670D5"/>
    <w:rsid w:val="00F67136"/>
    <w:rsid w:val="00F6727D"/>
    <w:rsid w:val="00F67706"/>
    <w:rsid w:val="00F67754"/>
    <w:rsid w:val="00F67A8A"/>
    <w:rsid w:val="00F67BB2"/>
    <w:rsid w:val="00F67C21"/>
    <w:rsid w:val="00F67CD2"/>
    <w:rsid w:val="00F67CE3"/>
    <w:rsid w:val="00F67D77"/>
    <w:rsid w:val="00F67E1B"/>
    <w:rsid w:val="00F70152"/>
    <w:rsid w:val="00F702F5"/>
    <w:rsid w:val="00F7033D"/>
    <w:rsid w:val="00F703D2"/>
    <w:rsid w:val="00F70444"/>
    <w:rsid w:val="00F70606"/>
    <w:rsid w:val="00F706E8"/>
    <w:rsid w:val="00F70701"/>
    <w:rsid w:val="00F70763"/>
    <w:rsid w:val="00F707B6"/>
    <w:rsid w:val="00F7086D"/>
    <w:rsid w:val="00F70C3F"/>
    <w:rsid w:val="00F70C7F"/>
    <w:rsid w:val="00F70D57"/>
    <w:rsid w:val="00F70F72"/>
    <w:rsid w:val="00F711BF"/>
    <w:rsid w:val="00F711FD"/>
    <w:rsid w:val="00F7129A"/>
    <w:rsid w:val="00F7140E"/>
    <w:rsid w:val="00F71410"/>
    <w:rsid w:val="00F716F3"/>
    <w:rsid w:val="00F71794"/>
    <w:rsid w:val="00F717B9"/>
    <w:rsid w:val="00F71948"/>
    <w:rsid w:val="00F7197F"/>
    <w:rsid w:val="00F71997"/>
    <w:rsid w:val="00F71B5F"/>
    <w:rsid w:val="00F71B6A"/>
    <w:rsid w:val="00F71D33"/>
    <w:rsid w:val="00F71D92"/>
    <w:rsid w:val="00F720B5"/>
    <w:rsid w:val="00F7219C"/>
    <w:rsid w:val="00F72286"/>
    <w:rsid w:val="00F7243D"/>
    <w:rsid w:val="00F72607"/>
    <w:rsid w:val="00F7268E"/>
    <w:rsid w:val="00F72AFE"/>
    <w:rsid w:val="00F72B6D"/>
    <w:rsid w:val="00F72C25"/>
    <w:rsid w:val="00F72E51"/>
    <w:rsid w:val="00F72F7B"/>
    <w:rsid w:val="00F73046"/>
    <w:rsid w:val="00F7314E"/>
    <w:rsid w:val="00F73157"/>
    <w:rsid w:val="00F73216"/>
    <w:rsid w:val="00F732D6"/>
    <w:rsid w:val="00F7344E"/>
    <w:rsid w:val="00F73483"/>
    <w:rsid w:val="00F7348E"/>
    <w:rsid w:val="00F735A5"/>
    <w:rsid w:val="00F736FE"/>
    <w:rsid w:val="00F73723"/>
    <w:rsid w:val="00F73756"/>
    <w:rsid w:val="00F7379A"/>
    <w:rsid w:val="00F73891"/>
    <w:rsid w:val="00F73A79"/>
    <w:rsid w:val="00F73AE2"/>
    <w:rsid w:val="00F73B35"/>
    <w:rsid w:val="00F73E27"/>
    <w:rsid w:val="00F73E31"/>
    <w:rsid w:val="00F73ED3"/>
    <w:rsid w:val="00F73F99"/>
    <w:rsid w:val="00F74016"/>
    <w:rsid w:val="00F74025"/>
    <w:rsid w:val="00F740B2"/>
    <w:rsid w:val="00F74601"/>
    <w:rsid w:val="00F74734"/>
    <w:rsid w:val="00F7477A"/>
    <w:rsid w:val="00F74871"/>
    <w:rsid w:val="00F74A87"/>
    <w:rsid w:val="00F74AB4"/>
    <w:rsid w:val="00F74D6C"/>
    <w:rsid w:val="00F74DDF"/>
    <w:rsid w:val="00F75215"/>
    <w:rsid w:val="00F75319"/>
    <w:rsid w:val="00F753EB"/>
    <w:rsid w:val="00F754D7"/>
    <w:rsid w:val="00F75602"/>
    <w:rsid w:val="00F7584A"/>
    <w:rsid w:val="00F758C2"/>
    <w:rsid w:val="00F7596B"/>
    <w:rsid w:val="00F75A44"/>
    <w:rsid w:val="00F75B44"/>
    <w:rsid w:val="00F75DA2"/>
    <w:rsid w:val="00F75F6D"/>
    <w:rsid w:val="00F76005"/>
    <w:rsid w:val="00F76131"/>
    <w:rsid w:val="00F762E2"/>
    <w:rsid w:val="00F763A0"/>
    <w:rsid w:val="00F763FD"/>
    <w:rsid w:val="00F76735"/>
    <w:rsid w:val="00F769E3"/>
    <w:rsid w:val="00F76C12"/>
    <w:rsid w:val="00F76CC0"/>
    <w:rsid w:val="00F76DAC"/>
    <w:rsid w:val="00F76EBA"/>
    <w:rsid w:val="00F77093"/>
    <w:rsid w:val="00F773EE"/>
    <w:rsid w:val="00F774E3"/>
    <w:rsid w:val="00F77609"/>
    <w:rsid w:val="00F7760E"/>
    <w:rsid w:val="00F7765D"/>
    <w:rsid w:val="00F7771E"/>
    <w:rsid w:val="00F77781"/>
    <w:rsid w:val="00F77CD7"/>
    <w:rsid w:val="00F77FB0"/>
    <w:rsid w:val="00F80143"/>
    <w:rsid w:val="00F80203"/>
    <w:rsid w:val="00F8038F"/>
    <w:rsid w:val="00F808A4"/>
    <w:rsid w:val="00F809FC"/>
    <w:rsid w:val="00F80AC0"/>
    <w:rsid w:val="00F80D1F"/>
    <w:rsid w:val="00F80DC8"/>
    <w:rsid w:val="00F80E22"/>
    <w:rsid w:val="00F81110"/>
    <w:rsid w:val="00F81249"/>
    <w:rsid w:val="00F813D1"/>
    <w:rsid w:val="00F81402"/>
    <w:rsid w:val="00F81461"/>
    <w:rsid w:val="00F814F5"/>
    <w:rsid w:val="00F814F8"/>
    <w:rsid w:val="00F81854"/>
    <w:rsid w:val="00F81B18"/>
    <w:rsid w:val="00F81BC9"/>
    <w:rsid w:val="00F81BCD"/>
    <w:rsid w:val="00F81DB1"/>
    <w:rsid w:val="00F81F2C"/>
    <w:rsid w:val="00F81FF0"/>
    <w:rsid w:val="00F8237B"/>
    <w:rsid w:val="00F8246E"/>
    <w:rsid w:val="00F825CC"/>
    <w:rsid w:val="00F825E7"/>
    <w:rsid w:val="00F8265F"/>
    <w:rsid w:val="00F827EA"/>
    <w:rsid w:val="00F82907"/>
    <w:rsid w:val="00F82A55"/>
    <w:rsid w:val="00F82C39"/>
    <w:rsid w:val="00F82C8F"/>
    <w:rsid w:val="00F8311B"/>
    <w:rsid w:val="00F83291"/>
    <w:rsid w:val="00F832BA"/>
    <w:rsid w:val="00F8332D"/>
    <w:rsid w:val="00F83347"/>
    <w:rsid w:val="00F834AD"/>
    <w:rsid w:val="00F83684"/>
    <w:rsid w:val="00F836F5"/>
    <w:rsid w:val="00F83905"/>
    <w:rsid w:val="00F83A0D"/>
    <w:rsid w:val="00F83A10"/>
    <w:rsid w:val="00F83B01"/>
    <w:rsid w:val="00F83C91"/>
    <w:rsid w:val="00F83D86"/>
    <w:rsid w:val="00F83DBC"/>
    <w:rsid w:val="00F83DEF"/>
    <w:rsid w:val="00F83E55"/>
    <w:rsid w:val="00F83F36"/>
    <w:rsid w:val="00F842B2"/>
    <w:rsid w:val="00F84391"/>
    <w:rsid w:val="00F84447"/>
    <w:rsid w:val="00F84515"/>
    <w:rsid w:val="00F846A7"/>
    <w:rsid w:val="00F847D7"/>
    <w:rsid w:val="00F8484B"/>
    <w:rsid w:val="00F8488C"/>
    <w:rsid w:val="00F849D9"/>
    <w:rsid w:val="00F84A4A"/>
    <w:rsid w:val="00F84D8E"/>
    <w:rsid w:val="00F84EA6"/>
    <w:rsid w:val="00F84EC7"/>
    <w:rsid w:val="00F84F5A"/>
    <w:rsid w:val="00F84FA4"/>
    <w:rsid w:val="00F851CC"/>
    <w:rsid w:val="00F852C8"/>
    <w:rsid w:val="00F85313"/>
    <w:rsid w:val="00F85521"/>
    <w:rsid w:val="00F8553B"/>
    <w:rsid w:val="00F8554B"/>
    <w:rsid w:val="00F85591"/>
    <w:rsid w:val="00F85712"/>
    <w:rsid w:val="00F858C0"/>
    <w:rsid w:val="00F85AD6"/>
    <w:rsid w:val="00F85E94"/>
    <w:rsid w:val="00F860F2"/>
    <w:rsid w:val="00F8612F"/>
    <w:rsid w:val="00F86173"/>
    <w:rsid w:val="00F86246"/>
    <w:rsid w:val="00F8645A"/>
    <w:rsid w:val="00F86799"/>
    <w:rsid w:val="00F867AE"/>
    <w:rsid w:val="00F86B25"/>
    <w:rsid w:val="00F86BC0"/>
    <w:rsid w:val="00F86D9C"/>
    <w:rsid w:val="00F86DCB"/>
    <w:rsid w:val="00F86E0F"/>
    <w:rsid w:val="00F86F9D"/>
    <w:rsid w:val="00F86FA7"/>
    <w:rsid w:val="00F8715C"/>
    <w:rsid w:val="00F8736B"/>
    <w:rsid w:val="00F875D4"/>
    <w:rsid w:val="00F8762B"/>
    <w:rsid w:val="00F877B0"/>
    <w:rsid w:val="00F87819"/>
    <w:rsid w:val="00F87898"/>
    <w:rsid w:val="00F87ABD"/>
    <w:rsid w:val="00F87C60"/>
    <w:rsid w:val="00F87E65"/>
    <w:rsid w:val="00F87EF5"/>
    <w:rsid w:val="00F90191"/>
    <w:rsid w:val="00F902D9"/>
    <w:rsid w:val="00F90582"/>
    <w:rsid w:val="00F9086C"/>
    <w:rsid w:val="00F909B3"/>
    <w:rsid w:val="00F90B8D"/>
    <w:rsid w:val="00F90C57"/>
    <w:rsid w:val="00F90E29"/>
    <w:rsid w:val="00F90E7F"/>
    <w:rsid w:val="00F910D6"/>
    <w:rsid w:val="00F9129F"/>
    <w:rsid w:val="00F912A3"/>
    <w:rsid w:val="00F91324"/>
    <w:rsid w:val="00F91335"/>
    <w:rsid w:val="00F91611"/>
    <w:rsid w:val="00F91750"/>
    <w:rsid w:val="00F91793"/>
    <w:rsid w:val="00F919B6"/>
    <w:rsid w:val="00F91B2D"/>
    <w:rsid w:val="00F91C04"/>
    <w:rsid w:val="00F91C72"/>
    <w:rsid w:val="00F91D64"/>
    <w:rsid w:val="00F91E23"/>
    <w:rsid w:val="00F91F57"/>
    <w:rsid w:val="00F92168"/>
    <w:rsid w:val="00F923E9"/>
    <w:rsid w:val="00F923FE"/>
    <w:rsid w:val="00F9285D"/>
    <w:rsid w:val="00F928A0"/>
    <w:rsid w:val="00F92B47"/>
    <w:rsid w:val="00F92C04"/>
    <w:rsid w:val="00F92D08"/>
    <w:rsid w:val="00F92D14"/>
    <w:rsid w:val="00F92DE7"/>
    <w:rsid w:val="00F92DE9"/>
    <w:rsid w:val="00F92E63"/>
    <w:rsid w:val="00F92F1F"/>
    <w:rsid w:val="00F92F30"/>
    <w:rsid w:val="00F93049"/>
    <w:rsid w:val="00F9316F"/>
    <w:rsid w:val="00F932B3"/>
    <w:rsid w:val="00F93415"/>
    <w:rsid w:val="00F934CD"/>
    <w:rsid w:val="00F9358D"/>
    <w:rsid w:val="00F936AD"/>
    <w:rsid w:val="00F93775"/>
    <w:rsid w:val="00F9380E"/>
    <w:rsid w:val="00F9384E"/>
    <w:rsid w:val="00F9385E"/>
    <w:rsid w:val="00F938FC"/>
    <w:rsid w:val="00F93B10"/>
    <w:rsid w:val="00F93B37"/>
    <w:rsid w:val="00F93B6E"/>
    <w:rsid w:val="00F93BA2"/>
    <w:rsid w:val="00F93BB8"/>
    <w:rsid w:val="00F93D36"/>
    <w:rsid w:val="00F93E3F"/>
    <w:rsid w:val="00F93FEC"/>
    <w:rsid w:val="00F9433F"/>
    <w:rsid w:val="00F94413"/>
    <w:rsid w:val="00F9447A"/>
    <w:rsid w:val="00F944C3"/>
    <w:rsid w:val="00F94749"/>
    <w:rsid w:val="00F949BC"/>
    <w:rsid w:val="00F949EC"/>
    <w:rsid w:val="00F94C30"/>
    <w:rsid w:val="00F94D6D"/>
    <w:rsid w:val="00F94EB8"/>
    <w:rsid w:val="00F94FEE"/>
    <w:rsid w:val="00F95109"/>
    <w:rsid w:val="00F9526F"/>
    <w:rsid w:val="00F952D1"/>
    <w:rsid w:val="00F9535E"/>
    <w:rsid w:val="00F954EE"/>
    <w:rsid w:val="00F95508"/>
    <w:rsid w:val="00F95552"/>
    <w:rsid w:val="00F95601"/>
    <w:rsid w:val="00F95653"/>
    <w:rsid w:val="00F95693"/>
    <w:rsid w:val="00F956F9"/>
    <w:rsid w:val="00F95952"/>
    <w:rsid w:val="00F95997"/>
    <w:rsid w:val="00F959E2"/>
    <w:rsid w:val="00F959F4"/>
    <w:rsid w:val="00F959FB"/>
    <w:rsid w:val="00F95A15"/>
    <w:rsid w:val="00F95AB6"/>
    <w:rsid w:val="00F95B44"/>
    <w:rsid w:val="00F95BDF"/>
    <w:rsid w:val="00F95E31"/>
    <w:rsid w:val="00F95E38"/>
    <w:rsid w:val="00F95F10"/>
    <w:rsid w:val="00F96005"/>
    <w:rsid w:val="00F9614F"/>
    <w:rsid w:val="00F961AD"/>
    <w:rsid w:val="00F96272"/>
    <w:rsid w:val="00F96283"/>
    <w:rsid w:val="00F96325"/>
    <w:rsid w:val="00F96488"/>
    <w:rsid w:val="00F96576"/>
    <w:rsid w:val="00F965DF"/>
    <w:rsid w:val="00F96660"/>
    <w:rsid w:val="00F969FA"/>
    <w:rsid w:val="00F96A5F"/>
    <w:rsid w:val="00F96DB3"/>
    <w:rsid w:val="00F96E28"/>
    <w:rsid w:val="00F96F88"/>
    <w:rsid w:val="00F96FC2"/>
    <w:rsid w:val="00F97145"/>
    <w:rsid w:val="00F9745E"/>
    <w:rsid w:val="00F97509"/>
    <w:rsid w:val="00F975AA"/>
    <w:rsid w:val="00F97610"/>
    <w:rsid w:val="00F976E0"/>
    <w:rsid w:val="00F977FF"/>
    <w:rsid w:val="00F97AD0"/>
    <w:rsid w:val="00F97AE0"/>
    <w:rsid w:val="00F97B27"/>
    <w:rsid w:val="00F97B3F"/>
    <w:rsid w:val="00F97B8A"/>
    <w:rsid w:val="00F97C69"/>
    <w:rsid w:val="00F97C90"/>
    <w:rsid w:val="00F97D83"/>
    <w:rsid w:val="00F97EAE"/>
    <w:rsid w:val="00F97F3A"/>
    <w:rsid w:val="00FA0101"/>
    <w:rsid w:val="00FA01DB"/>
    <w:rsid w:val="00FA01FC"/>
    <w:rsid w:val="00FA0558"/>
    <w:rsid w:val="00FA08A2"/>
    <w:rsid w:val="00FA0914"/>
    <w:rsid w:val="00FA0949"/>
    <w:rsid w:val="00FA0B4B"/>
    <w:rsid w:val="00FA0F61"/>
    <w:rsid w:val="00FA12AA"/>
    <w:rsid w:val="00FA133D"/>
    <w:rsid w:val="00FA152B"/>
    <w:rsid w:val="00FA15E5"/>
    <w:rsid w:val="00FA1665"/>
    <w:rsid w:val="00FA1873"/>
    <w:rsid w:val="00FA18AA"/>
    <w:rsid w:val="00FA1B16"/>
    <w:rsid w:val="00FA1B9A"/>
    <w:rsid w:val="00FA1CC6"/>
    <w:rsid w:val="00FA1F9B"/>
    <w:rsid w:val="00FA203F"/>
    <w:rsid w:val="00FA23B5"/>
    <w:rsid w:val="00FA23CA"/>
    <w:rsid w:val="00FA2469"/>
    <w:rsid w:val="00FA277F"/>
    <w:rsid w:val="00FA28B6"/>
    <w:rsid w:val="00FA2989"/>
    <w:rsid w:val="00FA2CC6"/>
    <w:rsid w:val="00FA2DB6"/>
    <w:rsid w:val="00FA2E21"/>
    <w:rsid w:val="00FA2EB7"/>
    <w:rsid w:val="00FA2FA9"/>
    <w:rsid w:val="00FA32CA"/>
    <w:rsid w:val="00FA3382"/>
    <w:rsid w:val="00FA3424"/>
    <w:rsid w:val="00FA34FE"/>
    <w:rsid w:val="00FA3569"/>
    <w:rsid w:val="00FA373D"/>
    <w:rsid w:val="00FA37AC"/>
    <w:rsid w:val="00FA3B5F"/>
    <w:rsid w:val="00FA3C60"/>
    <w:rsid w:val="00FA3C6D"/>
    <w:rsid w:val="00FA3D5C"/>
    <w:rsid w:val="00FA3DC0"/>
    <w:rsid w:val="00FA3DC1"/>
    <w:rsid w:val="00FA3ECE"/>
    <w:rsid w:val="00FA3F91"/>
    <w:rsid w:val="00FA40E2"/>
    <w:rsid w:val="00FA420A"/>
    <w:rsid w:val="00FA42D6"/>
    <w:rsid w:val="00FA4327"/>
    <w:rsid w:val="00FA44BE"/>
    <w:rsid w:val="00FA44CA"/>
    <w:rsid w:val="00FA44FE"/>
    <w:rsid w:val="00FA454F"/>
    <w:rsid w:val="00FA4595"/>
    <w:rsid w:val="00FA45E9"/>
    <w:rsid w:val="00FA46AF"/>
    <w:rsid w:val="00FA4799"/>
    <w:rsid w:val="00FA48C0"/>
    <w:rsid w:val="00FA4924"/>
    <w:rsid w:val="00FA4982"/>
    <w:rsid w:val="00FA49B6"/>
    <w:rsid w:val="00FA4A9F"/>
    <w:rsid w:val="00FA4B81"/>
    <w:rsid w:val="00FA4E72"/>
    <w:rsid w:val="00FA4EB7"/>
    <w:rsid w:val="00FA4FDA"/>
    <w:rsid w:val="00FA50C0"/>
    <w:rsid w:val="00FA511E"/>
    <w:rsid w:val="00FA528D"/>
    <w:rsid w:val="00FA5B6D"/>
    <w:rsid w:val="00FA5FE2"/>
    <w:rsid w:val="00FA6050"/>
    <w:rsid w:val="00FA60A0"/>
    <w:rsid w:val="00FA625F"/>
    <w:rsid w:val="00FA62DB"/>
    <w:rsid w:val="00FA6367"/>
    <w:rsid w:val="00FA6379"/>
    <w:rsid w:val="00FA63AF"/>
    <w:rsid w:val="00FA675C"/>
    <w:rsid w:val="00FA67D5"/>
    <w:rsid w:val="00FA6832"/>
    <w:rsid w:val="00FA69DF"/>
    <w:rsid w:val="00FA6B6C"/>
    <w:rsid w:val="00FA6B78"/>
    <w:rsid w:val="00FA6C7F"/>
    <w:rsid w:val="00FA6DDD"/>
    <w:rsid w:val="00FA6F47"/>
    <w:rsid w:val="00FA6F48"/>
    <w:rsid w:val="00FA6FC6"/>
    <w:rsid w:val="00FA7037"/>
    <w:rsid w:val="00FA712B"/>
    <w:rsid w:val="00FA7248"/>
    <w:rsid w:val="00FA758F"/>
    <w:rsid w:val="00FA7746"/>
    <w:rsid w:val="00FA775A"/>
    <w:rsid w:val="00FA7783"/>
    <w:rsid w:val="00FA77EB"/>
    <w:rsid w:val="00FA7999"/>
    <w:rsid w:val="00FA79F3"/>
    <w:rsid w:val="00FA7B52"/>
    <w:rsid w:val="00FA7D79"/>
    <w:rsid w:val="00FA7DCA"/>
    <w:rsid w:val="00FA7EDE"/>
    <w:rsid w:val="00FA7FB9"/>
    <w:rsid w:val="00FB004C"/>
    <w:rsid w:val="00FB006E"/>
    <w:rsid w:val="00FB021B"/>
    <w:rsid w:val="00FB0246"/>
    <w:rsid w:val="00FB025B"/>
    <w:rsid w:val="00FB0308"/>
    <w:rsid w:val="00FB041C"/>
    <w:rsid w:val="00FB0741"/>
    <w:rsid w:val="00FB0A85"/>
    <w:rsid w:val="00FB0ABE"/>
    <w:rsid w:val="00FB0B0D"/>
    <w:rsid w:val="00FB0B7A"/>
    <w:rsid w:val="00FB0E44"/>
    <w:rsid w:val="00FB0F61"/>
    <w:rsid w:val="00FB0F64"/>
    <w:rsid w:val="00FB1056"/>
    <w:rsid w:val="00FB1063"/>
    <w:rsid w:val="00FB1086"/>
    <w:rsid w:val="00FB142E"/>
    <w:rsid w:val="00FB17E7"/>
    <w:rsid w:val="00FB1845"/>
    <w:rsid w:val="00FB18F3"/>
    <w:rsid w:val="00FB19E5"/>
    <w:rsid w:val="00FB1A8A"/>
    <w:rsid w:val="00FB1CAA"/>
    <w:rsid w:val="00FB1CDC"/>
    <w:rsid w:val="00FB1F2D"/>
    <w:rsid w:val="00FB1F46"/>
    <w:rsid w:val="00FB228B"/>
    <w:rsid w:val="00FB22EC"/>
    <w:rsid w:val="00FB245F"/>
    <w:rsid w:val="00FB25D5"/>
    <w:rsid w:val="00FB25E3"/>
    <w:rsid w:val="00FB28B6"/>
    <w:rsid w:val="00FB2984"/>
    <w:rsid w:val="00FB2A2E"/>
    <w:rsid w:val="00FB2BE0"/>
    <w:rsid w:val="00FB2C91"/>
    <w:rsid w:val="00FB2D72"/>
    <w:rsid w:val="00FB3112"/>
    <w:rsid w:val="00FB31EA"/>
    <w:rsid w:val="00FB35DE"/>
    <w:rsid w:val="00FB3616"/>
    <w:rsid w:val="00FB378B"/>
    <w:rsid w:val="00FB38E2"/>
    <w:rsid w:val="00FB38F0"/>
    <w:rsid w:val="00FB39E7"/>
    <w:rsid w:val="00FB3BA8"/>
    <w:rsid w:val="00FB3D0D"/>
    <w:rsid w:val="00FB3F63"/>
    <w:rsid w:val="00FB4049"/>
    <w:rsid w:val="00FB407F"/>
    <w:rsid w:val="00FB4088"/>
    <w:rsid w:val="00FB40E9"/>
    <w:rsid w:val="00FB42E4"/>
    <w:rsid w:val="00FB431A"/>
    <w:rsid w:val="00FB4346"/>
    <w:rsid w:val="00FB4546"/>
    <w:rsid w:val="00FB47E7"/>
    <w:rsid w:val="00FB48B2"/>
    <w:rsid w:val="00FB4917"/>
    <w:rsid w:val="00FB4AF2"/>
    <w:rsid w:val="00FB4CB9"/>
    <w:rsid w:val="00FB4CC0"/>
    <w:rsid w:val="00FB4EA3"/>
    <w:rsid w:val="00FB4F16"/>
    <w:rsid w:val="00FB5068"/>
    <w:rsid w:val="00FB5269"/>
    <w:rsid w:val="00FB52EC"/>
    <w:rsid w:val="00FB5561"/>
    <w:rsid w:val="00FB57EA"/>
    <w:rsid w:val="00FB5848"/>
    <w:rsid w:val="00FB5D5E"/>
    <w:rsid w:val="00FB5F6F"/>
    <w:rsid w:val="00FB5FCB"/>
    <w:rsid w:val="00FB5FEE"/>
    <w:rsid w:val="00FB6187"/>
    <w:rsid w:val="00FB623D"/>
    <w:rsid w:val="00FB63C4"/>
    <w:rsid w:val="00FB63CF"/>
    <w:rsid w:val="00FB63F9"/>
    <w:rsid w:val="00FB6425"/>
    <w:rsid w:val="00FB654C"/>
    <w:rsid w:val="00FB65A1"/>
    <w:rsid w:val="00FB6700"/>
    <w:rsid w:val="00FB7442"/>
    <w:rsid w:val="00FB763B"/>
    <w:rsid w:val="00FB7695"/>
    <w:rsid w:val="00FB77BA"/>
    <w:rsid w:val="00FB77F4"/>
    <w:rsid w:val="00FB7A7C"/>
    <w:rsid w:val="00FB7ADF"/>
    <w:rsid w:val="00FB7B3E"/>
    <w:rsid w:val="00FB7FDA"/>
    <w:rsid w:val="00FC00BC"/>
    <w:rsid w:val="00FC0102"/>
    <w:rsid w:val="00FC0342"/>
    <w:rsid w:val="00FC0411"/>
    <w:rsid w:val="00FC0423"/>
    <w:rsid w:val="00FC0618"/>
    <w:rsid w:val="00FC06C7"/>
    <w:rsid w:val="00FC0AA5"/>
    <w:rsid w:val="00FC0AF1"/>
    <w:rsid w:val="00FC0C29"/>
    <w:rsid w:val="00FC0C73"/>
    <w:rsid w:val="00FC0C8C"/>
    <w:rsid w:val="00FC0F2A"/>
    <w:rsid w:val="00FC1097"/>
    <w:rsid w:val="00FC10A8"/>
    <w:rsid w:val="00FC14CE"/>
    <w:rsid w:val="00FC14D9"/>
    <w:rsid w:val="00FC15BE"/>
    <w:rsid w:val="00FC15E4"/>
    <w:rsid w:val="00FC1A23"/>
    <w:rsid w:val="00FC1B4E"/>
    <w:rsid w:val="00FC1F62"/>
    <w:rsid w:val="00FC1FD2"/>
    <w:rsid w:val="00FC21B0"/>
    <w:rsid w:val="00FC21F5"/>
    <w:rsid w:val="00FC22CF"/>
    <w:rsid w:val="00FC2457"/>
    <w:rsid w:val="00FC2A3F"/>
    <w:rsid w:val="00FC303B"/>
    <w:rsid w:val="00FC3459"/>
    <w:rsid w:val="00FC3535"/>
    <w:rsid w:val="00FC3685"/>
    <w:rsid w:val="00FC3748"/>
    <w:rsid w:val="00FC37E5"/>
    <w:rsid w:val="00FC389A"/>
    <w:rsid w:val="00FC3956"/>
    <w:rsid w:val="00FC3A52"/>
    <w:rsid w:val="00FC3B9D"/>
    <w:rsid w:val="00FC3C5D"/>
    <w:rsid w:val="00FC427B"/>
    <w:rsid w:val="00FC42D8"/>
    <w:rsid w:val="00FC4562"/>
    <w:rsid w:val="00FC468C"/>
    <w:rsid w:val="00FC4824"/>
    <w:rsid w:val="00FC48A8"/>
    <w:rsid w:val="00FC4948"/>
    <w:rsid w:val="00FC49F6"/>
    <w:rsid w:val="00FC4C8C"/>
    <w:rsid w:val="00FC4D9F"/>
    <w:rsid w:val="00FC4EE0"/>
    <w:rsid w:val="00FC4F0A"/>
    <w:rsid w:val="00FC4F4D"/>
    <w:rsid w:val="00FC4F74"/>
    <w:rsid w:val="00FC5009"/>
    <w:rsid w:val="00FC520A"/>
    <w:rsid w:val="00FC5302"/>
    <w:rsid w:val="00FC542B"/>
    <w:rsid w:val="00FC5836"/>
    <w:rsid w:val="00FC5914"/>
    <w:rsid w:val="00FC5B9D"/>
    <w:rsid w:val="00FC5D84"/>
    <w:rsid w:val="00FC5DF4"/>
    <w:rsid w:val="00FC5E20"/>
    <w:rsid w:val="00FC61E9"/>
    <w:rsid w:val="00FC6640"/>
    <w:rsid w:val="00FC66F8"/>
    <w:rsid w:val="00FC689A"/>
    <w:rsid w:val="00FC6BB1"/>
    <w:rsid w:val="00FC6C31"/>
    <w:rsid w:val="00FC6CBD"/>
    <w:rsid w:val="00FC6CF9"/>
    <w:rsid w:val="00FC6F7D"/>
    <w:rsid w:val="00FC6FDD"/>
    <w:rsid w:val="00FC7045"/>
    <w:rsid w:val="00FC70BE"/>
    <w:rsid w:val="00FC71B9"/>
    <w:rsid w:val="00FC724C"/>
    <w:rsid w:val="00FC727E"/>
    <w:rsid w:val="00FC7451"/>
    <w:rsid w:val="00FC774A"/>
    <w:rsid w:val="00FC78AE"/>
    <w:rsid w:val="00FC78F5"/>
    <w:rsid w:val="00FC7926"/>
    <w:rsid w:val="00FC79A0"/>
    <w:rsid w:val="00FC7C6A"/>
    <w:rsid w:val="00FC7DF8"/>
    <w:rsid w:val="00FC7EFF"/>
    <w:rsid w:val="00FD01B9"/>
    <w:rsid w:val="00FD0261"/>
    <w:rsid w:val="00FD042A"/>
    <w:rsid w:val="00FD04D9"/>
    <w:rsid w:val="00FD0512"/>
    <w:rsid w:val="00FD05EB"/>
    <w:rsid w:val="00FD0710"/>
    <w:rsid w:val="00FD071B"/>
    <w:rsid w:val="00FD0727"/>
    <w:rsid w:val="00FD07B9"/>
    <w:rsid w:val="00FD0802"/>
    <w:rsid w:val="00FD091A"/>
    <w:rsid w:val="00FD09C9"/>
    <w:rsid w:val="00FD0A94"/>
    <w:rsid w:val="00FD0B6E"/>
    <w:rsid w:val="00FD0C2F"/>
    <w:rsid w:val="00FD0C95"/>
    <w:rsid w:val="00FD0D67"/>
    <w:rsid w:val="00FD0F47"/>
    <w:rsid w:val="00FD0F72"/>
    <w:rsid w:val="00FD1003"/>
    <w:rsid w:val="00FD1019"/>
    <w:rsid w:val="00FD11A8"/>
    <w:rsid w:val="00FD13B8"/>
    <w:rsid w:val="00FD17C2"/>
    <w:rsid w:val="00FD18A8"/>
    <w:rsid w:val="00FD18C1"/>
    <w:rsid w:val="00FD1921"/>
    <w:rsid w:val="00FD198C"/>
    <w:rsid w:val="00FD1A2D"/>
    <w:rsid w:val="00FD1C32"/>
    <w:rsid w:val="00FD1D16"/>
    <w:rsid w:val="00FD2523"/>
    <w:rsid w:val="00FD27CF"/>
    <w:rsid w:val="00FD28E6"/>
    <w:rsid w:val="00FD28FE"/>
    <w:rsid w:val="00FD296E"/>
    <w:rsid w:val="00FD2A08"/>
    <w:rsid w:val="00FD2A0E"/>
    <w:rsid w:val="00FD2A74"/>
    <w:rsid w:val="00FD2B24"/>
    <w:rsid w:val="00FD2BF9"/>
    <w:rsid w:val="00FD2C7C"/>
    <w:rsid w:val="00FD2CDA"/>
    <w:rsid w:val="00FD2FC1"/>
    <w:rsid w:val="00FD2FC6"/>
    <w:rsid w:val="00FD31F6"/>
    <w:rsid w:val="00FD33B4"/>
    <w:rsid w:val="00FD33EA"/>
    <w:rsid w:val="00FD348F"/>
    <w:rsid w:val="00FD34B6"/>
    <w:rsid w:val="00FD3AFF"/>
    <w:rsid w:val="00FD3D21"/>
    <w:rsid w:val="00FD3DD2"/>
    <w:rsid w:val="00FD3ED9"/>
    <w:rsid w:val="00FD42E4"/>
    <w:rsid w:val="00FD4449"/>
    <w:rsid w:val="00FD44B2"/>
    <w:rsid w:val="00FD4589"/>
    <w:rsid w:val="00FD4756"/>
    <w:rsid w:val="00FD4A0A"/>
    <w:rsid w:val="00FD4B34"/>
    <w:rsid w:val="00FD4D02"/>
    <w:rsid w:val="00FD4D56"/>
    <w:rsid w:val="00FD4FC6"/>
    <w:rsid w:val="00FD51AD"/>
    <w:rsid w:val="00FD5277"/>
    <w:rsid w:val="00FD532E"/>
    <w:rsid w:val="00FD5758"/>
    <w:rsid w:val="00FD5785"/>
    <w:rsid w:val="00FD57CE"/>
    <w:rsid w:val="00FD5896"/>
    <w:rsid w:val="00FD5AA2"/>
    <w:rsid w:val="00FD5BAD"/>
    <w:rsid w:val="00FD5C1E"/>
    <w:rsid w:val="00FD5C42"/>
    <w:rsid w:val="00FD5CB3"/>
    <w:rsid w:val="00FD6252"/>
    <w:rsid w:val="00FD6254"/>
    <w:rsid w:val="00FD6409"/>
    <w:rsid w:val="00FD649E"/>
    <w:rsid w:val="00FD6626"/>
    <w:rsid w:val="00FD678E"/>
    <w:rsid w:val="00FD67DE"/>
    <w:rsid w:val="00FD6A56"/>
    <w:rsid w:val="00FD6A5D"/>
    <w:rsid w:val="00FD6B41"/>
    <w:rsid w:val="00FD6D47"/>
    <w:rsid w:val="00FD6FA3"/>
    <w:rsid w:val="00FD718F"/>
    <w:rsid w:val="00FD7296"/>
    <w:rsid w:val="00FD72BD"/>
    <w:rsid w:val="00FD7525"/>
    <w:rsid w:val="00FD7740"/>
    <w:rsid w:val="00FD77A3"/>
    <w:rsid w:val="00FD7887"/>
    <w:rsid w:val="00FD79C1"/>
    <w:rsid w:val="00FD7AA1"/>
    <w:rsid w:val="00FD7B21"/>
    <w:rsid w:val="00FD7BDA"/>
    <w:rsid w:val="00FD7C8F"/>
    <w:rsid w:val="00FD7C90"/>
    <w:rsid w:val="00FD7F62"/>
    <w:rsid w:val="00FE00EA"/>
    <w:rsid w:val="00FE013F"/>
    <w:rsid w:val="00FE022B"/>
    <w:rsid w:val="00FE0282"/>
    <w:rsid w:val="00FE0299"/>
    <w:rsid w:val="00FE02EB"/>
    <w:rsid w:val="00FE04A4"/>
    <w:rsid w:val="00FE04FD"/>
    <w:rsid w:val="00FE074F"/>
    <w:rsid w:val="00FE084B"/>
    <w:rsid w:val="00FE0BA0"/>
    <w:rsid w:val="00FE0CB8"/>
    <w:rsid w:val="00FE0D80"/>
    <w:rsid w:val="00FE0DC0"/>
    <w:rsid w:val="00FE0F55"/>
    <w:rsid w:val="00FE0FAB"/>
    <w:rsid w:val="00FE103D"/>
    <w:rsid w:val="00FE106D"/>
    <w:rsid w:val="00FE1075"/>
    <w:rsid w:val="00FE1205"/>
    <w:rsid w:val="00FE179B"/>
    <w:rsid w:val="00FE19E7"/>
    <w:rsid w:val="00FE1B5E"/>
    <w:rsid w:val="00FE1CEE"/>
    <w:rsid w:val="00FE1D33"/>
    <w:rsid w:val="00FE1F52"/>
    <w:rsid w:val="00FE201F"/>
    <w:rsid w:val="00FE2080"/>
    <w:rsid w:val="00FE22E9"/>
    <w:rsid w:val="00FE2571"/>
    <w:rsid w:val="00FE2711"/>
    <w:rsid w:val="00FE27A0"/>
    <w:rsid w:val="00FE29D3"/>
    <w:rsid w:val="00FE2A8A"/>
    <w:rsid w:val="00FE2B47"/>
    <w:rsid w:val="00FE2C0E"/>
    <w:rsid w:val="00FE2C51"/>
    <w:rsid w:val="00FE2CDB"/>
    <w:rsid w:val="00FE2D1A"/>
    <w:rsid w:val="00FE2DEE"/>
    <w:rsid w:val="00FE2EF0"/>
    <w:rsid w:val="00FE3052"/>
    <w:rsid w:val="00FE30B7"/>
    <w:rsid w:val="00FE317A"/>
    <w:rsid w:val="00FE3248"/>
    <w:rsid w:val="00FE327A"/>
    <w:rsid w:val="00FE3465"/>
    <w:rsid w:val="00FE3574"/>
    <w:rsid w:val="00FE3772"/>
    <w:rsid w:val="00FE3797"/>
    <w:rsid w:val="00FE38A6"/>
    <w:rsid w:val="00FE3A61"/>
    <w:rsid w:val="00FE3AA4"/>
    <w:rsid w:val="00FE3B16"/>
    <w:rsid w:val="00FE3B50"/>
    <w:rsid w:val="00FE3BEF"/>
    <w:rsid w:val="00FE3DDA"/>
    <w:rsid w:val="00FE3E41"/>
    <w:rsid w:val="00FE41A7"/>
    <w:rsid w:val="00FE41F9"/>
    <w:rsid w:val="00FE421C"/>
    <w:rsid w:val="00FE427E"/>
    <w:rsid w:val="00FE4314"/>
    <w:rsid w:val="00FE437B"/>
    <w:rsid w:val="00FE45D3"/>
    <w:rsid w:val="00FE47A5"/>
    <w:rsid w:val="00FE47DF"/>
    <w:rsid w:val="00FE4AF4"/>
    <w:rsid w:val="00FE4B90"/>
    <w:rsid w:val="00FE4BE7"/>
    <w:rsid w:val="00FE4C8B"/>
    <w:rsid w:val="00FE4E15"/>
    <w:rsid w:val="00FE4E25"/>
    <w:rsid w:val="00FE4E48"/>
    <w:rsid w:val="00FE4EAA"/>
    <w:rsid w:val="00FE4F50"/>
    <w:rsid w:val="00FE4F68"/>
    <w:rsid w:val="00FE4F6C"/>
    <w:rsid w:val="00FE4FB9"/>
    <w:rsid w:val="00FE540A"/>
    <w:rsid w:val="00FE5496"/>
    <w:rsid w:val="00FE54C9"/>
    <w:rsid w:val="00FE555F"/>
    <w:rsid w:val="00FE5586"/>
    <w:rsid w:val="00FE593A"/>
    <w:rsid w:val="00FE593F"/>
    <w:rsid w:val="00FE59BC"/>
    <w:rsid w:val="00FE5BFB"/>
    <w:rsid w:val="00FE5C22"/>
    <w:rsid w:val="00FE5CB9"/>
    <w:rsid w:val="00FE5CFC"/>
    <w:rsid w:val="00FE5E90"/>
    <w:rsid w:val="00FE5FFF"/>
    <w:rsid w:val="00FE6092"/>
    <w:rsid w:val="00FE60F1"/>
    <w:rsid w:val="00FE633E"/>
    <w:rsid w:val="00FE6426"/>
    <w:rsid w:val="00FE6617"/>
    <w:rsid w:val="00FE6647"/>
    <w:rsid w:val="00FE670F"/>
    <w:rsid w:val="00FE6836"/>
    <w:rsid w:val="00FE6919"/>
    <w:rsid w:val="00FE6965"/>
    <w:rsid w:val="00FE69AD"/>
    <w:rsid w:val="00FE6CD4"/>
    <w:rsid w:val="00FE6D13"/>
    <w:rsid w:val="00FE6F71"/>
    <w:rsid w:val="00FE6FBA"/>
    <w:rsid w:val="00FE7129"/>
    <w:rsid w:val="00FE7175"/>
    <w:rsid w:val="00FE7323"/>
    <w:rsid w:val="00FE7364"/>
    <w:rsid w:val="00FE77DA"/>
    <w:rsid w:val="00FE7851"/>
    <w:rsid w:val="00FE786E"/>
    <w:rsid w:val="00FE786F"/>
    <w:rsid w:val="00FE789E"/>
    <w:rsid w:val="00FE78E6"/>
    <w:rsid w:val="00FE79C2"/>
    <w:rsid w:val="00FE79F5"/>
    <w:rsid w:val="00FE7A79"/>
    <w:rsid w:val="00FE7AA0"/>
    <w:rsid w:val="00FE7AAA"/>
    <w:rsid w:val="00FF023C"/>
    <w:rsid w:val="00FF0268"/>
    <w:rsid w:val="00FF02DF"/>
    <w:rsid w:val="00FF072B"/>
    <w:rsid w:val="00FF09B2"/>
    <w:rsid w:val="00FF0AC2"/>
    <w:rsid w:val="00FF0AEB"/>
    <w:rsid w:val="00FF0B45"/>
    <w:rsid w:val="00FF0BFF"/>
    <w:rsid w:val="00FF0DD6"/>
    <w:rsid w:val="00FF0F47"/>
    <w:rsid w:val="00FF113D"/>
    <w:rsid w:val="00FF1318"/>
    <w:rsid w:val="00FF14BE"/>
    <w:rsid w:val="00FF160E"/>
    <w:rsid w:val="00FF19A9"/>
    <w:rsid w:val="00FF1FBF"/>
    <w:rsid w:val="00FF204E"/>
    <w:rsid w:val="00FF2063"/>
    <w:rsid w:val="00FF237A"/>
    <w:rsid w:val="00FF24D6"/>
    <w:rsid w:val="00FF2615"/>
    <w:rsid w:val="00FF26FC"/>
    <w:rsid w:val="00FF2985"/>
    <w:rsid w:val="00FF29C4"/>
    <w:rsid w:val="00FF29FE"/>
    <w:rsid w:val="00FF2A38"/>
    <w:rsid w:val="00FF2AF1"/>
    <w:rsid w:val="00FF2BB1"/>
    <w:rsid w:val="00FF2BF4"/>
    <w:rsid w:val="00FF2E29"/>
    <w:rsid w:val="00FF30A1"/>
    <w:rsid w:val="00FF3196"/>
    <w:rsid w:val="00FF34A5"/>
    <w:rsid w:val="00FF3628"/>
    <w:rsid w:val="00FF3842"/>
    <w:rsid w:val="00FF3A16"/>
    <w:rsid w:val="00FF3C98"/>
    <w:rsid w:val="00FF3F4A"/>
    <w:rsid w:val="00FF3FB3"/>
    <w:rsid w:val="00FF4084"/>
    <w:rsid w:val="00FF40EB"/>
    <w:rsid w:val="00FF40ED"/>
    <w:rsid w:val="00FF41AE"/>
    <w:rsid w:val="00FF424C"/>
    <w:rsid w:val="00FF42D7"/>
    <w:rsid w:val="00FF439D"/>
    <w:rsid w:val="00FF449E"/>
    <w:rsid w:val="00FF467E"/>
    <w:rsid w:val="00FF46EC"/>
    <w:rsid w:val="00FF487F"/>
    <w:rsid w:val="00FF4AEB"/>
    <w:rsid w:val="00FF4DEB"/>
    <w:rsid w:val="00FF4E48"/>
    <w:rsid w:val="00FF4E85"/>
    <w:rsid w:val="00FF4EEB"/>
    <w:rsid w:val="00FF5098"/>
    <w:rsid w:val="00FF509B"/>
    <w:rsid w:val="00FF50D9"/>
    <w:rsid w:val="00FF5400"/>
    <w:rsid w:val="00FF5558"/>
    <w:rsid w:val="00FF55F1"/>
    <w:rsid w:val="00FF5683"/>
    <w:rsid w:val="00FF56FC"/>
    <w:rsid w:val="00FF5762"/>
    <w:rsid w:val="00FF576C"/>
    <w:rsid w:val="00FF5C08"/>
    <w:rsid w:val="00FF5EB6"/>
    <w:rsid w:val="00FF61CA"/>
    <w:rsid w:val="00FF627E"/>
    <w:rsid w:val="00FF62D0"/>
    <w:rsid w:val="00FF638F"/>
    <w:rsid w:val="00FF640B"/>
    <w:rsid w:val="00FF6412"/>
    <w:rsid w:val="00FF6413"/>
    <w:rsid w:val="00FF6639"/>
    <w:rsid w:val="00FF677B"/>
    <w:rsid w:val="00FF677D"/>
    <w:rsid w:val="00FF67F6"/>
    <w:rsid w:val="00FF6843"/>
    <w:rsid w:val="00FF68DD"/>
    <w:rsid w:val="00FF68EB"/>
    <w:rsid w:val="00FF6E94"/>
    <w:rsid w:val="00FF713B"/>
    <w:rsid w:val="00FF7226"/>
    <w:rsid w:val="00FF72BF"/>
    <w:rsid w:val="00FF7470"/>
    <w:rsid w:val="00FF751E"/>
    <w:rsid w:val="00FF770E"/>
    <w:rsid w:val="00FF7758"/>
    <w:rsid w:val="00FF79AC"/>
    <w:rsid w:val="00FF7A8C"/>
    <w:rsid w:val="00FF7B48"/>
    <w:rsid w:val="00FF7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75479A7-336E-4A02-819F-82B64BD6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qFormat="1"/>
    <w:lsdException w:name="index 2" w:locked="1" w:semiHidden="1" w:unhideWhenUsed="1" w:qFormat="1"/>
    <w:lsdException w:name="index 3" w:locked="1" w:semiHidden="1" w:unhideWhenUsed="1" w:qFormat="1"/>
    <w:lsdException w:name="index 4" w:locked="1" w:semiHidden="1" w:unhideWhenUsed="1" w:qFormat="1"/>
    <w:lsdException w:name="index 5" w:locked="1" w:semiHidden="1" w:unhideWhenUsed="1" w:qFormat="1"/>
    <w:lsdException w:name="index 6" w:locked="1" w:semiHidden="1" w:unhideWhenUsed="1" w:qFormat="1"/>
    <w:lsdException w:name="index 7" w:locked="1" w:semiHidden="1" w:unhideWhenUsed="1" w:qFormat="1"/>
    <w:lsdException w:name="index 8" w:locked="1" w:semiHidden="1" w:unhideWhenUsed="1" w:qFormat="1"/>
    <w:lsdException w:name="index 9" w:locked="1" w:semiHidden="1" w:unhideWhenUsed="1" w:qFormat="1"/>
    <w:lsdException w:name="toc 1" w:locked="1" w:semiHidden="1" w:unhideWhenUsed="1" w:qFormat="1"/>
    <w:lsdException w:name="toc 2" w:locked="1" w:semiHidden="1" w:unhideWhenUsed="1" w:qFormat="1"/>
    <w:lsdException w:name="toc 3" w:locked="1" w:semiHidden="1" w:unhideWhenUsed="1" w:qFormat="1"/>
    <w:lsdException w:name="toc 4" w:locked="1" w:semiHidden="1" w:unhideWhenUsed="1" w:qFormat="1"/>
    <w:lsdException w:name="toc 5" w:locked="1" w:semiHidden="1" w:unhideWhenUsed="1" w:qFormat="1"/>
    <w:lsdException w:name="toc 6" w:locked="1" w:semiHidden="1" w:unhideWhenUsed="1" w:qFormat="1"/>
    <w:lsdException w:name="toc 7" w:locked="1" w:semiHidden="1" w:unhideWhenUsed="1" w:qFormat="1"/>
    <w:lsdException w:name="toc 8" w:locked="1" w:semiHidden="1" w:unhideWhenUsed="1" w:qFormat="1"/>
    <w:lsdException w:name="toc 9" w:locked="1" w:semiHidden="1" w:unhideWhenUsed="1" w:qFormat="1"/>
    <w:lsdException w:name="Normal Indent" w:locked="1" w:semiHidden="1" w:unhideWhenUsed="1" w:qFormat="1"/>
    <w:lsdException w:name="footnote text" w:locked="1" w:semiHidden="1" w:unhideWhenUsed="1" w:qFormat="1"/>
    <w:lsdException w:name="annotation text" w:locked="1" w:semiHidden="1" w:unhideWhenUsed="1" w:qFormat="1"/>
    <w:lsdException w:name="header" w:locked="1" w:semiHidden="1" w:unhideWhenUsed="1"/>
    <w:lsdException w:name="footer" w:locked="1" w:semiHidden="1" w:unhideWhenUsed="1" w:qFormat="1"/>
    <w:lsdException w:name="index heading" w:locked="1" w:semiHidden="1" w:unhideWhenUsed="1" w:qFormat="1"/>
    <w:lsdException w:name="caption" w:locked="1" w:qFormat="1"/>
    <w:lsdException w:name="table of figures" w:locked="1" w:semiHidden="1" w:unhideWhenUsed="1" w:qFormat="1"/>
    <w:lsdException w:name="envelope address" w:locked="1" w:semiHidden="1" w:unhideWhenUsed="1" w:qFormat="1"/>
    <w:lsdException w:name="envelope return" w:locked="1" w:semiHidden="1" w:unhideWhenUsed="1" w:qFormat="1"/>
    <w:lsdException w:name="footnote reference" w:locked="1" w:semiHidden="1" w:uiPriority="0" w:unhideWhenUsed="1" w:qFormat="1"/>
    <w:lsdException w:name="annotation reference" w:locked="1" w:semiHidden="1" w:uiPriority="0" w:unhideWhenUsed="1" w:qFormat="1"/>
    <w:lsdException w:name="line number" w:locked="1" w:semiHidden="1" w:unhideWhenUsed="1"/>
    <w:lsdException w:name="page number" w:locked="1" w:semiHidden="1" w:uiPriority="0" w:unhideWhenUsed="1" w:qFormat="1"/>
    <w:lsdException w:name="endnote reference" w:locked="1" w:semiHidden="1" w:unhideWhenUsed="1"/>
    <w:lsdException w:name="endnote text" w:locked="1" w:semiHidden="1" w:unhideWhenUsed="1" w:qFormat="1"/>
    <w:lsdException w:name="table of authorities" w:locked="1" w:semiHidden="1" w:unhideWhenUsed="1" w:qFormat="1"/>
    <w:lsdException w:name="macro" w:locked="1" w:semiHidden="1" w:unhideWhenUsed="1" w:qFormat="1"/>
    <w:lsdException w:name="toa heading" w:locked="1" w:semiHidden="1" w:unhideWhenUsed="1" w:qFormat="1"/>
    <w:lsdException w:name="List" w:locked="1" w:semiHidden="1" w:unhideWhenUsed="1" w:qFormat="1"/>
    <w:lsdException w:name="List Bullet" w:locked="1" w:semiHidden="1" w:unhideWhenUsed="1" w:qFormat="1"/>
    <w:lsdException w:name="List Number" w:locked="1" w:semiHidden="1" w:unhideWhenUsed="1" w:qFormat="1"/>
    <w:lsdException w:name="List 2" w:locked="1" w:semiHidden="1" w:unhideWhenUsed="1" w:qFormat="1"/>
    <w:lsdException w:name="List 3" w:locked="1" w:semiHidden="1" w:unhideWhenUsed="1" w:qFormat="1"/>
    <w:lsdException w:name="List 4" w:locked="1" w:semiHidden="1" w:unhideWhenUsed="1" w:qFormat="1"/>
    <w:lsdException w:name="List 5" w:locked="1" w:semiHidden="1" w:unhideWhenUsed="1" w:qFormat="1"/>
    <w:lsdException w:name="List Bullet 2" w:locked="1" w:semiHidden="1" w:unhideWhenUsed="1" w:qFormat="1"/>
    <w:lsdException w:name="List Bullet 3" w:locked="1" w:semiHidden="1" w:unhideWhenUsed="1" w:qFormat="1"/>
    <w:lsdException w:name="List Bullet 4" w:locked="1" w:semiHidden="1" w:unhideWhenUsed="1" w:qFormat="1"/>
    <w:lsdException w:name="List Bullet 5" w:locked="1" w:semiHidden="1" w:unhideWhenUsed="1" w:qFormat="1"/>
    <w:lsdException w:name="List Number 2" w:locked="1" w:semiHidden="1" w:unhideWhenUsed="1" w:qFormat="1"/>
    <w:lsdException w:name="List Number 3" w:locked="1" w:semiHidden="1" w:unhideWhenUsed="1" w:qFormat="1"/>
    <w:lsdException w:name="List Number 4" w:locked="1" w:semiHidden="1" w:unhideWhenUsed="1" w:qFormat="1"/>
    <w:lsdException w:name="List Number 5" w:locked="1" w:semiHidden="1" w:unhideWhenUsed="1" w:qFormat="1"/>
    <w:lsdException w:name="Title" w:locked="1" w:uiPriority="10" w:qFormat="1"/>
    <w:lsdException w:name="Closing" w:locked="1" w:semiHidden="1" w:unhideWhenUsed="1" w:qFormat="1"/>
    <w:lsdException w:name="Signature" w:locked="1" w:semiHidden="1" w:unhideWhenUsed="1" w:qFormat="1"/>
    <w:lsdException w:name="Default Paragraph Font" w:locked="1" w:semiHidden="1" w:uiPriority="1" w:unhideWhenUsed="1"/>
    <w:lsdException w:name="Body Text" w:locked="1" w:semiHidden="1" w:unhideWhenUsed="1" w:qFormat="1"/>
    <w:lsdException w:name="Body Text Indent" w:locked="1" w:semiHidden="1" w:unhideWhenUsed="1" w:qFormat="1"/>
    <w:lsdException w:name="List Continue" w:locked="1" w:semiHidden="1" w:unhideWhenUsed="1" w:qFormat="1"/>
    <w:lsdException w:name="List Continue 2" w:locked="1" w:semiHidden="1" w:unhideWhenUsed="1" w:qFormat="1"/>
    <w:lsdException w:name="List Continue 3" w:locked="1" w:semiHidden="1" w:unhideWhenUsed="1" w:qFormat="1"/>
    <w:lsdException w:name="List Continue 4" w:locked="1" w:semiHidden="1" w:unhideWhenUsed="1" w:qFormat="1"/>
    <w:lsdException w:name="List Continue 5" w:locked="1" w:semiHidden="1" w:unhideWhenUsed="1" w:qFormat="1"/>
    <w:lsdException w:name="Message Header" w:locked="1" w:semiHidden="1" w:unhideWhenUsed="1" w:qFormat="1"/>
    <w:lsdException w:name="Subtitle" w:locked="1" w:uiPriority="11" w:qFormat="1"/>
    <w:lsdException w:name="Salutation" w:locked="1" w:semiHidden="1" w:unhideWhenUsed="1" w:qFormat="1"/>
    <w:lsdException w:name="Date" w:locked="1" w:semiHidden="1" w:unhideWhenUsed="1" w:qFormat="1"/>
    <w:lsdException w:name="Body Text First Indent" w:locked="1" w:semiHidden="1" w:unhideWhenUsed="1" w:qFormat="1"/>
    <w:lsdException w:name="Body Text First Indent 2" w:locked="1" w:semiHidden="1" w:unhideWhenUsed="1" w:qFormat="1"/>
    <w:lsdException w:name="Note Heading" w:locked="1" w:semiHidden="1" w:unhideWhenUsed="1" w:qFormat="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20" w:qFormat="1"/>
    <w:lsdException w:name="Document Map" w:locked="1" w:semiHidden="1" w:unhideWhenUsed="1" w:qFormat="1"/>
    <w:lsdException w:name="Plain Text" w:locked="1" w:semiHidden="1" w:unhideWhenUsed="1" w:qFormat="1"/>
    <w:lsdException w:name="E-mail Signature" w:locked="1" w:semiHidden="1" w:unhideWhenUsed="1" w:qFormat="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iPriority="0"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qFormat="1"/>
    <w:lsdException w:name="Table Theme" w:locked="1" w:semiHidden="1"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26F2C"/>
    <w:pPr>
      <w:ind w:left="0" w:firstLine="0"/>
    </w:pPr>
    <w:rPr>
      <w:rFonts w:ascii="Times New Roman" w:hAnsi="Times New Roman"/>
      <w:lang w:val="en-GB" w:eastAsia="ja-JP"/>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0"/>
    <w:uiPriority w:val="9"/>
    <w:qFormat/>
    <w:rsid w:val="008231A4"/>
    <w:pPr>
      <w:keepNext/>
      <w:keepLines/>
      <w:numPr>
        <w:numId w:val="41"/>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1"/>
    <w:link w:val="20"/>
    <w:uiPriority w:val="9"/>
    <w:qFormat/>
    <w:rsid w:val="008231A4"/>
    <w:pPr>
      <w:numPr>
        <w:ilvl w:val="1"/>
      </w:numPr>
      <w:pBdr>
        <w:top w:val="none" w:sz="0" w:space="0" w:color="auto"/>
      </w:pBdr>
      <w:spacing w:before="180"/>
      <w:outlineLvl w:val="1"/>
    </w:pPr>
    <w:rPr>
      <w:i/>
      <w:iCs/>
      <w:kern w:val="0"/>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1"/>
    <w:link w:val="31"/>
    <w:uiPriority w:val="9"/>
    <w:qFormat/>
    <w:rsid w:val="00F64DF2"/>
    <w:pPr>
      <w:numPr>
        <w:ilvl w:val="2"/>
      </w:num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uiPriority w:val="9"/>
    <w:qFormat/>
    <w:rsid w:val="008231A4"/>
    <w:pPr>
      <w:numPr>
        <w:ilvl w:val="3"/>
      </w:numPr>
      <w:outlineLvl w:val="3"/>
    </w:pPr>
    <w:rPr>
      <w:rFonts w:ascii="Calibri" w:hAnsi="Calibri"/>
      <w:sz w:val="28"/>
      <w:szCs w:val="28"/>
    </w:rPr>
  </w:style>
  <w:style w:type="paragraph" w:styleId="50">
    <w:name w:val="heading 5"/>
    <w:aliases w:val="h5,Heading5"/>
    <w:basedOn w:val="4"/>
    <w:next w:val="a1"/>
    <w:link w:val="51"/>
    <w:uiPriority w:val="9"/>
    <w:qFormat/>
    <w:rsid w:val="008231A4"/>
    <w:pPr>
      <w:numPr>
        <w:ilvl w:val="4"/>
        <w:numId w:val="0"/>
      </w:numPr>
      <w:outlineLvl w:val="4"/>
    </w:pPr>
    <w:rPr>
      <w:i/>
      <w:iCs/>
      <w:sz w:val="26"/>
      <w:szCs w:val="26"/>
    </w:rPr>
  </w:style>
  <w:style w:type="paragraph" w:styleId="6">
    <w:name w:val="heading 6"/>
    <w:aliases w:val="h6"/>
    <w:basedOn w:val="H6"/>
    <w:next w:val="a1"/>
    <w:link w:val="60"/>
    <w:uiPriority w:val="9"/>
    <w:qFormat/>
    <w:rsid w:val="008231A4"/>
    <w:pPr>
      <w:numPr>
        <w:ilvl w:val="5"/>
      </w:numPr>
      <w:ind w:left="1985" w:hanging="1985"/>
      <w:outlineLvl w:val="5"/>
    </w:pPr>
    <w:rPr>
      <w:i w:val="0"/>
      <w:iCs w:val="0"/>
      <w:szCs w:val="20"/>
    </w:rPr>
  </w:style>
  <w:style w:type="paragraph" w:styleId="7">
    <w:name w:val="heading 7"/>
    <w:aliases w:val="table,st,h7"/>
    <w:basedOn w:val="H6"/>
    <w:next w:val="a1"/>
    <w:link w:val="70"/>
    <w:uiPriority w:val="9"/>
    <w:qFormat/>
    <w:rsid w:val="008231A4"/>
    <w:pPr>
      <w:numPr>
        <w:ilvl w:val="6"/>
      </w:numPr>
      <w:ind w:left="1985" w:hanging="1985"/>
      <w:outlineLvl w:val="6"/>
    </w:pPr>
    <w:rPr>
      <w:b w:val="0"/>
      <w:bCs w:val="0"/>
      <w:i w:val="0"/>
      <w:iCs w:val="0"/>
      <w:sz w:val="24"/>
      <w:szCs w:val="24"/>
    </w:rPr>
  </w:style>
  <w:style w:type="paragraph" w:styleId="8">
    <w:name w:val="heading 8"/>
    <w:aliases w:val="acronym"/>
    <w:basedOn w:val="1"/>
    <w:next w:val="a1"/>
    <w:link w:val="80"/>
    <w:uiPriority w:val="9"/>
    <w:qFormat/>
    <w:rsid w:val="008231A4"/>
    <w:pPr>
      <w:numPr>
        <w:ilvl w:val="7"/>
      </w:numPr>
      <w:outlineLvl w:val="7"/>
    </w:pPr>
    <w:rPr>
      <w:rFonts w:ascii="Calibri" w:hAnsi="Calibri"/>
      <w:b w:val="0"/>
      <w:bCs w:val="0"/>
      <w:i/>
      <w:iCs/>
      <w:kern w:val="0"/>
      <w:sz w:val="24"/>
      <w:szCs w:val="24"/>
    </w:rPr>
  </w:style>
  <w:style w:type="paragraph" w:styleId="9">
    <w:name w:val="heading 9"/>
    <w:aliases w:val="appendix"/>
    <w:basedOn w:val="8"/>
    <w:next w:val="a1"/>
    <w:link w:val="90"/>
    <w:uiPriority w:val="9"/>
    <w:qFormat/>
    <w:rsid w:val="008231A4"/>
    <w:pPr>
      <w:numPr>
        <w:ilvl w:val="8"/>
      </w:numPr>
      <w:outlineLvl w:val="8"/>
    </w:pPr>
    <w:rPr>
      <w:rFonts w:ascii="Cambria" w:hAnsi="Cambria"/>
      <w:i w:val="0"/>
      <w:iCs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uiPriority w:val="9"/>
    <w:qFormat/>
    <w:locked/>
    <w:rsid w:val="00864CD4"/>
    <w:rPr>
      <w:rFonts w:ascii="Cambria" w:hAnsi="Cambria"/>
      <w:b/>
      <w:bCs/>
      <w:i/>
      <w:iCs/>
      <w:sz w:val="28"/>
      <w:szCs w:val="28"/>
      <w:lang w:val="en-GB" w:eastAsia="ja-JP"/>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locked/>
    <w:rsid w:val="00F64DF2"/>
    <w:rPr>
      <w:rFonts w:ascii="Cambria" w:hAnsi="Cambria"/>
      <w:b/>
      <w:bCs/>
      <w:sz w:val="26"/>
      <w:szCs w:val="26"/>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locked/>
    <w:rsid w:val="00864CD4"/>
    <w:rPr>
      <w:rFonts w:ascii="Calibri" w:hAnsi="Calibri"/>
      <w:b/>
      <w:bCs/>
      <w:sz w:val="28"/>
      <w:szCs w:val="28"/>
      <w:lang w:val="en-GB" w:eastAsia="ja-JP"/>
    </w:rPr>
  </w:style>
  <w:style w:type="character" w:customStyle="1" w:styleId="51">
    <w:name w:val="标题 5 字符"/>
    <w:aliases w:val="h5 字符,Heading5 字符"/>
    <w:link w:val="50"/>
    <w:uiPriority w:val="9"/>
    <w:qFormat/>
    <w:locked/>
    <w:rsid w:val="00864CD4"/>
    <w:rPr>
      <w:rFonts w:ascii="Calibri" w:hAnsi="Calibri"/>
      <w:b/>
      <w:bCs/>
      <w:i/>
      <w:iCs/>
      <w:sz w:val="26"/>
      <w:szCs w:val="26"/>
      <w:lang w:val="en-GB" w:eastAsia="ja-JP"/>
    </w:rPr>
  </w:style>
  <w:style w:type="character" w:customStyle="1" w:styleId="60">
    <w:name w:val="标题 6 字符"/>
    <w:aliases w:val="h6 字符"/>
    <w:link w:val="6"/>
    <w:uiPriority w:val="9"/>
    <w:qFormat/>
    <w:locked/>
    <w:rsid w:val="00864CD4"/>
    <w:rPr>
      <w:rFonts w:ascii="Calibri" w:hAnsi="Calibri"/>
      <w:b/>
      <w:bCs/>
      <w:lang w:val="en-GB" w:eastAsia="ja-JP"/>
    </w:rPr>
  </w:style>
  <w:style w:type="character" w:customStyle="1" w:styleId="70">
    <w:name w:val="标题 7 字符"/>
    <w:aliases w:val="table 字符,st 字符,h7 字符"/>
    <w:link w:val="7"/>
    <w:uiPriority w:val="9"/>
    <w:qFormat/>
    <w:locked/>
    <w:rsid w:val="00864CD4"/>
    <w:rPr>
      <w:rFonts w:ascii="Calibri" w:hAnsi="Calibri"/>
      <w:sz w:val="24"/>
      <w:szCs w:val="24"/>
      <w:lang w:val="en-GB" w:eastAsia="ja-JP"/>
    </w:rPr>
  </w:style>
  <w:style w:type="character" w:customStyle="1" w:styleId="80">
    <w:name w:val="标题 8 字符"/>
    <w:aliases w:val="acronym 字符"/>
    <w:link w:val="8"/>
    <w:uiPriority w:val="9"/>
    <w:qFormat/>
    <w:locked/>
    <w:rsid w:val="00864CD4"/>
    <w:rPr>
      <w:rFonts w:ascii="Calibri" w:hAnsi="Calibri"/>
      <w:i/>
      <w:iCs/>
      <w:sz w:val="24"/>
      <w:szCs w:val="24"/>
      <w:lang w:val="en-GB" w:eastAsia="ja-JP"/>
    </w:rPr>
  </w:style>
  <w:style w:type="character" w:customStyle="1" w:styleId="90">
    <w:name w:val="标题 9 字符"/>
    <w:aliases w:val="appendix 字符"/>
    <w:link w:val="9"/>
    <w:uiPriority w:val="9"/>
    <w:qFormat/>
    <w:locked/>
    <w:rsid w:val="00864CD4"/>
    <w:rPr>
      <w:rFonts w:ascii="Cambria" w:hAnsi="Cambria"/>
      <w:lang w:val="en-GB" w:eastAsia="ja-JP"/>
    </w:rPr>
  </w:style>
  <w:style w:type="paragraph" w:styleId="TOC8">
    <w:name w:val="toc 8"/>
    <w:basedOn w:val="TOC1"/>
    <w:uiPriority w:val="99"/>
    <w:qFormat/>
    <w:rsid w:val="008231A4"/>
    <w:pPr>
      <w:spacing w:before="180"/>
      <w:ind w:left="2693" w:hanging="2693"/>
    </w:pPr>
    <w:rPr>
      <w:b/>
    </w:rPr>
  </w:style>
  <w:style w:type="paragraph" w:styleId="TOC1">
    <w:name w:val="toc 1"/>
    <w:basedOn w:val="a1"/>
    <w:uiPriority w:val="99"/>
    <w:qFormat/>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uiPriority w:val="99"/>
    <w:qForma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qFormat/>
    <w:rsid w:val="008231A4"/>
    <w:pPr>
      <w:ind w:left="1701" w:hanging="1701"/>
    </w:pPr>
  </w:style>
  <w:style w:type="paragraph" w:styleId="TOC4">
    <w:name w:val="toc 4"/>
    <w:basedOn w:val="TOC3"/>
    <w:uiPriority w:val="99"/>
    <w:qFormat/>
    <w:rsid w:val="008231A4"/>
    <w:pPr>
      <w:ind w:left="1418" w:hanging="1418"/>
    </w:pPr>
  </w:style>
  <w:style w:type="paragraph" w:styleId="TOC3">
    <w:name w:val="toc 3"/>
    <w:basedOn w:val="TOC2"/>
    <w:uiPriority w:val="99"/>
    <w:qFormat/>
    <w:rsid w:val="008231A4"/>
    <w:pPr>
      <w:ind w:left="1134" w:hanging="1134"/>
    </w:pPr>
  </w:style>
  <w:style w:type="paragraph" w:styleId="TOC2">
    <w:name w:val="toc 2"/>
    <w:basedOn w:val="TOC1"/>
    <w:uiPriority w:val="99"/>
    <w:qFormat/>
    <w:rsid w:val="008231A4"/>
    <w:pPr>
      <w:keepNext w:val="0"/>
      <w:spacing w:before="0"/>
      <w:ind w:left="851" w:hanging="851"/>
    </w:pPr>
    <w:rPr>
      <w:sz w:val="20"/>
    </w:rPr>
  </w:style>
  <w:style w:type="paragraph" w:styleId="21">
    <w:name w:val="index 2"/>
    <w:basedOn w:val="11"/>
    <w:uiPriority w:val="99"/>
    <w:qFormat/>
    <w:rsid w:val="008231A4"/>
    <w:pPr>
      <w:ind w:left="284"/>
    </w:pPr>
  </w:style>
  <w:style w:type="paragraph" w:styleId="11">
    <w:name w:val="index 1"/>
    <w:basedOn w:val="a1"/>
    <w:uiPriority w:val="99"/>
    <w:qFormat/>
    <w:rsid w:val="008231A4"/>
    <w:pPr>
      <w:keepLines/>
      <w:spacing w:after="0"/>
    </w:pPr>
  </w:style>
  <w:style w:type="paragraph" w:customStyle="1" w:styleId="ZH">
    <w:name w:val="ZH"/>
    <w:uiPriority w:val="99"/>
    <w:qFormat/>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uiPriority w:val="99"/>
    <w:qFormat/>
    <w:rsid w:val="008231A4"/>
    <w:pPr>
      <w:outlineLvl w:val="9"/>
    </w:pPr>
  </w:style>
  <w:style w:type="paragraph" w:styleId="22">
    <w:name w:val="List Number 2"/>
    <w:basedOn w:val="a5"/>
    <w:uiPriority w:val="99"/>
    <w:qFormat/>
    <w:rsid w:val="008231A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7"/>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864CD4"/>
    <w:rPr>
      <w:rFonts w:ascii="Times New Roman" w:hAnsi="Times New Roman" w:cs="Times New Roman"/>
      <w:sz w:val="20"/>
      <w:szCs w:val="20"/>
      <w:lang w:val="en-GB" w:eastAsia="ja-JP"/>
    </w:rPr>
  </w:style>
  <w:style w:type="character" w:styleId="a8">
    <w:name w:val="footnote reference"/>
    <w:qFormat/>
    <w:rsid w:val="008231A4"/>
    <w:rPr>
      <w:rFonts w:cs="Times New Roman"/>
      <w:b/>
      <w:position w:val="6"/>
      <w:sz w:val="16"/>
    </w:rPr>
  </w:style>
  <w:style w:type="paragraph" w:styleId="a9">
    <w:name w:val="footnote text"/>
    <w:basedOn w:val="a1"/>
    <w:link w:val="aa"/>
    <w:uiPriority w:val="99"/>
    <w:qFormat/>
    <w:rsid w:val="008231A4"/>
    <w:pPr>
      <w:keepLines/>
      <w:spacing w:after="0"/>
      <w:ind w:left="454" w:hanging="454"/>
    </w:pPr>
    <w:rPr>
      <w:rFonts w:ascii="CG Times (WN)" w:hAnsi="CG Times (WN)"/>
      <w:sz w:val="16"/>
    </w:rPr>
  </w:style>
  <w:style w:type="character" w:customStyle="1" w:styleId="aa">
    <w:name w:val="脚注文本 字符"/>
    <w:link w:val="a9"/>
    <w:uiPriority w:val="99"/>
    <w:qFormat/>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Char"/>
    <w:qFormat/>
    <w:rsid w:val="008231A4"/>
    <w:pPr>
      <w:keepNext w:val="0"/>
      <w:spacing w:before="0" w:after="240"/>
    </w:pPr>
  </w:style>
  <w:style w:type="paragraph" w:customStyle="1" w:styleId="NO">
    <w:name w:val="NO"/>
    <w:basedOn w:val="a1"/>
    <w:uiPriority w:val="99"/>
    <w:qFormat/>
    <w:rsid w:val="008231A4"/>
    <w:pPr>
      <w:keepLines/>
      <w:ind w:left="1135" w:hanging="851"/>
    </w:pPr>
  </w:style>
  <w:style w:type="paragraph" w:styleId="TOC9">
    <w:name w:val="toc 9"/>
    <w:basedOn w:val="TOC8"/>
    <w:uiPriority w:val="99"/>
    <w:qFormat/>
    <w:rsid w:val="008231A4"/>
    <w:pPr>
      <w:ind w:left="1418" w:hanging="1418"/>
    </w:pPr>
  </w:style>
  <w:style w:type="paragraph" w:customStyle="1" w:styleId="EX">
    <w:name w:val="EX"/>
    <w:basedOn w:val="a1"/>
    <w:uiPriority w:val="99"/>
    <w:qFormat/>
    <w:rsid w:val="008231A4"/>
    <w:pPr>
      <w:keepLines/>
      <w:ind w:left="1702" w:hanging="1418"/>
    </w:pPr>
  </w:style>
  <w:style w:type="paragraph" w:customStyle="1" w:styleId="FP">
    <w:name w:val="FP"/>
    <w:basedOn w:val="a1"/>
    <w:uiPriority w:val="99"/>
    <w:qFormat/>
    <w:rsid w:val="008231A4"/>
    <w:pPr>
      <w:spacing w:after="0"/>
    </w:pPr>
  </w:style>
  <w:style w:type="paragraph" w:customStyle="1" w:styleId="LD">
    <w:name w:val="LD"/>
    <w:uiPriority w:val="99"/>
    <w:qFormat/>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qFormat/>
    <w:rsid w:val="008231A4"/>
    <w:pPr>
      <w:spacing w:after="0"/>
    </w:pPr>
  </w:style>
  <w:style w:type="paragraph" w:customStyle="1" w:styleId="EW">
    <w:name w:val="EW"/>
    <w:basedOn w:val="EX"/>
    <w:uiPriority w:val="99"/>
    <w:qFormat/>
    <w:rsid w:val="008231A4"/>
    <w:pPr>
      <w:spacing w:after="0"/>
    </w:pPr>
  </w:style>
  <w:style w:type="paragraph" w:styleId="TOC6">
    <w:name w:val="toc 6"/>
    <w:basedOn w:val="TOC5"/>
    <w:next w:val="a1"/>
    <w:uiPriority w:val="99"/>
    <w:qFormat/>
    <w:rsid w:val="008231A4"/>
    <w:pPr>
      <w:ind w:left="1985" w:hanging="1985"/>
    </w:pPr>
  </w:style>
  <w:style w:type="paragraph" w:styleId="TOC7">
    <w:name w:val="toc 7"/>
    <w:basedOn w:val="TOC6"/>
    <w:next w:val="a1"/>
    <w:uiPriority w:val="99"/>
    <w:qFormat/>
    <w:rsid w:val="008231A4"/>
    <w:pPr>
      <w:ind w:left="2268" w:hanging="2268"/>
    </w:pPr>
  </w:style>
  <w:style w:type="paragraph" w:styleId="23">
    <w:name w:val="List Bullet 2"/>
    <w:basedOn w:val="ab"/>
    <w:uiPriority w:val="99"/>
    <w:qFormat/>
    <w:rsid w:val="008231A4"/>
    <w:pPr>
      <w:ind w:left="851"/>
    </w:pPr>
  </w:style>
  <w:style w:type="paragraph" w:styleId="32">
    <w:name w:val="List Bullet 3"/>
    <w:basedOn w:val="23"/>
    <w:uiPriority w:val="99"/>
    <w:qFormat/>
    <w:rsid w:val="008231A4"/>
    <w:pPr>
      <w:ind w:left="1135"/>
    </w:pPr>
  </w:style>
  <w:style w:type="paragraph" w:styleId="a5">
    <w:name w:val="List Number"/>
    <w:basedOn w:val="ac"/>
    <w:uiPriority w:val="99"/>
    <w:qFormat/>
    <w:rsid w:val="008231A4"/>
  </w:style>
  <w:style w:type="paragraph" w:customStyle="1" w:styleId="EQ">
    <w:name w:val="EQ"/>
    <w:basedOn w:val="a1"/>
    <w:next w:val="a1"/>
    <w:link w:val="EQChar"/>
    <w:qFormat/>
    <w:rsid w:val="008231A4"/>
    <w:pPr>
      <w:keepLines/>
      <w:tabs>
        <w:tab w:val="center" w:pos="4536"/>
        <w:tab w:val="right" w:pos="9072"/>
      </w:tabs>
    </w:pPr>
    <w:rPr>
      <w:noProof/>
    </w:rPr>
  </w:style>
  <w:style w:type="paragraph" w:customStyle="1" w:styleId="TH">
    <w:name w:val="TH"/>
    <w:basedOn w:val="a1"/>
    <w:link w:val="THChar"/>
    <w:qFormat/>
    <w:rsid w:val="008231A4"/>
    <w:pPr>
      <w:keepNext/>
      <w:keepLines/>
      <w:spacing w:before="60"/>
      <w:jc w:val="center"/>
    </w:pPr>
    <w:rPr>
      <w:rFonts w:ascii="Arial" w:hAnsi="Arial"/>
      <w:b/>
    </w:rPr>
  </w:style>
  <w:style w:type="paragraph" w:customStyle="1" w:styleId="NF">
    <w:name w:val="NF"/>
    <w:basedOn w:val="NO"/>
    <w:uiPriority w:val="99"/>
    <w:qFormat/>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qFormat/>
    <w:rsid w:val="008231A4"/>
    <w:pPr>
      <w:jc w:val="right"/>
    </w:pPr>
  </w:style>
  <w:style w:type="paragraph" w:customStyle="1" w:styleId="H6">
    <w:name w:val="H6"/>
    <w:basedOn w:val="50"/>
    <w:next w:val="a1"/>
    <w:uiPriority w:val="99"/>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1"/>
    <w:link w:val="TALChar"/>
    <w:qFormat/>
    <w:rsid w:val="008231A4"/>
    <w:pPr>
      <w:keepNext/>
      <w:keepLines/>
      <w:spacing w:after="0"/>
    </w:pPr>
    <w:rPr>
      <w:rFonts w:ascii="Arial" w:hAnsi="Arial"/>
      <w:sz w:val="18"/>
    </w:rPr>
  </w:style>
  <w:style w:type="paragraph" w:customStyle="1" w:styleId="ZA">
    <w:name w:val="ZA"/>
    <w:uiPriority w:val="99"/>
    <w:qFormat/>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qFormat/>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231A4"/>
    <w:pPr>
      <w:framePr w:wrap="notBeside" w:y="16161"/>
    </w:pPr>
  </w:style>
  <w:style w:type="character" w:customStyle="1" w:styleId="ZGSM">
    <w:name w:val="ZGSM"/>
    <w:qFormat/>
    <w:rsid w:val="008231A4"/>
  </w:style>
  <w:style w:type="paragraph" w:styleId="24">
    <w:name w:val="List 2"/>
    <w:basedOn w:val="ac"/>
    <w:link w:val="25"/>
    <w:uiPriority w:val="99"/>
    <w:qFormat/>
    <w:rsid w:val="008231A4"/>
    <w:pPr>
      <w:ind w:left="851"/>
    </w:pPr>
  </w:style>
  <w:style w:type="paragraph" w:customStyle="1" w:styleId="ZG">
    <w:name w:val="ZG"/>
    <w:uiPriority w:val="99"/>
    <w:qFormat/>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link w:val="34"/>
    <w:uiPriority w:val="99"/>
    <w:qFormat/>
    <w:rsid w:val="008231A4"/>
    <w:pPr>
      <w:ind w:left="1135"/>
    </w:pPr>
  </w:style>
  <w:style w:type="paragraph" w:styleId="42">
    <w:name w:val="List 4"/>
    <w:basedOn w:val="33"/>
    <w:uiPriority w:val="99"/>
    <w:qFormat/>
    <w:rsid w:val="008231A4"/>
    <w:pPr>
      <w:ind w:left="1418"/>
    </w:pPr>
  </w:style>
  <w:style w:type="paragraph" w:styleId="52">
    <w:name w:val="List 5"/>
    <w:basedOn w:val="42"/>
    <w:uiPriority w:val="99"/>
    <w:qFormat/>
    <w:rsid w:val="008231A4"/>
    <w:pPr>
      <w:ind w:left="1702"/>
    </w:pPr>
  </w:style>
  <w:style w:type="paragraph" w:customStyle="1" w:styleId="EditorsNote">
    <w:name w:val="Editor's Note"/>
    <w:aliases w:val="EN"/>
    <w:basedOn w:val="NO"/>
    <w:uiPriority w:val="99"/>
    <w:qFormat/>
    <w:rsid w:val="008231A4"/>
    <w:rPr>
      <w:color w:val="FF0000"/>
    </w:rPr>
  </w:style>
  <w:style w:type="paragraph" w:styleId="ac">
    <w:name w:val="List"/>
    <w:basedOn w:val="a1"/>
    <w:link w:val="ad"/>
    <w:uiPriority w:val="99"/>
    <w:qFormat/>
    <w:rsid w:val="008231A4"/>
    <w:pPr>
      <w:ind w:left="568" w:hanging="284"/>
    </w:pPr>
  </w:style>
  <w:style w:type="paragraph" w:styleId="ab">
    <w:name w:val="List Bullet"/>
    <w:basedOn w:val="ac"/>
    <w:uiPriority w:val="99"/>
    <w:qFormat/>
    <w:rsid w:val="008231A4"/>
  </w:style>
  <w:style w:type="paragraph" w:styleId="43">
    <w:name w:val="List Bullet 4"/>
    <w:basedOn w:val="32"/>
    <w:uiPriority w:val="99"/>
    <w:qFormat/>
    <w:rsid w:val="008231A4"/>
    <w:pPr>
      <w:ind w:left="1418"/>
    </w:pPr>
  </w:style>
  <w:style w:type="paragraph" w:styleId="53">
    <w:name w:val="List Bullet 5"/>
    <w:basedOn w:val="43"/>
    <w:uiPriority w:val="99"/>
    <w:qFormat/>
    <w:rsid w:val="008231A4"/>
    <w:pPr>
      <w:ind w:left="1702"/>
    </w:pPr>
  </w:style>
  <w:style w:type="paragraph" w:customStyle="1" w:styleId="B1">
    <w:name w:val="B1"/>
    <w:basedOn w:val="ac"/>
    <w:link w:val="B1Zchn"/>
    <w:qFormat/>
    <w:rsid w:val="008231A4"/>
  </w:style>
  <w:style w:type="paragraph" w:customStyle="1" w:styleId="B2">
    <w:name w:val="B2"/>
    <w:basedOn w:val="24"/>
    <w:link w:val="B2Char"/>
    <w:qFormat/>
    <w:rsid w:val="008231A4"/>
  </w:style>
  <w:style w:type="paragraph" w:customStyle="1" w:styleId="B3">
    <w:name w:val="B3"/>
    <w:basedOn w:val="33"/>
    <w:link w:val="B3Char"/>
    <w:uiPriority w:val="99"/>
    <w:qFormat/>
    <w:rsid w:val="008231A4"/>
  </w:style>
  <w:style w:type="paragraph" w:customStyle="1" w:styleId="B4">
    <w:name w:val="B4"/>
    <w:basedOn w:val="42"/>
    <w:uiPriority w:val="99"/>
    <w:qFormat/>
    <w:rsid w:val="008231A4"/>
  </w:style>
  <w:style w:type="paragraph" w:customStyle="1" w:styleId="B5">
    <w:name w:val="B5"/>
    <w:basedOn w:val="52"/>
    <w:uiPriority w:val="99"/>
    <w:qFormat/>
    <w:rsid w:val="008231A4"/>
  </w:style>
  <w:style w:type="paragraph" w:styleId="ae">
    <w:name w:val="footer"/>
    <w:basedOn w:val="a6"/>
    <w:link w:val="af"/>
    <w:uiPriority w:val="99"/>
    <w:qFormat/>
    <w:rsid w:val="008231A4"/>
    <w:pPr>
      <w:jc w:val="center"/>
    </w:pPr>
    <w:rPr>
      <w:rFonts w:ascii="Times New Roman" w:hAnsi="Times New Roman"/>
      <w:b w:val="0"/>
      <w:noProof w:val="0"/>
      <w:sz w:val="20"/>
      <w:lang w:val="en-GB"/>
    </w:rPr>
  </w:style>
  <w:style w:type="character" w:customStyle="1" w:styleId="af">
    <w:name w:val="页脚 字符"/>
    <w:link w:val="ae"/>
    <w:uiPriority w:val="99"/>
    <w:qFormat/>
    <w:locked/>
    <w:rsid w:val="00864CD4"/>
    <w:rPr>
      <w:rFonts w:ascii="Times New Roman" w:hAnsi="Times New Roman" w:cs="Times New Roman"/>
      <w:sz w:val="20"/>
      <w:szCs w:val="20"/>
      <w:lang w:val="en-GB" w:eastAsia="ja-JP"/>
    </w:rPr>
  </w:style>
  <w:style w:type="paragraph" w:customStyle="1" w:styleId="ZTD">
    <w:name w:val="ZTD"/>
    <w:basedOn w:val="ZB"/>
    <w:uiPriority w:val="99"/>
    <w:qFormat/>
    <w:rsid w:val="008231A4"/>
    <w:pPr>
      <w:framePr w:hRule="auto" w:wrap="notBeside" w:y="852"/>
    </w:pPr>
    <w:rPr>
      <w:i w:val="0"/>
      <w:sz w:val="40"/>
    </w:rPr>
  </w:style>
  <w:style w:type="paragraph" w:customStyle="1" w:styleId="TdocHeader2">
    <w:name w:val="Tdoc_Header_2"/>
    <w:basedOn w:val="a1"/>
    <w:uiPriority w:val="99"/>
    <w:qFormat/>
    <w:rsid w:val="00F61766"/>
    <w:pPr>
      <w:widowControl w:val="0"/>
      <w:tabs>
        <w:tab w:val="left" w:pos="1701"/>
        <w:tab w:val="right" w:pos="9072"/>
        <w:tab w:val="right" w:pos="10206"/>
      </w:tabs>
      <w:jc w:val="both"/>
    </w:pPr>
    <w:rPr>
      <w:rFonts w:ascii="Arial" w:hAnsi="Arial"/>
      <w:b/>
      <w:sz w:val="18"/>
    </w:rPr>
  </w:style>
  <w:style w:type="paragraph" w:styleId="af0">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1"/>
    <w:next w:val="a1"/>
    <w:link w:val="af1"/>
    <w:uiPriority w:val="99"/>
    <w:qFormat/>
    <w:rsid w:val="00BC61A8"/>
    <w:pPr>
      <w:spacing w:after="120"/>
    </w:pPr>
    <w:rPr>
      <w:rFonts w:ascii="CG Times (WN)" w:hAnsi="CG Times (WN)"/>
      <w:b/>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3"/>
    <w:uiPriority w:val="99"/>
    <w:qFormat/>
    <w:rsid w:val="00BC61A8"/>
    <w:rPr>
      <w:rFonts w:ascii="CG Times (WN)" w:hAnsi="CG Times (W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uiPriority w:val="99"/>
    <w:qFormat/>
    <w:locked/>
    <w:rsid w:val="00BC61A8"/>
    <w:rPr>
      <w:rFonts w:cs="Times New Roman"/>
      <w:lang w:val="en-GB" w:eastAsia="en-US" w:bidi="ar-SA"/>
    </w:rPr>
  </w:style>
  <w:style w:type="paragraph" w:styleId="35">
    <w:name w:val="Body Text 3"/>
    <w:basedOn w:val="a1"/>
    <w:link w:val="36"/>
    <w:uiPriority w:val="99"/>
    <w:qFormat/>
    <w:rsid w:val="00BC61A8"/>
    <w:pPr>
      <w:jc w:val="both"/>
    </w:pPr>
    <w:rPr>
      <w:sz w:val="16"/>
      <w:szCs w:val="16"/>
    </w:rPr>
  </w:style>
  <w:style w:type="character" w:customStyle="1" w:styleId="36">
    <w:name w:val="正文文本 3 字符"/>
    <w:link w:val="35"/>
    <w:uiPriority w:val="99"/>
    <w:qFormat/>
    <w:locked/>
    <w:rsid w:val="00864CD4"/>
    <w:rPr>
      <w:rFonts w:ascii="Times New Roman" w:hAnsi="Times New Roman" w:cs="Times New Roman"/>
      <w:sz w:val="16"/>
      <w:szCs w:val="16"/>
      <w:lang w:val="en-GB" w:eastAsia="ja-JP"/>
    </w:rPr>
  </w:style>
  <w:style w:type="character" w:customStyle="1" w:styleId="af1">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0"/>
    <w:uiPriority w:val="99"/>
    <w:qFormat/>
    <w:locked/>
    <w:rsid w:val="00BC61A8"/>
    <w:rPr>
      <w:rFonts w:cs="Times New Roman"/>
      <w:b/>
      <w:lang w:val="en-GB" w:eastAsia="en-US" w:bidi="ar-SA"/>
    </w:rPr>
  </w:style>
  <w:style w:type="paragraph" w:customStyle="1" w:styleId="Figure">
    <w:name w:val="Figure"/>
    <w:basedOn w:val="a1"/>
    <w:uiPriority w:val="99"/>
    <w:qFormat/>
    <w:rsid w:val="00BC61A8"/>
    <w:pPr>
      <w:spacing w:before="240" w:after="240"/>
      <w:jc w:val="center"/>
    </w:pPr>
    <w:rPr>
      <w:i/>
      <w:iCs/>
      <w:noProof/>
      <w:sz w:val="24"/>
      <w:lang w:val="fr-FR"/>
    </w:rPr>
  </w:style>
  <w:style w:type="paragraph" w:customStyle="1" w:styleId="BodyTextIndent21">
    <w:name w:val="Body Text Indent 21"/>
    <w:basedOn w:val="a1"/>
    <w:uiPriority w:val="99"/>
    <w:qFormat/>
    <w:rsid w:val="00BC61A8"/>
    <w:pPr>
      <w:ind w:firstLine="202"/>
      <w:jc w:val="both"/>
    </w:pPr>
    <w:rPr>
      <w:noProof/>
      <w:sz w:val="22"/>
    </w:rPr>
  </w:style>
  <w:style w:type="character" w:styleId="af4">
    <w:name w:val="annotation reference"/>
    <w:qFormat/>
    <w:rsid w:val="00BB0296"/>
    <w:rPr>
      <w:rFonts w:cs="Times New Roman"/>
      <w:sz w:val="16"/>
      <w:szCs w:val="16"/>
    </w:rPr>
  </w:style>
  <w:style w:type="paragraph" w:styleId="af5">
    <w:name w:val="annotation text"/>
    <w:basedOn w:val="a1"/>
    <w:link w:val="12"/>
    <w:uiPriority w:val="99"/>
    <w:qFormat/>
    <w:rsid w:val="00BB0296"/>
  </w:style>
  <w:style w:type="character" w:customStyle="1" w:styleId="12">
    <w:name w:val="批注文字 字符1"/>
    <w:link w:val="af5"/>
    <w:uiPriority w:val="99"/>
    <w:qFormat/>
    <w:locked/>
    <w:rsid w:val="00864CD4"/>
    <w:rPr>
      <w:rFonts w:ascii="Times New Roman" w:hAnsi="Times New Roman" w:cs="Times New Roman"/>
      <w:sz w:val="20"/>
      <w:szCs w:val="20"/>
      <w:lang w:val="en-GB" w:eastAsia="ja-JP"/>
    </w:rPr>
  </w:style>
  <w:style w:type="paragraph" w:styleId="af6">
    <w:name w:val="annotation subject"/>
    <w:basedOn w:val="af5"/>
    <w:next w:val="af5"/>
    <w:link w:val="af7"/>
    <w:uiPriority w:val="99"/>
    <w:qFormat/>
    <w:rsid w:val="00BB0296"/>
    <w:rPr>
      <w:b/>
      <w:bCs/>
    </w:rPr>
  </w:style>
  <w:style w:type="character" w:customStyle="1" w:styleId="af7">
    <w:name w:val="批注主题 字符"/>
    <w:link w:val="af6"/>
    <w:uiPriority w:val="99"/>
    <w:qFormat/>
    <w:locked/>
    <w:rsid w:val="00864CD4"/>
    <w:rPr>
      <w:rFonts w:ascii="Times New Roman" w:hAnsi="Times New Roman" w:cs="Times New Roman"/>
      <w:b/>
      <w:bCs/>
      <w:sz w:val="20"/>
      <w:szCs w:val="20"/>
      <w:lang w:val="en-GB" w:eastAsia="ja-JP"/>
    </w:rPr>
  </w:style>
  <w:style w:type="paragraph" w:styleId="af8">
    <w:name w:val="Balloon Text"/>
    <w:basedOn w:val="a1"/>
    <w:link w:val="af9"/>
    <w:uiPriority w:val="99"/>
    <w:qFormat/>
    <w:rsid w:val="00091938"/>
    <w:rPr>
      <w:sz w:val="16"/>
    </w:rPr>
  </w:style>
  <w:style w:type="character" w:customStyle="1" w:styleId="af9">
    <w:name w:val="批注框文本 字符"/>
    <w:link w:val="af8"/>
    <w:uiPriority w:val="99"/>
    <w:locked/>
    <w:rsid w:val="00091938"/>
    <w:rPr>
      <w:rFonts w:ascii="Times New Roman" w:hAnsi="Times New Roman"/>
      <w:sz w:val="16"/>
      <w:lang w:val="en-GB" w:eastAsia="ja-JP"/>
    </w:rPr>
  </w:style>
  <w:style w:type="paragraph" w:customStyle="1" w:styleId="INDENT2">
    <w:name w:val="INDENT2"/>
    <w:basedOn w:val="a1"/>
    <w:uiPriority w:val="99"/>
    <w:qFormat/>
    <w:rsid w:val="00BF1DB1"/>
    <w:pPr>
      <w:ind w:left="1135" w:hanging="284"/>
    </w:pPr>
    <w:rPr>
      <w:lang w:eastAsia="en-US"/>
    </w:rPr>
  </w:style>
  <w:style w:type="paragraph" w:customStyle="1" w:styleId="11BodyText">
    <w:name w:val="11 BodyText"/>
    <w:aliases w:val="Block_Text,np,b,11,BodyText"/>
    <w:basedOn w:val="a1"/>
    <w:link w:val="11BodyTextChar"/>
    <w:uiPriority w:val="99"/>
    <w:qFormat/>
    <w:rsid w:val="004F3C10"/>
    <w:pPr>
      <w:spacing w:after="220"/>
      <w:ind w:left="1298"/>
    </w:pPr>
    <w:rPr>
      <w:rFonts w:ascii="CG Times (WN)" w:hAnsi="CG Times (WN)"/>
      <w:sz w:val="22"/>
      <w:lang w:eastAsia="en-US"/>
    </w:rPr>
  </w:style>
  <w:style w:type="paragraph" w:customStyle="1" w:styleId="clean">
    <w:name w:val="clean"/>
    <w:uiPriority w:val="99"/>
    <w:semiHidden/>
    <w:qFormat/>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a">
    <w:name w:val="Table Grid"/>
    <w:aliases w:val="TableGrid"/>
    <w:basedOn w:val="a3"/>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qFormat/>
    <w:rsid w:val="00273E15"/>
    <w:rPr>
      <w:rFonts w:cs="Times New Roman"/>
      <w:b/>
      <w:lang w:val="en-GB" w:eastAsia="en-US"/>
    </w:rPr>
  </w:style>
  <w:style w:type="paragraph" w:customStyle="1" w:styleId="MotorolaResponse1">
    <w:name w:val="Motorola Response1"/>
    <w:uiPriority w:val="99"/>
    <w:semiHidden/>
    <w:qFormat/>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qFormat/>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b">
    <w:name w:val="page number"/>
    <w:qFormat/>
    <w:rsid w:val="005721C6"/>
    <w:rPr>
      <w:rFonts w:cs="Times New Roman"/>
    </w:rPr>
  </w:style>
  <w:style w:type="paragraph" w:styleId="afc">
    <w:name w:val="Document Map"/>
    <w:basedOn w:val="a1"/>
    <w:link w:val="afd"/>
    <w:uiPriority w:val="99"/>
    <w:qFormat/>
    <w:rsid w:val="00147BDE"/>
    <w:pPr>
      <w:shd w:val="clear" w:color="auto" w:fill="000080"/>
    </w:pPr>
    <w:rPr>
      <w:sz w:val="2"/>
    </w:rPr>
  </w:style>
  <w:style w:type="character" w:customStyle="1" w:styleId="afd">
    <w:name w:val="文档结构图 字符"/>
    <w:link w:val="afc"/>
    <w:uiPriority w:val="99"/>
    <w:qFormat/>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qFormat/>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1"/>
    <w:uiPriority w:val="99"/>
    <w:qFormat/>
    <w:rsid w:val="00176D3B"/>
    <w:pPr>
      <w:widowControl w:val="0"/>
      <w:snapToGrid w:val="0"/>
      <w:spacing w:afterLines="50" w:line="264" w:lineRule="auto"/>
      <w:jc w:val="both"/>
    </w:pPr>
    <w:rPr>
      <w:rFonts w:eastAsia="Batang"/>
      <w:kern w:val="2"/>
      <w:sz w:val="22"/>
      <w:szCs w:val="24"/>
      <w:lang w:eastAsia="ko-KR"/>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e">
    <w:name w:val="(文字) (文字)"/>
    <w:uiPriority w:val="99"/>
    <w:semiHidden/>
    <w:qFormat/>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F2577F"/>
    <w:rPr>
      <w:rFonts w:ascii="Times New Roman" w:hAnsi="Times New Roman"/>
      <w:lang w:val="en-GB" w:eastAsia="ja-JP"/>
    </w:rPr>
  </w:style>
  <w:style w:type="paragraph" w:customStyle="1" w:styleId="-110">
    <w:name w:val="彩色列表 - 强调文字颜色 11"/>
    <w:basedOn w:val="a1"/>
    <w:uiPriority w:val="34"/>
    <w:qFormat/>
    <w:rsid w:val="00A862CF"/>
    <w:pPr>
      <w:ind w:left="720"/>
      <w:contextualSpacing/>
    </w:pPr>
  </w:style>
  <w:style w:type="paragraph" w:styleId="aff">
    <w:name w:val="Normal (Web)"/>
    <w:basedOn w:val="a1"/>
    <w:uiPriority w:val="99"/>
    <w:qFormat/>
    <w:rsid w:val="00E912DE"/>
    <w:pPr>
      <w:spacing w:before="100" w:beforeAutospacing="1" w:after="100" w:afterAutospacing="1"/>
    </w:pPr>
    <w:rPr>
      <w:sz w:val="24"/>
      <w:szCs w:val="24"/>
      <w:lang w:val="en-US" w:eastAsia="zh-CN"/>
    </w:rPr>
  </w:style>
  <w:style w:type="table" w:styleId="13">
    <w:name w:val="Table Columns 1"/>
    <w:basedOn w:val="a3"/>
    <w:uiPriority w:val="99"/>
    <w:qFormat/>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3"/>
    <w:uiPriority w:val="99"/>
    <w:qFormat/>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1"/>
    <w:qFormat/>
    <w:rsid w:val="00D47194"/>
    <w:pPr>
      <w:spacing w:after="200" w:line="276" w:lineRule="auto"/>
      <w:ind w:firstLineChars="200" w:firstLine="420"/>
    </w:pPr>
    <w:rPr>
      <w:rFonts w:ascii="Calibri" w:hAnsi="Calibri"/>
      <w:sz w:val="22"/>
      <w:szCs w:val="22"/>
      <w:lang w:val="en-US" w:eastAsia="en-US"/>
    </w:rPr>
  </w:style>
  <w:style w:type="character" w:styleId="aff0">
    <w:name w:val="Hyperlink"/>
    <w:uiPriority w:val="99"/>
    <w:unhideWhenUsed/>
    <w:qFormat/>
    <w:locked/>
    <w:rsid w:val="004762AB"/>
    <w:rPr>
      <w:color w:val="0000FF"/>
      <w:u w:val="single"/>
    </w:rPr>
  </w:style>
  <w:style w:type="paragraph" w:styleId="3">
    <w:name w:val="List Number 3"/>
    <w:basedOn w:val="a1"/>
    <w:uiPriority w:val="99"/>
    <w:unhideWhenUsed/>
    <w:qFormat/>
    <w:locked/>
    <w:rsid w:val="0060131A"/>
    <w:pPr>
      <w:numPr>
        <w:numId w:val="3"/>
      </w:numPr>
      <w:contextualSpacing/>
    </w:pPr>
  </w:style>
  <w:style w:type="paragraph" w:customStyle="1" w:styleId="1-21">
    <w:name w:val="中等深浅网格 1 - 强调文字颜色 21"/>
    <w:basedOn w:val="a1"/>
    <w:link w:val="1-2Char"/>
    <w:uiPriority w:val="34"/>
    <w:qFormat/>
    <w:rsid w:val="008A6594"/>
    <w:pPr>
      <w:ind w:firstLineChars="200" w:firstLine="420"/>
    </w:pPr>
  </w:style>
  <w:style w:type="character" w:customStyle="1" w:styleId="1-2Char">
    <w:name w:val="中等深浅网格 1 - 强调文字颜色 2 Char"/>
    <w:link w:val="1-21"/>
    <w:uiPriority w:val="34"/>
    <w:qFormat/>
    <w:rsid w:val="0020621D"/>
    <w:rPr>
      <w:rFonts w:ascii="Times New Roman" w:hAnsi="Times New Roman"/>
      <w:lang w:val="en-GB" w:eastAsia="ja-JP"/>
    </w:rPr>
  </w:style>
  <w:style w:type="paragraph" w:styleId="aff1">
    <w:name w:val="Revision"/>
    <w:hidden/>
    <w:uiPriority w:val="99"/>
    <w:semiHidden/>
    <w:qFormat/>
    <w:rsid w:val="00431B0C"/>
    <w:rPr>
      <w:rFonts w:ascii="Times New Roman" w:hAnsi="Times New Roman"/>
      <w:lang w:val="en-GB" w:eastAsia="ja-JP"/>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Task Body"/>
    <w:basedOn w:val="a1"/>
    <w:link w:val="aff3"/>
    <w:uiPriority w:val="34"/>
    <w:qFormat/>
    <w:rsid w:val="00D14764"/>
    <w:pPr>
      <w:spacing w:after="0"/>
      <w:ind w:leftChars="400" w:left="840" w:hanging="1440"/>
    </w:pPr>
    <w:rPr>
      <w:rFonts w:ascii="Times" w:eastAsia="Batang" w:hAnsi="Times"/>
      <w:szCs w:val="24"/>
    </w:rPr>
  </w:style>
  <w:style w:type="character" w:customStyle="1" w:styleId="aff3">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2"/>
    <w:uiPriority w:val="34"/>
    <w:qFormat/>
    <w:rsid w:val="00D14764"/>
    <w:rPr>
      <w:rFonts w:ascii="Times" w:eastAsia="Batang" w:hAnsi="Times"/>
      <w:szCs w:val="24"/>
      <w:lang w:val="en-GB"/>
    </w:rPr>
  </w:style>
  <w:style w:type="paragraph" w:customStyle="1" w:styleId="3GPPNormalText">
    <w:name w:val="3GPP Normal Text"/>
    <w:basedOn w:val="af2"/>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uiPriority w:val="99"/>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4">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1"/>
    <w:uiPriority w:val="99"/>
    <w:qFormat/>
    <w:rsid w:val="0061099C"/>
    <w:pPr>
      <w:numPr>
        <w:numId w:val="4"/>
      </w:numPr>
      <w:snapToGrid w:val="0"/>
      <w:spacing w:after="60"/>
      <w:jc w:val="both"/>
    </w:pPr>
    <w:rPr>
      <w:szCs w:val="16"/>
      <w:lang w:val="en-US" w:eastAsia="en-US"/>
    </w:rPr>
  </w:style>
  <w:style w:type="paragraph" w:styleId="aff5">
    <w:name w:val="Title"/>
    <w:basedOn w:val="a1"/>
    <w:next w:val="a1"/>
    <w:link w:val="aff6"/>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6">
    <w:name w:val="标题 字符"/>
    <w:basedOn w:val="a2"/>
    <w:link w:val="aff5"/>
    <w:uiPriority w:val="10"/>
    <w:qFormat/>
    <w:rsid w:val="002D0B89"/>
    <w:rPr>
      <w:rFonts w:asciiTheme="majorHAnsi" w:hAnsiTheme="majorHAnsi" w:cstheme="majorBidi"/>
      <w:b/>
      <w:bCs/>
      <w:sz w:val="32"/>
      <w:szCs w:val="32"/>
      <w:lang w:val="en-GB" w:eastAsia="ja-JP"/>
    </w:rPr>
  </w:style>
  <w:style w:type="paragraph" w:styleId="aff7">
    <w:name w:val="Subtitle"/>
    <w:basedOn w:val="a1"/>
    <w:next w:val="a1"/>
    <w:link w:val="aff8"/>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8">
    <w:name w:val="副标题 字符"/>
    <w:basedOn w:val="a2"/>
    <w:link w:val="aff7"/>
    <w:uiPriority w:val="11"/>
    <w:qFormat/>
    <w:rsid w:val="002D0B89"/>
    <w:rPr>
      <w:rFonts w:asciiTheme="majorHAnsi" w:hAnsiTheme="majorHAnsi" w:cstheme="majorBidi"/>
      <w:b/>
      <w:bCs/>
      <w:kern w:val="28"/>
      <w:sz w:val="32"/>
      <w:szCs w:val="32"/>
      <w:lang w:val="en-GB" w:eastAsia="ja-JP"/>
    </w:rPr>
  </w:style>
  <w:style w:type="paragraph" w:customStyle="1" w:styleId="Doc-text2">
    <w:name w:val="Doc-text2"/>
    <w:basedOn w:val="a1"/>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2"/>
    <w:qForma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4"/>
    <w:rsid w:val="00F37AE9"/>
    <w:pPr>
      <w:numPr>
        <w:numId w:val="6"/>
      </w:numPr>
    </w:pPr>
  </w:style>
  <w:style w:type="paragraph" w:customStyle="1" w:styleId="15">
    <w:name w:val="样式1"/>
    <w:basedOn w:val="30"/>
    <w:link w:val="1Char"/>
    <w:uiPriority w:val="99"/>
    <w:qFormat/>
    <w:rsid w:val="00E86B7A"/>
    <w:rPr>
      <w:lang w:eastAsia="zh-CN"/>
    </w:rPr>
  </w:style>
  <w:style w:type="character" w:customStyle="1" w:styleId="1Char">
    <w:name w:val="样式1 Char"/>
    <w:basedOn w:val="31"/>
    <w:link w:val="15"/>
    <w:uiPriority w:val="99"/>
    <w:qFormat/>
    <w:rsid w:val="00E86B7A"/>
    <w:rPr>
      <w:rFonts w:ascii="Cambria" w:hAnsi="Cambria"/>
      <w:b/>
      <w:bCs/>
      <w:sz w:val="26"/>
      <w:szCs w:val="26"/>
      <w:lang w:val="en-GB" w:eastAsia="ja-JP"/>
    </w:rPr>
  </w:style>
  <w:style w:type="paragraph" w:customStyle="1" w:styleId="Agreement">
    <w:name w:val="Agreement"/>
    <w:basedOn w:val="a1"/>
    <w:next w:val="Doc-text2"/>
    <w:uiPriority w:val="99"/>
    <w:qFormat/>
    <w:rsid w:val="00674AE2"/>
    <w:pPr>
      <w:numPr>
        <w:numId w:val="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5B6E88"/>
    <w:rPr>
      <w:lang w:val="en-GB" w:eastAsia="en-US"/>
    </w:rPr>
  </w:style>
  <w:style w:type="paragraph" w:customStyle="1" w:styleId="b10">
    <w:name w:val="b1"/>
    <w:basedOn w:val="a1"/>
    <w:uiPriority w:val="99"/>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2"/>
    <w:uiPriority w:val="99"/>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9">
    <w:name w:val="Strong"/>
    <w:basedOn w:val="a2"/>
    <w:uiPriority w:val="22"/>
    <w:qFormat/>
    <w:locked/>
    <w:rsid w:val="00D2623D"/>
    <w:rPr>
      <w:b/>
      <w:bCs/>
    </w:rPr>
  </w:style>
  <w:style w:type="paragraph" w:customStyle="1" w:styleId="DraftProposal">
    <w:name w:val="Draft Proposal"/>
    <w:basedOn w:val="a1"/>
    <w:uiPriority w:val="99"/>
    <w:qFormat/>
    <w:rsid w:val="006E24A8"/>
    <w:pPr>
      <w:numPr>
        <w:numId w:val="8"/>
      </w:numPr>
      <w:tabs>
        <w:tab w:val="clear" w:pos="1304"/>
        <w:tab w:val="num" w:pos="720"/>
      </w:tabs>
      <w:snapToGrid/>
      <w:spacing w:before="0" w:after="160" w:line="252" w:lineRule="auto"/>
      <w:ind w:left="0" w:firstLine="0"/>
    </w:pPr>
    <w:rPr>
      <w:rFonts w:ascii="Arial" w:eastAsia="Calibri" w:hAnsi="Arial" w:cs="Arial"/>
      <w:b/>
      <w:bCs/>
      <w:sz w:val="22"/>
      <w:szCs w:val="22"/>
      <w:lang w:val="en-US" w:eastAsia="en-US"/>
    </w:rPr>
  </w:style>
  <w:style w:type="paragraph" w:customStyle="1" w:styleId="Tabletext">
    <w:name w:val="Table_text"/>
    <w:basedOn w:val="a1"/>
    <w:link w:val="TabletextChar"/>
    <w:qFormat/>
    <w:rsid w:val="001779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US"/>
    </w:rPr>
  </w:style>
  <w:style w:type="character" w:styleId="affa">
    <w:name w:val="Placeholder Text"/>
    <w:basedOn w:val="a2"/>
    <w:uiPriority w:val="99"/>
    <w:semiHidden/>
    <w:qFormat/>
    <w:rsid w:val="007159A2"/>
    <w:rPr>
      <w:color w:val="808080"/>
    </w:rPr>
  </w:style>
  <w:style w:type="paragraph" w:customStyle="1" w:styleId="81">
    <w:name w:val="目录 8"/>
    <w:basedOn w:val="16"/>
    <w:semiHidden/>
    <w:rsid w:val="005B4EB9"/>
  </w:style>
  <w:style w:type="paragraph" w:customStyle="1" w:styleId="16">
    <w:name w:val="目录 1"/>
    <w:uiPriority w:val="99"/>
    <w:semiHidden/>
    <w:qFormat/>
    <w:rsid w:val="005B4EB9"/>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noProof/>
      <w:sz w:val="22"/>
      <w:lang w:eastAsia="en-US"/>
    </w:rPr>
  </w:style>
  <w:style w:type="paragraph" w:customStyle="1" w:styleId="54">
    <w:name w:val="目录 5"/>
    <w:basedOn w:val="44"/>
    <w:semiHidden/>
    <w:rsid w:val="005B4EB9"/>
  </w:style>
  <w:style w:type="paragraph" w:customStyle="1" w:styleId="44">
    <w:name w:val="目录 4"/>
    <w:basedOn w:val="38"/>
    <w:semiHidden/>
    <w:rsid w:val="005B4EB9"/>
  </w:style>
  <w:style w:type="paragraph" w:customStyle="1" w:styleId="38">
    <w:name w:val="目录 3"/>
    <w:basedOn w:val="26"/>
    <w:semiHidden/>
    <w:rsid w:val="005B4EB9"/>
  </w:style>
  <w:style w:type="paragraph" w:customStyle="1" w:styleId="26">
    <w:name w:val="目录 2"/>
    <w:basedOn w:val="16"/>
    <w:uiPriority w:val="99"/>
    <w:semiHidden/>
    <w:qFormat/>
    <w:rsid w:val="005B4EB9"/>
  </w:style>
  <w:style w:type="paragraph" w:customStyle="1" w:styleId="91">
    <w:name w:val="目录 9"/>
    <w:basedOn w:val="81"/>
    <w:semiHidden/>
    <w:rsid w:val="005B4EB9"/>
    <w:pPr>
      <w:spacing w:before="180"/>
      <w:ind w:left="1418" w:hanging="1418"/>
    </w:pPr>
    <w:rPr>
      <w:b/>
    </w:rPr>
  </w:style>
  <w:style w:type="paragraph" w:customStyle="1" w:styleId="61">
    <w:name w:val="目录 6"/>
    <w:basedOn w:val="54"/>
    <w:next w:val="a1"/>
    <w:semiHidden/>
    <w:rsid w:val="005B4EB9"/>
  </w:style>
  <w:style w:type="paragraph" w:customStyle="1" w:styleId="71">
    <w:name w:val="目录 7"/>
    <w:basedOn w:val="61"/>
    <w:next w:val="a1"/>
    <w:semiHidden/>
    <w:rsid w:val="005B4EB9"/>
    <w:pPr>
      <w:keepNext w:val="0"/>
      <w:spacing w:before="0"/>
      <w:ind w:left="2268" w:hanging="2268"/>
    </w:pPr>
    <w:rPr>
      <w:sz w:val="20"/>
    </w:rPr>
  </w:style>
  <w:style w:type="character" w:styleId="affb">
    <w:name w:val="FollowedHyperlink"/>
    <w:qFormat/>
    <w:locked/>
    <w:rsid w:val="005B4EB9"/>
    <w:rPr>
      <w:color w:val="800080"/>
      <w:u w:val="single"/>
    </w:rPr>
  </w:style>
  <w:style w:type="paragraph" w:customStyle="1" w:styleId="Doc-title">
    <w:name w:val="Doc-title"/>
    <w:basedOn w:val="a1"/>
    <w:next w:val="Doc-text2"/>
    <w:link w:val="Doc-titleChar"/>
    <w:qFormat/>
    <w:rsid w:val="005B4EB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B4EB9"/>
    <w:rPr>
      <w:rFonts w:ascii="Arial" w:eastAsia="MS Mincho" w:hAnsi="Arial"/>
      <w:noProof/>
      <w:szCs w:val="24"/>
      <w:lang w:val="en-GB" w:eastAsia="en-GB"/>
    </w:rPr>
  </w:style>
  <w:style w:type="paragraph" w:customStyle="1" w:styleId="bullet">
    <w:name w:val="bullet"/>
    <w:basedOn w:val="aff2"/>
    <w:link w:val="bulletChar"/>
    <w:uiPriority w:val="99"/>
    <w:qFormat/>
    <w:rsid w:val="005B4EB9"/>
    <w:pPr>
      <w:widowControl w:val="0"/>
      <w:numPr>
        <w:numId w:val="9"/>
      </w:numPr>
      <w:spacing w:before="0"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uiPriority w:val="99"/>
    <w:qFormat/>
    <w:rsid w:val="005B4EB9"/>
    <w:rPr>
      <w:rFonts w:ascii="Times New Roman" w:eastAsia="Times New Roman" w:hAnsi="Times New Roman"/>
      <w:kern w:val="2"/>
      <w:szCs w:val="24"/>
      <w:lang w:val="en-GB" w:eastAsia="en-US"/>
    </w:rPr>
  </w:style>
  <w:style w:type="character" w:customStyle="1" w:styleId="B11">
    <w:name w:val="B1 (文字)"/>
    <w:qFormat/>
    <w:rsid w:val="005B4EB9"/>
    <w:rPr>
      <w:lang w:val="en-GB" w:eastAsia="en-US"/>
    </w:rPr>
  </w:style>
  <w:style w:type="paragraph" w:customStyle="1" w:styleId="tan0">
    <w:name w:val="tan"/>
    <w:basedOn w:val="a1"/>
    <w:uiPriority w:val="99"/>
    <w:qFormat/>
    <w:rsid w:val="005B4EB9"/>
    <w:pPr>
      <w:spacing w:before="100" w:beforeAutospacing="1" w:after="100" w:afterAutospacing="1"/>
    </w:pPr>
    <w:rPr>
      <w:rFonts w:eastAsia="Calibri"/>
      <w:sz w:val="24"/>
      <w:szCs w:val="24"/>
      <w:lang w:val="en-US" w:eastAsia="en-US"/>
    </w:rPr>
  </w:style>
  <w:style w:type="character" w:styleId="affc">
    <w:name w:val="Emphasis"/>
    <w:uiPriority w:val="20"/>
    <w:qFormat/>
    <w:locked/>
    <w:rsid w:val="005B4EB9"/>
    <w:rPr>
      <w:i/>
      <w:iCs/>
    </w:rPr>
  </w:style>
  <w:style w:type="character" w:customStyle="1" w:styleId="apple-converted-space">
    <w:name w:val="apple-converted-space"/>
    <w:qFormat/>
    <w:rsid w:val="005B4EB9"/>
  </w:style>
  <w:style w:type="paragraph" w:customStyle="1" w:styleId="Reference">
    <w:name w:val="Reference"/>
    <w:basedOn w:val="af2"/>
    <w:uiPriority w:val="99"/>
    <w:qFormat/>
    <w:rsid w:val="005B4EB9"/>
    <w:pPr>
      <w:widowControl w:val="0"/>
      <w:numPr>
        <w:numId w:val="10"/>
      </w:numPr>
      <w:tabs>
        <w:tab w:val="clear" w:pos="567"/>
      </w:tabs>
      <w:spacing w:before="0" w:after="120"/>
      <w:ind w:left="432" w:hanging="432"/>
      <w:jc w:val="both"/>
    </w:pPr>
    <w:rPr>
      <w:rFonts w:ascii="Arial" w:eastAsia="等线" w:hAnsi="Arial" w:cs="Arial"/>
      <w:kern w:val="2"/>
      <w:sz w:val="21"/>
      <w:szCs w:val="22"/>
      <w:lang w:val="en-US" w:eastAsia="zh-CN"/>
    </w:rPr>
  </w:style>
  <w:style w:type="paragraph" w:customStyle="1" w:styleId="Default">
    <w:name w:val="Default"/>
    <w:uiPriority w:val="99"/>
    <w:qFormat/>
    <w:rsid w:val="005B4EB9"/>
    <w:pPr>
      <w:widowControl w:val="0"/>
      <w:autoSpaceDE w:val="0"/>
      <w:autoSpaceDN w:val="0"/>
      <w:adjustRightInd w:val="0"/>
      <w:spacing w:before="0" w:after="0"/>
      <w:ind w:left="0" w:firstLine="0"/>
    </w:pPr>
    <w:rPr>
      <w:rFonts w:ascii="Arial" w:eastAsia="等线" w:hAnsi="Arial" w:cs="Arial"/>
      <w:color w:val="000000"/>
      <w:sz w:val="24"/>
      <w:szCs w:val="24"/>
    </w:rPr>
  </w:style>
  <w:style w:type="character" w:customStyle="1" w:styleId="TALChar">
    <w:name w:val="TAL Char"/>
    <w:basedOn w:val="a2"/>
    <w:link w:val="TAL"/>
    <w:qFormat/>
    <w:locked/>
    <w:rsid w:val="005B4EB9"/>
    <w:rPr>
      <w:rFonts w:ascii="Arial" w:hAnsi="Arial"/>
      <w:sz w:val="18"/>
      <w:lang w:val="en-GB" w:eastAsia="ja-JP"/>
    </w:rPr>
  </w:style>
  <w:style w:type="table" w:styleId="4-3">
    <w:name w:val="Grid Table 4 Accent 3"/>
    <w:basedOn w:val="a3"/>
    <w:uiPriority w:val="49"/>
    <w:rsid w:val="005B4EB9"/>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B1Char">
    <w:name w:val="B1 Char"/>
    <w:qFormat/>
    <w:rsid w:val="005B4EB9"/>
    <w:rPr>
      <w:lang w:val="en-GB" w:eastAsia="en-US"/>
    </w:rPr>
  </w:style>
  <w:style w:type="character" w:customStyle="1" w:styleId="company">
    <w:name w:val="company"/>
    <w:basedOn w:val="a2"/>
    <w:qFormat/>
    <w:rsid w:val="005B4EB9"/>
  </w:style>
  <w:style w:type="character" w:styleId="affd">
    <w:name w:val="Unresolved Mention"/>
    <w:basedOn w:val="a2"/>
    <w:uiPriority w:val="99"/>
    <w:semiHidden/>
    <w:unhideWhenUsed/>
    <w:rsid w:val="005B4EB9"/>
    <w:rPr>
      <w:color w:val="605E5C"/>
      <w:shd w:val="clear" w:color="auto" w:fill="E1DFDD"/>
    </w:rPr>
  </w:style>
  <w:style w:type="character" w:customStyle="1" w:styleId="TANChar">
    <w:name w:val="TAN Char"/>
    <w:link w:val="TAN"/>
    <w:qFormat/>
    <w:rsid w:val="005B4EB9"/>
    <w:rPr>
      <w:rFonts w:ascii="Arial" w:hAnsi="Arial"/>
      <w:sz w:val="18"/>
      <w:lang w:val="en-GB" w:eastAsia="ja-JP"/>
    </w:rPr>
  </w:style>
  <w:style w:type="table" w:styleId="1-6">
    <w:name w:val="Grid Table 1 Light Accent 6"/>
    <w:basedOn w:val="a3"/>
    <w:uiPriority w:val="46"/>
    <w:rsid w:val="005B4EB9"/>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2"/>
    <w:autoRedefine/>
    <w:uiPriority w:val="99"/>
    <w:qFormat/>
    <w:rsid w:val="005B4EB9"/>
    <w:pPr>
      <w:keepLines w:val="0"/>
      <w:numPr>
        <w:numId w:val="11"/>
      </w:numPr>
      <w:pBdr>
        <w:top w:val="none" w:sz="0" w:space="0" w:color="auto"/>
      </w:pBdr>
      <w:spacing w:after="120"/>
      <w:ind w:left="357" w:hanging="357"/>
      <w:jc w:val="both"/>
    </w:pPr>
    <w:rPr>
      <w:rFonts w:ascii="Arial" w:eastAsia="Batang" w:hAnsi="Arial"/>
      <w:bCs w:val="0"/>
      <w:noProof/>
      <w:kern w:val="28"/>
      <w:sz w:val="24"/>
      <w:szCs w:val="20"/>
      <w:lang w:val="en-US" w:eastAsia="en-US"/>
    </w:rPr>
  </w:style>
  <w:style w:type="character" w:customStyle="1" w:styleId="TabletextChar">
    <w:name w:val="Table_text Char"/>
    <w:basedOn w:val="a2"/>
    <w:link w:val="Tabletext"/>
    <w:qFormat/>
    <w:locked/>
    <w:rsid w:val="005B4EB9"/>
    <w:rPr>
      <w:rFonts w:ascii="Times New Roman" w:hAnsi="Times New Roman"/>
      <w:sz w:val="22"/>
      <w:lang w:val="en-GB" w:eastAsia="en-US"/>
    </w:rPr>
  </w:style>
  <w:style w:type="paragraph" w:customStyle="1" w:styleId="Tablehead">
    <w:name w:val="Table_head"/>
    <w:basedOn w:val="a1"/>
    <w:link w:val="TableheadChar"/>
    <w:qFormat/>
    <w:rsid w:val="005B4EB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lang w:eastAsia="en-US"/>
    </w:rPr>
  </w:style>
  <w:style w:type="character" w:customStyle="1" w:styleId="TableheadChar">
    <w:name w:val="Table_head Char"/>
    <w:basedOn w:val="a2"/>
    <w:link w:val="Tablehead"/>
    <w:qFormat/>
    <w:locked/>
    <w:rsid w:val="005B4EB9"/>
    <w:rPr>
      <w:rFonts w:ascii="Times New Roman Bold" w:eastAsiaTheme="minorEastAsia" w:hAnsi="Times New Roman Bold" w:cs="Times New Roman Bold"/>
      <w:b/>
      <w:lang w:val="en-GB" w:eastAsia="en-US"/>
    </w:rPr>
  </w:style>
  <w:style w:type="character" w:customStyle="1" w:styleId="39">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4352E5"/>
    <w:rPr>
      <w:rFonts w:eastAsia="宋体"/>
      <w:lang w:eastAsia="ja-JP"/>
    </w:rPr>
  </w:style>
  <w:style w:type="paragraph" w:customStyle="1" w:styleId="Figures">
    <w:name w:val="Figures"/>
    <w:basedOn w:val="af0"/>
    <w:link w:val="FiguresChar"/>
    <w:qFormat/>
    <w:rsid w:val="00725E3D"/>
    <w:pPr>
      <w:spacing w:line="259" w:lineRule="auto"/>
      <w:jc w:val="center"/>
    </w:pPr>
    <w:rPr>
      <w:rFonts w:ascii="Arial" w:eastAsiaTheme="minorHAnsi" w:hAnsi="Arial" w:cs="Arial"/>
      <w:szCs w:val="22"/>
      <w:lang w:eastAsia="en-GB"/>
    </w:rPr>
  </w:style>
  <w:style w:type="character" w:customStyle="1" w:styleId="FiguresChar">
    <w:name w:val="Figures Char"/>
    <w:basedOn w:val="a2"/>
    <w:link w:val="Figures"/>
    <w:qFormat/>
    <w:rsid w:val="00725E3D"/>
    <w:rPr>
      <w:rFonts w:ascii="Arial" w:eastAsiaTheme="minorHAnsi" w:hAnsi="Arial" w:cs="Arial"/>
      <w:b/>
      <w:szCs w:val="22"/>
      <w:lang w:val="en-GB" w:eastAsia="en-GB"/>
    </w:rPr>
  </w:style>
  <w:style w:type="paragraph" w:customStyle="1" w:styleId="Prop1">
    <w:name w:val="Prop1"/>
    <w:basedOn w:val="aff2"/>
    <w:uiPriority w:val="99"/>
    <w:qFormat/>
    <w:rsid w:val="00EC3413"/>
    <w:pPr>
      <w:spacing w:before="0"/>
      <w:ind w:leftChars="0" w:left="0" w:firstLine="0"/>
    </w:pPr>
    <w:rPr>
      <w:rFonts w:ascii="Times New Roman" w:eastAsia="宋体" w:hAnsi="Times New Roman"/>
      <w:b/>
      <w:szCs w:val="21"/>
      <w:lang w:val="en-US" w:eastAsia="zh-CN"/>
    </w:rPr>
  </w:style>
  <w:style w:type="paragraph" w:customStyle="1" w:styleId="xmsonormal">
    <w:name w:val="x_msonormal"/>
    <w:basedOn w:val="a1"/>
    <w:uiPriority w:val="99"/>
    <w:qFormat/>
    <w:rsid w:val="00EC3413"/>
    <w:pPr>
      <w:spacing w:before="0" w:after="0"/>
    </w:pPr>
    <w:rPr>
      <w:rFonts w:ascii="Calibri" w:eastAsia="Calibri" w:hAnsi="Calibri" w:cs="Calibri"/>
      <w:sz w:val="22"/>
      <w:szCs w:val="22"/>
      <w:lang w:val="en-US" w:eastAsia="en-US"/>
    </w:rPr>
  </w:style>
  <w:style w:type="paragraph" w:styleId="affe">
    <w:name w:val="No Spacing"/>
    <w:uiPriority w:val="1"/>
    <w:qFormat/>
    <w:rsid w:val="00EC3413"/>
    <w:pPr>
      <w:spacing w:before="0" w:after="0"/>
      <w:ind w:left="720" w:hanging="360"/>
    </w:pPr>
    <w:rPr>
      <w:rFonts w:ascii="Calibri" w:hAnsi="Calibri"/>
      <w:sz w:val="22"/>
      <w:szCs w:val="22"/>
    </w:rPr>
  </w:style>
  <w:style w:type="paragraph" w:customStyle="1" w:styleId="Guidance">
    <w:name w:val="Guidance"/>
    <w:basedOn w:val="a1"/>
    <w:uiPriority w:val="99"/>
    <w:qFormat/>
    <w:rsid w:val="00EC3413"/>
    <w:pPr>
      <w:spacing w:before="0"/>
    </w:pPr>
    <w:rPr>
      <w:rFonts w:eastAsia="等线"/>
      <w:i/>
      <w:color w:val="0000FF"/>
      <w:lang w:eastAsia="en-US"/>
    </w:rPr>
  </w:style>
  <w:style w:type="paragraph" w:styleId="40">
    <w:name w:val="List Number 4"/>
    <w:basedOn w:val="a1"/>
    <w:uiPriority w:val="99"/>
    <w:qFormat/>
    <w:locked/>
    <w:rsid w:val="00EC3413"/>
    <w:pPr>
      <w:widowControl w:val="0"/>
      <w:numPr>
        <w:numId w:val="13"/>
      </w:numPr>
      <w:tabs>
        <w:tab w:val="left" w:pos="1209"/>
      </w:tabs>
      <w:spacing w:before="0" w:after="0"/>
      <w:ind w:left="1209"/>
      <w:jc w:val="both"/>
    </w:pPr>
    <w:rPr>
      <w:rFonts w:asciiTheme="minorHAnsi" w:eastAsia="MS Mincho" w:hAnsiTheme="minorHAnsi" w:cstheme="minorBidi"/>
      <w:kern w:val="2"/>
      <w:sz w:val="21"/>
      <w:szCs w:val="22"/>
      <w:lang w:val="en-US" w:eastAsia="en-GB"/>
    </w:rPr>
  </w:style>
  <w:style w:type="character" w:customStyle="1" w:styleId="TFChar">
    <w:name w:val="TF Char"/>
    <w:basedOn w:val="a2"/>
    <w:link w:val="TF"/>
    <w:rsid w:val="00EC3413"/>
    <w:rPr>
      <w:rFonts w:ascii="Arial" w:hAnsi="Arial"/>
      <w:b/>
      <w:lang w:val="en-GB" w:eastAsia="ja-JP"/>
    </w:rPr>
  </w:style>
  <w:style w:type="character" w:customStyle="1" w:styleId="TALCar">
    <w:name w:val="TAL Car"/>
    <w:qFormat/>
    <w:rsid w:val="00EC3413"/>
    <w:rPr>
      <w:rFonts w:ascii="Arial" w:hAnsi="Arial"/>
      <w:sz w:val="18"/>
      <w:lang w:val="en-GB" w:eastAsia="en-US"/>
    </w:rPr>
  </w:style>
  <w:style w:type="paragraph" w:customStyle="1" w:styleId="Proposal">
    <w:name w:val="Proposal"/>
    <w:basedOn w:val="af2"/>
    <w:link w:val="ProposalChar"/>
    <w:qFormat/>
    <w:rsid w:val="00EC3413"/>
    <w:pPr>
      <w:tabs>
        <w:tab w:val="num" w:pos="1304"/>
        <w:tab w:val="left" w:pos="1701"/>
      </w:tabs>
      <w:spacing w:before="0" w:after="120"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3"/>
    <w:uiPriority w:val="99"/>
    <w:qFormat/>
    <w:rsid w:val="00EC3413"/>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uiPriority w:val="99"/>
    <w:qFormat/>
    <w:rsid w:val="00A51BAB"/>
    <w:pPr>
      <w:keepLines/>
      <w:numPr>
        <w:ilvl w:val="8"/>
        <w:numId w:val="15"/>
      </w:numPr>
      <w:spacing w:beforeLines="100" w:before="0" w:after="0"/>
      <w:ind w:left="1089" w:hanging="369"/>
      <w:jc w:val="center"/>
    </w:pPr>
    <w:rPr>
      <w:rFonts w:ascii="Arial" w:hAnsi="Arial"/>
      <w:sz w:val="18"/>
      <w:szCs w:val="18"/>
    </w:rPr>
  </w:style>
  <w:style w:type="paragraph" w:customStyle="1" w:styleId="a">
    <w:name w:val="插图题注"/>
    <w:next w:val="a1"/>
    <w:uiPriority w:val="99"/>
    <w:qFormat/>
    <w:rsid w:val="00A51BAB"/>
    <w:pPr>
      <w:numPr>
        <w:ilvl w:val="7"/>
        <w:numId w:val="15"/>
      </w:numPr>
      <w:spacing w:before="0" w:afterLines="100" w:after="0"/>
      <w:ind w:left="1089" w:hanging="369"/>
      <w:jc w:val="center"/>
    </w:pPr>
    <w:rPr>
      <w:rFonts w:ascii="Arial" w:hAnsi="Arial"/>
      <w:sz w:val="18"/>
      <w:szCs w:val="18"/>
    </w:rPr>
  </w:style>
  <w:style w:type="paragraph" w:styleId="27">
    <w:name w:val="Body Text 2"/>
    <w:basedOn w:val="a1"/>
    <w:link w:val="28"/>
    <w:uiPriority w:val="99"/>
    <w:qFormat/>
    <w:locked/>
    <w:rsid w:val="00512D18"/>
    <w:pPr>
      <w:widowControl w:val="0"/>
      <w:tabs>
        <w:tab w:val="left" w:pos="1985"/>
      </w:tabs>
      <w:spacing w:before="0" w:after="0"/>
      <w:jc w:val="both"/>
    </w:pPr>
    <w:rPr>
      <w:rFonts w:ascii="Arial" w:eastAsiaTheme="minorEastAsia" w:hAnsi="Arial" w:cstheme="minorBidi"/>
      <w:kern w:val="2"/>
      <w:sz w:val="21"/>
      <w:szCs w:val="22"/>
      <w:lang w:val="en-US" w:eastAsia="zh-CN"/>
    </w:rPr>
  </w:style>
  <w:style w:type="character" w:customStyle="1" w:styleId="28">
    <w:name w:val="正文文本 2 字符"/>
    <w:basedOn w:val="a2"/>
    <w:link w:val="27"/>
    <w:uiPriority w:val="99"/>
    <w:qFormat/>
    <w:rsid w:val="00512D18"/>
    <w:rPr>
      <w:rFonts w:ascii="Arial" w:eastAsiaTheme="minorEastAsia" w:hAnsi="Arial" w:cstheme="minorBidi"/>
      <w:kern w:val="2"/>
      <w:sz w:val="21"/>
      <w:szCs w:val="22"/>
    </w:rPr>
  </w:style>
  <w:style w:type="paragraph" w:styleId="29">
    <w:name w:val="Body Text Indent 2"/>
    <w:basedOn w:val="a1"/>
    <w:link w:val="2a"/>
    <w:uiPriority w:val="99"/>
    <w:qFormat/>
    <w:locked/>
    <w:rsid w:val="00512D18"/>
    <w:pPr>
      <w:widowControl w:val="0"/>
      <w:tabs>
        <w:tab w:val="left" w:pos="2205"/>
      </w:tabs>
      <w:spacing w:before="0" w:after="0"/>
      <w:ind w:left="200"/>
      <w:jc w:val="both"/>
    </w:pPr>
    <w:rPr>
      <w:rFonts w:asciiTheme="minorHAnsi" w:eastAsia="Times New Roman" w:hAnsiTheme="minorHAnsi" w:cstheme="minorBidi"/>
      <w:kern w:val="2"/>
      <w:sz w:val="21"/>
      <w:szCs w:val="22"/>
      <w:lang w:val="zh-CN" w:eastAsia="zh-CN"/>
    </w:rPr>
  </w:style>
  <w:style w:type="character" w:customStyle="1" w:styleId="2a">
    <w:name w:val="正文文本缩进 2 字符"/>
    <w:basedOn w:val="a2"/>
    <w:link w:val="29"/>
    <w:uiPriority w:val="99"/>
    <w:qFormat/>
    <w:rsid w:val="00512D18"/>
    <w:rPr>
      <w:rFonts w:asciiTheme="minorHAnsi" w:eastAsia="Times New Roman" w:hAnsiTheme="minorHAnsi" w:cstheme="minorBidi"/>
      <w:kern w:val="2"/>
      <w:sz w:val="21"/>
      <w:szCs w:val="22"/>
      <w:lang w:val="zh-CN"/>
    </w:rPr>
  </w:style>
  <w:style w:type="paragraph" w:styleId="3a">
    <w:name w:val="Body Text Indent 3"/>
    <w:basedOn w:val="a1"/>
    <w:link w:val="3b"/>
    <w:uiPriority w:val="99"/>
    <w:qFormat/>
    <w:locked/>
    <w:rsid w:val="00512D18"/>
    <w:pPr>
      <w:widowControl w:val="0"/>
      <w:spacing w:before="0" w:after="0"/>
      <w:ind w:left="1080"/>
      <w:jc w:val="both"/>
    </w:pPr>
    <w:rPr>
      <w:rFonts w:asciiTheme="minorHAnsi" w:eastAsia="Times New Roman" w:hAnsiTheme="minorHAnsi" w:cstheme="minorBidi"/>
      <w:kern w:val="2"/>
      <w:sz w:val="21"/>
      <w:szCs w:val="22"/>
      <w:lang w:val="en-US" w:eastAsia="zh-CN"/>
    </w:rPr>
  </w:style>
  <w:style w:type="character" w:customStyle="1" w:styleId="3b">
    <w:name w:val="正文文本缩进 3 字符"/>
    <w:basedOn w:val="a2"/>
    <w:link w:val="3a"/>
    <w:uiPriority w:val="99"/>
    <w:qFormat/>
    <w:rsid w:val="00512D18"/>
    <w:rPr>
      <w:rFonts w:asciiTheme="minorHAnsi" w:eastAsia="Times New Roman" w:hAnsiTheme="minorHAnsi" w:cstheme="minorBidi"/>
      <w:kern w:val="2"/>
      <w:sz w:val="21"/>
      <w:szCs w:val="22"/>
    </w:rPr>
  </w:style>
  <w:style w:type="paragraph" w:styleId="afff">
    <w:name w:val="Date"/>
    <w:basedOn w:val="a1"/>
    <w:next w:val="a1"/>
    <w:link w:val="afff0"/>
    <w:uiPriority w:val="99"/>
    <w:qFormat/>
    <w:locked/>
    <w:rsid w:val="00512D18"/>
    <w:pPr>
      <w:widowControl w:val="0"/>
      <w:spacing w:before="0" w:after="0"/>
      <w:jc w:val="both"/>
    </w:pPr>
    <w:rPr>
      <w:rFonts w:asciiTheme="minorHAnsi" w:eastAsia="Times New Roman" w:hAnsiTheme="minorHAnsi" w:cstheme="minorBidi"/>
      <w:kern w:val="2"/>
      <w:sz w:val="21"/>
      <w:szCs w:val="22"/>
      <w:lang w:val="en-US" w:eastAsia="en-GB"/>
    </w:rPr>
  </w:style>
  <w:style w:type="character" w:customStyle="1" w:styleId="afff0">
    <w:name w:val="日期 字符"/>
    <w:basedOn w:val="a2"/>
    <w:link w:val="afff"/>
    <w:uiPriority w:val="99"/>
    <w:qFormat/>
    <w:rsid w:val="00512D18"/>
    <w:rPr>
      <w:rFonts w:asciiTheme="minorHAnsi" w:eastAsia="Times New Roman" w:hAnsiTheme="minorHAnsi" w:cstheme="minorBidi"/>
      <w:kern w:val="2"/>
      <w:sz w:val="21"/>
      <w:szCs w:val="22"/>
      <w:lang w:eastAsia="en-GB"/>
    </w:rPr>
  </w:style>
  <w:style w:type="paragraph" w:styleId="afff1">
    <w:name w:val="index heading"/>
    <w:basedOn w:val="a1"/>
    <w:next w:val="a1"/>
    <w:uiPriority w:val="99"/>
    <w:qFormat/>
    <w:locked/>
    <w:rsid w:val="00512D18"/>
    <w:pPr>
      <w:widowControl w:val="0"/>
      <w:pBdr>
        <w:top w:val="single" w:sz="12" w:space="0" w:color="auto"/>
      </w:pBdr>
      <w:spacing w:before="360" w:after="240"/>
      <w:jc w:val="both"/>
    </w:pPr>
    <w:rPr>
      <w:rFonts w:asciiTheme="minorHAnsi" w:eastAsia="Times New Roman" w:hAnsiTheme="minorHAnsi" w:cstheme="minorBidi"/>
      <w:b/>
      <w:i/>
      <w:kern w:val="2"/>
      <w:sz w:val="26"/>
      <w:szCs w:val="22"/>
      <w:lang w:val="en-US" w:eastAsia="en-GB"/>
    </w:rPr>
  </w:style>
  <w:style w:type="paragraph" w:styleId="afff2">
    <w:name w:val="Plain Text"/>
    <w:basedOn w:val="a1"/>
    <w:link w:val="afff3"/>
    <w:uiPriority w:val="99"/>
    <w:qFormat/>
    <w:locked/>
    <w:rsid w:val="00512D18"/>
    <w:pPr>
      <w:widowControl w:val="0"/>
      <w:spacing w:before="0" w:after="0"/>
      <w:jc w:val="both"/>
    </w:pPr>
    <w:rPr>
      <w:rFonts w:ascii="Courier New" w:eastAsia="Times New Roman" w:hAnsi="Courier New" w:cstheme="minorBidi"/>
      <w:kern w:val="2"/>
      <w:sz w:val="21"/>
      <w:szCs w:val="22"/>
      <w:lang w:val="nb-NO" w:eastAsia="en-GB"/>
    </w:rPr>
  </w:style>
  <w:style w:type="character" w:customStyle="1" w:styleId="afff3">
    <w:name w:val="纯文本 字符"/>
    <w:basedOn w:val="a2"/>
    <w:link w:val="afff2"/>
    <w:uiPriority w:val="99"/>
    <w:qFormat/>
    <w:rsid w:val="00512D18"/>
    <w:rPr>
      <w:rFonts w:ascii="Courier New" w:eastAsia="Times New Roman" w:hAnsi="Courier New" w:cstheme="minorBidi"/>
      <w:kern w:val="2"/>
      <w:sz w:val="21"/>
      <w:szCs w:val="22"/>
      <w:lang w:val="nb-NO" w:eastAsia="en-GB"/>
    </w:rPr>
  </w:style>
  <w:style w:type="paragraph" w:styleId="afff4">
    <w:name w:val="table of figures"/>
    <w:basedOn w:val="af2"/>
    <w:next w:val="a1"/>
    <w:uiPriority w:val="99"/>
    <w:qFormat/>
    <w:locked/>
    <w:rsid w:val="00512D18"/>
    <w:pPr>
      <w:widowControl w:val="0"/>
      <w:spacing w:before="0" w:after="120"/>
      <w:ind w:left="1701" w:hanging="1701"/>
      <w:jc w:val="both"/>
    </w:pPr>
    <w:rPr>
      <w:rFonts w:asciiTheme="minorHAnsi" w:eastAsiaTheme="minorEastAsia" w:hAnsiTheme="minorHAnsi" w:cstheme="minorBidi"/>
      <w:b/>
      <w:kern w:val="2"/>
      <w:sz w:val="21"/>
      <w:szCs w:val="22"/>
      <w:lang w:val="en-US" w:eastAsia="zh-CN"/>
    </w:rPr>
  </w:style>
  <w:style w:type="table" w:styleId="-1">
    <w:name w:val="Colorful List Accent 1"/>
    <w:basedOn w:val="a3"/>
    <w:uiPriority w:val="34"/>
    <w:qFormat/>
    <w:rsid w:val="00512D18"/>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512D18"/>
    <w:rPr>
      <w:rFonts w:ascii="Arial" w:hAnsi="Arial"/>
      <w:color w:val="FF0000"/>
      <w:sz w:val="24"/>
    </w:rPr>
  </w:style>
  <w:style w:type="paragraph" w:customStyle="1" w:styleId="Bulletedo1">
    <w:name w:val="Bulleted o 1"/>
    <w:basedOn w:val="a1"/>
    <w:uiPriority w:val="99"/>
    <w:qFormat/>
    <w:rsid w:val="00512D18"/>
    <w:pPr>
      <w:widowControl w:val="0"/>
      <w:numPr>
        <w:numId w:val="16"/>
      </w:numPr>
      <w:spacing w:before="0"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1"/>
    <w:link w:val="textChar"/>
    <w:qFormat/>
    <w:rsid w:val="00512D18"/>
    <w:pPr>
      <w:widowControl w:val="0"/>
      <w:spacing w:before="0"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1"/>
    <w:next w:val="a1"/>
    <w:uiPriority w:val="99"/>
    <w:qFormat/>
    <w:rsid w:val="00512D18"/>
    <w:pPr>
      <w:widowControl w:val="0"/>
      <w:tabs>
        <w:tab w:val="right" w:pos="10206"/>
      </w:tabs>
      <w:spacing w:before="0"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1"/>
    <w:uiPriority w:val="99"/>
    <w:qFormat/>
    <w:rsid w:val="00512D18"/>
    <w:pPr>
      <w:widowControl w:val="0"/>
      <w:spacing w:before="0"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1"/>
    <w:uiPriority w:val="99"/>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512D18"/>
    <w:rPr>
      <w:rFonts w:ascii="Arial" w:hAnsi="Arial"/>
      <w:sz w:val="36"/>
      <w:lang w:val="en-GB" w:eastAsia="en-US" w:bidi="ar-SA"/>
    </w:rPr>
  </w:style>
  <w:style w:type="paragraph" w:customStyle="1" w:styleId="body">
    <w:name w:val="body"/>
    <w:basedOn w:val="a1"/>
    <w:link w:val="bodyChar"/>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uiPriority w:val="99"/>
    <w:qFormat/>
    <w:rsid w:val="00512D18"/>
    <w:pPr>
      <w:spacing w:before="0" w:after="120" w:line="288" w:lineRule="auto"/>
      <w:ind w:left="0" w:firstLine="0"/>
      <w:jc w:val="both"/>
    </w:pPr>
    <w:rPr>
      <w:rFonts w:ascii="Arial" w:eastAsia="MS Mincho" w:hAnsi="Arial"/>
      <w:lang w:val="en-GB" w:eastAsia="en-US"/>
    </w:rPr>
  </w:style>
  <w:style w:type="character" w:customStyle="1" w:styleId="CharChar3">
    <w:name w:val="Char Char3"/>
    <w:qFormat/>
    <w:rsid w:val="00512D18"/>
    <w:rPr>
      <w:rFonts w:ascii="Arial" w:hAnsi="Arial"/>
      <w:sz w:val="36"/>
      <w:lang w:val="en-GB" w:eastAsia="en-US" w:bidi="ar-SA"/>
    </w:rPr>
  </w:style>
  <w:style w:type="character" w:customStyle="1" w:styleId="CharChar2">
    <w:name w:val="Char Char2"/>
    <w:qFormat/>
    <w:rsid w:val="00512D18"/>
    <w:rPr>
      <w:rFonts w:ascii="Arial" w:hAnsi="Arial"/>
      <w:sz w:val="32"/>
      <w:lang w:val="en-GB" w:eastAsia="en-US" w:bidi="ar-SA"/>
    </w:rPr>
  </w:style>
  <w:style w:type="character" w:customStyle="1" w:styleId="CharChar1">
    <w:name w:val="Char Char1"/>
    <w:qFormat/>
    <w:rsid w:val="00512D18"/>
    <w:rPr>
      <w:rFonts w:ascii="Arial" w:hAnsi="Arial"/>
      <w:sz w:val="28"/>
      <w:lang w:val="en-GB" w:eastAsia="en-US" w:bidi="ar-SA"/>
    </w:rPr>
  </w:style>
  <w:style w:type="character" w:customStyle="1" w:styleId="h4CharChar">
    <w:name w:val="h4 Char Char"/>
    <w:qFormat/>
    <w:rsid w:val="00512D18"/>
    <w:rPr>
      <w:rFonts w:ascii="Arial" w:hAnsi="Arial"/>
      <w:sz w:val="24"/>
      <w:lang w:val="en-GB" w:eastAsia="en-US" w:bidi="ar-SA"/>
    </w:rPr>
  </w:style>
  <w:style w:type="character" w:customStyle="1" w:styleId="CharChar">
    <w:name w:val="Char Char"/>
    <w:qFormat/>
    <w:rsid w:val="00512D18"/>
    <w:rPr>
      <w:rFonts w:ascii="Arial" w:hAnsi="Arial"/>
      <w:sz w:val="22"/>
      <w:lang w:val="en-GB" w:eastAsia="en-US" w:bidi="ar-SA"/>
    </w:rPr>
  </w:style>
  <w:style w:type="paragraph" w:customStyle="1" w:styleId="17">
    <w:name w:val="修订1"/>
    <w:hidden/>
    <w:uiPriority w:val="99"/>
    <w:semiHidden/>
    <w:qFormat/>
    <w:rsid w:val="00512D18"/>
    <w:pPr>
      <w:spacing w:before="0" w:after="0" w:line="288" w:lineRule="auto"/>
      <w:ind w:left="0" w:firstLine="0"/>
      <w:jc w:val="both"/>
    </w:pPr>
    <w:rPr>
      <w:rFonts w:ascii="Times New Roman" w:hAnsi="Times New Roman"/>
      <w:lang w:val="en-GB" w:eastAsia="en-US"/>
    </w:rPr>
  </w:style>
  <w:style w:type="character" w:customStyle="1" w:styleId="bodyChar">
    <w:name w:val="body Char"/>
    <w:link w:val="body"/>
    <w:qFormat/>
    <w:rsid w:val="00512D18"/>
    <w:rPr>
      <w:rFonts w:ascii="New York" w:eastAsiaTheme="minorEastAsia" w:hAnsi="New York" w:cstheme="minorBidi"/>
      <w:kern w:val="2"/>
      <w:sz w:val="21"/>
      <w:szCs w:val="22"/>
    </w:rPr>
  </w:style>
  <w:style w:type="character" w:customStyle="1" w:styleId="EQChar">
    <w:name w:val="EQ Char"/>
    <w:link w:val="EQ"/>
    <w:qFormat/>
    <w:rsid w:val="00512D18"/>
    <w:rPr>
      <w:rFonts w:ascii="Times New Roman" w:hAnsi="Times New Roman"/>
      <w:noProof/>
      <w:lang w:val="en-GB" w:eastAsia="ja-JP"/>
    </w:rPr>
  </w:style>
  <w:style w:type="paragraph" w:customStyle="1" w:styleId="TAJ">
    <w:name w:val="TAJ"/>
    <w:basedOn w:val="TH"/>
    <w:uiPriority w:val="99"/>
    <w:qFormat/>
    <w:rsid w:val="00512D18"/>
    <w:pPr>
      <w:widowControl w:val="0"/>
      <w:spacing w:after="0"/>
    </w:pPr>
    <w:rPr>
      <w:rFonts w:eastAsia="Times New Roman" w:cstheme="minorBidi"/>
      <w:kern w:val="2"/>
      <w:sz w:val="21"/>
      <w:szCs w:val="22"/>
      <w:lang w:val="en-US" w:eastAsia="zh-CN"/>
    </w:rPr>
  </w:style>
  <w:style w:type="character" w:customStyle="1" w:styleId="B2Car">
    <w:name w:val="B2 Car"/>
    <w:qFormat/>
    <w:rsid w:val="00512D18"/>
    <w:rPr>
      <w:lang w:val="en-GB" w:eastAsia="en-US"/>
    </w:rPr>
  </w:style>
  <w:style w:type="paragraph" w:customStyle="1" w:styleId="INDENT1">
    <w:name w:val="INDENT1"/>
    <w:basedOn w:val="a1"/>
    <w:uiPriority w:val="99"/>
    <w:qFormat/>
    <w:rsid w:val="00512D18"/>
    <w:pPr>
      <w:widowControl w:val="0"/>
      <w:spacing w:before="0"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1"/>
    <w:uiPriority w:val="99"/>
    <w:qFormat/>
    <w:rsid w:val="00512D18"/>
    <w:pPr>
      <w:widowControl w:val="0"/>
      <w:spacing w:before="0"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1"/>
    <w:next w:val="a1"/>
    <w:uiPriority w:val="99"/>
    <w:qFormat/>
    <w:rsid w:val="00512D18"/>
    <w:pPr>
      <w:keepLines/>
      <w:widowControl w:val="0"/>
      <w:tabs>
        <w:tab w:val="left" w:pos="794"/>
        <w:tab w:val="left" w:pos="1191"/>
        <w:tab w:val="left" w:pos="1588"/>
        <w:tab w:val="left" w:pos="1985"/>
      </w:tabs>
      <w:spacing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1"/>
    <w:uiPriority w:val="99"/>
    <w:qFormat/>
    <w:rsid w:val="00512D18"/>
    <w:pPr>
      <w:keepNext/>
      <w:keepLines/>
      <w:widowControl w:val="0"/>
      <w:spacing w:before="0"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1"/>
    <w:uiPriority w:val="99"/>
    <w:qFormat/>
    <w:rsid w:val="00512D18"/>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1"/>
    <w:uiPriority w:val="99"/>
    <w:qFormat/>
    <w:rsid w:val="00512D18"/>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b"/>
    <w:uiPriority w:val="99"/>
    <w:qFormat/>
    <w:rsid w:val="00512D18"/>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Theme="minorHAnsi" w:eastAsia="Times New Roman" w:hAnsiTheme="minorHAnsi" w:cstheme="minorBidi"/>
      <w:kern w:val="2"/>
      <w:sz w:val="21"/>
      <w:szCs w:val="22"/>
      <w:lang w:val="en-US" w:eastAsia="zh-CN"/>
    </w:rPr>
  </w:style>
  <w:style w:type="paragraph" w:customStyle="1" w:styleId="CRfront">
    <w:name w:val="CR_front"/>
    <w:next w:val="a1"/>
    <w:uiPriority w:val="99"/>
    <w:qFormat/>
    <w:rsid w:val="00512D18"/>
    <w:pPr>
      <w:spacing w:before="0" w:after="0" w:line="288" w:lineRule="auto"/>
      <w:ind w:left="0" w:firstLine="0"/>
      <w:jc w:val="both"/>
    </w:pPr>
    <w:rPr>
      <w:rFonts w:ascii="Arial" w:eastAsia="MS Mincho" w:hAnsi="Arial"/>
      <w:lang w:val="en-GB" w:eastAsia="en-US"/>
    </w:rPr>
  </w:style>
  <w:style w:type="paragraph" w:customStyle="1" w:styleId="TabList">
    <w:name w:val="TabList"/>
    <w:basedOn w:val="a1"/>
    <w:uiPriority w:val="99"/>
    <w:qFormat/>
    <w:rsid w:val="00512D18"/>
    <w:pPr>
      <w:widowControl w:val="0"/>
      <w:tabs>
        <w:tab w:val="left" w:pos="1134"/>
      </w:tabs>
      <w:spacing w:before="0"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1"/>
    <w:next w:val="7"/>
    <w:uiPriority w:val="99"/>
    <w:qFormat/>
    <w:rsid w:val="00512D18"/>
    <w:pPr>
      <w:widowControl w:val="0"/>
      <w:spacing w:before="0" w:after="0"/>
      <w:jc w:val="both"/>
    </w:pPr>
    <w:rPr>
      <w:rFonts w:asciiTheme="minorHAnsi" w:eastAsia="MS Mincho" w:hAnsiTheme="minorHAnsi" w:cstheme="minorBidi"/>
      <w:i/>
      <w:kern w:val="2"/>
      <w:sz w:val="21"/>
      <w:szCs w:val="22"/>
      <w:lang w:val="en-US" w:eastAsia="en-GB"/>
    </w:rPr>
  </w:style>
  <w:style w:type="paragraph" w:customStyle="1" w:styleId="HE">
    <w:name w:val="HE"/>
    <w:basedOn w:val="a1"/>
    <w:uiPriority w:val="99"/>
    <w:qFormat/>
    <w:rsid w:val="00512D18"/>
    <w:pPr>
      <w:widowControl w:val="0"/>
      <w:spacing w:before="0"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1"/>
    <w:next w:val="a1"/>
    <w:uiPriority w:val="99"/>
    <w:qFormat/>
    <w:rsid w:val="00512D18"/>
    <w:pPr>
      <w:keepNext/>
      <w:keepLines/>
      <w:widowControl w:val="0"/>
      <w:numPr>
        <w:numId w:val="17"/>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uiPriority w:val="99"/>
    <w:qFormat/>
    <w:rsid w:val="00512D18"/>
    <w:pPr>
      <w:numPr>
        <w:numId w:val="18"/>
      </w:numPr>
      <w:tabs>
        <w:tab w:val="clear" w:pos="992"/>
      </w:tabs>
      <w:spacing w:after="120"/>
      <w:ind w:left="420" w:hanging="420"/>
    </w:pPr>
    <w:rPr>
      <w:rFonts w:eastAsia="MS Mincho"/>
      <w:lang w:eastAsia="en-GB"/>
    </w:rPr>
  </w:style>
  <w:style w:type="paragraph" w:customStyle="1" w:styleId="textintend2">
    <w:name w:val="text intend 2"/>
    <w:basedOn w:val="text"/>
    <w:uiPriority w:val="99"/>
    <w:qFormat/>
    <w:rsid w:val="00512D18"/>
    <w:pPr>
      <w:numPr>
        <w:numId w:val="19"/>
      </w:numPr>
      <w:tabs>
        <w:tab w:val="clear" w:pos="1418"/>
      </w:tabs>
      <w:spacing w:after="120"/>
      <w:ind w:left="360" w:firstLine="0"/>
    </w:pPr>
    <w:rPr>
      <w:rFonts w:eastAsia="MS Mincho"/>
      <w:lang w:eastAsia="en-GB"/>
    </w:rPr>
  </w:style>
  <w:style w:type="paragraph" w:customStyle="1" w:styleId="textintend3">
    <w:name w:val="text intend 3"/>
    <w:basedOn w:val="text"/>
    <w:uiPriority w:val="99"/>
    <w:qFormat/>
    <w:rsid w:val="00512D18"/>
    <w:pPr>
      <w:numPr>
        <w:numId w:val="20"/>
      </w:numPr>
      <w:tabs>
        <w:tab w:val="clear" w:pos="1843"/>
        <w:tab w:val="num" w:pos="9867"/>
      </w:tabs>
      <w:spacing w:after="120"/>
      <w:ind w:left="9867" w:hanging="360"/>
    </w:pPr>
    <w:rPr>
      <w:rFonts w:eastAsia="MS Mincho"/>
      <w:lang w:eastAsia="en-GB"/>
    </w:rPr>
  </w:style>
  <w:style w:type="paragraph" w:customStyle="1" w:styleId="normalpuce">
    <w:name w:val="normal puce"/>
    <w:basedOn w:val="a1"/>
    <w:uiPriority w:val="99"/>
    <w:qFormat/>
    <w:rsid w:val="00512D18"/>
    <w:pPr>
      <w:widowControl w:val="0"/>
      <w:numPr>
        <w:numId w:val="21"/>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1"/>
    <w:uiPriority w:val="99"/>
    <w:qFormat/>
    <w:rsid w:val="00512D18"/>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1"/>
    <w:uiPriority w:val="99"/>
    <w:qFormat/>
    <w:rsid w:val="00512D18"/>
    <w:pPr>
      <w:widowControl w:val="0"/>
      <w:spacing w:before="0" w:after="240"/>
      <w:jc w:val="both"/>
    </w:pPr>
    <w:rPr>
      <w:rFonts w:ascii="Helvetica" w:eastAsia="Times New Roman" w:hAnsi="Helvetica" w:cstheme="minorBidi"/>
      <w:kern w:val="2"/>
      <w:sz w:val="21"/>
      <w:szCs w:val="22"/>
      <w:lang w:val="en-US" w:eastAsia="en-GB"/>
    </w:rPr>
  </w:style>
  <w:style w:type="paragraph" w:customStyle="1" w:styleId="Cell">
    <w:name w:val="Cell"/>
    <w:basedOn w:val="a1"/>
    <w:uiPriority w:val="99"/>
    <w:qFormat/>
    <w:rsid w:val="00512D18"/>
    <w:pPr>
      <w:widowControl w:val="0"/>
      <w:spacing w:before="0"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1"/>
    <w:uiPriority w:val="99"/>
    <w:qFormat/>
    <w:rsid w:val="00512D18"/>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sid w:val="00512D18"/>
    <w:rPr>
      <w:i/>
      <w:color w:val="0000FF"/>
      <w:lang w:val="en-GB" w:eastAsia="ja-JP" w:bidi="ar-SA"/>
    </w:rPr>
  </w:style>
  <w:style w:type="paragraph" w:customStyle="1" w:styleId="CharCharCharChar">
    <w:name w:val="Char Char Char Char"/>
    <w:uiPriority w:val="99"/>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uiPriority w:val="99"/>
    <w:qFormat/>
    <w:rsid w:val="00512D18"/>
    <w:pPr>
      <w:widowControl w:val="0"/>
      <w:tabs>
        <w:tab w:val="left" w:pos="2560"/>
      </w:tabs>
      <w:spacing w:before="0"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512D18"/>
    <w:rPr>
      <w:rFonts w:ascii="Arial" w:eastAsia="????" w:hAnsi="Arial" w:cs="Arial"/>
      <w:color w:val="0000FF"/>
      <w:kern w:val="2"/>
      <w:lang w:val="en-US" w:eastAsia="en-US" w:bidi="ar-SA"/>
    </w:rPr>
  </w:style>
  <w:style w:type="character" w:customStyle="1" w:styleId="CharChar5">
    <w:name w:val="Char Char5"/>
    <w:semiHidden/>
    <w:qFormat/>
    <w:rsid w:val="00512D18"/>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12D18"/>
    <w:rPr>
      <w:rFonts w:ascii="Arial" w:hAnsi="Arial"/>
      <w:sz w:val="32"/>
      <w:lang w:val="en-GB" w:eastAsia="en-US"/>
    </w:rPr>
  </w:style>
  <w:style w:type="character" w:customStyle="1" w:styleId="ad">
    <w:name w:val="列表 字符"/>
    <w:link w:val="ac"/>
    <w:uiPriority w:val="99"/>
    <w:qFormat/>
    <w:rsid w:val="00512D18"/>
    <w:rPr>
      <w:rFonts w:ascii="Times New Roman" w:hAnsi="Times New Roman"/>
      <w:lang w:val="en-GB" w:eastAsia="ja-JP"/>
    </w:rPr>
  </w:style>
  <w:style w:type="character" w:customStyle="1" w:styleId="25">
    <w:name w:val="列表 2 字符"/>
    <w:link w:val="24"/>
    <w:uiPriority w:val="99"/>
    <w:qFormat/>
    <w:rsid w:val="00512D18"/>
    <w:rPr>
      <w:rFonts w:ascii="Times New Roman" w:hAnsi="Times New Roman"/>
      <w:lang w:val="en-GB" w:eastAsia="ja-JP"/>
    </w:rPr>
  </w:style>
  <w:style w:type="character" w:customStyle="1" w:styleId="34">
    <w:name w:val="列表 3 字符"/>
    <w:link w:val="33"/>
    <w:uiPriority w:val="99"/>
    <w:qFormat/>
    <w:rsid w:val="00512D18"/>
    <w:rPr>
      <w:rFonts w:ascii="Times New Roman" w:hAnsi="Times New Roman"/>
      <w:lang w:val="en-GB" w:eastAsia="ja-JP"/>
    </w:rPr>
  </w:style>
  <w:style w:type="character" w:customStyle="1" w:styleId="B3Char">
    <w:name w:val="B3 Char"/>
    <w:link w:val="B3"/>
    <w:uiPriority w:val="99"/>
    <w:qFormat/>
    <w:rsid w:val="00512D18"/>
    <w:rPr>
      <w:rFonts w:ascii="Times New Roman" w:hAnsi="Times New Roman"/>
      <w:lang w:val="en-GB" w:eastAsia="ja-JP"/>
    </w:rPr>
  </w:style>
  <w:style w:type="paragraph" w:customStyle="1" w:styleId="tdoc-header">
    <w:name w:val="tdoc-header"/>
    <w:uiPriority w:val="99"/>
    <w:qFormat/>
    <w:rsid w:val="00512D18"/>
    <w:pPr>
      <w:spacing w:before="0" w:after="0" w:line="288" w:lineRule="auto"/>
      <w:ind w:left="0" w:firstLine="0"/>
      <w:jc w:val="both"/>
    </w:pPr>
    <w:rPr>
      <w:rFonts w:ascii="Arial" w:eastAsia="Times New Roman" w:hAnsi="Arial"/>
      <w:sz w:val="24"/>
      <w:lang w:val="en-GB" w:eastAsia="en-US"/>
    </w:rPr>
  </w:style>
  <w:style w:type="paragraph" w:customStyle="1" w:styleId="CharChar3CharCharCharCharCharChar">
    <w:name w:val="Char Char3 Char Char Char Char Char Char"/>
    <w:uiPriority w:val="99"/>
    <w:semiHidden/>
    <w:qFormat/>
    <w:rsid w:val="00512D18"/>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1">
    <w:name w:val="Char Char Char Char1"/>
    <w:uiPriority w:val="99"/>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sid w:val="00512D18"/>
    <w:rPr>
      <w:rFonts w:ascii="Times New Roman" w:hAnsi="Times New Roman"/>
      <w:lang w:eastAsia="en-US"/>
    </w:rPr>
  </w:style>
  <w:style w:type="paragraph" w:customStyle="1" w:styleId="TableCell">
    <w:name w:val="Table Cell"/>
    <w:basedOn w:val="TAC"/>
    <w:link w:val="TableCellChar"/>
    <w:qFormat/>
    <w:rsid w:val="00512D18"/>
    <w:pPr>
      <w:widowControl w:val="0"/>
      <w:spacing w:before="0"/>
    </w:pPr>
    <w:rPr>
      <w:rFonts w:eastAsiaTheme="minorEastAsia" w:cstheme="minorBidi"/>
      <w:kern w:val="2"/>
      <w:szCs w:val="22"/>
      <w:lang w:val="en-US" w:eastAsia="zh-CN"/>
    </w:rPr>
  </w:style>
  <w:style w:type="character" w:customStyle="1" w:styleId="TableCellChar">
    <w:name w:val="Table Cell Char"/>
    <w:link w:val="TableCell"/>
    <w:qFormat/>
    <w:rsid w:val="00512D18"/>
    <w:rPr>
      <w:rFonts w:ascii="Arial" w:eastAsiaTheme="minorEastAsia" w:hAnsi="Arial" w:cstheme="minorBidi"/>
      <w:kern w:val="2"/>
      <w:sz w:val="18"/>
      <w:szCs w:val="22"/>
    </w:rPr>
  </w:style>
  <w:style w:type="paragraph" w:customStyle="1" w:styleId="MTDisplayEquation">
    <w:name w:val="MTDisplayEquation"/>
    <w:basedOn w:val="a1"/>
    <w:next w:val="a1"/>
    <w:link w:val="MTDisplayEquationChar"/>
    <w:qFormat/>
    <w:rsid w:val="00512D18"/>
    <w:pPr>
      <w:widowControl w:val="0"/>
      <w:tabs>
        <w:tab w:val="center" w:pos="4680"/>
        <w:tab w:val="right" w:pos="9360"/>
      </w:tabs>
      <w:spacing w:before="0"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512D18"/>
    <w:rPr>
      <w:rFonts w:asciiTheme="minorHAnsi" w:eastAsia="Calibri" w:hAnsiTheme="minorHAnsi" w:cstheme="minorBidi"/>
      <w:kern w:val="2"/>
      <w:sz w:val="21"/>
      <w:szCs w:val="22"/>
      <w:lang w:val="zh-CN"/>
    </w:rPr>
  </w:style>
  <w:style w:type="character" w:customStyle="1" w:styleId="textChar">
    <w:name w:val="text Char"/>
    <w:link w:val="text"/>
    <w:qFormat/>
    <w:rsid w:val="00512D18"/>
    <w:rPr>
      <w:rFonts w:asciiTheme="minorHAnsi" w:eastAsiaTheme="minorEastAsia" w:hAnsiTheme="minorHAnsi" w:cstheme="minorBidi"/>
      <w:kern w:val="2"/>
      <w:sz w:val="21"/>
      <w:szCs w:val="22"/>
    </w:rPr>
  </w:style>
  <w:style w:type="paragraph" w:customStyle="1" w:styleId="bullet1">
    <w:name w:val="bullet1"/>
    <w:basedOn w:val="text"/>
    <w:link w:val="bullet1Char"/>
    <w:uiPriority w:val="99"/>
    <w:qFormat/>
    <w:rsid w:val="00512D18"/>
    <w:pPr>
      <w:numPr>
        <w:numId w:val="22"/>
      </w:numPr>
      <w:spacing w:after="0"/>
    </w:pPr>
    <w:rPr>
      <w:rFonts w:ascii="Calibri" w:hAnsi="Calibri"/>
    </w:rPr>
  </w:style>
  <w:style w:type="paragraph" w:customStyle="1" w:styleId="bullet2">
    <w:name w:val="bullet2"/>
    <w:basedOn w:val="text"/>
    <w:link w:val="bullet2Char"/>
    <w:uiPriority w:val="99"/>
    <w:qFormat/>
    <w:rsid w:val="00512D18"/>
    <w:pPr>
      <w:numPr>
        <w:ilvl w:val="1"/>
        <w:numId w:val="22"/>
      </w:numPr>
      <w:spacing w:after="0"/>
    </w:pPr>
    <w:rPr>
      <w:rFonts w:ascii="Times" w:hAnsi="Times"/>
    </w:rPr>
  </w:style>
  <w:style w:type="character" w:customStyle="1" w:styleId="bullet1Char">
    <w:name w:val="bullet1 Char"/>
    <w:link w:val="bullet1"/>
    <w:uiPriority w:val="99"/>
    <w:qFormat/>
    <w:rsid w:val="00512D18"/>
    <w:rPr>
      <w:rFonts w:ascii="Calibri" w:eastAsiaTheme="minorEastAsia" w:hAnsi="Calibri" w:cstheme="minorBidi"/>
      <w:kern w:val="2"/>
      <w:sz w:val="21"/>
      <w:szCs w:val="22"/>
    </w:rPr>
  </w:style>
  <w:style w:type="paragraph" w:customStyle="1" w:styleId="bullet3">
    <w:name w:val="bullet3"/>
    <w:basedOn w:val="text"/>
    <w:uiPriority w:val="99"/>
    <w:qFormat/>
    <w:rsid w:val="00512D18"/>
    <w:pPr>
      <w:numPr>
        <w:ilvl w:val="2"/>
        <w:numId w:val="22"/>
      </w:numPr>
      <w:spacing w:after="0"/>
    </w:pPr>
    <w:rPr>
      <w:rFonts w:ascii="Times" w:eastAsia="Batang" w:hAnsi="Times"/>
    </w:rPr>
  </w:style>
  <w:style w:type="character" w:customStyle="1" w:styleId="bullet2Char">
    <w:name w:val="bullet2 Char"/>
    <w:link w:val="bullet2"/>
    <w:uiPriority w:val="99"/>
    <w:qFormat/>
    <w:rsid w:val="00512D18"/>
    <w:rPr>
      <w:rFonts w:ascii="Times" w:eastAsiaTheme="minorEastAsia" w:hAnsi="Times" w:cstheme="minorBidi"/>
      <w:kern w:val="2"/>
      <w:sz w:val="21"/>
      <w:szCs w:val="22"/>
    </w:rPr>
  </w:style>
  <w:style w:type="paragraph" w:customStyle="1" w:styleId="bullet4">
    <w:name w:val="bullet4"/>
    <w:basedOn w:val="text"/>
    <w:uiPriority w:val="99"/>
    <w:qFormat/>
    <w:rsid w:val="00512D18"/>
    <w:pPr>
      <w:numPr>
        <w:ilvl w:val="3"/>
        <w:numId w:val="22"/>
      </w:numPr>
      <w:spacing w:after="0"/>
    </w:pPr>
    <w:rPr>
      <w:rFonts w:ascii="Times" w:eastAsia="Batang" w:hAnsi="Times"/>
    </w:rPr>
  </w:style>
  <w:style w:type="paragraph" w:customStyle="1" w:styleId="SpecTextNum">
    <w:name w:val="Spec Text Num"/>
    <w:basedOn w:val="a1"/>
    <w:uiPriority w:val="99"/>
    <w:qFormat/>
    <w:rsid w:val="00512D18"/>
    <w:pPr>
      <w:widowControl w:val="0"/>
      <w:numPr>
        <w:numId w:val="23"/>
      </w:numPr>
      <w:spacing w:before="0"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1"/>
    <w:link w:val="CommentsChar"/>
    <w:qFormat/>
    <w:rsid w:val="00512D18"/>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512D18"/>
    <w:rPr>
      <w:rFonts w:ascii="Arial" w:eastAsia="MS Mincho" w:hAnsi="Arial" w:cstheme="minorBidi"/>
      <w:i/>
      <w:kern w:val="2"/>
      <w:sz w:val="18"/>
      <w:szCs w:val="22"/>
      <w:lang w:eastAsia="en-GB"/>
    </w:rPr>
  </w:style>
  <w:style w:type="character" w:customStyle="1" w:styleId="ProposalChar">
    <w:name w:val="Proposal Char"/>
    <w:link w:val="Proposal"/>
    <w:qFormat/>
    <w:rsid w:val="00512D18"/>
    <w:rPr>
      <w:rFonts w:ascii="Arial" w:eastAsiaTheme="minorHAnsi" w:hAnsi="Arial" w:cstheme="minorBidi"/>
      <w:b/>
      <w:bCs/>
      <w:szCs w:val="22"/>
    </w:rPr>
  </w:style>
  <w:style w:type="table" w:customStyle="1" w:styleId="GridTable1Light1">
    <w:name w:val="Grid Table 1 Light1"/>
    <w:basedOn w:val="a3"/>
    <w:uiPriority w:val="46"/>
    <w:qFormat/>
    <w:rsid w:val="00512D18"/>
    <w:pPr>
      <w:spacing w:before="0" w:after="0"/>
      <w:ind w:left="0" w:firstLine="0"/>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8">
    <w:name w:val="网格型1"/>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书籍标题1"/>
    <w:uiPriority w:val="33"/>
    <w:qFormat/>
    <w:rsid w:val="00512D18"/>
    <w:rPr>
      <w:rFonts w:ascii="Times New Roman" w:eastAsia="宋体" w:hAnsi="Times New Roman" w:cs="Times New Roman"/>
      <w:b/>
      <w:bCs/>
      <w:i/>
      <w:iCs/>
      <w:spacing w:val="5"/>
    </w:rPr>
  </w:style>
  <w:style w:type="table" w:customStyle="1" w:styleId="5-11">
    <w:name w:val="눈금 표 5 어둡게 - 강조색 11"/>
    <w:basedOn w:val="a3"/>
    <w:uiPriority w:val="50"/>
    <w:qFormat/>
    <w:rsid w:val="00512D18"/>
    <w:pPr>
      <w:spacing w:before="0" w:after="0"/>
      <w:ind w:left="0" w:firstLine="0"/>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Light1">
    <w:name w:val="Table Grid Light1"/>
    <w:basedOn w:val="a3"/>
    <w:uiPriority w:val="40"/>
    <w:qFormat/>
    <w:rsid w:val="00512D18"/>
    <w:pPr>
      <w:spacing w:before="0" w:after="0"/>
      <w:ind w:left="0" w:firstLine="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1"/>
    <w:link w:val="0MaintextChar"/>
    <w:qFormat/>
    <w:rsid w:val="00512D18"/>
    <w:pPr>
      <w:widowControl w:val="0"/>
      <w:spacing w:before="0"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2"/>
    <w:link w:val="0Maintext"/>
    <w:qFormat/>
    <w:rsid w:val="00512D18"/>
    <w:rPr>
      <w:rFonts w:asciiTheme="minorHAnsi" w:eastAsia="Times New Roman" w:hAnsiTheme="minorHAnsi" w:cs="Batang"/>
      <w:kern w:val="2"/>
      <w:sz w:val="21"/>
      <w:szCs w:val="22"/>
    </w:rPr>
  </w:style>
  <w:style w:type="paragraph" w:customStyle="1" w:styleId="1a">
    <w:name w:val="스타일1"/>
    <w:basedOn w:val="a1"/>
    <w:link w:val="1Char0"/>
    <w:qFormat/>
    <w:rsid w:val="00512D18"/>
    <w:pPr>
      <w:widowControl w:val="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2"/>
    <w:link w:val="1a"/>
    <w:qFormat/>
    <w:rsid w:val="00512D18"/>
    <w:rPr>
      <w:rFonts w:asciiTheme="minorHAnsi" w:eastAsia="Malgun Gothic" w:hAnsiTheme="minorHAnsi" w:cstheme="minorBidi"/>
      <w:b/>
      <w:i/>
      <w:kern w:val="2"/>
      <w:sz w:val="21"/>
      <w:szCs w:val="22"/>
    </w:rPr>
  </w:style>
  <w:style w:type="character" w:customStyle="1" w:styleId="Mention1">
    <w:name w:val="Mention1"/>
    <w:basedOn w:val="a2"/>
    <w:uiPriority w:val="99"/>
    <w:unhideWhenUsed/>
    <w:qFormat/>
    <w:rsid w:val="00512D18"/>
    <w:rPr>
      <w:color w:val="2B579A"/>
      <w:shd w:val="clear" w:color="auto" w:fill="E6E6E6"/>
    </w:rPr>
  </w:style>
  <w:style w:type="paragraph" w:customStyle="1" w:styleId="paragraph">
    <w:name w:val="paragraph"/>
    <w:basedOn w:val="a1"/>
    <w:uiPriority w:val="99"/>
    <w:qFormat/>
    <w:rsid w:val="00512D18"/>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2"/>
    <w:qFormat/>
    <w:rsid w:val="00512D18"/>
  </w:style>
  <w:style w:type="character" w:customStyle="1" w:styleId="eop">
    <w:name w:val="eop"/>
    <w:basedOn w:val="a2"/>
    <w:qFormat/>
    <w:rsid w:val="00512D18"/>
  </w:style>
  <w:style w:type="character" w:customStyle="1" w:styleId="scxw2711696">
    <w:name w:val="scxw2711696"/>
    <w:basedOn w:val="a2"/>
    <w:qFormat/>
    <w:rsid w:val="00512D18"/>
  </w:style>
  <w:style w:type="paragraph" w:customStyle="1" w:styleId="3GPPAgreements">
    <w:name w:val="3GPP Agreements"/>
    <w:basedOn w:val="a1"/>
    <w:link w:val="3GPPAgreementsChar"/>
    <w:uiPriority w:val="99"/>
    <w:qFormat/>
    <w:rsid w:val="00512D18"/>
    <w:pPr>
      <w:widowControl w:val="0"/>
      <w:numPr>
        <w:numId w:val="24"/>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uiPriority w:val="99"/>
    <w:qFormat/>
    <w:rsid w:val="00512D18"/>
    <w:rPr>
      <w:rFonts w:asciiTheme="minorHAnsi" w:eastAsia="Times New Roman" w:hAnsiTheme="minorHAnsi" w:cstheme="minorBidi"/>
      <w:kern w:val="2"/>
      <w:sz w:val="21"/>
      <w:szCs w:val="22"/>
    </w:rPr>
  </w:style>
  <w:style w:type="paragraph" w:customStyle="1" w:styleId="xmsolistparagraph">
    <w:name w:val="x_msolistparagraph"/>
    <w:basedOn w:val="a1"/>
    <w:uiPriority w:val="99"/>
    <w:qFormat/>
    <w:rsid w:val="00512D18"/>
    <w:pPr>
      <w:widowControl w:val="0"/>
      <w:spacing w:before="0"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qFormat/>
    <w:rsid w:val="00512D18"/>
    <w:pPr>
      <w:spacing w:before="0" w:after="0" w:line="288" w:lineRule="auto"/>
      <w:ind w:left="0" w:firstLine="0"/>
      <w:jc w:val="both"/>
    </w:pPr>
    <w:rPr>
      <w:rFonts w:ascii="Times New Roman" w:hAnsi="Times New Roman"/>
      <w:lang w:eastAsia="en-US"/>
    </w:rPr>
  </w:style>
  <w:style w:type="paragraph" w:customStyle="1" w:styleId="TdocHeader1">
    <w:name w:val="Tdoc_Header_1"/>
    <w:basedOn w:val="a6"/>
    <w:uiPriority w:val="99"/>
    <w:qFormat/>
    <w:rsid w:val="00512D18"/>
    <w:pPr>
      <w:widowControl/>
      <w:tabs>
        <w:tab w:val="center" w:pos="4153"/>
        <w:tab w:val="right" w:pos="8306"/>
      </w:tabs>
      <w:snapToGrid w:val="0"/>
      <w:spacing w:before="0"/>
      <w:jc w:val="both"/>
    </w:pPr>
    <w:rPr>
      <w:b w:val="0"/>
      <w:noProof w:val="0"/>
      <w:szCs w:val="18"/>
      <w:lang w:eastAsia="zh-CN"/>
    </w:rPr>
  </w:style>
  <w:style w:type="paragraph" w:customStyle="1" w:styleId="TdocHeading2">
    <w:name w:val="Tdoc_Heading_2"/>
    <w:basedOn w:val="a1"/>
    <w:uiPriority w:val="99"/>
    <w:qFormat/>
    <w:rsid w:val="00512D18"/>
    <w:pPr>
      <w:widowControl w:val="0"/>
      <w:spacing w:before="0" w:after="0"/>
      <w:jc w:val="both"/>
    </w:pPr>
    <w:rPr>
      <w:rFonts w:ascii="Times" w:eastAsia="Batang" w:hAnsi="Times" w:cstheme="minorBidi"/>
      <w:kern w:val="2"/>
      <w:sz w:val="21"/>
      <w:szCs w:val="22"/>
      <w:lang w:val="en-US" w:eastAsia="zh-CN"/>
    </w:rPr>
  </w:style>
  <w:style w:type="paragraph" w:customStyle="1" w:styleId="h1">
    <w:name w:val="h1"/>
    <w:basedOn w:val="a1"/>
    <w:uiPriority w:val="99"/>
    <w:qFormat/>
    <w:rsid w:val="00512D18"/>
    <w:pPr>
      <w:widowControl w:val="0"/>
      <w:spacing w:before="0" w:after="0"/>
      <w:jc w:val="both"/>
    </w:pPr>
    <w:rPr>
      <w:rFonts w:ascii="Times" w:eastAsia="Batang" w:hAnsi="Times" w:cstheme="minorBidi"/>
      <w:kern w:val="2"/>
      <w:sz w:val="21"/>
      <w:szCs w:val="22"/>
      <w:lang w:val="en-US" w:eastAsia="zh-CN"/>
    </w:rPr>
  </w:style>
  <w:style w:type="table" w:customStyle="1" w:styleId="3c">
    <w:name w:val="网格型3"/>
    <w:basedOn w:val="a3"/>
    <w:uiPriority w:val="39"/>
    <w:qFormat/>
    <w:rsid w:val="00512D18"/>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uiPriority w:val="99"/>
    <w:semiHidden/>
    <w:qFormat/>
    <w:rsid w:val="00512D18"/>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1"/>
    <w:uiPriority w:val="99"/>
    <w:qFormat/>
    <w:rsid w:val="00512D18"/>
    <w:pPr>
      <w:keepNext/>
      <w:widowControl w:val="0"/>
      <w:spacing w:before="0"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512D18"/>
    <w:rPr>
      <w:rFonts w:ascii="Arial" w:hAnsi="Arial" w:cs="Arial"/>
      <w:color w:val="auto"/>
      <w:sz w:val="20"/>
      <w:szCs w:val="20"/>
    </w:rPr>
  </w:style>
  <w:style w:type="paragraph" w:customStyle="1" w:styleId="ZchnZchn">
    <w:name w:val="Zchn Zchn"/>
    <w:uiPriority w:val="99"/>
    <w:qFormat/>
    <w:rsid w:val="00512D18"/>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1"/>
    <w:link w:val="StatementBodyChar"/>
    <w:uiPriority w:val="99"/>
    <w:qFormat/>
    <w:rsid w:val="00512D18"/>
    <w:pPr>
      <w:widowControl w:val="0"/>
      <w:numPr>
        <w:numId w:val="25"/>
      </w:numPr>
      <w:spacing w:before="0"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uiPriority w:val="99"/>
    <w:qFormat/>
    <w:rsid w:val="00512D18"/>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uiPriority w:val="99"/>
    <w:qFormat/>
    <w:rsid w:val="00512D18"/>
    <w:pPr>
      <w:keepNext w:val="0"/>
      <w:keepLines w:val="0"/>
      <w:widowControl w:val="0"/>
      <w:pBdr>
        <w:top w:val="none" w:sz="0" w:space="0" w:color="auto"/>
      </w:pBdr>
      <w:tabs>
        <w:tab w:val="num" w:pos="432"/>
      </w:tabs>
      <w:spacing w:after="60"/>
      <w:jc w:val="both"/>
    </w:pPr>
    <w:rPr>
      <w:rFonts w:ascii="Arial" w:eastAsia="Batang" w:hAnsi="Arial"/>
      <w:sz w:val="28"/>
      <w:lang w:val="en-US" w:eastAsia="zh-CN"/>
    </w:rPr>
  </w:style>
  <w:style w:type="character" w:customStyle="1" w:styleId="Alcatel-Lucent2">
    <w:name w:val="Alcatel-Lucent2"/>
    <w:semiHidden/>
    <w:qFormat/>
    <w:rsid w:val="00512D18"/>
    <w:rPr>
      <w:rFonts w:ascii="Arial" w:hAnsi="Arial" w:cs="Arial"/>
      <w:color w:val="auto"/>
      <w:sz w:val="20"/>
      <w:szCs w:val="20"/>
    </w:rPr>
  </w:style>
  <w:style w:type="character" w:customStyle="1" w:styleId="1b">
    <w:name w:val="未处理的提及1"/>
    <w:uiPriority w:val="99"/>
    <w:semiHidden/>
    <w:unhideWhenUsed/>
    <w:qFormat/>
    <w:rsid w:val="00512D18"/>
    <w:rPr>
      <w:color w:val="808080"/>
      <w:shd w:val="clear" w:color="auto" w:fill="E6E6E6"/>
    </w:rPr>
  </w:style>
  <w:style w:type="character" w:customStyle="1" w:styleId="55">
    <w:name w:val="(文字) (文字)5"/>
    <w:semiHidden/>
    <w:qFormat/>
    <w:rsid w:val="00512D18"/>
    <w:rPr>
      <w:rFonts w:ascii="Times New Roman" w:hAnsi="Times New Roman"/>
      <w:lang w:eastAsia="en-US"/>
    </w:rPr>
  </w:style>
  <w:style w:type="paragraph" w:customStyle="1" w:styleId="TableCell0">
    <w:name w:val="TableCell"/>
    <w:basedOn w:val="a1"/>
    <w:uiPriority w:val="99"/>
    <w:qFormat/>
    <w:rsid w:val="00512D18"/>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c">
    <w:name w:val="不明显强调1"/>
    <w:uiPriority w:val="19"/>
    <w:qFormat/>
    <w:rsid w:val="00512D18"/>
    <w:rPr>
      <w:i/>
      <w:iCs/>
      <w:color w:val="404040"/>
    </w:rPr>
  </w:style>
  <w:style w:type="character" w:customStyle="1" w:styleId="5Char">
    <w:name w:val="标题 5 Char"/>
    <w:qFormat/>
    <w:rsid w:val="00512D18"/>
    <w:rPr>
      <w:rFonts w:ascii="Arial" w:hAnsi="Arial"/>
    </w:rPr>
  </w:style>
  <w:style w:type="paragraph" w:customStyle="1" w:styleId="62">
    <w:name w:val="标题 62"/>
    <w:basedOn w:val="a1"/>
    <w:uiPriority w:val="99"/>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a1"/>
    <w:uiPriority w:val="99"/>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0"/>
    <w:uiPriority w:val="99"/>
    <w:qFormat/>
    <w:rsid w:val="00512D18"/>
    <w:pPr>
      <w:keepLines w:val="0"/>
      <w:widowControl w:val="0"/>
      <w:tabs>
        <w:tab w:val="num" w:pos="720"/>
        <w:tab w:val="left" w:pos="1080"/>
      </w:tabs>
      <w:spacing w:before="240" w:after="60" w:line="416" w:lineRule="auto"/>
      <w:ind w:left="735" w:hanging="735"/>
      <w:jc w:val="both"/>
    </w:pPr>
    <w:rPr>
      <w:rFonts w:ascii="Arial" w:eastAsia="Batang" w:hAnsi="Arial" w:cstheme="minorBidi"/>
      <w:b w:val="0"/>
      <w:i/>
      <w:kern w:val="2"/>
      <w:sz w:val="21"/>
      <w:lang w:val="en-US" w:eastAsia="zh-CN"/>
    </w:rPr>
  </w:style>
  <w:style w:type="paragraph" w:customStyle="1" w:styleId="ListParagraph7">
    <w:name w:val="List Paragraph7"/>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1"/>
    <w:uiPriority w:val="99"/>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a1"/>
    <w:uiPriority w:val="99"/>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uiPriority w:val="99"/>
    <w:qFormat/>
    <w:rsid w:val="00512D18"/>
    <w:pPr>
      <w:keepNext w:val="0"/>
      <w:keepLines w:val="0"/>
      <w:widowControl w:val="0"/>
      <w:numPr>
        <w:numId w:val="26"/>
      </w:numPr>
      <w:pBdr>
        <w:top w:val="none" w:sz="0" w:space="0" w:color="auto"/>
      </w:pBdr>
      <w:spacing w:after="60"/>
      <w:jc w:val="both"/>
    </w:pPr>
    <w:rPr>
      <w:rFonts w:ascii="Helvetica" w:eastAsia="Times New Roman" w:hAnsi="Helvetica"/>
      <w:sz w:val="28"/>
      <w:lang w:val="en-US" w:eastAsia="zh-CN"/>
    </w:rPr>
  </w:style>
  <w:style w:type="paragraph" w:customStyle="1" w:styleId="710">
    <w:name w:val="标题 71"/>
    <w:basedOn w:val="a1"/>
    <w:uiPriority w:val="99"/>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a1"/>
    <w:uiPriority w:val="99"/>
    <w:qFormat/>
    <w:rsid w:val="00512D18"/>
    <w:pPr>
      <w:keepNext/>
      <w:widowControl w:val="0"/>
      <w:spacing w:before="0" w:after="0"/>
      <w:jc w:val="center"/>
    </w:pPr>
    <w:rPr>
      <w:rFonts w:ascii="Arial" w:eastAsiaTheme="minorEastAsia" w:hAnsi="Arial" w:cs="Arial"/>
      <w:kern w:val="2"/>
      <w:sz w:val="18"/>
      <w:szCs w:val="18"/>
      <w:lang w:val="en-US" w:eastAsia="zh-CN"/>
    </w:rPr>
  </w:style>
  <w:style w:type="paragraph" w:customStyle="1" w:styleId="th0">
    <w:name w:val="th"/>
    <w:basedOn w:val="a1"/>
    <w:uiPriority w:val="99"/>
    <w:qFormat/>
    <w:rsid w:val="00512D18"/>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2"/>
    <w:link w:val="IvDbodytextChar"/>
    <w:qFormat/>
    <w:rsid w:val="00512D18"/>
    <w:pPr>
      <w:widowControl w:val="0"/>
      <w:spacing w:before="0" w:after="12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512D18"/>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
    <w:uiPriority w:val="99"/>
    <w:qFormat/>
    <w:rsid w:val="00512D18"/>
    <w:pPr>
      <w:keepLines w:val="0"/>
      <w:widowControl w:val="0"/>
      <w:tabs>
        <w:tab w:val="num" w:pos="567"/>
        <w:tab w:val="left" w:pos="1440"/>
      </w:tabs>
      <w:spacing w:before="240" w:after="60" w:line="416" w:lineRule="auto"/>
      <w:ind w:left="735" w:hanging="735"/>
      <w:jc w:val="both"/>
    </w:pPr>
    <w:rPr>
      <w:rFonts w:ascii="Arial" w:eastAsia="MS Mincho" w:hAnsi="Arial" w:cstheme="minorBidi"/>
      <w:b w:val="0"/>
      <w:iCs/>
      <w:color w:val="000000"/>
      <w:kern w:val="2"/>
      <w:sz w:val="21"/>
      <w:szCs w:val="26"/>
      <w:u w:color="4BACC6" w:themeColor="accent5"/>
      <w:lang w:val="en-US" w:eastAsia="zh-CN"/>
    </w:rPr>
  </w:style>
  <w:style w:type="character" w:customStyle="1" w:styleId="130">
    <w:name w:val="表 (青) 13 (文字)"/>
    <w:uiPriority w:val="34"/>
    <w:qFormat/>
    <w:locked/>
    <w:rsid w:val="00512D18"/>
    <w:rPr>
      <w:rFonts w:eastAsia="MS Gothic"/>
      <w:sz w:val="24"/>
      <w:szCs w:val="24"/>
      <w:lang w:val="en-GB" w:eastAsia="en-US"/>
    </w:rPr>
  </w:style>
  <w:style w:type="paragraph" w:customStyle="1" w:styleId="LGTdoc1">
    <w:name w:val="LGTdoc_제목1"/>
    <w:basedOn w:val="a1"/>
    <w:uiPriority w:val="99"/>
    <w:qFormat/>
    <w:rsid w:val="00512D18"/>
    <w:pPr>
      <w:widowControl w:val="0"/>
      <w:snapToGrid w:val="0"/>
      <w:spacing w:beforeLines="5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1"/>
    <w:uiPriority w:val="99"/>
    <w:qFormat/>
    <w:rsid w:val="00512D18"/>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1"/>
    <w:uiPriority w:val="99"/>
    <w:qFormat/>
    <w:rsid w:val="00512D18"/>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
    <w:uiPriority w:val="99"/>
    <w:qFormat/>
    <w:rsid w:val="00512D18"/>
    <w:pPr>
      <w:keepLines w:val="0"/>
      <w:widowControl w:val="0"/>
      <w:tabs>
        <w:tab w:val="num" w:pos="567"/>
        <w:tab w:val="left" w:pos="1440"/>
      </w:tabs>
      <w:spacing w:before="240" w:after="60" w:line="416" w:lineRule="auto"/>
      <w:ind w:left="735" w:hanging="735"/>
      <w:jc w:val="both"/>
    </w:pPr>
    <w:rPr>
      <w:rFonts w:ascii="Arial" w:hAnsi="Arial" w:cstheme="minorBidi"/>
      <w:b w:val="0"/>
      <w:iCs/>
      <w:kern w:val="2"/>
      <w:sz w:val="21"/>
      <w:szCs w:val="26"/>
      <w:u w:color="4BACC6" w:themeColor="accent5"/>
      <w:lang w:val="en-US" w:eastAsia="zh-CN"/>
    </w:rPr>
  </w:style>
  <w:style w:type="paragraph" w:customStyle="1" w:styleId="4h4H4H41h41H42h42H43h43H411h411H421h421H44h">
    <w:name w:val="スタイル 見出し 4h4H4H41h41H42h42H43h43H411h411H421h421H44h..."/>
    <w:basedOn w:val="4"/>
    <w:uiPriority w:val="99"/>
    <w:qFormat/>
    <w:rsid w:val="00512D18"/>
    <w:pPr>
      <w:keepLines w:val="0"/>
      <w:widowControl w:val="0"/>
      <w:tabs>
        <w:tab w:val="num" w:pos="567"/>
      </w:tabs>
      <w:spacing w:before="240" w:after="60" w:line="416" w:lineRule="auto"/>
      <w:ind w:left="936" w:hanging="680"/>
      <w:jc w:val="both"/>
    </w:pPr>
    <w:rPr>
      <w:rFonts w:ascii="Arial" w:eastAsia="Batang" w:hAnsi="Arial" w:cstheme="minorBidi"/>
      <w:b w:val="0"/>
      <w:iCs/>
      <w:kern w:val="2"/>
      <w:sz w:val="21"/>
      <w:szCs w:val="26"/>
      <w:u w:color="4BACC6" w:themeColor="accent5"/>
      <w:lang w:val="en-US" w:eastAsia="zh-CN"/>
    </w:rPr>
  </w:style>
  <w:style w:type="character" w:customStyle="1" w:styleId="1d">
    <w:name w:val="@他1"/>
    <w:uiPriority w:val="99"/>
    <w:semiHidden/>
    <w:unhideWhenUsed/>
    <w:qFormat/>
    <w:rsid w:val="00512D18"/>
    <w:rPr>
      <w:color w:val="2B579A"/>
      <w:shd w:val="clear" w:color="auto" w:fill="E6E6E6"/>
    </w:rPr>
  </w:style>
  <w:style w:type="paragraph" w:customStyle="1" w:styleId="3d">
    <w:name w:val="修订3"/>
    <w:hidden/>
    <w:uiPriority w:val="99"/>
    <w:semiHidden/>
    <w:qFormat/>
    <w:rsid w:val="00512D18"/>
    <w:pPr>
      <w:spacing w:before="0" w:after="0"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12D18"/>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12D18"/>
    <w:rPr>
      <w:rFonts w:ascii="Arial" w:hAnsi="Arial"/>
      <w:b/>
      <w:i/>
      <w:szCs w:val="26"/>
      <w:lang w:val="en-GB" w:eastAsia="zh-CN"/>
    </w:rPr>
  </w:style>
  <w:style w:type="paragraph" w:customStyle="1" w:styleId="Paragraph0">
    <w:name w:val="Paragraph"/>
    <w:basedOn w:val="a1"/>
    <w:link w:val="ParagraphChar"/>
    <w:qFormat/>
    <w:rsid w:val="00512D18"/>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512D18"/>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512D18"/>
    <w:rPr>
      <w:rFonts w:eastAsia="MS Gothic"/>
      <w:sz w:val="24"/>
      <w:szCs w:val="24"/>
      <w:lang w:eastAsia="en-US"/>
    </w:rPr>
  </w:style>
  <w:style w:type="paragraph" w:customStyle="1" w:styleId="maintext">
    <w:name w:val="main text"/>
    <w:basedOn w:val="a1"/>
    <w:link w:val="maintextChar"/>
    <w:qFormat/>
    <w:rsid w:val="00512D18"/>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512D18"/>
    <w:rPr>
      <w:rFonts w:asciiTheme="minorHAnsi" w:eastAsia="Malgun Gothic" w:hAnsiTheme="minorHAnsi" w:cstheme="minorBidi"/>
      <w:kern w:val="2"/>
      <w:sz w:val="21"/>
      <w:szCs w:val="22"/>
    </w:rPr>
  </w:style>
  <w:style w:type="table" w:customStyle="1" w:styleId="4-51">
    <w:name w:val="网格表 4 - 着色 51"/>
    <w:basedOn w:val="a3"/>
    <w:uiPriority w:val="49"/>
    <w:qFormat/>
    <w:rsid w:val="00512D18"/>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12D18"/>
    <w:rPr>
      <w:color w:val="000000"/>
    </w:rPr>
  </w:style>
  <w:style w:type="character" w:customStyle="1" w:styleId="1e">
    <w:name w:val="列表段落 字符1"/>
    <w:uiPriority w:val="34"/>
    <w:qFormat/>
    <w:locked/>
    <w:rsid w:val="00512D18"/>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512D18"/>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rsid w:val="00512D18"/>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rsid w:val="00512D18"/>
    <w:pPr>
      <w:spacing w:line="288" w:lineRule="auto"/>
      <w:jc w:val="both"/>
    </w:pPr>
    <w:rPr>
      <w:rFonts w:ascii="Times New Roman" w:hAnsi="Times New Roman"/>
      <w:lang w:val="en-GB" w:eastAsia="ja-JP"/>
    </w:rPr>
  </w:style>
  <w:style w:type="paragraph" w:customStyle="1" w:styleId="810">
    <w:name w:val="目录 81"/>
    <w:basedOn w:val="110"/>
    <w:semiHidden/>
    <w:qFormat/>
    <w:rsid w:val="00512D18"/>
  </w:style>
  <w:style w:type="paragraph" w:customStyle="1" w:styleId="110">
    <w:name w:val="目录 11"/>
    <w:uiPriority w:val="99"/>
    <w:semiHidden/>
    <w:qFormat/>
    <w:rsid w:val="00512D18"/>
    <w:pPr>
      <w:keepNext/>
      <w:keepLines/>
      <w:widowControl w:val="0"/>
      <w:tabs>
        <w:tab w:val="right" w:leader="dot" w:pos="9639"/>
      </w:tabs>
      <w:overflowPunct w:val="0"/>
      <w:autoSpaceDE w:val="0"/>
      <w:autoSpaceDN w:val="0"/>
      <w:adjustRightInd w:val="0"/>
      <w:spacing w:after="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rsid w:val="00512D18"/>
  </w:style>
  <w:style w:type="paragraph" w:customStyle="1" w:styleId="410">
    <w:name w:val="目录 41"/>
    <w:basedOn w:val="310"/>
    <w:semiHidden/>
    <w:qFormat/>
    <w:rsid w:val="00512D18"/>
  </w:style>
  <w:style w:type="paragraph" w:customStyle="1" w:styleId="310">
    <w:name w:val="目录 31"/>
    <w:basedOn w:val="210"/>
    <w:semiHidden/>
    <w:qFormat/>
    <w:rsid w:val="00512D18"/>
  </w:style>
  <w:style w:type="paragraph" w:customStyle="1" w:styleId="210">
    <w:name w:val="目录 21"/>
    <w:basedOn w:val="110"/>
    <w:uiPriority w:val="99"/>
    <w:semiHidden/>
    <w:qFormat/>
    <w:rsid w:val="00512D18"/>
  </w:style>
  <w:style w:type="paragraph" w:customStyle="1" w:styleId="910">
    <w:name w:val="目录 91"/>
    <w:basedOn w:val="810"/>
    <w:semiHidden/>
    <w:qFormat/>
    <w:rsid w:val="00512D18"/>
    <w:pPr>
      <w:spacing w:before="180"/>
      <w:ind w:left="1418" w:hanging="1418"/>
    </w:pPr>
    <w:rPr>
      <w:b/>
    </w:rPr>
  </w:style>
  <w:style w:type="paragraph" w:customStyle="1" w:styleId="611">
    <w:name w:val="目录 61"/>
    <w:basedOn w:val="510"/>
    <w:next w:val="a1"/>
    <w:semiHidden/>
    <w:qFormat/>
    <w:rsid w:val="00512D18"/>
  </w:style>
  <w:style w:type="paragraph" w:customStyle="1" w:styleId="711">
    <w:name w:val="目录 71"/>
    <w:basedOn w:val="611"/>
    <w:next w:val="a1"/>
    <w:semiHidden/>
    <w:qFormat/>
    <w:rsid w:val="00512D18"/>
    <w:pPr>
      <w:keepNext w:val="0"/>
      <w:spacing w:before="0"/>
      <w:ind w:left="2268" w:hanging="2268"/>
    </w:pPr>
    <w:rPr>
      <w:sz w:val="20"/>
    </w:rPr>
  </w:style>
  <w:style w:type="table" w:customStyle="1" w:styleId="4-31">
    <w:name w:val="网格表 4 - 着色 31"/>
    <w:basedOn w:val="a3"/>
    <w:uiPriority w:val="49"/>
    <w:qFormat/>
    <w:rsid w:val="00512D18"/>
    <w:pPr>
      <w:spacing w:before="0" w:after="0"/>
      <w:ind w:left="0" w:firstLine="0"/>
    </w:pPr>
    <w:rPr>
      <w:rFonts w:ascii="Times New Roman" w:eastAsia="等线" w:hAnsi="Times New Roman"/>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1">
    <w:name w:val="Unresolved Mention1"/>
    <w:basedOn w:val="a2"/>
    <w:uiPriority w:val="99"/>
    <w:semiHidden/>
    <w:unhideWhenUsed/>
    <w:qFormat/>
    <w:rsid w:val="00512D18"/>
    <w:rPr>
      <w:color w:val="605E5C"/>
      <w:shd w:val="clear" w:color="auto" w:fill="E1DFDD"/>
    </w:rPr>
  </w:style>
  <w:style w:type="table" w:customStyle="1" w:styleId="1-61">
    <w:name w:val="网格表 1 浅色 - 着色 61"/>
    <w:basedOn w:val="a3"/>
    <w:uiPriority w:val="46"/>
    <w:qFormat/>
    <w:rsid w:val="00512D18"/>
    <w:pPr>
      <w:spacing w:before="0" w:after="0"/>
      <w:ind w:left="0" w:firstLine="0"/>
    </w:pPr>
    <w:rPr>
      <w:rFonts w:ascii="Times New Roman" w:eastAsia="等线" w:hAnsi="Times New Roman"/>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uiPriority w:val="99"/>
    <w:qFormat/>
    <w:rsid w:val="00512D18"/>
    <w:pPr>
      <w:widowControl w:val="0"/>
      <w:numPr>
        <w:numId w:val="27"/>
      </w:numPr>
      <w:spacing w:line="240" w:lineRule="auto"/>
      <w:ind w:left="1701" w:hanging="1701"/>
    </w:pPr>
    <w:rPr>
      <w:rFonts w:cs="Arial"/>
      <w:kern w:val="2"/>
      <w:sz w:val="21"/>
    </w:rPr>
  </w:style>
  <w:style w:type="character" w:customStyle="1" w:styleId="Mention2">
    <w:name w:val="Mention2"/>
    <w:basedOn w:val="a2"/>
    <w:uiPriority w:val="99"/>
    <w:unhideWhenUsed/>
    <w:qFormat/>
    <w:rsid w:val="00512D18"/>
    <w:rPr>
      <w:color w:val="2B579A"/>
      <w:shd w:val="clear" w:color="auto" w:fill="E1DFDD"/>
    </w:rPr>
  </w:style>
  <w:style w:type="paragraph" w:customStyle="1" w:styleId="45">
    <w:name w:val="修订4"/>
    <w:hidden/>
    <w:uiPriority w:val="99"/>
    <w:semiHidden/>
    <w:qFormat/>
    <w:rsid w:val="00512D18"/>
    <w:pPr>
      <w:spacing w:before="0" w:after="0"/>
      <w:ind w:left="0" w:firstLine="0"/>
    </w:pPr>
    <w:rPr>
      <w:rFonts w:asciiTheme="minorHAnsi" w:eastAsiaTheme="minorEastAsia" w:hAnsiTheme="minorHAnsi" w:cstheme="minorBidi"/>
      <w:kern w:val="2"/>
      <w:sz w:val="21"/>
      <w:szCs w:val="22"/>
    </w:rPr>
  </w:style>
  <w:style w:type="character" w:customStyle="1" w:styleId="2d">
    <w:name w:val="@他2"/>
    <w:basedOn w:val="a2"/>
    <w:uiPriority w:val="99"/>
    <w:unhideWhenUsed/>
    <w:qFormat/>
    <w:rsid w:val="00512D18"/>
    <w:rPr>
      <w:color w:val="2B579A"/>
      <w:shd w:val="clear" w:color="auto" w:fill="E1DFDD"/>
    </w:rPr>
  </w:style>
  <w:style w:type="paragraph" w:customStyle="1" w:styleId="afff5">
    <w:name w:val="表格文本"/>
    <w:uiPriority w:val="99"/>
    <w:qFormat/>
    <w:rsid w:val="00512D18"/>
    <w:pPr>
      <w:tabs>
        <w:tab w:val="decimal" w:pos="0"/>
      </w:tabs>
      <w:spacing w:before="0" w:after="0"/>
      <w:ind w:left="0" w:firstLine="0"/>
    </w:pPr>
    <w:rPr>
      <w:rFonts w:ascii="Arial" w:hAnsi="Arial"/>
      <w:noProof/>
      <w:sz w:val="21"/>
      <w:szCs w:val="21"/>
    </w:rPr>
  </w:style>
  <w:style w:type="paragraph" w:customStyle="1" w:styleId="afff6">
    <w:name w:val="表头文本"/>
    <w:uiPriority w:val="99"/>
    <w:qFormat/>
    <w:rsid w:val="00512D18"/>
    <w:pPr>
      <w:spacing w:before="0" w:after="0"/>
      <w:ind w:left="0" w:firstLine="0"/>
      <w:jc w:val="center"/>
    </w:pPr>
    <w:rPr>
      <w:rFonts w:ascii="Arial" w:hAnsi="Arial"/>
      <w:b/>
      <w:sz w:val="21"/>
      <w:szCs w:val="21"/>
    </w:rPr>
  </w:style>
  <w:style w:type="table" w:customStyle="1" w:styleId="afff7">
    <w:name w:val="表样式"/>
    <w:basedOn w:val="a3"/>
    <w:rsid w:val="00512D18"/>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8">
    <w:name w:val="图样式"/>
    <w:basedOn w:val="a1"/>
    <w:uiPriority w:val="99"/>
    <w:qFormat/>
    <w:rsid w:val="00512D18"/>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9">
    <w:name w:val="文档标题"/>
    <w:basedOn w:val="a1"/>
    <w:uiPriority w:val="99"/>
    <w:qFormat/>
    <w:rsid w:val="00512D18"/>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a">
    <w:name w:val="正文（首行不缩进）"/>
    <w:basedOn w:val="a1"/>
    <w:uiPriority w:val="99"/>
    <w:qFormat/>
    <w:rsid w:val="00512D18"/>
    <w:pPr>
      <w:widowControl w:val="0"/>
      <w:spacing w:before="0" w:after="0"/>
      <w:jc w:val="both"/>
    </w:pPr>
    <w:rPr>
      <w:rFonts w:asciiTheme="minorHAnsi" w:eastAsiaTheme="minorEastAsia" w:hAnsiTheme="minorHAnsi" w:cstheme="minorBidi"/>
      <w:kern w:val="2"/>
      <w:sz w:val="21"/>
      <w:szCs w:val="22"/>
      <w:lang w:val="en-US" w:eastAsia="zh-CN"/>
    </w:rPr>
  </w:style>
  <w:style w:type="paragraph" w:customStyle="1" w:styleId="afffb">
    <w:name w:val="注示头"/>
    <w:basedOn w:val="a1"/>
    <w:uiPriority w:val="99"/>
    <w:qFormat/>
    <w:rsid w:val="00512D18"/>
    <w:pPr>
      <w:widowControl w:val="0"/>
      <w:pBdr>
        <w:top w:val="single" w:sz="4" w:space="1" w:color="000000"/>
      </w:pBdr>
      <w:spacing w:before="0" w:after="0"/>
      <w:jc w:val="both"/>
    </w:pPr>
    <w:rPr>
      <w:rFonts w:ascii="Arial" w:eastAsia="黑体" w:hAnsi="Arial" w:cstheme="minorBidi"/>
      <w:kern w:val="2"/>
      <w:sz w:val="18"/>
      <w:szCs w:val="22"/>
      <w:lang w:val="en-US" w:eastAsia="zh-CN"/>
    </w:rPr>
  </w:style>
  <w:style w:type="paragraph" w:customStyle="1" w:styleId="afffc">
    <w:name w:val="注示文本"/>
    <w:basedOn w:val="a1"/>
    <w:uiPriority w:val="99"/>
    <w:qFormat/>
    <w:rsid w:val="00512D18"/>
    <w:pPr>
      <w:widowControl w:val="0"/>
      <w:pBdr>
        <w:bottom w:val="single" w:sz="4" w:space="1" w:color="000000"/>
      </w:pBdr>
      <w:spacing w:before="0" w:after="0"/>
      <w:ind w:firstLine="360"/>
      <w:jc w:val="both"/>
    </w:pPr>
    <w:rPr>
      <w:rFonts w:ascii="Arial" w:eastAsia="楷体_GB2312" w:hAnsi="Arial" w:cstheme="minorBidi"/>
      <w:kern w:val="2"/>
      <w:sz w:val="18"/>
      <w:szCs w:val="18"/>
      <w:lang w:val="en-US" w:eastAsia="zh-CN"/>
    </w:rPr>
  </w:style>
  <w:style w:type="paragraph" w:customStyle="1" w:styleId="afffd">
    <w:name w:val="编写建议"/>
    <w:basedOn w:val="a1"/>
    <w:uiPriority w:val="99"/>
    <w:qFormat/>
    <w:rsid w:val="00512D18"/>
    <w:pPr>
      <w:widowControl w:val="0"/>
      <w:spacing w:before="0" w:after="0"/>
      <w:ind w:firstLine="420"/>
      <w:jc w:val="both"/>
    </w:pPr>
    <w:rPr>
      <w:rFonts w:ascii="Arial" w:eastAsiaTheme="minorEastAsia" w:hAnsi="Arial" w:cs="Arial"/>
      <w:i/>
      <w:color w:val="0000FF"/>
      <w:kern w:val="2"/>
      <w:sz w:val="21"/>
      <w:szCs w:val="22"/>
      <w:lang w:val="en-US" w:eastAsia="zh-CN"/>
    </w:rPr>
  </w:style>
  <w:style w:type="character" w:customStyle="1" w:styleId="afffe">
    <w:name w:val="样式一"/>
    <w:basedOn w:val="a2"/>
    <w:rsid w:val="00512D18"/>
    <w:rPr>
      <w:rFonts w:ascii="宋体" w:hAnsi="宋体"/>
      <w:b/>
      <w:bCs/>
      <w:color w:val="000000"/>
      <w:sz w:val="36"/>
    </w:rPr>
  </w:style>
  <w:style w:type="character" w:customStyle="1" w:styleId="affff">
    <w:name w:val="样式二"/>
    <w:basedOn w:val="afffe"/>
    <w:rsid w:val="00512D18"/>
    <w:rPr>
      <w:rFonts w:ascii="宋体" w:hAnsi="宋体"/>
      <w:b/>
      <w:bCs/>
      <w:color w:val="000000"/>
      <w:sz w:val="36"/>
    </w:rPr>
  </w:style>
  <w:style w:type="character" w:customStyle="1" w:styleId="1f">
    <w:name w:val="メンション1"/>
    <w:basedOn w:val="a2"/>
    <w:uiPriority w:val="99"/>
    <w:unhideWhenUsed/>
    <w:qFormat/>
    <w:rsid w:val="00512D18"/>
    <w:rPr>
      <w:color w:val="2B579A"/>
      <w:shd w:val="clear" w:color="auto" w:fill="E1DFDD"/>
    </w:rPr>
  </w:style>
  <w:style w:type="character" w:customStyle="1" w:styleId="Mention3">
    <w:name w:val="Mention3"/>
    <w:basedOn w:val="a2"/>
    <w:uiPriority w:val="99"/>
    <w:unhideWhenUsed/>
    <w:qFormat/>
    <w:rsid w:val="00512D18"/>
    <w:rPr>
      <w:color w:val="2B579A"/>
      <w:shd w:val="clear" w:color="auto" w:fill="E1DFDD"/>
    </w:rPr>
  </w:style>
  <w:style w:type="character" w:customStyle="1" w:styleId="Mention4">
    <w:name w:val="Mention4"/>
    <w:basedOn w:val="a2"/>
    <w:uiPriority w:val="99"/>
    <w:unhideWhenUsed/>
    <w:rsid w:val="00512D18"/>
    <w:rPr>
      <w:color w:val="2B579A"/>
      <w:shd w:val="clear" w:color="auto" w:fill="E1DFDD"/>
    </w:rPr>
  </w:style>
  <w:style w:type="paragraph" w:customStyle="1" w:styleId="Style1">
    <w:name w:val="Style1"/>
    <w:basedOn w:val="a1"/>
    <w:link w:val="Style1Char"/>
    <w:qFormat/>
    <w:rsid w:val="00512D18"/>
    <w:pPr>
      <w:widowControl w:val="0"/>
      <w:spacing w:before="0"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512D18"/>
    <w:rPr>
      <w:rFonts w:asciiTheme="minorHAnsi" w:eastAsiaTheme="minorEastAsia" w:hAnsiTheme="minorHAnsi" w:cstheme="minorBidi"/>
      <w:kern w:val="2"/>
      <w:sz w:val="21"/>
    </w:rPr>
  </w:style>
  <w:style w:type="character" w:customStyle="1" w:styleId="2e">
    <w:name w:val="批注文字 字符2"/>
    <w:uiPriority w:val="99"/>
    <w:qFormat/>
    <w:rsid w:val="00512D18"/>
    <w:rPr>
      <w:rFonts w:ascii="Times New Roman" w:hAnsi="Times New Roman"/>
      <w:lang w:val="en-GB"/>
    </w:rPr>
  </w:style>
  <w:style w:type="paragraph" w:customStyle="1" w:styleId="msonormal0">
    <w:name w:val="msonormal"/>
    <w:basedOn w:val="a1"/>
    <w:uiPriority w:val="99"/>
    <w:qFormat/>
    <w:rsid w:val="00512D18"/>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12D18"/>
    <w:rPr>
      <w:rFonts w:ascii="Times New Roman" w:hAnsi="Times New Roman"/>
      <w:lang w:val="en-GB" w:eastAsia="ja-JP"/>
    </w:rPr>
  </w:style>
  <w:style w:type="paragraph" w:customStyle="1" w:styleId="120">
    <w:name w:val="目录 12"/>
    <w:uiPriority w:val="99"/>
    <w:semiHidden/>
    <w:qFormat/>
    <w:rsid w:val="00512D18"/>
    <w:pPr>
      <w:keepNext/>
      <w:keepLines/>
      <w:widowControl w:val="0"/>
      <w:tabs>
        <w:tab w:val="right" w:leader="dot" w:pos="9639"/>
      </w:tabs>
      <w:overflowPunct w:val="0"/>
      <w:autoSpaceDE w:val="0"/>
      <w:autoSpaceDN w:val="0"/>
      <w:adjustRightInd w:val="0"/>
      <w:spacing w:after="0"/>
      <w:ind w:left="567" w:right="425" w:hanging="567"/>
    </w:pPr>
    <w:rPr>
      <w:rFonts w:ascii="Times New Roman" w:eastAsia="等线" w:hAnsi="Times New Roman"/>
      <w:noProof/>
      <w:sz w:val="22"/>
      <w:lang w:eastAsia="en-US"/>
    </w:rPr>
  </w:style>
  <w:style w:type="paragraph" w:customStyle="1" w:styleId="220">
    <w:name w:val="目录 22"/>
    <w:basedOn w:val="120"/>
    <w:uiPriority w:val="99"/>
    <w:semiHidden/>
    <w:qFormat/>
    <w:rsid w:val="00512D18"/>
  </w:style>
  <w:style w:type="table" w:customStyle="1" w:styleId="GridTable4-Accent31">
    <w:name w:val="Grid Table 4 - Accent 31"/>
    <w:basedOn w:val="a3"/>
    <w:uiPriority w:val="49"/>
    <w:rsid w:val="00512D18"/>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1Light-Accent61">
    <w:name w:val="Grid Table 1 Light - Accent 61"/>
    <w:basedOn w:val="a3"/>
    <w:uiPriority w:val="46"/>
    <w:rsid w:val="00512D18"/>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82">
    <w:name w:val="目录 82"/>
    <w:basedOn w:val="120"/>
    <w:uiPriority w:val="99"/>
    <w:semiHidden/>
    <w:qFormat/>
    <w:rsid w:val="00512D18"/>
  </w:style>
  <w:style w:type="paragraph" w:customStyle="1" w:styleId="320">
    <w:name w:val="目录 32"/>
    <w:basedOn w:val="220"/>
    <w:uiPriority w:val="99"/>
    <w:semiHidden/>
    <w:qFormat/>
    <w:rsid w:val="00512D18"/>
  </w:style>
  <w:style w:type="paragraph" w:customStyle="1" w:styleId="92">
    <w:name w:val="目录 92"/>
    <w:basedOn w:val="82"/>
    <w:uiPriority w:val="99"/>
    <w:semiHidden/>
    <w:qFormat/>
    <w:rsid w:val="00512D18"/>
    <w:pPr>
      <w:spacing w:before="180"/>
      <w:ind w:left="1418" w:hanging="1418"/>
    </w:pPr>
    <w:rPr>
      <w:b/>
    </w:rPr>
  </w:style>
  <w:style w:type="paragraph" w:customStyle="1" w:styleId="420">
    <w:name w:val="目录 42"/>
    <w:basedOn w:val="320"/>
    <w:uiPriority w:val="99"/>
    <w:semiHidden/>
    <w:qFormat/>
    <w:rsid w:val="00512D18"/>
  </w:style>
  <w:style w:type="paragraph" w:customStyle="1" w:styleId="520">
    <w:name w:val="目录 52"/>
    <w:basedOn w:val="420"/>
    <w:uiPriority w:val="99"/>
    <w:semiHidden/>
    <w:qFormat/>
    <w:rsid w:val="00512D18"/>
  </w:style>
  <w:style w:type="paragraph" w:customStyle="1" w:styleId="620">
    <w:name w:val="目录 62"/>
    <w:basedOn w:val="520"/>
    <w:next w:val="a1"/>
    <w:uiPriority w:val="99"/>
    <w:semiHidden/>
    <w:qFormat/>
    <w:rsid w:val="00512D18"/>
  </w:style>
  <w:style w:type="paragraph" w:customStyle="1" w:styleId="720">
    <w:name w:val="目录 72"/>
    <w:basedOn w:val="620"/>
    <w:next w:val="a1"/>
    <w:uiPriority w:val="99"/>
    <w:semiHidden/>
    <w:qFormat/>
    <w:rsid w:val="00512D18"/>
    <w:pPr>
      <w:keepNext w:val="0"/>
      <w:spacing w:before="0"/>
      <w:ind w:left="2268" w:hanging="2268"/>
    </w:pPr>
    <w:rPr>
      <w:sz w:val="20"/>
    </w:rPr>
  </w:style>
  <w:style w:type="character" w:customStyle="1" w:styleId="3e">
    <w:name w:val="@他3"/>
    <w:basedOn w:val="a2"/>
    <w:uiPriority w:val="99"/>
    <w:unhideWhenUsed/>
    <w:rsid w:val="00512D18"/>
    <w:rPr>
      <w:color w:val="2B579A"/>
      <w:shd w:val="clear" w:color="auto" w:fill="E1DFDD"/>
    </w:rPr>
  </w:style>
  <w:style w:type="paragraph" w:styleId="2f">
    <w:name w:val="List Continue 2"/>
    <w:basedOn w:val="a1"/>
    <w:uiPriority w:val="99"/>
    <w:unhideWhenUsed/>
    <w:qFormat/>
    <w:locked/>
    <w:rsid w:val="00F42DDA"/>
    <w:pPr>
      <w:spacing w:after="120"/>
      <w:ind w:leftChars="400" w:left="840"/>
      <w:contextualSpacing/>
    </w:p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B961B9"/>
    <w:rPr>
      <w:rFonts w:ascii="Times New Roman" w:hAnsi="Times New Roman"/>
      <w:snapToGrid w:val="0"/>
      <w:sz w:val="21"/>
      <w:szCs w:val="21"/>
    </w:rPr>
  </w:style>
  <w:style w:type="character" w:customStyle="1" w:styleId="ui-provider">
    <w:name w:val="ui-provider"/>
    <w:basedOn w:val="a2"/>
    <w:rsid w:val="00F07428"/>
  </w:style>
  <w:style w:type="paragraph" w:styleId="affff0">
    <w:name w:val="Bibliography"/>
    <w:basedOn w:val="a1"/>
    <w:next w:val="a1"/>
    <w:uiPriority w:val="37"/>
    <w:semiHidden/>
    <w:unhideWhenUsed/>
    <w:qFormat/>
    <w:rsid w:val="00343232"/>
    <w:pPr>
      <w:spacing w:before="0"/>
    </w:pPr>
    <w:rPr>
      <w:rFonts w:eastAsia="等线"/>
      <w:lang w:eastAsia="en-US"/>
    </w:rPr>
  </w:style>
  <w:style w:type="paragraph" w:styleId="affff1">
    <w:name w:val="Block Text"/>
    <w:basedOn w:val="a1"/>
    <w:uiPriority w:val="99"/>
    <w:qFormat/>
    <w:locked/>
    <w:rsid w:val="00343232"/>
    <w:pPr>
      <w:spacing w:before="0" w:after="120"/>
      <w:ind w:left="1440" w:right="1440"/>
    </w:pPr>
    <w:rPr>
      <w:rFonts w:eastAsia="等线"/>
      <w:lang w:eastAsia="en-US"/>
    </w:rPr>
  </w:style>
  <w:style w:type="paragraph" w:styleId="affff2">
    <w:name w:val="Body Text First Indent"/>
    <w:basedOn w:val="af2"/>
    <w:link w:val="affff3"/>
    <w:uiPriority w:val="99"/>
    <w:qFormat/>
    <w:locked/>
    <w:rsid w:val="00343232"/>
    <w:pPr>
      <w:spacing w:before="0" w:after="120"/>
      <w:ind w:firstLine="210"/>
    </w:pPr>
    <w:rPr>
      <w:rFonts w:ascii="Times New Roman" w:eastAsia="等线" w:hAnsi="Times New Roman"/>
    </w:rPr>
  </w:style>
  <w:style w:type="character" w:customStyle="1" w:styleId="affff3">
    <w:name w:val="正文文本首行缩进 字符"/>
    <w:basedOn w:val="af3"/>
    <w:link w:val="affff2"/>
    <w:uiPriority w:val="99"/>
    <w:rsid w:val="00343232"/>
    <w:rPr>
      <w:rFonts w:ascii="Times New Roman" w:eastAsia="等线" w:hAnsi="Times New Roman" w:cs="Times New Roman"/>
      <w:lang w:val="en-GB" w:eastAsia="en-US" w:bidi="ar-SA"/>
    </w:rPr>
  </w:style>
  <w:style w:type="paragraph" w:styleId="affff4">
    <w:name w:val="Body Text Indent"/>
    <w:basedOn w:val="a1"/>
    <w:link w:val="affff5"/>
    <w:uiPriority w:val="99"/>
    <w:qFormat/>
    <w:locked/>
    <w:rsid w:val="00343232"/>
    <w:pPr>
      <w:spacing w:before="0" w:after="120"/>
      <w:ind w:left="283"/>
    </w:pPr>
    <w:rPr>
      <w:rFonts w:eastAsia="等线"/>
      <w:lang w:eastAsia="en-US"/>
    </w:rPr>
  </w:style>
  <w:style w:type="character" w:customStyle="1" w:styleId="affff5">
    <w:name w:val="正文文本缩进 字符"/>
    <w:basedOn w:val="a2"/>
    <w:link w:val="affff4"/>
    <w:uiPriority w:val="99"/>
    <w:rsid w:val="00343232"/>
    <w:rPr>
      <w:rFonts w:ascii="Times New Roman" w:eastAsia="等线" w:hAnsi="Times New Roman"/>
      <w:lang w:val="en-GB" w:eastAsia="en-US"/>
    </w:rPr>
  </w:style>
  <w:style w:type="paragraph" w:styleId="2f0">
    <w:name w:val="Body Text First Indent 2"/>
    <w:basedOn w:val="affff4"/>
    <w:link w:val="2f1"/>
    <w:uiPriority w:val="99"/>
    <w:qFormat/>
    <w:locked/>
    <w:rsid w:val="00343232"/>
    <w:pPr>
      <w:ind w:firstLine="210"/>
    </w:pPr>
  </w:style>
  <w:style w:type="character" w:customStyle="1" w:styleId="2f1">
    <w:name w:val="正文文本首行缩进 2 字符"/>
    <w:basedOn w:val="affff5"/>
    <w:link w:val="2f0"/>
    <w:uiPriority w:val="99"/>
    <w:rsid w:val="00343232"/>
    <w:rPr>
      <w:rFonts w:ascii="Times New Roman" w:eastAsia="等线" w:hAnsi="Times New Roman"/>
      <w:lang w:val="en-GB" w:eastAsia="en-US"/>
    </w:rPr>
  </w:style>
  <w:style w:type="paragraph" w:styleId="affff6">
    <w:name w:val="Closing"/>
    <w:basedOn w:val="a1"/>
    <w:link w:val="affff7"/>
    <w:uiPriority w:val="99"/>
    <w:qFormat/>
    <w:locked/>
    <w:rsid w:val="00343232"/>
    <w:pPr>
      <w:spacing w:before="0"/>
      <w:ind w:left="4252"/>
    </w:pPr>
    <w:rPr>
      <w:rFonts w:eastAsia="等线"/>
      <w:lang w:eastAsia="en-US"/>
    </w:rPr>
  </w:style>
  <w:style w:type="character" w:customStyle="1" w:styleId="affff7">
    <w:name w:val="结束语 字符"/>
    <w:basedOn w:val="a2"/>
    <w:link w:val="affff6"/>
    <w:uiPriority w:val="99"/>
    <w:rsid w:val="00343232"/>
    <w:rPr>
      <w:rFonts w:ascii="Times New Roman" w:eastAsia="等线" w:hAnsi="Times New Roman"/>
      <w:lang w:val="en-GB" w:eastAsia="en-US"/>
    </w:rPr>
  </w:style>
  <w:style w:type="paragraph" w:styleId="affff8">
    <w:name w:val="E-mail Signature"/>
    <w:basedOn w:val="a1"/>
    <w:link w:val="affff9"/>
    <w:uiPriority w:val="99"/>
    <w:qFormat/>
    <w:locked/>
    <w:rsid w:val="00343232"/>
    <w:pPr>
      <w:spacing w:before="0"/>
    </w:pPr>
    <w:rPr>
      <w:rFonts w:eastAsia="等线"/>
      <w:lang w:eastAsia="en-US"/>
    </w:rPr>
  </w:style>
  <w:style w:type="character" w:customStyle="1" w:styleId="affff9">
    <w:name w:val="电子邮件签名 字符"/>
    <w:basedOn w:val="a2"/>
    <w:link w:val="affff8"/>
    <w:uiPriority w:val="99"/>
    <w:rsid w:val="00343232"/>
    <w:rPr>
      <w:rFonts w:ascii="Times New Roman" w:eastAsia="等线" w:hAnsi="Times New Roman"/>
      <w:lang w:val="en-GB" w:eastAsia="en-US"/>
    </w:rPr>
  </w:style>
  <w:style w:type="paragraph" w:styleId="affffa">
    <w:name w:val="endnote text"/>
    <w:basedOn w:val="a1"/>
    <w:link w:val="affffb"/>
    <w:uiPriority w:val="99"/>
    <w:qFormat/>
    <w:locked/>
    <w:rsid w:val="00343232"/>
    <w:pPr>
      <w:spacing w:before="0"/>
    </w:pPr>
    <w:rPr>
      <w:rFonts w:eastAsia="等线"/>
      <w:lang w:eastAsia="en-US"/>
    </w:rPr>
  </w:style>
  <w:style w:type="character" w:customStyle="1" w:styleId="affffb">
    <w:name w:val="尾注文本 字符"/>
    <w:basedOn w:val="a2"/>
    <w:link w:val="affffa"/>
    <w:uiPriority w:val="99"/>
    <w:rsid w:val="00343232"/>
    <w:rPr>
      <w:rFonts w:ascii="Times New Roman" w:eastAsia="等线" w:hAnsi="Times New Roman"/>
      <w:lang w:val="en-GB" w:eastAsia="en-US"/>
    </w:rPr>
  </w:style>
  <w:style w:type="paragraph" w:styleId="affffc">
    <w:name w:val="envelope address"/>
    <w:basedOn w:val="a1"/>
    <w:uiPriority w:val="99"/>
    <w:qFormat/>
    <w:locked/>
    <w:rsid w:val="00343232"/>
    <w:pPr>
      <w:framePr w:w="7920" w:h="1980" w:hRule="exact" w:hSpace="180" w:wrap="auto" w:hAnchor="page" w:xAlign="center" w:yAlign="bottom"/>
      <w:spacing w:before="0"/>
      <w:ind w:left="2880"/>
    </w:pPr>
    <w:rPr>
      <w:rFonts w:ascii="Calibri Light" w:eastAsia="等线 Light" w:hAnsi="Calibri Light"/>
      <w:sz w:val="24"/>
      <w:szCs w:val="24"/>
      <w:lang w:eastAsia="en-US"/>
    </w:rPr>
  </w:style>
  <w:style w:type="paragraph" w:styleId="affffd">
    <w:name w:val="envelope return"/>
    <w:basedOn w:val="a1"/>
    <w:uiPriority w:val="99"/>
    <w:qFormat/>
    <w:locked/>
    <w:rsid w:val="00343232"/>
    <w:pPr>
      <w:spacing w:before="0"/>
    </w:pPr>
    <w:rPr>
      <w:rFonts w:ascii="Calibri Light" w:eastAsia="等线 Light" w:hAnsi="Calibri Light"/>
      <w:lang w:eastAsia="en-US"/>
    </w:rPr>
  </w:style>
  <w:style w:type="paragraph" w:styleId="HTML">
    <w:name w:val="HTML Address"/>
    <w:basedOn w:val="a1"/>
    <w:link w:val="HTML0"/>
    <w:locked/>
    <w:rsid w:val="00343232"/>
    <w:pPr>
      <w:spacing w:before="0"/>
    </w:pPr>
    <w:rPr>
      <w:rFonts w:eastAsia="等线"/>
      <w:i/>
      <w:iCs/>
      <w:lang w:eastAsia="en-US"/>
    </w:rPr>
  </w:style>
  <w:style w:type="character" w:customStyle="1" w:styleId="HTML0">
    <w:name w:val="HTML 地址 字符"/>
    <w:basedOn w:val="a2"/>
    <w:link w:val="HTML"/>
    <w:rsid w:val="00343232"/>
    <w:rPr>
      <w:rFonts w:ascii="Times New Roman" w:eastAsia="等线" w:hAnsi="Times New Roman"/>
      <w:i/>
      <w:iCs/>
      <w:lang w:val="en-GB" w:eastAsia="en-US"/>
    </w:rPr>
  </w:style>
  <w:style w:type="paragraph" w:styleId="HTML1">
    <w:name w:val="HTML Preformatted"/>
    <w:basedOn w:val="a1"/>
    <w:link w:val="HTML2"/>
    <w:locked/>
    <w:rsid w:val="00343232"/>
    <w:pPr>
      <w:spacing w:before="0"/>
    </w:pPr>
    <w:rPr>
      <w:rFonts w:ascii="Courier New" w:eastAsia="等线" w:hAnsi="Courier New" w:cs="Courier New"/>
      <w:lang w:eastAsia="en-US"/>
    </w:rPr>
  </w:style>
  <w:style w:type="character" w:customStyle="1" w:styleId="HTML2">
    <w:name w:val="HTML 预设格式 字符"/>
    <w:basedOn w:val="a2"/>
    <w:link w:val="HTML1"/>
    <w:rsid w:val="00343232"/>
    <w:rPr>
      <w:rFonts w:ascii="Courier New" w:eastAsia="等线" w:hAnsi="Courier New" w:cs="Courier New"/>
      <w:lang w:val="en-GB" w:eastAsia="en-US"/>
    </w:rPr>
  </w:style>
  <w:style w:type="paragraph" w:styleId="3f">
    <w:name w:val="index 3"/>
    <w:basedOn w:val="a1"/>
    <w:next w:val="a1"/>
    <w:uiPriority w:val="99"/>
    <w:qFormat/>
    <w:locked/>
    <w:rsid w:val="00343232"/>
    <w:pPr>
      <w:spacing w:before="0"/>
      <w:ind w:left="600" w:hanging="200"/>
    </w:pPr>
    <w:rPr>
      <w:rFonts w:eastAsia="等线"/>
      <w:lang w:eastAsia="en-US"/>
    </w:rPr>
  </w:style>
  <w:style w:type="paragraph" w:styleId="46">
    <w:name w:val="index 4"/>
    <w:basedOn w:val="a1"/>
    <w:next w:val="a1"/>
    <w:uiPriority w:val="99"/>
    <w:qFormat/>
    <w:locked/>
    <w:rsid w:val="00343232"/>
    <w:pPr>
      <w:spacing w:before="0"/>
      <w:ind w:left="800" w:hanging="200"/>
    </w:pPr>
    <w:rPr>
      <w:rFonts w:eastAsia="等线"/>
      <w:lang w:eastAsia="en-US"/>
    </w:rPr>
  </w:style>
  <w:style w:type="paragraph" w:styleId="56">
    <w:name w:val="index 5"/>
    <w:basedOn w:val="a1"/>
    <w:next w:val="a1"/>
    <w:uiPriority w:val="99"/>
    <w:qFormat/>
    <w:locked/>
    <w:rsid w:val="00343232"/>
    <w:pPr>
      <w:spacing w:before="0"/>
      <w:ind w:left="1000" w:hanging="200"/>
    </w:pPr>
    <w:rPr>
      <w:rFonts w:eastAsia="等线"/>
      <w:lang w:eastAsia="en-US"/>
    </w:rPr>
  </w:style>
  <w:style w:type="paragraph" w:styleId="63">
    <w:name w:val="index 6"/>
    <w:basedOn w:val="a1"/>
    <w:next w:val="a1"/>
    <w:uiPriority w:val="99"/>
    <w:qFormat/>
    <w:locked/>
    <w:rsid w:val="00343232"/>
    <w:pPr>
      <w:spacing w:before="0"/>
      <w:ind w:left="1200" w:hanging="200"/>
    </w:pPr>
    <w:rPr>
      <w:rFonts w:eastAsia="等线"/>
      <w:lang w:eastAsia="en-US"/>
    </w:rPr>
  </w:style>
  <w:style w:type="paragraph" w:styleId="73">
    <w:name w:val="index 7"/>
    <w:basedOn w:val="a1"/>
    <w:next w:val="a1"/>
    <w:uiPriority w:val="99"/>
    <w:qFormat/>
    <w:locked/>
    <w:rsid w:val="00343232"/>
    <w:pPr>
      <w:spacing w:before="0"/>
      <w:ind w:left="1400" w:hanging="200"/>
    </w:pPr>
    <w:rPr>
      <w:rFonts w:eastAsia="等线"/>
      <w:lang w:eastAsia="en-US"/>
    </w:rPr>
  </w:style>
  <w:style w:type="paragraph" w:styleId="83">
    <w:name w:val="index 8"/>
    <w:basedOn w:val="a1"/>
    <w:next w:val="a1"/>
    <w:uiPriority w:val="99"/>
    <w:qFormat/>
    <w:locked/>
    <w:rsid w:val="00343232"/>
    <w:pPr>
      <w:spacing w:before="0"/>
      <w:ind w:left="1600" w:hanging="200"/>
    </w:pPr>
    <w:rPr>
      <w:rFonts w:eastAsia="等线"/>
      <w:lang w:eastAsia="en-US"/>
    </w:rPr>
  </w:style>
  <w:style w:type="paragraph" w:styleId="93">
    <w:name w:val="index 9"/>
    <w:basedOn w:val="a1"/>
    <w:next w:val="a1"/>
    <w:uiPriority w:val="99"/>
    <w:qFormat/>
    <w:locked/>
    <w:rsid w:val="00343232"/>
    <w:pPr>
      <w:spacing w:before="0"/>
      <w:ind w:left="1800" w:hanging="200"/>
    </w:pPr>
    <w:rPr>
      <w:rFonts w:eastAsia="等线"/>
      <w:lang w:eastAsia="en-US"/>
    </w:rPr>
  </w:style>
  <w:style w:type="paragraph" w:styleId="affffe">
    <w:name w:val="Intense Quote"/>
    <w:basedOn w:val="a1"/>
    <w:next w:val="a1"/>
    <w:link w:val="afffff"/>
    <w:uiPriority w:val="30"/>
    <w:qFormat/>
    <w:rsid w:val="00343232"/>
    <w:pPr>
      <w:pBdr>
        <w:top w:val="single" w:sz="4" w:space="10" w:color="4472C4"/>
        <w:bottom w:val="single" w:sz="4" w:space="10" w:color="4472C4"/>
      </w:pBdr>
      <w:spacing w:before="360" w:after="360"/>
      <w:ind w:left="864" w:right="864"/>
      <w:jc w:val="center"/>
    </w:pPr>
    <w:rPr>
      <w:rFonts w:eastAsia="等线"/>
      <w:i/>
      <w:iCs/>
      <w:color w:val="4472C4"/>
      <w:lang w:eastAsia="en-US"/>
    </w:rPr>
  </w:style>
  <w:style w:type="character" w:customStyle="1" w:styleId="afffff">
    <w:name w:val="明显引用 字符"/>
    <w:basedOn w:val="a2"/>
    <w:link w:val="affffe"/>
    <w:uiPriority w:val="30"/>
    <w:rsid w:val="00343232"/>
    <w:rPr>
      <w:rFonts w:ascii="Times New Roman" w:eastAsia="等线" w:hAnsi="Times New Roman"/>
      <w:i/>
      <w:iCs/>
      <w:color w:val="4472C4"/>
      <w:lang w:val="en-GB" w:eastAsia="en-US"/>
    </w:rPr>
  </w:style>
  <w:style w:type="paragraph" w:styleId="afffff0">
    <w:name w:val="List Continue"/>
    <w:basedOn w:val="a1"/>
    <w:uiPriority w:val="99"/>
    <w:qFormat/>
    <w:locked/>
    <w:rsid w:val="00343232"/>
    <w:pPr>
      <w:spacing w:before="0" w:after="120"/>
      <w:ind w:left="283"/>
      <w:contextualSpacing/>
    </w:pPr>
    <w:rPr>
      <w:rFonts w:eastAsia="等线"/>
      <w:lang w:eastAsia="en-US"/>
    </w:rPr>
  </w:style>
  <w:style w:type="paragraph" w:styleId="3f0">
    <w:name w:val="List Continue 3"/>
    <w:basedOn w:val="a1"/>
    <w:uiPriority w:val="99"/>
    <w:qFormat/>
    <w:locked/>
    <w:rsid w:val="00343232"/>
    <w:pPr>
      <w:spacing w:before="0" w:after="120"/>
      <w:ind w:left="849"/>
      <w:contextualSpacing/>
    </w:pPr>
    <w:rPr>
      <w:rFonts w:eastAsia="等线"/>
      <w:lang w:eastAsia="en-US"/>
    </w:rPr>
  </w:style>
  <w:style w:type="paragraph" w:styleId="47">
    <w:name w:val="List Continue 4"/>
    <w:basedOn w:val="a1"/>
    <w:uiPriority w:val="99"/>
    <w:qFormat/>
    <w:locked/>
    <w:rsid w:val="00343232"/>
    <w:pPr>
      <w:spacing w:before="0" w:after="120"/>
      <w:ind w:left="1132"/>
      <w:contextualSpacing/>
    </w:pPr>
    <w:rPr>
      <w:rFonts w:eastAsia="等线"/>
      <w:lang w:eastAsia="en-US"/>
    </w:rPr>
  </w:style>
  <w:style w:type="paragraph" w:styleId="57">
    <w:name w:val="List Continue 5"/>
    <w:basedOn w:val="a1"/>
    <w:uiPriority w:val="99"/>
    <w:qFormat/>
    <w:locked/>
    <w:rsid w:val="00343232"/>
    <w:pPr>
      <w:spacing w:before="0" w:after="120"/>
      <w:ind w:left="1415"/>
      <w:contextualSpacing/>
    </w:pPr>
    <w:rPr>
      <w:rFonts w:eastAsia="等线"/>
      <w:lang w:eastAsia="en-US"/>
    </w:rPr>
  </w:style>
  <w:style w:type="paragraph" w:styleId="5">
    <w:name w:val="List Number 5"/>
    <w:basedOn w:val="a1"/>
    <w:uiPriority w:val="99"/>
    <w:qFormat/>
    <w:locked/>
    <w:rsid w:val="00343232"/>
    <w:pPr>
      <w:numPr>
        <w:numId w:val="40"/>
      </w:numPr>
      <w:spacing w:before="0"/>
      <w:contextualSpacing/>
    </w:pPr>
    <w:rPr>
      <w:rFonts w:eastAsia="等线"/>
      <w:lang w:eastAsia="en-US"/>
    </w:rPr>
  </w:style>
  <w:style w:type="paragraph" w:styleId="afffff1">
    <w:name w:val="macro"/>
    <w:link w:val="afffff2"/>
    <w:uiPriority w:val="99"/>
    <w:qFormat/>
    <w:locked/>
    <w:rsid w:val="00343232"/>
    <w:pPr>
      <w:tabs>
        <w:tab w:val="left" w:pos="480"/>
        <w:tab w:val="left" w:pos="960"/>
        <w:tab w:val="left" w:pos="1440"/>
        <w:tab w:val="left" w:pos="1920"/>
        <w:tab w:val="left" w:pos="2400"/>
        <w:tab w:val="left" w:pos="2880"/>
        <w:tab w:val="left" w:pos="3360"/>
        <w:tab w:val="left" w:pos="3840"/>
        <w:tab w:val="left" w:pos="4320"/>
      </w:tabs>
      <w:spacing w:before="0"/>
      <w:ind w:left="0" w:firstLine="0"/>
    </w:pPr>
    <w:rPr>
      <w:rFonts w:ascii="Courier New" w:eastAsia="等线" w:hAnsi="Courier New" w:cs="Courier New"/>
      <w:lang w:val="en-GB" w:eastAsia="en-US"/>
    </w:rPr>
  </w:style>
  <w:style w:type="character" w:customStyle="1" w:styleId="afffff2">
    <w:name w:val="宏文本 字符"/>
    <w:basedOn w:val="a2"/>
    <w:link w:val="afffff1"/>
    <w:uiPriority w:val="99"/>
    <w:rsid w:val="00343232"/>
    <w:rPr>
      <w:rFonts w:ascii="Courier New" w:eastAsia="等线" w:hAnsi="Courier New" w:cs="Courier New"/>
      <w:lang w:val="en-GB" w:eastAsia="en-US"/>
    </w:rPr>
  </w:style>
  <w:style w:type="paragraph" w:styleId="afffff3">
    <w:name w:val="Message Header"/>
    <w:basedOn w:val="a1"/>
    <w:link w:val="afffff4"/>
    <w:uiPriority w:val="99"/>
    <w:qFormat/>
    <w:locked/>
    <w:rsid w:val="00343232"/>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eastAsia="等线 Light" w:hAnsi="Calibri Light"/>
      <w:sz w:val="24"/>
      <w:szCs w:val="24"/>
      <w:lang w:eastAsia="en-US"/>
    </w:rPr>
  </w:style>
  <w:style w:type="character" w:customStyle="1" w:styleId="afffff4">
    <w:name w:val="信息标题 字符"/>
    <w:basedOn w:val="a2"/>
    <w:link w:val="afffff3"/>
    <w:uiPriority w:val="99"/>
    <w:rsid w:val="00343232"/>
    <w:rPr>
      <w:rFonts w:ascii="Calibri Light" w:eastAsia="等线 Light" w:hAnsi="Calibri Light"/>
      <w:sz w:val="24"/>
      <w:szCs w:val="24"/>
      <w:shd w:val="pct20" w:color="auto" w:fill="auto"/>
      <w:lang w:val="en-GB" w:eastAsia="en-US"/>
    </w:rPr>
  </w:style>
  <w:style w:type="paragraph" w:styleId="afffff5">
    <w:name w:val="Normal Indent"/>
    <w:basedOn w:val="a1"/>
    <w:uiPriority w:val="99"/>
    <w:qFormat/>
    <w:locked/>
    <w:rsid w:val="00343232"/>
    <w:pPr>
      <w:spacing w:before="0"/>
      <w:ind w:left="720"/>
    </w:pPr>
    <w:rPr>
      <w:rFonts w:eastAsia="等线"/>
      <w:lang w:eastAsia="en-US"/>
    </w:rPr>
  </w:style>
  <w:style w:type="paragraph" w:styleId="afffff6">
    <w:name w:val="Note Heading"/>
    <w:basedOn w:val="a1"/>
    <w:next w:val="a1"/>
    <w:link w:val="afffff7"/>
    <w:uiPriority w:val="99"/>
    <w:qFormat/>
    <w:locked/>
    <w:rsid w:val="00343232"/>
    <w:pPr>
      <w:spacing w:before="0"/>
    </w:pPr>
    <w:rPr>
      <w:rFonts w:eastAsia="等线"/>
      <w:lang w:eastAsia="en-US"/>
    </w:rPr>
  </w:style>
  <w:style w:type="character" w:customStyle="1" w:styleId="afffff7">
    <w:name w:val="注释标题 字符"/>
    <w:basedOn w:val="a2"/>
    <w:link w:val="afffff6"/>
    <w:uiPriority w:val="99"/>
    <w:rsid w:val="00343232"/>
    <w:rPr>
      <w:rFonts w:ascii="Times New Roman" w:eastAsia="等线" w:hAnsi="Times New Roman"/>
      <w:lang w:val="en-GB" w:eastAsia="en-US"/>
    </w:rPr>
  </w:style>
  <w:style w:type="paragraph" w:styleId="afffff8">
    <w:name w:val="Quote"/>
    <w:basedOn w:val="a1"/>
    <w:next w:val="a1"/>
    <w:link w:val="afffff9"/>
    <w:uiPriority w:val="29"/>
    <w:qFormat/>
    <w:rsid w:val="00343232"/>
    <w:pPr>
      <w:spacing w:before="200" w:after="160"/>
      <w:ind w:left="864" w:right="864"/>
      <w:jc w:val="center"/>
    </w:pPr>
    <w:rPr>
      <w:rFonts w:eastAsia="等线"/>
      <w:i/>
      <w:iCs/>
      <w:color w:val="404040"/>
      <w:lang w:eastAsia="en-US"/>
    </w:rPr>
  </w:style>
  <w:style w:type="character" w:customStyle="1" w:styleId="afffff9">
    <w:name w:val="引用 字符"/>
    <w:basedOn w:val="a2"/>
    <w:link w:val="afffff8"/>
    <w:uiPriority w:val="29"/>
    <w:rsid w:val="00343232"/>
    <w:rPr>
      <w:rFonts w:ascii="Times New Roman" w:eastAsia="等线" w:hAnsi="Times New Roman"/>
      <w:i/>
      <w:iCs/>
      <w:color w:val="404040"/>
      <w:lang w:val="en-GB" w:eastAsia="en-US"/>
    </w:rPr>
  </w:style>
  <w:style w:type="paragraph" w:styleId="afffffa">
    <w:name w:val="Salutation"/>
    <w:basedOn w:val="a1"/>
    <w:next w:val="a1"/>
    <w:link w:val="afffffb"/>
    <w:uiPriority w:val="99"/>
    <w:qFormat/>
    <w:locked/>
    <w:rsid w:val="00343232"/>
    <w:pPr>
      <w:spacing w:before="0"/>
    </w:pPr>
    <w:rPr>
      <w:rFonts w:eastAsia="等线"/>
      <w:lang w:eastAsia="en-US"/>
    </w:rPr>
  </w:style>
  <w:style w:type="character" w:customStyle="1" w:styleId="afffffb">
    <w:name w:val="称呼 字符"/>
    <w:basedOn w:val="a2"/>
    <w:link w:val="afffffa"/>
    <w:uiPriority w:val="99"/>
    <w:rsid w:val="00343232"/>
    <w:rPr>
      <w:rFonts w:ascii="Times New Roman" w:eastAsia="等线" w:hAnsi="Times New Roman"/>
      <w:lang w:val="en-GB" w:eastAsia="en-US"/>
    </w:rPr>
  </w:style>
  <w:style w:type="paragraph" w:styleId="afffffc">
    <w:name w:val="Signature"/>
    <w:basedOn w:val="a1"/>
    <w:link w:val="afffffd"/>
    <w:uiPriority w:val="99"/>
    <w:qFormat/>
    <w:locked/>
    <w:rsid w:val="00343232"/>
    <w:pPr>
      <w:spacing w:before="0"/>
      <w:ind w:left="4252"/>
    </w:pPr>
    <w:rPr>
      <w:rFonts w:eastAsia="等线"/>
      <w:lang w:eastAsia="en-US"/>
    </w:rPr>
  </w:style>
  <w:style w:type="character" w:customStyle="1" w:styleId="afffffd">
    <w:name w:val="签名 字符"/>
    <w:basedOn w:val="a2"/>
    <w:link w:val="afffffc"/>
    <w:uiPriority w:val="99"/>
    <w:rsid w:val="00343232"/>
    <w:rPr>
      <w:rFonts w:ascii="Times New Roman" w:eastAsia="等线" w:hAnsi="Times New Roman"/>
      <w:lang w:val="en-GB" w:eastAsia="en-US"/>
    </w:rPr>
  </w:style>
  <w:style w:type="paragraph" w:styleId="afffffe">
    <w:name w:val="table of authorities"/>
    <w:basedOn w:val="a1"/>
    <w:next w:val="a1"/>
    <w:uiPriority w:val="99"/>
    <w:qFormat/>
    <w:locked/>
    <w:rsid w:val="00343232"/>
    <w:pPr>
      <w:spacing w:before="0"/>
      <w:ind w:left="200" w:hanging="200"/>
    </w:pPr>
    <w:rPr>
      <w:rFonts w:eastAsia="等线"/>
      <w:lang w:eastAsia="en-US"/>
    </w:rPr>
  </w:style>
  <w:style w:type="paragraph" w:styleId="affffff">
    <w:name w:val="toa heading"/>
    <w:basedOn w:val="a1"/>
    <w:next w:val="a1"/>
    <w:uiPriority w:val="99"/>
    <w:qFormat/>
    <w:locked/>
    <w:rsid w:val="00343232"/>
    <w:rPr>
      <w:rFonts w:ascii="Calibri Light" w:eastAsia="等线 Light" w:hAnsi="Calibri Light"/>
      <w:b/>
      <w:bCs/>
      <w:sz w:val="24"/>
      <w:szCs w:val="24"/>
      <w:lang w:eastAsia="en-US"/>
    </w:rPr>
  </w:style>
  <w:style w:type="paragraph" w:styleId="TOC">
    <w:name w:val="TOC Heading"/>
    <w:basedOn w:val="1"/>
    <w:next w:val="a1"/>
    <w:uiPriority w:val="39"/>
    <w:unhideWhenUsed/>
    <w:qFormat/>
    <w:rsid w:val="00343232"/>
    <w:pPr>
      <w:keepLines w:val="0"/>
      <w:numPr>
        <w:numId w:val="0"/>
      </w:numPr>
      <w:pBdr>
        <w:top w:val="none" w:sz="0" w:space="0" w:color="auto"/>
      </w:pBdr>
      <w:spacing w:after="60"/>
      <w:outlineLvl w:val="9"/>
    </w:pPr>
    <w:rPr>
      <w:rFonts w:ascii="Calibri Light" w:eastAsia="等线 Light" w:hAnsi="Calibri Light"/>
      <w:lang w:eastAsia="en-US"/>
    </w:rPr>
  </w:style>
  <w:style w:type="numbering" w:customStyle="1" w:styleId="1f0">
    <w:name w:val="无列表1"/>
    <w:next w:val="a4"/>
    <w:uiPriority w:val="99"/>
    <w:semiHidden/>
    <w:unhideWhenUsed/>
    <w:rsid w:val="00FE0CB8"/>
  </w:style>
  <w:style w:type="numbering" w:customStyle="1" w:styleId="111">
    <w:name w:val="无列表11"/>
    <w:next w:val="a4"/>
    <w:uiPriority w:val="99"/>
    <w:semiHidden/>
    <w:unhideWhenUsed/>
    <w:rsid w:val="00FE0CB8"/>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2"/>
    <w:rsid w:val="00FE0CB8"/>
    <w:rPr>
      <w:rFonts w:ascii="Times New Roman" w:hAnsi="Times New Roman"/>
      <w:b/>
      <w:bCs/>
      <w:kern w:val="44"/>
      <w:sz w:val="44"/>
      <w:szCs w:val="44"/>
      <w:lang w:val="en-GB" w:eastAsia="ja-JP"/>
    </w:rPr>
  </w:style>
  <w:style w:type="character" w:customStyle="1" w:styleId="211">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2"/>
    <w:semiHidden/>
    <w:rsid w:val="00FE0CB8"/>
    <w:rPr>
      <w:rFonts w:ascii="Calibri" w:eastAsia="宋体" w:hAnsi="Calibri" w:cs="Times New Roman"/>
      <w:b/>
      <w:bCs/>
      <w:sz w:val="32"/>
      <w:szCs w:val="32"/>
      <w:lang w:val="en-GB" w:eastAsia="ja-JP"/>
    </w:rPr>
  </w:style>
  <w:style w:type="character" w:customStyle="1" w:styleId="31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2"/>
    <w:semiHidden/>
    <w:rsid w:val="00FE0CB8"/>
    <w:rPr>
      <w:rFonts w:ascii="Times New Roman" w:hAnsi="Times New Roman"/>
      <w:b/>
      <w:bCs/>
      <w:sz w:val="32"/>
      <w:szCs w:val="32"/>
      <w:lang w:val="en-GB" w:eastAsia="ja-JP"/>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2"/>
    <w:semiHidden/>
    <w:rsid w:val="00FE0CB8"/>
    <w:rPr>
      <w:rFonts w:ascii="Calibri" w:eastAsia="宋体" w:hAnsi="Calibri" w:cs="Times New Roman"/>
      <w:b/>
      <w:bCs/>
      <w:sz w:val="28"/>
      <w:szCs w:val="28"/>
      <w:lang w:val="en-GB" w:eastAsia="ja-JP"/>
    </w:rPr>
  </w:style>
  <w:style w:type="character" w:customStyle="1" w:styleId="511">
    <w:name w:val="标题 5 字符1"/>
    <w:aliases w:val="h5 字符1,Heading5 字符1"/>
    <w:basedOn w:val="a2"/>
    <w:semiHidden/>
    <w:rsid w:val="00FE0CB8"/>
    <w:rPr>
      <w:rFonts w:ascii="Times New Roman" w:hAnsi="Times New Roman"/>
      <w:b/>
      <w:bCs/>
      <w:sz w:val="28"/>
      <w:szCs w:val="28"/>
      <w:lang w:val="en-GB" w:eastAsia="ja-JP"/>
    </w:rPr>
  </w:style>
  <w:style w:type="character" w:customStyle="1" w:styleId="811">
    <w:name w:val="标题 8 字符1"/>
    <w:aliases w:val="acronym 字符1"/>
    <w:basedOn w:val="a2"/>
    <w:semiHidden/>
    <w:rsid w:val="00FE0CB8"/>
    <w:rPr>
      <w:rFonts w:ascii="Calibri" w:eastAsia="宋体" w:hAnsi="Calibri" w:cs="Times New Roman"/>
      <w:sz w:val="24"/>
      <w:szCs w:val="24"/>
      <w:lang w:val="en-GB" w:eastAsia="ja-JP"/>
    </w:rPr>
  </w:style>
  <w:style w:type="character" w:customStyle="1" w:styleId="911">
    <w:name w:val="标题 9 字符1"/>
    <w:aliases w:val="appendix 字符1"/>
    <w:basedOn w:val="a2"/>
    <w:semiHidden/>
    <w:rsid w:val="00FE0CB8"/>
    <w:rPr>
      <w:rFonts w:ascii="Calibri" w:eastAsia="宋体" w:hAnsi="Calibri" w:cs="Times New Roman"/>
      <w:sz w:val="21"/>
      <w:szCs w:val="21"/>
      <w:lang w:val="en-GB" w:eastAsia="ja-JP"/>
    </w:rPr>
  </w:style>
  <w:style w:type="character" w:customStyle="1" w:styleId="1f1">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2"/>
    <w:semiHidden/>
    <w:rsid w:val="00FE0CB8"/>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rsid w:val="00FE0CB8"/>
    <w:pPr>
      <w:spacing w:after="120"/>
    </w:pPr>
    <w:rPr>
      <w:rFonts w:ascii="Calibri" w:hAnsi="Calibri" w:cs="Arial"/>
      <w:b/>
      <w:kern w:val="2"/>
      <w:sz w:val="21"/>
      <w:szCs w:val="22"/>
      <w:lang w:eastAsia="en-US"/>
    </w:rPr>
  </w:style>
  <w:style w:type="paragraph" w:customStyle="1" w:styleId="1f3">
    <w:name w:val="列表1"/>
    <w:basedOn w:val="a1"/>
    <w:next w:val="ac"/>
    <w:uiPriority w:val="99"/>
    <w:semiHidden/>
    <w:unhideWhenUsed/>
    <w:qFormat/>
    <w:rsid w:val="00FE0CB8"/>
    <w:pPr>
      <w:ind w:left="568" w:hanging="284"/>
    </w:pPr>
    <w:rPr>
      <w:kern w:val="2"/>
      <w:sz w:val="21"/>
      <w:szCs w:val="22"/>
    </w:rPr>
  </w:style>
  <w:style w:type="table" w:customStyle="1" w:styleId="113">
    <w:name w:val="竖列型 11"/>
    <w:basedOn w:val="a3"/>
    <w:next w:val="13"/>
    <w:uiPriority w:val="99"/>
    <w:semiHidden/>
    <w:unhideWhenUsed/>
    <w:qFormat/>
    <w:rsid w:val="00FE0CB8"/>
    <w:pPr>
      <w:overflowPunct w:val="0"/>
      <w:autoSpaceDE w:val="0"/>
      <w:autoSpaceDN w:val="0"/>
      <w:adjustRightInd w:val="0"/>
    </w:pPr>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rFonts w:ascii="CG Times (WN)" w:hAnsi="CG Times (W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G Times (WN)" w:hAnsi="CG Times (WN)" w:cs="Times New Roman" w:hint="default"/>
        <w:b w:val="0"/>
        <w:bCs w:val="0"/>
      </w:rPr>
      <w:tblPr/>
      <w:tcPr>
        <w:tcBorders>
          <w:tl2br w:val="none" w:sz="0" w:space="0" w:color="auto"/>
          <w:tr2bl w:val="none" w:sz="0" w:space="0" w:color="auto"/>
        </w:tcBorders>
      </w:tcPr>
    </w:tblStylePr>
    <w:tblStylePr w:type="firstCol">
      <w:rPr>
        <w:rFonts w:ascii="CG Times (WN)" w:hAnsi="CG Times (WN)" w:cs="Times New Roman" w:hint="default"/>
        <w:b w:val="0"/>
        <w:bCs w:val="0"/>
      </w:rPr>
      <w:tblPr/>
      <w:tcPr>
        <w:tcBorders>
          <w:tl2br w:val="none" w:sz="0" w:space="0" w:color="auto"/>
          <w:tr2bl w:val="none" w:sz="0" w:space="0" w:color="auto"/>
        </w:tcBorders>
      </w:tcPr>
    </w:tblStylePr>
    <w:tblStylePr w:type="lastCol">
      <w:rPr>
        <w:rFonts w:ascii="CG Times (WN)" w:hAnsi="CG Times (WN)" w:cs="Times New Roman" w:hint="default"/>
        <w:b w:val="0"/>
        <w:bCs w:val="0"/>
      </w:rPr>
      <w:tblPr/>
      <w:tcPr>
        <w:tcBorders>
          <w:tl2br w:val="none" w:sz="0" w:space="0" w:color="auto"/>
          <w:tr2bl w:val="none" w:sz="0" w:space="0" w:color="auto"/>
        </w:tcBorders>
      </w:tcPr>
    </w:tblStylePr>
    <w:tblStylePr w:type="band1Vert">
      <w:rPr>
        <w:rFonts w:ascii="CG Times (WN)" w:hAnsi="CG Times (WN)" w:cs="Times New Roman" w:hint="default"/>
        <w:color w:val="auto"/>
      </w:rPr>
      <w:tblPr/>
      <w:tcPr>
        <w:shd w:val="pct25" w:color="000000" w:fill="FFFFFF"/>
      </w:tcPr>
    </w:tblStylePr>
    <w:tblStylePr w:type="band2Vert">
      <w:rPr>
        <w:rFonts w:ascii="CG Times (WN)" w:hAnsi="CG Times (WN)" w:cs="Times New Roman" w:hint="default"/>
        <w:color w:val="auto"/>
      </w:rPr>
      <w:tblPr/>
      <w:tcPr>
        <w:shd w:val="pct25" w:color="FFFF00" w:fill="FFFFFF"/>
      </w:tcPr>
    </w:tblStylePr>
    <w:tblStylePr w:type="neCell">
      <w:rPr>
        <w:rFonts w:ascii="CG Times (WN)" w:hAnsi="CG Times (WN)" w:cs="Times New Roman" w:hint="default"/>
        <w:b/>
        <w:bCs/>
      </w:rPr>
      <w:tblPr/>
      <w:tcPr>
        <w:tcBorders>
          <w:tl2br w:val="none" w:sz="0" w:space="0" w:color="auto"/>
          <w:tr2bl w:val="none" w:sz="0" w:space="0" w:color="auto"/>
        </w:tcBorders>
      </w:tcPr>
    </w:tblStylePr>
    <w:tblStylePr w:type="swCell">
      <w:rPr>
        <w:rFonts w:ascii="CG Times (WN)" w:hAnsi="CG Times (WN)" w:cs="Times New Roman" w:hint="default"/>
        <w:b/>
        <w:bCs/>
      </w:rPr>
      <w:tblPr/>
      <w:tcPr>
        <w:tcBorders>
          <w:tl2br w:val="none" w:sz="0" w:space="0" w:color="auto"/>
          <w:tr2bl w:val="none" w:sz="0" w:space="0" w:color="auto"/>
        </w:tcBorders>
      </w:tcPr>
    </w:tblStylePr>
  </w:style>
  <w:style w:type="table" w:customStyle="1" w:styleId="312">
    <w:name w:val="列表型 31"/>
    <w:basedOn w:val="a3"/>
    <w:next w:val="37"/>
    <w:uiPriority w:val="99"/>
    <w:semiHidden/>
    <w:unhideWhenUsed/>
    <w:qFormat/>
    <w:rsid w:val="00FE0CB8"/>
    <w:pPr>
      <w:overflowPunct w:val="0"/>
      <w:autoSpaceDE w:val="0"/>
      <w:autoSpaceDN w:val="0"/>
      <w:adjustRightInd w:val="0"/>
    </w:pPr>
    <w:tblPr>
      <w:tblInd w:w="0" w:type="nil"/>
      <w:tblBorders>
        <w:top w:val="single" w:sz="12" w:space="0" w:color="000000"/>
        <w:bottom w:val="single" w:sz="12" w:space="0" w:color="000000"/>
        <w:insideH w:val="single" w:sz="6" w:space="0" w:color="000000"/>
      </w:tblBorders>
    </w:tblPr>
    <w:tblStylePr w:type="firstRow">
      <w:rPr>
        <w:rFonts w:ascii="CG Times (WN)" w:hAnsi="CG Times (W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G Times (WN)" w:hAnsi="CG Times (WN)" w:cs="Times New Roman" w:hint="default"/>
      </w:rPr>
      <w:tblPr/>
      <w:tcPr>
        <w:tcBorders>
          <w:top w:val="single" w:sz="12" w:space="0" w:color="000000"/>
          <w:tl2br w:val="none" w:sz="0" w:space="0" w:color="auto"/>
          <w:tr2bl w:val="none" w:sz="0" w:space="0" w:color="auto"/>
        </w:tcBorders>
      </w:tcPr>
    </w:tblStylePr>
    <w:tblStylePr w:type="swCell">
      <w:rPr>
        <w:rFonts w:ascii="CG Times (WN)" w:hAnsi="CG Times (WN)" w:cs="Times New Roman" w:hint="default"/>
        <w:i/>
        <w:iCs/>
        <w:color w:val="000080"/>
      </w:rPr>
      <w:tblPr/>
      <w:tcPr>
        <w:tcBorders>
          <w:tl2br w:val="none" w:sz="0" w:space="0" w:color="auto"/>
          <w:tr2bl w:val="none" w:sz="0" w:space="0" w:color="auto"/>
        </w:tcBorders>
      </w:tcPr>
    </w:tblStylePr>
  </w:style>
  <w:style w:type="table" w:customStyle="1" w:styleId="TableGrid10">
    <w:name w:val="TableGrid1"/>
    <w:basedOn w:val="a3"/>
    <w:next w:val="afa"/>
    <w:qFormat/>
    <w:rsid w:val="00FE0CB8"/>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next w:val="-1"/>
    <w:uiPriority w:val="34"/>
    <w:semiHidden/>
    <w:unhideWhenUsed/>
    <w:qFormat/>
    <w:rsid w:val="00FE0CB8"/>
    <w:pPr>
      <w:spacing w:before="0" w:after="0"/>
      <w:ind w:left="0" w:firstLine="0"/>
    </w:pPr>
    <w:rPr>
      <w:rFonts w:eastAsia="MS Gothic"/>
      <w:sz w:val="24"/>
      <w:szCs w:val="24"/>
      <w:lang w:val="en-GB" w:eastAsia="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
    <w:name w:val="网格表 4 - 着色 311"/>
    <w:basedOn w:val="a3"/>
    <w:next w:val="4-3"/>
    <w:uiPriority w:val="49"/>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next w:val="1-6"/>
    <w:uiPriority w:val="46"/>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rsid w:val="00FE0CB8"/>
    <w:pPr>
      <w:spacing w:before="0" w:after="160" w:line="256" w:lineRule="auto"/>
      <w:ind w:left="0" w:firstLine="0"/>
    </w:pPr>
    <w:rPr>
      <w:rFonts w:ascii="Calibri" w:eastAsia="等线"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3"/>
    <w:uiPriority w:val="46"/>
    <w:qFormat/>
    <w:rsid w:val="00FE0CB8"/>
    <w:pPr>
      <w:spacing w:before="0" w:after="0"/>
      <w:ind w:left="0" w:firstLine="0"/>
    </w:p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4">
    <w:name w:val="网格型11"/>
    <w:basedOn w:val="a3"/>
    <w:uiPriority w:val="59"/>
    <w:qFormat/>
    <w:rsid w:val="00FE0CB8"/>
    <w:pPr>
      <w:spacing w:before="0" w:after="160" w:line="256" w:lineRule="auto"/>
      <w:ind w:left="0" w:firstLine="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uiPriority w:val="59"/>
    <w:qFormat/>
    <w:rsid w:val="00FE0CB8"/>
    <w:pPr>
      <w:spacing w:before="0" w:after="160" w:line="256" w:lineRule="auto"/>
      <w:ind w:left="0" w:firstLine="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rsid w:val="00FE0CB8"/>
    <w:pPr>
      <w:spacing w:before="0" w:after="0"/>
      <w:ind w:left="0" w:firstLine="0"/>
    </w:p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rsid w:val="00FE0CB8"/>
    <w:pPr>
      <w:spacing w:before="0" w:after="0"/>
      <w:ind w:left="0" w:firstLine="0"/>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rsid w:val="00FE0CB8"/>
    <w:pPr>
      <w:spacing w:after="0" w:line="280" w:lineRule="atLeast"/>
      <w:ind w:left="0" w:firstLine="0"/>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rsid w:val="00FE0CB8"/>
    <w:pPr>
      <w:spacing w:after="0" w:line="280" w:lineRule="atLeast"/>
      <w:ind w:left="0" w:firstLine="0"/>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uiPriority w:val="39"/>
    <w:qFormat/>
    <w:rsid w:val="00FE0CB8"/>
    <w:pPr>
      <w:spacing w:before="0" w:after="0"/>
      <w:ind w:left="0" w:firstLine="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sid w:val="00FE0CB8"/>
    <w:pPr>
      <w:spacing w:before="0" w:after="0"/>
      <w:ind w:left="0" w:firstLine="0"/>
    </w:pPr>
    <w:rPr>
      <w:rFonts w:ascii="Times New Roman" w:eastAsia="Batang" w:hAnsi="Times New Roma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
    <w:name w:val="网格表 4 - 着色 3111"/>
    <w:basedOn w:val="a3"/>
    <w:uiPriority w:val="49"/>
    <w:qFormat/>
    <w:rsid w:val="00FE0CB8"/>
    <w:pPr>
      <w:spacing w:before="0" w:after="0"/>
      <w:ind w:left="0" w:firstLine="0"/>
    </w:pPr>
    <w:rPr>
      <w:rFonts w:ascii="Times New Roman" w:eastAsia="等线" w:hAnsi="Times New Roman"/>
    </w:rPr>
    <w:tblPr>
      <w:tblInd w:w="0" w:type="nil"/>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sid w:val="00FE0CB8"/>
    <w:pPr>
      <w:spacing w:before="0" w:after="0"/>
      <w:ind w:left="0" w:firstLine="0"/>
    </w:pPr>
    <w:rPr>
      <w:rFonts w:ascii="Times New Roman" w:eastAsia="等线" w:hAnsi="Times New Roman"/>
    </w:rPr>
    <w:tblPr>
      <w:tblInd w:w="0" w:type="nil"/>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f4">
    <w:name w:val="表样式1"/>
    <w:basedOn w:val="a3"/>
    <w:rsid w:val="00FE0CB8"/>
    <w:pPr>
      <w:spacing w:before="0" w:after="0"/>
      <w:ind w:left="0" w:firstLine="0"/>
      <w:jc w:val="both"/>
    </w:pPr>
    <w:rPr>
      <w:rFonts w:ascii="Times New Roman"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
    <w:name w:val="Grid Table 4 - Accent 311"/>
    <w:basedOn w:val="a3"/>
    <w:uiPriority w:val="49"/>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numbering" w:customStyle="1" w:styleId="StyleBulletedSymbolsymbolLeft025Hanging02521">
    <w:name w:val="Style Bulleted Symbol (symbol) Left:  0.25&quot; Hanging:  0.25&quot;21"/>
    <w:rsid w:val="00FE0CB8"/>
    <w:pPr>
      <w:numPr>
        <w:numId w:val="27"/>
      </w:numPr>
    </w:pPr>
  </w:style>
  <w:style w:type="character" w:customStyle="1" w:styleId="612">
    <w:name w:val="标题 6 字符1"/>
    <w:basedOn w:val="a2"/>
    <w:uiPriority w:val="9"/>
    <w:semiHidden/>
    <w:rsid w:val="00FE0CB8"/>
    <w:rPr>
      <w:rFonts w:ascii="Cambria" w:eastAsia="宋体" w:hAnsi="Cambria" w:cs="Times New Roman"/>
      <w:b/>
      <w:bCs/>
      <w:sz w:val="24"/>
      <w:szCs w:val="24"/>
    </w:rPr>
  </w:style>
  <w:style w:type="character" w:customStyle="1" w:styleId="2f2">
    <w:name w:val="页眉 字符2"/>
    <w:basedOn w:val="a2"/>
    <w:uiPriority w:val="99"/>
    <w:semiHidden/>
    <w:rsid w:val="00FE0CB8"/>
    <w:rPr>
      <w:sz w:val="18"/>
      <w:szCs w:val="18"/>
    </w:rPr>
  </w:style>
  <w:style w:type="table" w:customStyle="1" w:styleId="4-32">
    <w:name w:val="网格表 4 - 着色 32"/>
    <w:basedOn w:val="a3"/>
    <w:next w:val="4-3"/>
    <w:uiPriority w:val="49"/>
    <w:rsid w:val="00FE0CB8"/>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
    <w:name w:val="网格表 1 浅色 - 着色 62"/>
    <w:basedOn w:val="a3"/>
    <w:next w:val="1-6"/>
    <w:uiPriority w:val="46"/>
    <w:rsid w:val="00FE0CB8"/>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rsid w:val="005F378F"/>
    <w:pPr>
      <w:spacing w:before="100" w:beforeAutospacing="1" w:after="100" w:afterAutospacing="1"/>
    </w:pPr>
    <w:rPr>
      <w:rFonts w:ascii="Gulim" w:eastAsia="Gulim" w:hAnsi="Gulim"/>
      <w:sz w:val="24"/>
      <w:szCs w:val="24"/>
      <w:lang w:val="en-US" w:eastAsia="ko-KR"/>
    </w:rPr>
  </w:style>
  <w:style w:type="paragraph" w:customStyle="1" w:styleId="Index">
    <w:name w:val="Index"/>
    <w:basedOn w:val="a1"/>
    <w:qFormat/>
    <w:rsid w:val="00F455B2"/>
    <w:pPr>
      <w:suppressLineNumbers/>
      <w:suppressAutoHyphens/>
      <w:spacing w:before="0" w:line="259" w:lineRule="auto"/>
      <w:jc w:val="both"/>
    </w:pPr>
    <w:rPr>
      <w:rFonts w:eastAsia="等线" w:cs="Lohit Devanagari"/>
      <w:lang w:eastAsia="en-US"/>
    </w:rPr>
  </w:style>
  <w:style w:type="table" w:customStyle="1" w:styleId="48">
    <w:name w:val="网格型4"/>
    <w:basedOn w:val="a3"/>
    <w:next w:val="afa"/>
    <w:uiPriority w:val="39"/>
    <w:qFormat/>
    <w:rsid w:val="00C75AA9"/>
    <w:pPr>
      <w:spacing w:before="0" w:after="0"/>
      <w:ind w:left="0"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6112">
      <w:bodyDiv w:val="1"/>
      <w:marLeft w:val="0"/>
      <w:marRight w:val="0"/>
      <w:marTop w:val="0"/>
      <w:marBottom w:val="0"/>
      <w:divBdr>
        <w:top w:val="none" w:sz="0" w:space="0" w:color="auto"/>
        <w:left w:val="none" w:sz="0" w:space="0" w:color="auto"/>
        <w:bottom w:val="none" w:sz="0" w:space="0" w:color="auto"/>
        <w:right w:val="none" w:sz="0" w:space="0" w:color="auto"/>
      </w:divBdr>
    </w:div>
    <w:div w:id="11030324">
      <w:bodyDiv w:val="1"/>
      <w:marLeft w:val="0"/>
      <w:marRight w:val="0"/>
      <w:marTop w:val="0"/>
      <w:marBottom w:val="0"/>
      <w:divBdr>
        <w:top w:val="none" w:sz="0" w:space="0" w:color="auto"/>
        <w:left w:val="none" w:sz="0" w:space="0" w:color="auto"/>
        <w:bottom w:val="none" w:sz="0" w:space="0" w:color="auto"/>
        <w:right w:val="none" w:sz="0" w:space="0" w:color="auto"/>
      </w:divBdr>
    </w:div>
    <w:div w:id="12654045">
      <w:bodyDiv w:val="1"/>
      <w:marLeft w:val="0"/>
      <w:marRight w:val="0"/>
      <w:marTop w:val="0"/>
      <w:marBottom w:val="0"/>
      <w:divBdr>
        <w:top w:val="none" w:sz="0" w:space="0" w:color="auto"/>
        <w:left w:val="none" w:sz="0" w:space="0" w:color="auto"/>
        <w:bottom w:val="none" w:sz="0" w:space="0" w:color="auto"/>
        <w:right w:val="none" w:sz="0" w:space="0" w:color="auto"/>
      </w:divBdr>
    </w:div>
    <w:div w:id="13505424">
      <w:bodyDiv w:val="1"/>
      <w:marLeft w:val="0"/>
      <w:marRight w:val="0"/>
      <w:marTop w:val="0"/>
      <w:marBottom w:val="0"/>
      <w:divBdr>
        <w:top w:val="none" w:sz="0" w:space="0" w:color="auto"/>
        <w:left w:val="none" w:sz="0" w:space="0" w:color="auto"/>
        <w:bottom w:val="none" w:sz="0" w:space="0" w:color="auto"/>
        <w:right w:val="none" w:sz="0" w:space="0" w:color="auto"/>
      </w:divBdr>
      <w:divsChild>
        <w:div w:id="1846936523">
          <w:marLeft w:val="2707"/>
          <w:marRight w:val="0"/>
          <w:marTop w:val="0"/>
          <w:marBottom w:val="0"/>
          <w:divBdr>
            <w:top w:val="none" w:sz="0" w:space="0" w:color="auto"/>
            <w:left w:val="none" w:sz="0" w:space="0" w:color="auto"/>
            <w:bottom w:val="none" w:sz="0" w:space="0" w:color="auto"/>
            <w:right w:val="none" w:sz="0" w:space="0" w:color="auto"/>
          </w:divBdr>
        </w:div>
      </w:divsChild>
    </w:div>
    <w:div w:id="21053074">
      <w:bodyDiv w:val="1"/>
      <w:marLeft w:val="0"/>
      <w:marRight w:val="0"/>
      <w:marTop w:val="0"/>
      <w:marBottom w:val="0"/>
      <w:divBdr>
        <w:top w:val="none" w:sz="0" w:space="0" w:color="auto"/>
        <w:left w:val="none" w:sz="0" w:space="0" w:color="auto"/>
        <w:bottom w:val="none" w:sz="0" w:space="0" w:color="auto"/>
        <w:right w:val="none" w:sz="0" w:space="0" w:color="auto"/>
      </w:divBdr>
    </w:div>
    <w:div w:id="23481440">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37042">
      <w:bodyDiv w:val="1"/>
      <w:marLeft w:val="0"/>
      <w:marRight w:val="0"/>
      <w:marTop w:val="0"/>
      <w:marBottom w:val="0"/>
      <w:divBdr>
        <w:top w:val="none" w:sz="0" w:space="0" w:color="auto"/>
        <w:left w:val="none" w:sz="0" w:space="0" w:color="auto"/>
        <w:bottom w:val="none" w:sz="0" w:space="0" w:color="auto"/>
        <w:right w:val="none" w:sz="0" w:space="0" w:color="auto"/>
      </w:divBdr>
      <w:divsChild>
        <w:div w:id="1877349841">
          <w:marLeft w:val="446"/>
          <w:marRight w:val="0"/>
          <w:marTop w:val="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6904818">
      <w:bodyDiv w:val="1"/>
      <w:marLeft w:val="0"/>
      <w:marRight w:val="0"/>
      <w:marTop w:val="0"/>
      <w:marBottom w:val="0"/>
      <w:divBdr>
        <w:top w:val="none" w:sz="0" w:space="0" w:color="auto"/>
        <w:left w:val="none" w:sz="0" w:space="0" w:color="auto"/>
        <w:bottom w:val="none" w:sz="0" w:space="0" w:color="auto"/>
        <w:right w:val="none" w:sz="0" w:space="0" w:color="auto"/>
      </w:divBdr>
    </w:div>
    <w:div w:id="61410246">
      <w:bodyDiv w:val="1"/>
      <w:marLeft w:val="0"/>
      <w:marRight w:val="0"/>
      <w:marTop w:val="0"/>
      <w:marBottom w:val="0"/>
      <w:divBdr>
        <w:top w:val="none" w:sz="0" w:space="0" w:color="auto"/>
        <w:left w:val="none" w:sz="0" w:space="0" w:color="auto"/>
        <w:bottom w:val="none" w:sz="0" w:space="0" w:color="auto"/>
        <w:right w:val="none" w:sz="0" w:space="0" w:color="auto"/>
      </w:divBdr>
    </w:div>
    <w:div w:id="68770317">
      <w:bodyDiv w:val="1"/>
      <w:marLeft w:val="0"/>
      <w:marRight w:val="0"/>
      <w:marTop w:val="0"/>
      <w:marBottom w:val="0"/>
      <w:divBdr>
        <w:top w:val="none" w:sz="0" w:space="0" w:color="auto"/>
        <w:left w:val="none" w:sz="0" w:space="0" w:color="auto"/>
        <w:bottom w:val="none" w:sz="0" w:space="0" w:color="auto"/>
        <w:right w:val="none" w:sz="0" w:space="0" w:color="auto"/>
      </w:divBdr>
    </w:div>
    <w:div w:id="70591723">
      <w:bodyDiv w:val="1"/>
      <w:marLeft w:val="0"/>
      <w:marRight w:val="0"/>
      <w:marTop w:val="0"/>
      <w:marBottom w:val="0"/>
      <w:divBdr>
        <w:top w:val="none" w:sz="0" w:space="0" w:color="auto"/>
        <w:left w:val="none" w:sz="0" w:space="0" w:color="auto"/>
        <w:bottom w:val="none" w:sz="0" w:space="0" w:color="auto"/>
        <w:right w:val="none" w:sz="0" w:space="0" w:color="auto"/>
      </w:divBdr>
    </w:div>
    <w:div w:id="75830347">
      <w:bodyDiv w:val="1"/>
      <w:marLeft w:val="0"/>
      <w:marRight w:val="0"/>
      <w:marTop w:val="0"/>
      <w:marBottom w:val="0"/>
      <w:divBdr>
        <w:top w:val="none" w:sz="0" w:space="0" w:color="auto"/>
        <w:left w:val="none" w:sz="0" w:space="0" w:color="auto"/>
        <w:bottom w:val="none" w:sz="0" w:space="0" w:color="auto"/>
        <w:right w:val="none" w:sz="0" w:space="0" w:color="auto"/>
      </w:divBdr>
    </w:div>
    <w:div w:id="76169565">
      <w:bodyDiv w:val="1"/>
      <w:marLeft w:val="0"/>
      <w:marRight w:val="0"/>
      <w:marTop w:val="0"/>
      <w:marBottom w:val="0"/>
      <w:divBdr>
        <w:top w:val="none" w:sz="0" w:space="0" w:color="auto"/>
        <w:left w:val="none" w:sz="0" w:space="0" w:color="auto"/>
        <w:bottom w:val="none" w:sz="0" w:space="0" w:color="auto"/>
        <w:right w:val="none" w:sz="0" w:space="0" w:color="auto"/>
      </w:divBdr>
      <w:divsChild>
        <w:div w:id="316345146">
          <w:marLeft w:val="1267"/>
          <w:marRight w:val="0"/>
          <w:marTop w:val="0"/>
          <w:marBottom w:val="0"/>
          <w:divBdr>
            <w:top w:val="none" w:sz="0" w:space="0" w:color="auto"/>
            <w:left w:val="none" w:sz="0" w:space="0" w:color="auto"/>
            <w:bottom w:val="none" w:sz="0" w:space="0" w:color="auto"/>
            <w:right w:val="none" w:sz="0" w:space="0" w:color="auto"/>
          </w:divBdr>
        </w:div>
        <w:div w:id="501048316">
          <w:marLeft w:val="1267"/>
          <w:marRight w:val="0"/>
          <w:marTop w:val="0"/>
          <w:marBottom w:val="0"/>
          <w:divBdr>
            <w:top w:val="none" w:sz="0" w:space="0" w:color="auto"/>
            <w:left w:val="none" w:sz="0" w:space="0" w:color="auto"/>
            <w:bottom w:val="none" w:sz="0" w:space="0" w:color="auto"/>
            <w:right w:val="none" w:sz="0" w:space="0" w:color="auto"/>
          </w:divBdr>
        </w:div>
        <w:div w:id="932543531">
          <w:marLeft w:val="1267"/>
          <w:marRight w:val="0"/>
          <w:marTop w:val="0"/>
          <w:marBottom w:val="0"/>
          <w:divBdr>
            <w:top w:val="none" w:sz="0" w:space="0" w:color="auto"/>
            <w:left w:val="none" w:sz="0" w:space="0" w:color="auto"/>
            <w:bottom w:val="none" w:sz="0" w:space="0" w:color="auto"/>
            <w:right w:val="none" w:sz="0" w:space="0" w:color="auto"/>
          </w:divBdr>
        </w:div>
        <w:div w:id="1068457288">
          <w:marLeft w:val="1267"/>
          <w:marRight w:val="0"/>
          <w:marTop w:val="0"/>
          <w:marBottom w:val="0"/>
          <w:divBdr>
            <w:top w:val="none" w:sz="0" w:space="0" w:color="auto"/>
            <w:left w:val="none" w:sz="0" w:space="0" w:color="auto"/>
            <w:bottom w:val="none" w:sz="0" w:space="0" w:color="auto"/>
            <w:right w:val="none" w:sz="0" w:space="0" w:color="auto"/>
          </w:divBdr>
        </w:div>
        <w:div w:id="1183517397">
          <w:marLeft w:val="1987"/>
          <w:marRight w:val="0"/>
          <w:marTop w:val="0"/>
          <w:marBottom w:val="0"/>
          <w:divBdr>
            <w:top w:val="none" w:sz="0" w:space="0" w:color="auto"/>
            <w:left w:val="none" w:sz="0" w:space="0" w:color="auto"/>
            <w:bottom w:val="none" w:sz="0" w:space="0" w:color="auto"/>
            <w:right w:val="none" w:sz="0" w:space="0" w:color="auto"/>
          </w:divBdr>
        </w:div>
        <w:div w:id="1521314488">
          <w:marLeft w:val="1987"/>
          <w:marRight w:val="0"/>
          <w:marTop w:val="0"/>
          <w:marBottom w:val="0"/>
          <w:divBdr>
            <w:top w:val="none" w:sz="0" w:space="0" w:color="auto"/>
            <w:left w:val="none" w:sz="0" w:space="0" w:color="auto"/>
            <w:bottom w:val="none" w:sz="0" w:space="0" w:color="auto"/>
            <w:right w:val="none" w:sz="0" w:space="0" w:color="auto"/>
          </w:divBdr>
        </w:div>
        <w:div w:id="1602492985">
          <w:marLeft w:val="1267"/>
          <w:marRight w:val="0"/>
          <w:marTop w:val="0"/>
          <w:marBottom w:val="0"/>
          <w:divBdr>
            <w:top w:val="none" w:sz="0" w:space="0" w:color="auto"/>
            <w:left w:val="none" w:sz="0" w:space="0" w:color="auto"/>
            <w:bottom w:val="none" w:sz="0" w:space="0" w:color="auto"/>
            <w:right w:val="none" w:sz="0" w:space="0" w:color="auto"/>
          </w:divBdr>
        </w:div>
        <w:div w:id="1692486656">
          <w:marLeft w:val="1267"/>
          <w:marRight w:val="0"/>
          <w:marTop w:val="0"/>
          <w:marBottom w:val="0"/>
          <w:divBdr>
            <w:top w:val="none" w:sz="0" w:space="0" w:color="auto"/>
            <w:left w:val="none" w:sz="0" w:space="0" w:color="auto"/>
            <w:bottom w:val="none" w:sz="0" w:space="0" w:color="auto"/>
            <w:right w:val="none" w:sz="0" w:space="0" w:color="auto"/>
          </w:divBdr>
        </w:div>
        <w:div w:id="2005275419">
          <w:marLeft w:val="2707"/>
          <w:marRight w:val="0"/>
          <w:marTop w:val="0"/>
          <w:marBottom w:val="0"/>
          <w:divBdr>
            <w:top w:val="none" w:sz="0" w:space="0" w:color="auto"/>
            <w:left w:val="none" w:sz="0" w:space="0" w:color="auto"/>
            <w:bottom w:val="none" w:sz="0" w:space="0" w:color="auto"/>
            <w:right w:val="none" w:sz="0" w:space="0" w:color="auto"/>
          </w:divBdr>
        </w:div>
      </w:divsChild>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0973344">
      <w:bodyDiv w:val="1"/>
      <w:marLeft w:val="0"/>
      <w:marRight w:val="0"/>
      <w:marTop w:val="0"/>
      <w:marBottom w:val="0"/>
      <w:divBdr>
        <w:top w:val="none" w:sz="0" w:space="0" w:color="auto"/>
        <w:left w:val="none" w:sz="0" w:space="0" w:color="auto"/>
        <w:bottom w:val="none" w:sz="0" w:space="0" w:color="auto"/>
        <w:right w:val="none" w:sz="0" w:space="0" w:color="auto"/>
      </w:divBdr>
      <w:divsChild>
        <w:div w:id="587881974">
          <w:marLeft w:val="1166"/>
          <w:marRight w:val="0"/>
          <w:marTop w:val="0"/>
          <w:marBottom w:val="0"/>
          <w:divBdr>
            <w:top w:val="none" w:sz="0" w:space="0" w:color="auto"/>
            <w:left w:val="none" w:sz="0" w:space="0" w:color="auto"/>
            <w:bottom w:val="none" w:sz="0" w:space="0" w:color="auto"/>
            <w:right w:val="none" w:sz="0" w:space="0" w:color="auto"/>
          </w:divBdr>
        </w:div>
        <w:div w:id="608900785">
          <w:marLeft w:val="1166"/>
          <w:marRight w:val="0"/>
          <w:marTop w:val="0"/>
          <w:marBottom w:val="0"/>
          <w:divBdr>
            <w:top w:val="none" w:sz="0" w:space="0" w:color="auto"/>
            <w:left w:val="none" w:sz="0" w:space="0" w:color="auto"/>
            <w:bottom w:val="none" w:sz="0" w:space="0" w:color="auto"/>
            <w:right w:val="none" w:sz="0" w:space="0" w:color="auto"/>
          </w:divBdr>
        </w:div>
        <w:div w:id="1564364315">
          <w:marLeft w:val="1166"/>
          <w:marRight w:val="0"/>
          <w:marTop w:val="0"/>
          <w:marBottom w:val="0"/>
          <w:divBdr>
            <w:top w:val="none" w:sz="0" w:space="0" w:color="auto"/>
            <w:left w:val="none" w:sz="0" w:space="0" w:color="auto"/>
            <w:bottom w:val="none" w:sz="0" w:space="0" w:color="auto"/>
            <w:right w:val="none" w:sz="0" w:space="0" w:color="auto"/>
          </w:divBdr>
        </w:div>
        <w:div w:id="1688289351">
          <w:marLeft w:val="1166"/>
          <w:marRight w:val="0"/>
          <w:marTop w:val="0"/>
          <w:marBottom w:val="0"/>
          <w:divBdr>
            <w:top w:val="none" w:sz="0" w:space="0" w:color="auto"/>
            <w:left w:val="none" w:sz="0" w:space="0" w:color="auto"/>
            <w:bottom w:val="none" w:sz="0" w:space="0" w:color="auto"/>
            <w:right w:val="none" w:sz="0" w:space="0" w:color="auto"/>
          </w:divBdr>
        </w:div>
      </w:divsChild>
    </w:div>
    <w:div w:id="93091057">
      <w:bodyDiv w:val="1"/>
      <w:marLeft w:val="0"/>
      <w:marRight w:val="0"/>
      <w:marTop w:val="0"/>
      <w:marBottom w:val="0"/>
      <w:divBdr>
        <w:top w:val="none" w:sz="0" w:space="0" w:color="auto"/>
        <w:left w:val="none" w:sz="0" w:space="0" w:color="auto"/>
        <w:bottom w:val="none" w:sz="0" w:space="0" w:color="auto"/>
        <w:right w:val="none" w:sz="0" w:space="0" w:color="auto"/>
      </w:divBdr>
    </w:div>
    <w:div w:id="99303602">
      <w:bodyDiv w:val="1"/>
      <w:marLeft w:val="0"/>
      <w:marRight w:val="0"/>
      <w:marTop w:val="0"/>
      <w:marBottom w:val="0"/>
      <w:divBdr>
        <w:top w:val="none" w:sz="0" w:space="0" w:color="auto"/>
        <w:left w:val="none" w:sz="0" w:space="0" w:color="auto"/>
        <w:bottom w:val="none" w:sz="0" w:space="0" w:color="auto"/>
        <w:right w:val="none" w:sz="0" w:space="0" w:color="auto"/>
      </w:divBdr>
      <w:divsChild>
        <w:div w:id="457407667">
          <w:marLeft w:val="1886"/>
          <w:marRight w:val="0"/>
          <w:marTop w:val="0"/>
          <w:marBottom w:val="0"/>
          <w:divBdr>
            <w:top w:val="none" w:sz="0" w:space="0" w:color="auto"/>
            <w:left w:val="none" w:sz="0" w:space="0" w:color="auto"/>
            <w:bottom w:val="none" w:sz="0" w:space="0" w:color="auto"/>
            <w:right w:val="none" w:sz="0" w:space="0" w:color="auto"/>
          </w:divBdr>
        </w:div>
      </w:divsChild>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09395178">
      <w:bodyDiv w:val="1"/>
      <w:marLeft w:val="0"/>
      <w:marRight w:val="0"/>
      <w:marTop w:val="0"/>
      <w:marBottom w:val="0"/>
      <w:divBdr>
        <w:top w:val="none" w:sz="0" w:space="0" w:color="auto"/>
        <w:left w:val="none" w:sz="0" w:space="0" w:color="auto"/>
        <w:bottom w:val="none" w:sz="0" w:space="0" w:color="auto"/>
        <w:right w:val="none" w:sz="0" w:space="0" w:color="auto"/>
      </w:divBdr>
    </w:div>
    <w:div w:id="110704842">
      <w:bodyDiv w:val="1"/>
      <w:marLeft w:val="0"/>
      <w:marRight w:val="0"/>
      <w:marTop w:val="0"/>
      <w:marBottom w:val="0"/>
      <w:divBdr>
        <w:top w:val="none" w:sz="0" w:space="0" w:color="auto"/>
        <w:left w:val="none" w:sz="0" w:space="0" w:color="auto"/>
        <w:bottom w:val="none" w:sz="0" w:space="0" w:color="auto"/>
        <w:right w:val="none" w:sz="0" w:space="0" w:color="auto"/>
      </w:divBdr>
      <w:divsChild>
        <w:div w:id="1494027841">
          <w:marLeft w:val="274"/>
          <w:marRight w:val="0"/>
          <w:marTop w:val="0"/>
          <w:marBottom w:val="0"/>
          <w:divBdr>
            <w:top w:val="none" w:sz="0" w:space="0" w:color="auto"/>
            <w:left w:val="none" w:sz="0" w:space="0" w:color="auto"/>
            <w:bottom w:val="none" w:sz="0" w:space="0" w:color="auto"/>
            <w:right w:val="none" w:sz="0" w:space="0" w:color="auto"/>
          </w:divBdr>
        </w:div>
        <w:div w:id="1712075906">
          <w:marLeft w:val="274"/>
          <w:marRight w:val="0"/>
          <w:marTop w:val="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0094783">
      <w:bodyDiv w:val="1"/>
      <w:marLeft w:val="0"/>
      <w:marRight w:val="0"/>
      <w:marTop w:val="0"/>
      <w:marBottom w:val="0"/>
      <w:divBdr>
        <w:top w:val="none" w:sz="0" w:space="0" w:color="auto"/>
        <w:left w:val="none" w:sz="0" w:space="0" w:color="auto"/>
        <w:bottom w:val="none" w:sz="0" w:space="0" w:color="auto"/>
        <w:right w:val="none" w:sz="0" w:space="0" w:color="auto"/>
      </w:divBdr>
    </w:div>
    <w:div w:id="130559516">
      <w:bodyDiv w:val="1"/>
      <w:marLeft w:val="0"/>
      <w:marRight w:val="0"/>
      <w:marTop w:val="0"/>
      <w:marBottom w:val="0"/>
      <w:divBdr>
        <w:top w:val="none" w:sz="0" w:space="0" w:color="auto"/>
        <w:left w:val="none" w:sz="0" w:space="0" w:color="auto"/>
        <w:bottom w:val="none" w:sz="0" w:space="0" w:color="auto"/>
        <w:right w:val="none" w:sz="0" w:space="0" w:color="auto"/>
      </w:divBdr>
    </w:div>
    <w:div w:id="132069521">
      <w:bodyDiv w:val="1"/>
      <w:marLeft w:val="0"/>
      <w:marRight w:val="0"/>
      <w:marTop w:val="0"/>
      <w:marBottom w:val="0"/>
      <w:divBdr>
        <w:top w:val="none" w:sz="0" w:space="0" w:color="auto"/>
        <w:left w:val="none" w:sz="0" w:space="0" w:color="auto"/>
        <w:bottom w:val="none" w:sz="0" w:space="0" w:color="auto"/>
        <w:right w:val="none" w:sz="0" w:space="0" w:color="auto"/>
      </w:divBdr>
      <w:divsChild>
        <w:div w:id="479541280">
          <w:marLeft w:val="547"/>
          <w:marRight w:val="0"/>
          <w:marTop w:val="0"/>
          <w:marBottom w:val="0"/>
          <w:divBdr>
            <w:top w:val="none" w:sz="0" w:space="0" w:color="auto"/>
            <w:left w:val="none" w:sz="0" w:space="0" w:color="auto"/>
            <w:bottom w:val="none" w:sz="0" w:space="0" w:color="auto"/>
            <w:right w:val="none" w:sz="0" w:space="0" w:color="auto"/>
          </w:divBdr>
        </w:div>
        <w:div w:id="568228148">
          <w:marLeft w:val="2520"/>
          <w:marRight w:val="0"/>
          <w:marTop w:val="0"/>
          <w:marBottom w:val="0"/>
          <w:divBdr>
            <w:top w:val="none" w:sz="0" w:space="0" w:color="auto"/>
            <w:left w:val="none" w:sz="0" w:space="0" w:color="auto"/>
            <w:bottom w:val="none" w:sz="0" w:space="0" w:color="auto"/>
            <w:right w:val="none" w:sz="0" w:space="0" w:color="auto"/>
          </w:divBdr>
        </w:div>
        <w:div w:id="690424032">
          <w:marLeft w:val="1886"/>
          <w:marRight w:val="0"/>
          <w:marTop w:val="72"/>
          <w:marBottom w:val="0"/>
          <w:divBdr>
            <w:top w:val="none" w:sz="0" w:space="0" w:color="auto"/>
            <w:left w:val="none" w:sz="0" w:space="0" w:color="auto"/>
            <w:bottom w:val="none" w:sz="0" w:space="0" w:color="auto"/>
            <w:right w:val="none" w:sz="0" w:space="0" w:color="auto"/>
          </w:divBdr>
        </w:div>
        <w:div w:id="737094676">
          <w:marLeft w:val="2520"/>
          <w:marRight w:val="0"/>
          <w:marTop w:val="0"/>
          <w:marBottom w:val="0"/>
          <w:divBdr>
            <w:top w:val="none" w:sz="0" w:space="0" w:color="auto"/>
            <w:left w:val="none" w:sz="0" w:space="0" w:color="auto"/>
            <w:bottom w:val="none" w:sz="0" w:space="0" w:color="auto"/>
            <w:right w:val="none" w:sz="0" w:space="0" w:color="auto"/>
          </w:divBdr>
        </w:div>
        <w:div w:id="992762133">
          <w:marLeft w:val="1886"/>
          <w:marRight w:val="0"/>
          <w:marTop w:val="0"/>
          <w:marBottom w:val="0"/>
          <w:divBdr>
            <w:top w:val="none" w:sz="0" w:space="0" w:color="auto"/>
            <w:left w:val="none" w:sz="0" w:space="0" w:color="auto"/>
            <w:bottom w:val="none" w:sz="0" w:space="0" w:color="auto"/>
            <w:right w:val="none" w:sz="0" w:space="0" w:color="auto"/>
          </w:divBdr>
        </w:div>
        <w:div w:id="1224830762">
          <w:marLeft w:val="1886"/>
          <w:marRight w:val="0"/>
          <w:marTop w:val="0"/>
          <w:marBottom w:val="0"/>
          <w:divBdr>
            <w:top w:val="none" w:sz="0" w:space="0" w:color="auto"/>
            <w:left w:val="none" w:sz="0" w:space="0" w:color="auto"/>
            <w:bottom w:val="none" w:sz="0" w:space="0" w:color="auto"/>
            <w:right w:val="none" w:sz="0" w:space="0" w:color="auto"/>
          </w:divBdr>
        </w:div>
        <w:div w:id="1279097080">
          <w:marLeft w:val="2520"/>
          <w:marRight w:val="0"/>
          <w:marTop w:val="0"/>
          <w:marBottom w:val="0"/>
          <w:divBdr>
            <w:top w:val="none" w:sz="0" w:space="0" w:color="auto"/>
            <w:left w:val="none" w:sz="0" w:space="0" w:color="auto"/>
            <w:bottom w:val="none" w:sz="0" w:space="0" w:color="auto"/>
            <w:right w:val="none" w:sz="0" w:space="0" w:color="auto"/>
          </w:divBdr>
        </w:div>
        <w:div w:id="1355182964">
          <w:marLeft w:val="1267"/>
          <w:marRight w:val="0"/>
          <w:marTop w:val="0"/>
          <w:marBottom w:val="0"/>
          <w:divBdr>
            <w:top w:val="none" w:sz="0" w:space="0" w:color="auto"/>
            <w:left w:val="none" w:sz="0" w:space="0" w:color="auto"/>
            <w:bottom w:val="none" w:sz="0" w:space="0" w:color="auto"/>
            <w:right w:val="none" w:sz="0" w:space="0" w:color="auto"/>
          </w:divBdr>
        </w:div>
        <w:div w:id="2047480231">
          <w:marLeft w:val="1267"/>
          <w:marRight w:val="0"/>
          <w:marTop w:val="72"/>
          <w:marBottom w:val="0"/>
          <w:divBdr>
            <w:top w:val="none" w:sz="0" w:space="0" w:color="auto"/>
            <w:left w:val="none" w:sz="0" w:space="0" w:color="auto"/>
            <w:bottom w:val="none" w:sz="0" w:space="0" w:color="auto"/>
            <w:right w:val="none" w:sz="0" w:space="0" w:color="auto"/>
          </w:divBdr>
        </w:div>
        <w:div w:id="2052916619">
          <w:marLeft w:val="2520"/>
          <w:marRight w:val="0"/>
          <w:marTop w:val="0"/>
          <w:marBottom w:val="0"/>
          <w:divBdr>
            <w:top w:val="none" w:sz="0" w:space="0" w:color="auto"/>
            <w:left w:val="none" w:sz="0" w:space="0" w:color="auto"/>
            <w:bottom w:val="none" w:sz="0" w:space="0" w:color="auto"/>
            <w:right w:val="none" w:sz="0" w:space="0" w:color="auto"/>
          </w:divBdr>
        </w:div>
        <w:div w:id="2076851432">
          <w:marLeft w:val="2520"/>
          <w:marRight w:val="0"/>
          <w:marTop w:val="0"/>
          <w:marBottom w:val="0"/>
          <w:divBdr>
            <w:top w:val="none" w:sz="0" w:space="0" w:color="auto"/>
            <w:left w:val="none" w:sz="0" w:space="0" w:color="auto"/>
            <w:bottom w:val="none" w:sz="0" w:space="0" w:color="auto"/>
            <w:right w:val="none" w:sz="0" w:space="0" w:color="auto"/>
          </w:divBdr>
        </w:div>
        <w:div w:id="2089424494">
          <w:marLeft w:val="1886"/>
          <w:marRight w:val="0"/>
          <w:marTop w:val="72"/>
          <w:marBottom w:val="0"/>
          <w:divBdr>
            <w:top w:val="none" w:sz="0" w:space="0" w:color="auto"/>
            <w:left w:val="none" w:sz="0" w:space="0" w:color="auto"/>
            <w:bottom w:val="none" w:sz="0" w:space="0" w:color="auto"/>
            <w:right w:val="none" w:sz="0" w:space="0" w:color="auto"/>
          </w:divBdr>
        </w:div>
        <w:div w:id="2110853460">
          <w:marLeft w:val="1886"/>
          <w:marRight w:val="0"/>
          <w:marTop w:val="72"/>
          <w:marBottom w:val="0"/>
          <w:divBdr>
            <w:top w:val="none" w:sz="0" w:space="0" w:color="auto"/>
            <w:left w:val="none" w:sz="0" w:space="0" w:color="auto"/>
            <w:bottom w:val="none" w:sz="0" w:space="0" w:color="auto"/>
            <w:right w:val="none" w:sz="0" w:space="0" w:color="auto"/>
          </w:divBdr>
        </w:div>
      </w:divsChild>
    </w:div>
    <w:div w:id="142042994">
      <w:bodyDiv w:val="1"/>
      <w:marLeft w:val="0"/>
      <w:marRight w:val="0"/>
      <w:marTop w:val="0"/>
      <w:marBottom w:val="0"/>
      <w:divBdr>
        <w:top w:val="none" w:sz="0" w:space="0" w:color="auto"/>
        <w:left w:val="none" w:sz="0" w:space="0" w:color="auto"/>
        <w:bottom w:val="none" w:sz="0" w:space="0" w:color="auto"/>
        <w:right w:val="none" w:sz="0" w:space="0" w:color="auto"/>
      </w:divBdr>
    </w:div>
    <w:div w:id="143938815">
      <w:bodyDiv w:val="1"/>
      <w:marLeft w:val="0"/>
      <w:marRight w:val="0"/>
      <w:marTop w:val="0"/>
      <w:marBottom w:val="0"/>
      <w:divBdr>
        <w:top w:val="none" w:sz="0" w:space="0" w:color="auto"/>
        <w:left w:val="none" w:sz="0" w:space="0" w:color="auto"/>
        <w:bottom w:val="none" w:sz="0" w:space="0" w:color="auto"/>
        <w:right w:val="none" w:sz="0" w:space="0" w:color="auto"/>
      </w:divBdr>
      <w:divsChild>
        <w:div w:id="1652907715">
          <w:marLeft w:val="547"/>
          <w:marRight w:val="0"/>
          <w:marTop w:val="0"/>
          <w:marBottom w:val="0"/>
          <w:divBdr>
            <w:top w:val="none" w:sz="0" w:space="0" w:color="auto"/>
            <w:left w:val="none" w:sz="0" w:space="0" w:color="auto"/>
            <w:bottom w:val="none" w:sz="0" w:space="0" w:color="auto"/>
            <w:right w:val="none" w:sz="0" w:space="0" w:color="auto"/>
          </w:divBdr>
        </w:div>
      </w:divsChild>
    </w:div>
    <w:div w:id="151336065">
      <w:bodyDiv w:val="1"/>
      <w:marLeft w:val="0"/>
      <w:marRight w:val="0"/>
      <w:marTop w:val="0"/>
      <w:marBottom w:val="0"/>
      <w:divBdr>
        <w:top w:val="none" w:sz="0" w:space="0" w:color="auto"/>
        <w:left w:val="none" w:sz="0" w:space="0" w:color="auto"/>
        <w:bottom w:val="none" w:sz="0" w:space="0" w:color="auto"/>
        <w:right w:val="none" w:sz="0" w:space="0" w:color="auto"/>
      </w:divBdr>
    </w:div>
    <w:div w:id="162664671">
      <w:bodyDiv w:val="1"/>
      <w:marLeft w:val="0"/>
      <w:marRight w:val="0"/>
      <w:marTop w:val="0"/>
      <w:marBottom w:val="0"/>
      <w:divBdr>
        <w:top w:val="none" w:sz="0" w:space="0" w:color="auto"/>
        <w:left w:val="none" w:sz="0" w:space="0" w:color="auto"/>
        <w:bottom w:val="none" w:sz="0" w:space="0" w:color="auto"/>
        <w:right w:val="none" w:sz="0" w:space="0" w:color="auto"/>
      </w:divBdr>
    </w:div>
    <w:div w:id="172496489">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79856445">
      <w:bodyDiv w:val="1"/>
      <w:marLeft w:val="0"/>
      <w:marRight w:val="0"/>
      <w:marTop w:val="0"/>
      <w:marBottom w:val="0"/>
      <w:divBdr>
        <w:top w:val="none" w:sz="0" w:space="0" w:color="auto"/>
        <w:left w:val="none" w:sz="0" w:space="0" w:color="auto"/>
        <w:bottom w:val="none" w:sz="0" w:space="0" w:color="auto"/>
        <w:right w:val="none" w:sz="0" w:space="0" w:color="auto"/>
      </w:divBdr>
      <w:divsChild>
        <w:div w:id="585774601">
          <w:marLeft w:val="547"/>
          <w:marRight w:val="0"/>
          <w:marTop w:val="0"/>
          <w:marBottom w:val="0"/>
          <w:divBdr>
            <w:top w:val="none" w:sz="0" w:space="0" w:color="auto"/>
            <w:left w:val="none" w:sz="0" w:space="0" w:color="auto"/>
            <w:bottom w:val="none" w:sz="0" w:space="0" w:color="auto"/>
            <w:right w:val="none" w:sz="0" w:space="0" w:color="auto"/>
          </w:divBdr>
        </w:div>
      </w:divsChild>
    </w:div>
    <w:div w:id="186143883">
      <w:bodyDiv w:val="1"/>
      <w:marLeft w:val="0"/>
      <w:marRight w:val="0"/>
      <w:marTop w:val="0"/>
      <w:marBottom w:val="0"/>
      <w:divBdr>
        <w:top w:val="none" w:sz="0" w:space="0" w:color="auto"/>
        <w:left w:val="none" w:sz="0" w:space="0" w:color="auto"/>
        <w:bottom w:val="none" w:sz="0" w:space="0" w:color="auto"/>
        <w:right w:val="none" w:sz="0" w:space="0" w:color="auto"/>
      </w:divBdr>
    </w:div>
    <w:div w:id="18929727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2982131">
      <w:bodyDiv w:val="1"/>
      <w:marLeft w:val="0"/>
      <w:marRight w:val="0"/>
      <w:marTop w:val="0"/>
      <w:marBottom w:val="0"/>
      <w:divBdr>
        <w:top w:val="none" w:sz="0" w:space="0" w:color="auto"/>
        <w:left w:val="none" w:sz="0" w:space="0" w:color="auto"/>
        <w:bottom w:val="none" w:sz="0" w:space="0" w:color="auto"/>
        <w:right w:val="none" w:sz="0" w:space="0" w:color="auto"/>
      </w:divBdr>
      <w:divsChild>
        <w:div w:id="1530534627">
          <w:marLeft w:val="1267"/>
          <w:marRight w:val="0"/>
          <w:marTop w:val="0"/>
          <w:marBottom w:val="0"/>
          <w:divBdr>
            <w:top w:val="none" w:sz="0" w:space="0" w:color="auto"/>
            <w:left w:val="none" w:sz="0" w:space="0" w:color="auto"/>
            <w:bottom w:val="none" w:sz="0" w:space="0" w:color="auto"/>
            <w:right w:val="none" w:sz="0" w:space="0" w:color="auto"/>
          </w:divBdr>
        </w:div>
      </w:divsChild>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04366622">
      <w:bodyDiv w:val="1"/>
      <w:marLeft w:val="0"/>
      <w:marRight w:val="0"/>
      <w:marTop w:val="0"/>
      <w:marBottom w:val="0"/>
      <w:divBdr>
        <w:top w:val="none" w:sz="0" w:space="0" w:color="auto"/>
        <w:left w:val="none" w:sz="0" w:space="0" w:color="auto"/>
        <w:bottom w:val="none" w:sz="0" w:space="0" w:color="auto"/>
        <w:right w:val="none" w:sz="0" w:space="0" w:color="auto"/>
      </w:divBdr>
      <w:divsChild>
        <w:div w:id="427581807">
          <w:marLeft w:val="547"/>
          <w:marRight w:val="0"/>
          <w:marTop w:val="0"/>
          <w:marBottom w:val="0"/>
          <w:divBdr>
            <w:top w:val="none" w:sz="0" w:space="0" w:color="auto"/>
            <w:left w:val="none" w:sz="0" w:space="0" w:color="auto"/>
            <w:bottom w:val="none" w:sz="0" w:space="0" w:color="auto"/>
            <w:right w:val="none" w:sz="0" w:space="0" w:color="auto"/>
          </w:divBdr>
        </w:div>
      </w:divsChild>
    </w:div>
    <w:div w:id="205409031">
      <w:bodyDiv w:val="1"/>
      <w:marLeft w:val="0"/>
      <w:marRight w:val="0"/>
      <w:marTop w:val="0"/>
      <w:marBottom w:val="0"/>
      <w:divBdr>
        <w:top w:val="none" w:sz="0" w:space="0" w:color="auto"/>
        <w:left w:val="none" w:sz="0" w:space="0" w:color="auto"/>
        <w:bottom w:val="none" w:sz="0" w:space="0" w:color="auto"/>
        <w:right w:val="none" w:sz="0" w:space="0" w:color="auto"/>
      </w:divBdr>
      <w:divsChild>
        <w:div w:id="99883645">
          <w:marLeft w:val="1886"/>
          <w:marRight w:val="0"/>
          <w:marTop w:val="0"/>
          <w:marBottom w:val="0"/>
          <w:divBdr>
            <w:top w:val="none" w:sz="0" w:space="0" w:color="auto"/>
            <w:left w:val="none" w:sz="0" w:space="0" w:color="auto"/>
            <w:bottom w:val="none" w:sz="0" w:space="0" w:color="auto"/>
            <w:right w:val="none" w:sz="0" w:space="0" w:color="auto"/>
          </w:divBdr>
        </w:div>
        <w:div w:id="525946079">
          <w:marLeft w:val="1166"/>
          <w:marRight w:val="0"/>
          <w:marTop w:val="0"/>
          <w:marBottom w:val="0"/>
          <w:divBdr>
            <w:top w:val="none" w:sz="0" w:space="0" w:color="auto"/>
            <w:left w:val="none" w:sz="0" w:space="0" w:color="auto"/>
            <w:bottom w:val="none" w:sz="0" w:space="0" w:color="auto"/>
            <w:right w:val="none" w:sz="0" w:space="0" w:color="auto"/>
          </w:divBdr>
        </w:div>
        <w:div w:id="740179333">
          <w:marLeft w:val="1886"/>
          <w:marRight w:val="0"/>
          <w:marTop w:val="0"/>
          <w:marBottom w:val="0"/>
          <w:divBdr>
            <w:top w:val="none" w:sz="0" w:space="0" w:color="auto"/>
            <w:left w:val="none" w:sz="0" w:space="0" w:color="auto"/>
            <w:bottom w:val="none" w:sz="0" w:space="0" w:color="auto"/>
            <w:right w:val="none" w:sz="0" w:space="0" w:color="auto"/>
          </w:divBdr>
        </w:div>
        <w:div w:id="1016808169">
          <w:marLeft w:val="1886"/>
          <w:marRight w:val="0"/>
          <w:marTop w:val="0"/>
          <w:marBottom w:val="0"/>
          <w:divBdr>
            <w:top w:val="none" w:sz="0" w:space="0" w:color="auto"/>
            <w:left w:val="none" w:sz="0" w:space="0" w:color="auto"/>
            <w:bottom w:val="none" w:sz="0" w:space="0" w:color="auto"/>
            <w:right w:val="none" w:sz="0" w:space="0" w:color="auto"/>
          </w:divBdr>
        </w:div>
        <w:div w:id="1281690391">
          <w:marLeft w:val="1886"/>
          <w:marRight w:val="0"/>
          <w:marTop w:val="0"/>
          <w:marBottom w:val="0"/>
          <w:divBdr>
            <w:top w:val="none" w:sz="0" w:space="0" w:color="auto"/>
            <w:left w:val="none" w:sz="0" w:space="0" w:color="auto"/>
            <w:bottom w:val="none" w:sz="0" w:space="0" w:color="auto"/>
            <w:right w:val="none" w:sz="0" w:space="0" w:color="auto"/>
          </w:divBdr>
        </w:div>
      </w:divsChild>
    </w:div>
    <w:div w:id="208415544">
      <w:bodyDiv w:val="1"/>
      <w:marLeft w:val="0"/>
      <w:marRight w:val="0"/>
      <w:marTop w:val="0"/>
      <w:marBottom w:val="0"/>
      <w:divBdr>
        <w:top w:val="none" w:sz="0" w:space="0" w:color="auto"/>
        <w:left w:val="none" w:sz="0" w:space="0" w:color="auto"/>
        <w:bottom w:val="none" w:sz="0" w:space="0" w:color="auto"/>
        <w:right w:val="none" w:sz="0" w:space="0" w:color="auto"/>
      </w:divBdr>
      <w:divsChild>
        <w:div w:id="60908639">
          <w:marLeft w:val="2707"/>
          <w:marRight w:val="0"/>
          <w:marTop w:val="0"/>
          <w:marBottom w:val="0"/>
          <w:divBdr>
            <w:top w:val="none" w:sz="0" w:space="0" w:color="auto"/>
            <w:left w:val="none" w:sz="0" w:space="0" w:color="auto"/>
            <w:bottom w:val="none" w:sz="0" w:space="0" w:color="auto"/>
            <w:right w:val="none" w:sz="0" w:space="0" w:color="auto"/>
          </w:divBdr>
        </w:div>
        <w:div w:id="119686709">
          <w:marLeft w:val="547"/>
          <w:marRight w:val="0"/>
          <w:marTop w:val="0"/>
          <w:marBottom w:val="0"/>
          <w:divBdr>
            <w:top w:val="none" w:sz="0" w:space="0" w:color="auto"/>
            <w:left w:val="none" w:sz="0" w:space="0" w:color="auto"/>
            <w:bottom w:val="none" w:sz="0" w:space="0" w:color="auto"/>
            <w:right w:val="none" w:sz="0" w:space="0" w:color="auto"/>
          </w:divBdr>
        </w:div>
        <w:div w:id="125976895">
          <w:marLeft w:val="1267"/>
          <w:marRight w:val="0"/>
          <w:marTop w:val="0"/>
          <w:marBottom w:val="0"/>
          <w:divBdr>
            <w:top w:val="none" w:sz="0" w:space="0" w:color="auto"/>
            <w:left w:val="none" w:sz="0" w:space="0" w:color="auto"/>
            <w:bottom w:val="none" w:sz="0" w:space="0" w:color="auto"/>
            <w:right w:val="none" w:sz="0" w:space="0" w:color="auto"/>
          </w:divBdr>
        </w:div>
        <w:div w:id="178545851">
          <w:marLeft w:val="1987"/>
          <w:marRight w:val="0"/>
          <w:marTop w:val="0"/>
          <w:marBottom w:val="0"/>
          <w:divBdr>
            <w:top w:val="none" w:sz="0" w:space="0" w:color="auto"/>
            <w:left w:val="none" w:sz="0" w:space="0" w:color="auto"/>
            <w:bottom w:val="none" w:sz="0" w:space="0" w:color="auto"/>
            <w:right w:val="none" w:sz="0" w:space="0" w:color="auto"/>
          </w:divBdr>
        </w:div>
        <w:div w:id="605843630">
          <w:marLeft w:val="1987"/>
          <w:marRight w:val="0"/>
          <w:marTop w:val="0"/>
          <w:marBottom w:val="0"/>
          <w:divBdr>
            <w:top w:val="none" w:sz="0" w:space="0" w:color="auto"/>
            <w:left w:val="none" w:sz="0" w:space="0" w:color="auto"/>
            <w:bottom w:val="none" w:sz="0" w:space="0" w:color="auto"/>
            <w:right w:val="none" w:sz="0" w:space="0" w:color="auto"/>
          </w:divBdr>
        </w:div>
        <w:div w:id="818839205">
          <w:marLeft w:val="1267"/>
          <w:marRight w:val="0"/>
          <w:marTop w:val="0"/>
          <w:marBottom w:val="0"/>
          <w:divBdr>
            <w:top w:val="none" w:sz="0" w:space="0" w:color="auto"/>
            <w:left w:val="none" w:sz="0" w:space="0" w:color="auto"/>
            <w:bottom w:val="none" w:sz="0" w:space="0" w:color="auto"/>
            <w:right w:val="none" w:sz="0" w:space="0" w:color="auto"/>
          </w:divBdr>
        </w:div>
        <w:div w:id="886448364">
          <w:marLeft w:val="547"/>
          <w:marRight w:val="0"/>
          <w:marTop w:val="0"/>
          <w:marBottom w:val="0"/>
          <w:divBdr>
            <w:top w:val="none" w:sz="0" w:space="0" w:color="auto"/>
            <w:left w:val="none" w:sz="0" w:space="0" w:color="auto"/>
            <w:bottom w:val="none" w:sz="0" w:space="0" w:color="auto"/>
            <w:right w:val="none" w:sz="0" w:space="0" w:color="auto"/>
          </w:divBdr>
        </w:div>
        <w:div w:id="998387978">
          <w:marLeft w:val="2707"/>
          <w:marRight w:val="0"/>
          <w:marTop w:val="0"/>
          <w:marBottom w:val="0"/>
          <w:divBdr>
            <w:top w:val="none" w:sz="0" w:space="0" w:color="auto"/>
            <w:left w:val="none" w:sz="0" w:space="0" w:color="auto"/>
            <w:bottom w:val="none" w:sz="0" w:space="0" w:color="auto"/>
            <w:right w:val="none" w:sz="0" w:space="0" w:color="auto"/>
          </w:divBdr>
        </w:div>
        <w:div w:id="1054623953">
          <w:marLeft w:val="1267"/>
          <w:marRight w:val="0"/>
          <w:marTop w:val="0"/>
          <w:marBottom w:val="0"/>
          <w:divBdr>
            <w:top w:val="none" w:sz="0" w:space="0" w:color="auto"/>
            <w:left w:val="none" w:sz="0" w:space="0" w:color="auto"/>
            <w:bottom w:val="none" w:sz="0" w:space="0" w:color="auto"/>
            <w:right w:val="none" w:sz="0" w:space="0" w:color="auto"/>
          </w:divBdr>
        </w:div>
        <w:div w:id="1068963678">
          <w:marLeft w:val="547"/>
          <w:marRight w:val="0"/>
          <w:marTop w:val="0"/>
          <w:marBottom w:val="0"/>
          <w:divBdr>
            <w:top w:val="none" w:sz="0" w:space="0" w:color="auto"/>
            <w:left w:val="none" w:sz="0" w:space="0" w:color="auto"/>
            <w:bottom w:val="none" w:sz="0" w:space="0" w:color="auto"/>
            <w:right w:val="none" w:sz="0" w:space="0" w:color="auto"/>
          </w:divBdr>
        </w:div>
        <w:div w:id="1385909496">
          <w:marLeft w:val="1267"/>
          <w:marRight w:val="0"/>
          <w:marTop w:val="0"/>
          <w:marBottom w:val="0"/>
          <w:divBdr>
            <w:top w:val="none" w:sz="0" w:space="0" w:color="auto"/>
            <w:left w:val="none" w:sz="0" w:space="0" w:color="auto"/>
            <w:bottom w:val="none" w:sz="0" w:space="0" w:color="auto"/>
            <w:right w:val="none" w:sz="0" w:space="0" w:color="auto"/>
          </w:divBdr>
        </w:div>
        <w:div w:id="1396663698">
          <w:marLeft w:val="1267"/>
          <w:marRight w:val="0"/>
          <w:marTop w:val="0"/>
          <w:marBottom w:val="0"/>
          <w:divBdr>
            <w:top w:val="none" w:sz="0" w:space="0" w:color="auto"/>
            <w:left w:val="none" w:sz="0" w:space="0" w:color="auto"/>
            <w:bottom w:val="none" w:sz="0" w:space="0" w:color="auto"/>
            <w:right w:val="none" w:sz="0" w:space="0" w:color="auto"/>
          </w:divBdr>
        </w:div>
        <w:div w:id="1584412384">
          <w:marLeft w:val="1987"/>
          <w:marRight w:val="0"/>
          <w:marTop w:val="0"/>
          <w:marBottom w:val="0"/>
          <w:divBdr>
            <w:top w:val="none" w:sz="0" w:space="0" w:color="auto"/>
            <w:left w:val="none" w:sz="0" w:space="0" w:color="auto"/>
            <w:bottom w:val="none" w:sz="0" w:space="0" w:color="auto"/>
            <w:right w:val="none" w:sz="0" w:space="0" w:color="auto"/>
          </w:divBdr>
        </w:div>
        <w:div w:id="1602226145">
          <w:marLeft w:val="1987"/>
          <w:marRight w:val="0"/>
          <w:marTop w:val="0"/>
          <w:marBottom w:val="0"/>
          <w:divBdr>
            <w:top w:val="none" w:sz="0" w:space="0" w:color="auto"/>
            <w:left w:val="none" w:sz="0" w:space="0" w:color="auto"/>
            <w:bottom w:val="none" w:sz="0" w:space="0" w:color="auto"/>
            <w:right w:val="none" w:sz="0" w:space="0" w:color="auto"/>
          </w:divBdr>
        </w:div>
      </w:divsChild>
    </w:div>
    <w:div w:id="223493877">
      <w:bodyDiv w:val="1"/>
      <w:marLeft w:val="0"/>
      <w:marRight w:val="0"/>
      <w:marTop w:val="0"/>
      <w:marBottom w:val="0"/>
      <w:divBdr>
        <w:top w:val="none" w:sz="0" w:space="0" w:color="auto"/>
        <w:left w:val="none" w:sz="0" w:space="0" w:color="auto"/>
        <w:bottom w:val="none" w:sz="0" w:space="0" w:color="auto"/>
        <w:right w:val="none" w:sz="0" w:space="0" w:color="auto"/>
      </w:divBdr>
      <w:divsChild>
        <w:div w:id="23337303">
          <w:marLeft w:val="547"/>
          <w:marRight w:val="0"/>
          <w:marTop w:val="0"/>
          <w:marBottom w:val="0"/>
          <w:divBdr>
            <w:top w:val="none" w:sz="0" w:space="0" w:color="auto"/>
            <w:left w:val="none" w:sz="0" w:space="0" w:color="auto"/>
            <w:bottom w:val="none" w:sz="0" w:space="0" w:color="auto"/>
            <w:right w:val="none" w:sz="0" w:space="0" w:color="auto"/>
          </w:divBdr>
        </w:div>
        <w:div w:id="97454758">
          <w:marLeft w:val="1267"/>
          <w:marRight w:val="0"/>
          <w:marTop w:val="0"/>
          <w:marBottom w:val="0"/>
          <w:divBdr>
            <w:top w:val="none" w:sz="0" w:space="0" w:color="auto"/>
            <w:left w:val="none" w:sz="0" w:space="0" w:color="auto"/>
            <w:bottom w:val="none" w:sz="0" w:space="0" w:color="auto"/>
            <w:right w:val="none" w:sz="0" w:space="0" w:color="auto"/>
          </w:divBdr>
        </w:div>
        <w:div w:id="758136818">
          <w:marLeft w:val="1987"/>
          <w:marRight w:val="0"/>
          <w:marTop w:val="0"/>
          <w:marBottom w:val="0"/>
          <w:divBdr>
            <w:top w:val="none" w:sz="0" w:space="0" w:color="auto"/>
            <w:left w:val="none" w:sz="0" w:space="0" w:color="auto"/>
            <w:bottom w:val="none" w:sz="0" w:space="0" w:color="auto"/>
            <w:right w:val="none" w:sz="0" w:space="0" w:color="auto"/>
          </w:divBdr>
        </w:div>
        <w:div w:id="1100370521">
          <w:marLeft w:val="1267"/>
          <w:marRight w:val="0"/>
          <w:marTop w:val="0"/>
          <w:marBottom w:val="0"/>
          <w:divBdr>
            <w:top w:val="none" w:sz="0" w:space="0" w:color="auto"/>
            <w:left w:val="none" w:sz="0" w:space="0" w:color="auto"/>
            <w:bottom w:val="none" w:sz="0" w:space="0" w:color="auto"/>
            <w:right w:val="none" w:sz="0" w:space="0" w:color="auto"/>
          </w:divBdr>
        </w:div>
        <w:div w:id="1124739353">
          <w:marLeft w:val="1267"/>
          <w:marRight w:val="0"/>
          <w:marTop w:val="0"/>
          <w:marBottom w:val="0"/>
          <w:divBdr>
            <w:top w:val="none" w:sz="0" w:space="0" w:color="auto"/>
            <w:left w:val="none" w:sz="0" w:space="0" w:color="auto"/>
            <w:bottom w:val="none" w:sz="0" w:space="0" w:color="auto"/>
            <w:right w:val="none" w:sz="0" w:space="0" w:color="auto"/>
          </w:divBdr>
        </w:div>
        <w:div w:id="1802570169">
          <w:marLeft w:val="1267"/>
          <w:marRight w:val="0"/>
          <w:marTop w:val="0"/>
          <w:marBottom w:val="0"/>
          <w:divBdr>
            <w:top w:val="none" w:sz="0" w:space="0" w:color="auto"/>
            <w:left w:val="none" w:sz="0" w:space="0" w:color="auto"/>
            <w:bottom w:val="none" w:sz="0" w:space="0" w:color="auto"/>
            <w:right w:val="none" w:sz="0" w:space="0" w:color="auto"/>
          </w:divBdr>
        </w:div>
      </w:divsChild>
    </w:div>
    <w:div w:id="232551239">
      <w:bodyDiv w:val="1"/>
      <w:marLeft w:val="0"/>
      <w:marRight w:val="0"/>
      <w:marTop w:val="0"/>
      <w:marBottom w:val="0"/>
      <w:divBdr>
        <w:top w:val="none" w:sz="0" w:space="0" w:color="auto"/>
        <w:left w:val="none" w:sz="0" w:space="0" w:color="auto"/>
        <w:bottom w:val="none" w:sz="0" w:space="0" w:color="auto"/>
        <w:right w:val="none" w:sz="0" w:space="0" w:color="auto"/>
      </w:divBdr>
    </w:div>
    <w:div w:id="236326275">
      <w:bodyDiv w:val="1"/>
      <w:marLeft w:val="0"/>
      <w:marRight w:val="0"/>
      <w:marTop w:val="0"/>
      <w:marBottom w:val="0"/>
      <w:divBdr>
        <w:top w:val="none" w:sz="0" w:space="0" w:color="auto"/>
        <w:left w:val="none" w:sz="0" w:space="0" w:color="auto"/>
        <w:bottom w:val="none" w:sz="0" w:space="0" w:color="auto"/>
        <w:right w:val="none" w:sz="0" w:space="0" w:color="auto"/>
      </w:divBdr>
    </w:div>
    <w:div w:id="246503199">
      <w:bodyDiv w:val="1"/>
      <w:marLeft w:val="0"/>
      <w:marRight w:val="0"/>
      <w:marTop w:val="0"/>
      <w:marBottom w:val="0"/>
      <w:divBdr>
        <w:top w:val="none" w:sz="0" w:space="0" w:color="auto"/>
        <w:left w:val="none" w:sz="0" w:space="0" w:color="auto"/>
        <w:bottom w:val="none" w:sz="0" w:space="0" w:color="auto"/>
        <w:right w:val="none" w:sz="0" w:space="0" w:color="auto"/>
      </w:divBdr>
      <w:divsChild>
        <w:div w:id="1068918555">
          <w:marLeft w:val="547"/>
          <w:marRight w:val="0"/>
          <w:marTop w:val="0"/>
          <w:marBottom w:val="0"/>
          <w:divBdr>
            <w:top w:val="none" w:sz="0" w:space="0" w:color="auto"/>
            <w:left w:val="none" w:sz="0" w:space="0" w:color="auto"/>
            <w:bottom w:val="none" w:sz="0" w:space="0" w:color="auto"/>
            <w:right w:val="none" w:sz="0" w:space="0" w:color="auto"/>
          </w:divBdr>
        </w:div>
      </w:divsChild>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189827">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1598209">
      <w:bodyDiv w:val="1"/>
      <w:marLeft w:val="0"/>
      <w:marRight w:val="0"/>
      <w:marTop w:val="0"/>
      <w:marBottom w:val="0"/>
      <w:divBdr>
        <w:top w:val="none" w:sz="0" w:space="0" w:color="auto"/>
        <w:left w:val="none" w:sz="0" w:space="0" w:color="auto"/>
        <w:bottom w:val="none" w:sz="0" w:space="0" w:color="auto"/>
        <w:right w:val="none" w:sz="0" w:space="0" w:color="auto"/>
      </w:divBdr>
    </w:div>
    <w:div w:id="273290823">
      <w:bodyDiv w:val="1"/>
      <w:marLeft w:val="0"/>
      <w:marRight w:val="0"/>
      <w:marTop w:val="0"/>
      <w:marBottom w:val="0"/>
      <w:divBdr>
        <w:top w:val="none" w:sz="0" w:space="0" w:color="auto"/>
        <w:left w:val="none" w:sz="0" w:space="0" w:color="auto"/>
        <w:bottom w:val="none" w:sz="0" w:space="0" w:color="auto"/>
        <w:right w:val="none" w:sz="0" w:space="0" w:color="auto"/>
      </w:divBdr>
    </w:div>
    <w:div w:id="283731220">
      <w:bodyDiv w:val="1"/>
      <w:marLeft w:val="0"/>
      <w:marRight w:val="0"/>
      <w:marTop w:val="0"/>
      <w:marBottom w:val="0"/>
      <w:divBdr>
        <w:top w:val="none" w:sz="0" w:space="0" w:color="auto"/>
        <w:left w:val="none" w:sz="0" w:space="0" w:color="auto"/>
        <w:bottom w:val="none" w:sz="0" w:space="0" w:color="auto"/>
        <w:right w:val="none" w:sz="0" w:space="0" w:color="auto"/>
      </w:divBdr>
    </w:div>
    <w:div w:id="283734364">
      <w:bodyDiv w:val="1"/>
      <w:marLeft w:val="0"/>
      <w:marRight w:val="0"/>
      <w:marTop w:val="0"/>
      <w:marBottom w:val="0"/>
      <w:divBdr>
        <w:top w:val="none" w:sz="0" w:space="0" w:color="auto"/>
        <w:left w:val="none" w:sz="0" w:space="0" w:color="auto"/>
        <w:bottom w:val="none" w:sz="0" w:space="0" w:color="auto"/>
        <w:right w:val="none" w:sz="0" w:space="0" w:color="auto"/>
      </w:divBdr>
      <w:divsChild>
        <w:div w:id="458838786">
          <w:marLeft w:val="2707"/>
          <w:marRight w:val="0"/>
          <w:marTop w:val="0"/>
          <w:marBottom w:val="0"/>
          <w:divBdr>
            <w:top w:val="none" w:sz="0" w:space="0" w:color="auto"/>
            <w:left w:val="none" w:sz="0" w:space="0" w:color="auto"/>
            <w:bottom w:val="none" w:sz="0" w:space="0" w:color="auto"/>
            <w:right w:val="none" w:sz="0" w:space="0" w:color="auto"/>
          </w:divBdr>
        </w:div>
        <w:div w:id="1712027907">
          <w:marLeft w:val="2707"/>
          <w:marRight w:val="0"/>
          <w:marTop w:val="0"/>
          <w:marBottom w:val="0"/>
          <w:divBdr>
            <w:top w:val="none" w:sz="0" w:space="0" w:color="auto"/>
            <w:left w:val="none" w:sz="0" w:space="0" w:color="auto"/>
            <w:bottom w:val="none" w:sz="0" w:space="0" w:color="auto"/>
            <w:right w:val="none" w:sz="0" w:space="0" w:color="auto"/>
          </w:divBdr>
        </w:div>
        <w:div w:id="1847281853">
          <w:marLeft w:val="2707"/>
          <w:marRight w:val="0"/>
          <w:marTop w:val="0"/>
          <w:marBottom w:val="0"/>
          <w:divBdr>
            <w:top w:val="none" w:sz="0" w:space="0" w:color="auto"/>
            <w:left w:val="none" w:sz="0" w:space="0" w:color="auto"/>
            <w:bottom w:val="none" w:sz="0" w:space="0" w:color="auto"/>
            <w:right w:val="none" w:sz="0" w:space="0" w:color="auto"/>
          </w:divBdr>
        </w:div>
      </w:divsChild>
    </w:div>
    <w:div w:id="292255538">
      <w:bodyDiv w:val="1"/>
      <w:marLeft w:val="0"/>
      <w:marRight w:val="0"/>
      <w:marTop w:val="0"/>
      <w:marBottom w:val="0"/>
      <w:divBdr>
        <w:top w:val="none" w:sz="0" w:space="0" w:color="auto"/>
        <w:left w:val="none" w:sz="0" w:space="0" w:color="auto"/>
        <w:bottom w:val="none" w:sz="0" w:space="0" w:color="auto"/>
        <w:right w:val="none" w:sz="0" w:space="0" w:color="auto"/>
      </w:divBdr>
      <w:divsChild>
        <w:div w:id="506477582">
          <w:marLeft w:val="446"/>
          <w:marRight w:val="0"/>
          <w:marTop w:val="0"/>
          <w:marBottom w:val="0"/>
          <w:divBdr>
            <w:top w:val="none" w:sz="0" w:space="0" w:color="auto"/>
            <w:left w:val="none" w:sz="0" w:space="0" w:color="auto"/>
            <w:bottom w:val="none" w:sz="0" w:space="0" w:color="auto"/>
            <w:right w:val="none" w:sz="0" w:space="0" w:color="auto"/>
          </w:divBdr>
        </w:div>
      </w:divsChild>
    </w:div>
    <w:div w:id="293408948">
      <w:bodyDiv w:val="1"/>
      <w:marLeft w:val="0"/>
      <w:marRight w:val="0"/>
      <w:marTop w:val="0"/>
      <w:marBottom w:val="0"/>
      <w:divBdr>
        <w:top w:val="none" w:sz="0" w:space="0" w:color="auto"/>
        <w:left w:val="none" w:sz="0" w:space="0" w:color="auto"/>
        <w:bottom w:val="none" w:sz="0" w:space="0" w:color="auto"/>
        <w:right w:val="none" w:sz="0" w:space="0" w:color="auto"/>
      </w:divBdr>
      <w:divsChild>
        <w:div w:id="1316256867">
          <w:marLeft w:val="1987"/>
          <w:marRight w:val="0"/>
          <w:marTop w:val="0"/>
          <w:marBottom w:val="0"/>
          <w:divBdr>
            <w:top w:val="none" w:sz="0" w:space="0" w:color="auto"/>
            <w:left w:val="none" w:sz="0" w:space="0" w:color="auto"/>
            <w:bottom w:val="none" w:sz="0" w:space="0" w:color="auto"/>
            <w:right w:val="none" w:sz="0" w:space="0" w:color="auto"/>
          </w:divBdr>
        </w:div>
        <w:div w:id="1378774740">
          <w:marLeft w:val="1987"/>
          <w:marRight w:val="0"/>
          <w:marTop w:val="0"/>
          <w:marBottom w:val="0"/>
          <w:divBdr>
            <w:top w:val="none" w:sz="0" w:space="0" w:color="auto"/>
            <w:left w:val="none" w:sz="0" w:space="0" w:color="auto"/>
            <w:bottom w:val="none" w:sz="0" w:space="0" w:color="auto"/>
            <w:right w:val="none" w:sz="0" w:space="0" w:color="auto"/>
          </w:divBdr>
        </w:div>
        <w:div w:id="1738895333">
          <w:marLeft w:val="1267"/>
          <w:marRight w:val="0"/>
          <w:marTop w:val="0"/>
          <w:marBottom w:val="0"/>
          <w:divBdr>
            <w:top w:val="none" w:sz="0" w:space="0" w:color="auto"/>
            <w:left w:val="none" w:sz="0" w:space="0" w:color="auto"/>
            <w:bottom w:val="none" w:sz="0" w:space="0" w:color="auto"/>
            <w:right w:val="none" w:sz="0" w:space="0" w:color="auto"/>
          </w:divBdr>
        </w:div>
      </w:divsChild>
    </w:div>
    <w:div w:id="296037035">
      <w:bodyDiv w:val="1"/>
      <w:marLeft w:val="0"/>
      <w:marRight w:val="0"/>
      <w:marTop w:val="0"/>
      <w:marBottom w:val="0"/>
      <w:divBdr>
        <w:top w:val="none" w:sz="0" w:space="0" w:color="auto"/>
        <w:left w:val="none" w:sz="0" w:space="0" w:color="auto"/>
        <w:bottom w:val="none" w:sz="0" w:space="0" w:color="auto"/>
        <w:right w:val="none" w:sz="0" w:space="0" w:color="auto"/>
      </w:divBdr>
      <w:divsChild>
        <w:div w:id="605507119">
          <w:marLeft w:val="1987"/>
          <w:marRight w:val="0"/>
          <w:marTop w:val="0"/>
          <w:marBottom w:val="0"/>
          <w:divBdr>
            <w:top w:val="none" w:sz="0" w:space="0" w:color="auto"/>
            <w:left w:val="none" w:sz="0" w:space="0" w:color="auto"/>
            <w:bottom w:val="none" w:sz="0" w:space="0" w:color="auto"/>
            <w:right w:val="none" w:sz="0" w:space="0" w:color="auto"/>
          </w:divBdr>
        </w:div>
      </w:divsChild>
    </w:div>
    <w:div w:id="296491469">
      <w:bodyDiv w:val="1"/>
      <w:marLeft w:val="0"/>
      <w:marRight w:val="0"/>
      <w:marTop w:val="0"/>
      <w:marBottom w:val="0"/>
      <w:divBdr>
        <w:top w:val="none" w:sz="0" w:space="0" w:color="auto"/>
        <w:left w:val="none" w:sz="0" w:space="0" w:color="auto"/>
        <w:bottom w:val="none" w:sz="0" w:space="0" w:color="auto"/>
        <w:right w:val="none" w:sz="0" w:space="0" w:color="auto"/>
      </w:divBdr>
      <w:divsChild>
        <w:div w:id="52776737">
          <w:marLeft w:val="2707"/>
          <w:marRight w:val="0"/>
          <w:marTop w:val="0"/>
          <w:marBottom w:val="0"/>
          <w:divBdr>
            <w:top w:val="none" w:sz="0" w:space="0" w:color="auto"/>
            <w:left w:val="none" w:sz="0" w:space="0" w:color="auto"/>
            <w:bottom w:val="none" w:sz="0" w:space="0" w:color="auto"/>
            <w:right w:val="none" w:sz="0" w:space="0" w:color="auto"/>
          </w:divBdr>
        </w:div>
        <w:div w:id="107820295">
          <w:marLeft w:val="1987"/>
          <w:marRight w:val="0"/>
          <w:marTop w:val="0"/>
          <w:marBottom w:val="0"/>
          <w:divBdr>
            <w:top w:val="none" w:sz="0" w:space="0" w:color="auto"/>
            <w:left w:val="none" w:sz="0" w:space="0" w:color="auto"/>
            <w:bottom w:val="none" w:sz="0" w:space="0" w:color="auto"/>
            <w:right w:val="none" w:sz="0" w:space="0" w:color="auto"/>
          </w:divBdr>
        </w:div>
        <w:div w:id="128941781">
          <w:marLeft w:val="2707"/>
          <w:marRight w:val="0"/>
          <w:marTop w:val="0"/>
          <w:marBottom w:val="0"/>
          <w:divBdr>
            <w:top w:val="none" w:sz="0" w:space="0" w:color="auto"/>
            <w:left w:val="none" w:sz="0" w:space="0" w:color="auto"/>
            <w:bottom w:val="none" w:sz="0" w:space="0" w:color="auto"/>
            <w:right w:val="none" w:sz="0" w:space="0" w:color="auto"/>
          </w:divBdr>
        </w:div>
        <w:div w:id="609356991">
          <w:marLeft w:val="1987"/>
          <w:marRight w:val="0"/>
          <w:marTop w:val="0"/>
          <w:marBottom w:val="0"/>
          <w:divBdr>
            <w:top w:val="none" w:sz="0" w:space="0" w:color="auto"/>
            <w:left w:val="none" w:sz="0" w:space="0" w:color="auto"/>
            <w:bottom w:val="none" w:sz="0" w:space="0" w:color="auto"/>
            <w:right w:val="none" w:sz="0" w:space="0" w:color="auto"/>
          </w:divBdr>
        </w:div>
        <w:div w:id="683943204">
          <w:marLeft w:val="2707"/>
          <w:marRight w:val="0"/>
          <w:marTop w:val="0"/>
          <w:marBottom w:val="0"/>
          <w:divBdr>
            <w:top w:val="none" w:sz="0" w:space="0" w:color="auto"/>
            <w:left w:val="none" w:sz="0" w:space="0" w:color="auto"/>
            <w:bottom w:val="none" w:sz="0" w:space="0" w:color="auto"/>
            <w:right w:val="none" w:sz="0" w:space="0" w:color="auto"/>
          </w:divBdr>
        </w:div>
        <w:div w:id="709303311">
          <w:marLeft w:val="2707"/>
          <w:marRight w:val="0"/>
          <w:marTop w:val="0"/>
          <w:marBottom w:val="0"/>
          <w:divBdr>
            <w:top w:val="none" w:sz="0" w:space="0" w:color="auto"/>
            <w:left w:val="none" w:sz="0" w:space="0" w:color="auto"/>
            <w:bottom w:val="none" w:sz="0" w:space="0" w:color="auto"/>
            <w:right w:val="none" w:sz="0" w:space="0" w:color="auto"/>
          </w:divBdr>
        </w:div>
        <w:div w:id="722022603">
          <w:marLeft w:val="1267"/>
          <w:marRight w:val="0"/>
          <w:marTop w:val="0"/>
          <w:marBottom w:val="0"/>
          <w:divBdr>
            <w:top w:val="none" w:sz="0" w:space="0" w:color="auto"/>
            <w:left w:val="none" w:sz="0" w:space="0" w:color="auto"/>
            <w:bottom w:val="none" w:sz="0" w:space="0" w:color="auto"/>
            <w:right w:val="none" w:sz="0" w:space="0" w:color="auto"/>
          </w:divBdr>
        </w:div>
        <w:div w:id="731661117">
          <w:marLeft w:val="2707"/>
          <w:marRight w:val="0"/>
          <w:marTop w:val="0"/>
          <w:marBottom w:val="0"/>
          <w:divBdr>
            <w:top w:val="none" w:sz="0" w:space="0" w:color="auto"/>
            <w:left w:val="none" w:sz="0" w:space="0" w:color="auto"/>
            <w:bottom w:val="none" w:sz="0" w:space="0" w:color="auto"/>
            <w:right w:val="none" w:sz="0" w:space="0" w:color="auto"/>
          </w:divBdr>
        </w:div>
        <w:div w:id="814222156">
          <w:marLeft w:val="2707"/>
          <w:marRight w:val="0"/>
          <w:marTop w:val="0"/>
          <w:marBottom w:val="0"/>
          <w:divBdr>
            <w:top w:val="none" w:sz="0" w:space="0" w:color="auto"/>
            <w:left w:val="none" w:sz="0" w:space="0" w:color="auto"/>
            <w:bottom w:val="none" w:sz="0" w:space="0" w:color="auto"/>
            <w:right w:val="none" w:sz="0" w:space="0" w:color="auto"/>
          </w:divBdr>
        </w:div>
        <w:div w:id="923611976">
          <w:marLeft w:val="1987"/>
          <w:marRight w:val="0"/>
          <w:marTop w:val="0"/>
          <w:marBottom w:val="0"/>
          <w:divBdr>
            <w:top w:val="none" w:sz="0" w:space="0" w:color="auto"/>
            <w:left w:val="none" w:sz="0" w:space="0" w:color="auto"/>
            <w:bottom w:val="none" w:sz="0" w:space="0" w:color="auto"/>
            <w:right w:val="none" w:sz="0" w:space="0" w:color="auto"/>
          </w:divBdr>
        </w:div>
        <w:div w:id="1049458858">
          <w:marLeft w:val="1267"/>
          <w:marRight w:val="0"/>
          <w:marTop w:val="0"/>
          <w:marBottom w:val="0"/>
          <w:divBdr>
            <w:top w:val="none" w:sz="0" w:space="0" w:color="auto"/>
            <w:left w:val="none" w:sz="0" w:space="0" w:color="auto"/>
            <w:bottom w:val="none" w:sz="0" w:space="0" w:color="auto"/>
            <w:right w:val="none" w:sz="0" w:space="0" w:color="auto"/>
          </w:divBdr>
        </w:div>
        <w:div w:id="1210604923">
          <w:marLeft w:val="2707"/>
          <w:marRight w:val="0"/>
          <w:marTop w:val="0"/>
          <w:marBottom w:val="0"/>
          <w:divBdr>
            <w:top w:val="none" w:sz="0" w:space="0" w:color="auto"/>
            <w:left w:val="none" w:sz="0" w:space="0" w:color="auto"/>
            <w:bottom w:val="none" w:sz="0" w:space="0" w:color="auto"/>
            <w:right w:val="none" w:sz="0" w:space="0" w:color="auto"/>
          </w:divBdr>
        </w:div>
        <w:div w:id="1610971860">
          <w:marLeft w:val="2707"/>
          <w:marRight w:val="0"/>
          <w:marTop w:val="0"/>
          <w:marBottom w:val="0"/>
          <w:divBdr>
            <w:top w:val="none" w:sz="0" w:space="0" w:color="auto"/>
            <w:left w:val="none" w:sz="0" w:space="0" w:color="auto"/>
            <w:bottom w:val="none" w:sz="0" w:space="0" w:color="auto"/>
            <w:right w:val="none" w:sz="0" w:space="0" w:color="auto"/>
          </w:divBdr>
        </w:div>
        <w:div w:id="1837770709">
          <w:marLeft w:val="1987"/>
          <w:marRight w:val="0"/>
          <w:marTop w:val="0"/>
          <w:marBottom w:val="0"/>
          <w:divBdr>
            <w:top w:val="none" w:sz="0" w:space="0" w:color="auto"/>
            <w:left w:val="none" w:sz="0" w:space="0" w:color="auto"/>
            <w:bottom w:val="none" w:sz="0" w:space="0" w:color="auto"/>
            <w:right w:val="none" w:sz="0" w:space="0" w:color="auto"/>
          </w:divBdr>
        </w:div>
      </w:divsChild>
    </w:div>
    <w:div w:id="312612311">
      <w:bodyDiv w:val="1"/>
      <w:marLeft w:val="0"/>
      <w:marRight w:val="0"/>
      <w:marTop w:val="0"/>
      <w:marBottom w:val="0"/>
      <w:divBdr>
        <w:top w:val="none" w:sz="0" w:space="0" w:color="auto"/>
        <w:left w:val="none" w:sz="0" w:space="0" w:color="auto"/>
        <w:bottom w:val="none" w:sz="0" w:space="0" w:color="auto"/>
        <w:right w:val="none" w:sz="0" w:space="0" w:color="auto"/>
      </w:divBdr>
      <w:divsChild>
        <w:div w:id="770470967">
          <w:marLeft w:val="2707"/>
          <w:marRight w:val="0"/>
          <w:marTop w:val="0"/>
          <w:marBottom w:val="0"/>
          <w:divBdr>
            <w:top w:val="none" w:sz="0" w:space="0" w:color="auto"/>
            <w:left w:val="none" w:sz="0" w:space="0" w:color="auto"/>
            <w:bottom w:val="none" w:sz="0" w:space="0" w:color="auto"/>
            <w:right w:val="none" w:sz="0" w:space="0" w:color="auto"/>
          </w:divBdr>
        </w:div>
      </w:divsChild>
    </w:div>
    <w:div w:id="336931621">
      <w:bodyDiv w:val="1"/>
      <w:marLeft w:val="0"/>
      <w:marRight w:val="0"/>
      <w:marTop w:val="0"/>
      <w:marBottom w:val="0"/>
      <w:divBdr>
        <w:top w:val="none" w:sz="0" w:space="0" w:color="auto"/>
        <w:left w:val="none" w:sz="0" w:space="0" w:color="auto"/>
        <w:bottom w:val="none" w:sz="0" w:space="0" w:color="auto"/>
        <w:right w:val="none" w:sz="0" w:space="0" w:color="auto"/>
      </w:divBdr>
      <w:divsChild>
        <w:div w:id="42367440">
          <w:marLeft w:val="1267"/>
          <w:marRight w:val="0"/>
          <w:marTop w:val="0"/>
          <w:marBottom w:val="0"/>
          <w:divBdr>
            <w:top w:val="none" w:sz="0" w:space="0" w:color="auto"/>
            <w:left w:val="none" w:sz="0" w:space="0" w:color="auto"/>
            <w:bottom w:val="none" w:sz="0" w:space="0" w:color="auto"/>
            <w:right w:val="none" w:sz="0" w:space="0" w:color="auto"/>
          </w:divBdr>
        </w:div>
        <w:div w:id="272907761">
          <w:marLeft w:val="1987"/>
          <w:marRight w:val="0"/>
          <w:marTop w:val="0"/>
          <w:marBottom w:val="0"/>
          <w:divBdr>
            <w:top w:val="none" w:sz="0" w:space="0" w:color="auto"/>
            <w:left w:val="none" w:sz="0" w:space="0" w:color="auto"/>
            <w:bottom w:val="none" w:sz="0" w:space="0" w:color="auto"/>
            <w:right w:val="none" w:sz="0" w:space="0" w:color="auto"/>
          </w:divBdr>
        </w:div>
        <w:div w:id="354623538">
          <w:marLeft w:val="547"/>
          <w:marRight w:val="0"/>
          <w:marTop w:val="0"/>
          <w:marBottom w:val="0"/>
          <w:divBdr>
            <w:top w:val="none" w:sz="0" w:space="0" w:color="auto"/>
            <w:left w:val="none" w:sz="0" w:space="0" w:color="auto"/>
            <w:bottom w:val="none" w:sz="0" w:space="0" w:color="auto"/>
            <w:right w:val="none" w:sz="0" w:space="0" w:color="auto"/>
          </w:divBdr>
        </w:div>
        <w:div w:id="514199390">
          <w:marLeft w:val="1987"/>
          <w:marRight w:val="0"/>
          <w:marTop w:val="0"/>
          <w:marBottom w:val="0"/>
          <w:divBdr>
            <w:top w:val="none" w:sz="0" w:space="0" w:color="auto"/>
            <w:left w:val="none" w:sz="0" w:space="0" w:color="auto"/>
            <w:bottom w:val="none" w:sz="0" w:space="0" w:color="auto"/>
            <w:right w:val="none" w:sz="0" w:space="0" w:color="auto"/>
          </w:divBdr>
        </w:div>
        <w:div w:id="545409451">
          <w:marLeft w:val="547"/>
          <w:marRight w:val="0"/>
          <w:marTop w:val="0"/>
          <w:marBottom w:val="0"/>
          <w:divBdr>
            <w:top w:val="none" w:sz="0" w:space="0" w:color="auto"/>
            <w:left w:val="none" w:sz="0" w:space="0" w:color="auto"/>
            <w:bottom w:val="none" w:sz="0" w:space="0" w:color="auto"/>
            <w:right w:val="none" w:sz="0" w:space="0" w:color="auto"/>
          </w:divBdr>
        </w:div>
        <w:div w:id="872303954">
          <w:marLeft w:val="1987"/>
          <w:marRight w:val="0"/>
          <w:marTop w:val="0"/>
          <w:marBottom w:val="0"/>
          <w:divBdr>
            <w:top w:val="none" w:sz="0" w:space="0" w:color="auto"/>
            <w:left w:val="none" w:sz="0" w:space="0" w:color="auto"/>
            <w:bottom w:val="none" w:sz="0" w:space="0" w:color="auto"/>
            <w:right w:val="none" w:sz="0" w:space="0" w:color="auto"/>
          </w:divBdr>
        </w:div>
        <w:div w:id="878515032">
          <w:marLeft w:val="1267"/>
          <w:marRight w:val="0"/>
          <w:marTop w:val="0"/>
          <w:marBottom w:val="0"/>
          <w:divBdr>
            <w:top w:val="none" w:sz="0" w:space="0" w:color="auto"/>
            <w:left w:val="none" w:sz="0" w:space="0" w:color="auto"/>
            <w:bottom w:val="none" w:sz="0" w:space="0" w:color="auto"/>
            <w:right w:val="none" w:sz="0" w:space="0" w:color="auto"/>
          </w:divBdr>
        </w:div>
        <w:div w:id="973222083">
          <w:marLeft w:val="1987"/>
          <w:marRight w:val="0"/>
          <w:marTop w:val="0"/>
          <w:marBottom w:val="0"/>
          <w:divBdr>
            <w:top w:val="none" w:sz="0" w:space="0" w:color="auto"/>
            <w:left w:val="none" w:sz="0" w:space="0" w:color="auto"/>
            <w:bottom w:val="none" w:sz="0" w:space="0" w:color="auto"/>
            <w:right w:val="none" w:sz="0" w:space="0" w:color="auto"/>
          </w:divBdr>
        </w:div>
        <w:div w:id="1062677923">
          <w:marLeft w:val="1987"/>
          <w:marRight w:val="0"/>
          <w:marTop w:val="0"/>
          <w:marBottom w:val="0"/>
          <w:divBdr>
            <w:top w:val="none" w:sz="0" w:space="0" w:color="auto"/>
            <w:left w:val="none" w:sz="0" w:space="0" w:color="auto"/>
            <w:bottom w:val="none" w:sz="0" w:space="0" w:color="auto"/>
            <w:right w:val="none" w:sz="0" w:space="0" w:color="auto"/>
          </w:divBdr>
        </w:div>
        <w:div w:id="1094668056">
          <w:marLeft w:val="1987"/>
          <w:marRight w:val="0"/>
          <w:marTop w:val="0"/>
          <w:marBottom w:val="0"/>
          <w:divBdr>
            <w:top w:val="none" w:sz="0" w:space="0" w:color="auto"/>
            <w:left w:val="none" w:sz="0" w:space="0" w:color="auto"/>
            <w:bottom w:val="none" w:sz="0" w:space="0" w:color="auto"/>
            <w:right w:val="none" w:sz="0" w:space="0" w:color="auto"/>
          </w:divBdr>
        </w:div>
        <w:div w:id="1202867728">
          <w:marLeft w:val="1267"/>
          <w:marRight w:val="0"/>
          <w:marTop w:val="0"/>
          <w:marBottom w:val="0"/>
          <w:divBdr>
            <w:top w:val="none" w:sz="0" w:space="0" w:color="auto"/>
            <w:left w:val="none" w:sz="0" w:space="0" w:color="auto"/>
            <w:bottom w:val="none" w:sz="0" w:space="0" w:color="auto"/>
            <w:right w:val="none" w:sz="0" w:space="0" w:color="auto"/>
          </w:divBdr>
        </w:div>
        <w:div w:id="1228565379">
          <w:marLeft w:val="1267"/>
          <w:marRight w:val="0"/>
          <w:marTop w:val="0"/>
          <w:marBottom w:val="0"/>
          <w:divBdr>
            <w:top w:val="none" w:sz="0" w:space="0" w:color="auto"/>
            <w:left w:val="none" w:sz="0" w:space="0" w:color="auto"/>
            <w:bottom w:val="none" w:sz="0" w:space="0" w:color="auto"/>
            <w:right w:val="none" w:sz="0" w:space="0" w:color="auto"/>
          </w:divBdr>
        </w:div>
        <w:div w:id="1308510687">
          <w:marLeft w:val="1987"/>
          <w:marRight w:val="0"/>
          <w:marTop w:val="0"/>
          <w:marBottom w:val="0"/>
          <w:divBdr>
            <w:top w:val="none" w:sz="0" w:space="0" w:color="auto"/>
            <w:left w:val="none" w:sz="0" w:space="0" w:color="auto"/>
            <w:bottom w:val="none" w:sz="0" w:space="0" w:color="auto"/>
            <w:right w:val="none" w:sz="0" w:space="0" w:color="auto"/>
          </w:divBdr>
        </w:div>
        <w:div w:id="1603414049">
          <w:marLeft w:val="1267"/>
          <w:marRight w:val="0"/>
          <w:marTop w:val="0"/>
          <w:marBottom w:val="0"/>
          <w:divBdr>
            <w:top w:val="none" w:sz="0" w:space="0" w:color="auto"/>
            <w:left w:val="none" w:sz="0" w:space="0" w:color="auto"/>
            <w:bottom w:val="none" w:sz="0" w:space="0" w:color="auto"/>
            <w:right w:val="none" w:sz="0" w:space="0" w:color="auto"/>
          </w:divBdr>
        </w:div>
        <w:div w:id="1815020337">
          <w:marLeft w:val="1267"/>
          <w:marRight w:val="0"/>
          <w:marTop w:val="0"/>
          <w:marBottom w:val="0"/>
          <w:divBdr>
            <w:top w:val="none" w:sz="0" w:space="0" w:color="auto"/>
            <w:left w:val="none" w:sz="0" w:space="0" w:color="auto"/>
            <w:bottom w:val="none" w:sz="0" w:space="0" w:color="auto"/>
            <w:right w:val="none" w:sz="0" w:space="0" w:color="auto"/>
          </w:divBdr>
        </w:div>
        <w:div w:id="1846705290">
          <w:marLeft w:val="1987"/>
          <w:marRight w:val="0"/>
          <w:marTop w:val="0"/>
          <w:marBottom w:val="0"/>
          <w:divBdr>
            <w:top w:val="none" w:sz="0" w:space="0" w:color="auto"/>
            <w:left w:val="none" w:sz="0" w:space="0" w:color="auto"/>
            <w:bottom w:val="none" w:sz="0" w:space="0" w:color="auto"/>
            <w:right w:val="none" w:sz="0" w:space="0" w:color="auto"/>
          </w:divBdr>
        </w:div>
        <w:div w:id="1977903953">
          <w:marLeft w:val="1267"/>
          <w:marRight w:val="0"/>
          <w:marTop w:val="0"/>
          <w:marBottom w:val="0"/>
          <w:divBdr>
            <w:top w:val="none" w:sz="0" w:space="0" w:color="auto"/>
            <w:left w:val="none" w:sz="0" w:space="0" w:color="auto"/>
            <w:bottom w:val="none" w:sz="0" w:space="0" w:color="auto"/>
            <w:right w:val="none" w:sz="0" w:space="0" w:color="auto"/>
          </w:divBdr>
        </w:div>
      </w:divsChild>
    </w:div>
    <w:div w:id="339041684">
      <w:bodyDiv w:val="1"/>
      <w:marLeft w:val="0"/>
      <w:marRight w:val="0"/>
      <w:marTop w:val="0"/>
      <w:marBottom w:val="0"/>
      <w:divBdr>
        <w:top w:val="none" w:sz="0" w:space="0" w:color="auto"/>
        <w:left w:val="none" w:sz="0" w:space="0" w:color="auto"/>
        <w:bottom w:val="none" w:sz="0" w:space="0" w:color="auto"/>
        <w:right w:val="none" w:sz="0" w:space="0" w:color="auto"/>
      </w:divBdr>
    </w:div>
    <w:div w:id="349797090">
      <w:bodyDiv w:val="1"/>
      <w:marLeft w:val="0"/>
      <w:marRight w:val="0"/>
      <w:marTop w:val="0"/>
      <w:marBottom w:val="0"/>
      <w:divBdr>
        <w:top w:val="none" w:sz="0" w:space="0" w:color="auto"/>
        <w:left w:val="none" w:sz="0" w:space="0" w:color="auto"/>
        <w:bottom w:val="none" w:sz="0" w:space="0" w:color="auto"/>
        <w:right w:val="none" w:sz="0" w:space="0" w:color="auto"/>
      </w:divBdr>
      <w:divsChild>
        <w:div w:id="828668551">
          <w:marLeft w:val="1886"/>
          <w:marRight w:val="0"/>
          <w:marTop w:val="0"/>
          <w:marBottom w:val="0"/>
          <w:divBdr>
            <w:top w:val="none" w:sz="0" w:space="0" w:color="auto"/>
            <w:left w:val="none" w:sz="0" w:space="0" w:color="auto"/>
            <w:bottom w:val="none" w:sz="0" w:space="0" w:color="auto"/>
            <w:right w:val="none" w:sz="0" w:space="0" w:color="auto"/>
          </w:divBdr>
        </w:div>
        <w:div w:id="962074973">
          <w:marLeft w:val="1886"/>
          <w:marRight w:val="0"/>
          <w:marTop w:val="0"/>
          <w:marBottom w:val="0"/>
          <w:divBdr>
            <w:top w:val="none" w:sz="0" w:space="0" w:color="auto"/>
            <w:left w:val="none" w:sz="0" w:space="0" w:color="auto"/>
            <w:bottom w:val="none" w:sz="0" w:space="0" w:color="auto"/>
            <w:right w:val="none" w:sz="0" w:space="0" w:color="auto"/>
          </w:divBdr>
        </w:div>
        <w:div w:id="1167676564">
          <w:marLeft w:val="1886"/>
          <w:marRight w:val="0"/>
          <w:marTop w:val="0"/>
          <w:marBottom w:val="0"/>
          <w:divBdr>
            <w:top w:val="none" w:sz="0" w:space="0" w:color="auto"/>
            <w:left w:val="none" w:sz="0" w:space="0" w:color="auto"/>
            <w:bottom w:val="none" w:sz="0" w:space="0" w:color="auto"/>
            <w:right w:val="none" w:sz="0" w:space="0" w:color="auto"/>
          </w:divBdr>
        </w:div>
        <w:div w:id="1200706154">
          <w:marLeft w:val="1886"/>
          <w:marRight w:val="0"/>
          <w:marTop w:val="0"/>
          <w:marBottom w:val="0"/>
          <w:divBdr>
            <w:top w:val="none" w:sz="0" w:space="0" w:color="auto"/>
            <w:left w:val="none" w:sz="0" w:space="0" w:color="auto"/>
            <w:bottom w:val="none" w:sz="0" w:space="0" w:color="auto"/>
            <w:right w:val="none" w:sz="0" w:space="0" w:color="auto"/>
          </w:divBdr>
        </w:div>
        <w:div w:id="1266885058">
          <w:marLeft w:val="1886"/>
          <w:marRight w:val="0"/>
          <w:marTop w:val="0"/>
          <w:marBottom w:val="0"/>
          <w:divBdr>
            <w:top w:val="none" w:sz="0" w:space="0" w:color="auto"/>
            <w:left w:val="none" w:sz="0" w:space="0" w:color="auto"/>
            <w:bottom w:val="none" w:sz="0" w:space="0" w:color="auto"/>
            <w:right w:val="none" w:sz="0" w:space="0" w:color="auto"/>
          </w:divBdr>
        </w:div>
        <w:div w:id="1429616224">
          <w:marLeft w:val="1886"/>
          <w:marRight w:val="0"/>
          <w:marTop w:val="0"/>
          <w:marBottom w:val="0"/>
          <w:divBdr>
            <w:top w:val="none" w:sz="0" w:space="0" w:color="auto"/>
            <w:left w:val="none" w:sz="0" w:space="0" w:color="auto"/>
            <w:bottom w:val="none" w:sz="0" w:space="0" w:color="auto"/>
            <w:right w:val="none" w:sz="0" w:space="0" w:color="auto"/>
          </w:divBdr>
        </w:div>
        <w:div w:id="1552229848">
          <w:marLeft w:val="1886"/>
          <w:marRight w:val="0"/>
          <w:marTop w:val="0"/>
          <w:marBottom w:val="0"/>
          <w:divBdr>
            <w:top w:val="none" w:sz="0" w:space="0" w:color="auto"/>
            <w:left w:val="none" w:sz="0" w:space="0" w:color="auto"/>
            <w:bottom w:val="none" w:sz="0" w:space="0" w:color="auto"/>
            <w:right w:val="none" w:sz="0" w:space="0" w:color="auto"/>
          </w:divBdr>
        </w:div>
        <w:div w:id="1676876901">
          <w:marLeft w:val="446"/>
          <w:marRight w:val="0"/>
          <w:marTop w:val="72"/>
          <w:marBottom w:val="0"/>
          <w:divBdr>
            <w:top w:val="none" w:sz="0" w:space="0" w:color="auto"/>
            <w:left w:val="none" w:sz="0" w:space="0" w:color="auto"/>
            <w:bottom w:val="none" w:sz="0" w:space="0" w:color="auto"/>
            <w:right w:val="none" w:sz="0" w:space="0" w:color="auto"/>
          </w:divBdr>
        </w:div>
        <w:div w:id="1941523553">
          <w:marLeft w:val="1166"/>
          <w:marRight w:val="0"/>
          <w:marTop w:val="72"/>
          <w:marBottom w:val="0"/>
          <w:divBdr>
            <w:top w:val="none" w:sz="0" w:space="0" w:color="auto"/>
            <w:left w:val="none" w:sz="0" w:space="0" w:color="auto"/>
            <w:bottom w:val="none" w:sz="0" w:space="0" w:color="auto"/>
            <w:right w:val="none" w:sz="0" w:space="0" w:color="auto"/>
          </w:divBdr>
        </w:div>
      </w:divsChild>
    </w:div>
    <w:div w:id="351036762">
      <w:bodyDiv w:val="1"/>
      <w:marLeft w:val="0"/>
      <w:marRight w:val="0"/>
      <w:marTop w:val="0"/>
      <w:marBottom w:val="0"/>
      <w:divBdr>
        <w:top w:val="none" w:sz="0" w:space="0" w:color="auto"/>
        <w:left w:val="none" w:sz="0" w:space="0" w:color="auto"/>
        <w:bottom w:val="none" w:sz="0" w:space="0" w:color="auto"/>
        <w:right w:val="none" w:sz="0" w:space="0" w:color="auto"/>
      </w:divBdr>
    </w:div>
    <w:div w:id="351152653">
      <w:bodyDiv w:val="1"/>
      <w:marLeft w:val="0"/>
      <w:marRight w:val="0"/>
      <w:marTop w:val="0"/>
      <w:marBottom w:val="0"/>
      <w:divBdr>
        <w:top w:val="none" w:sz="0" w:space="0" w:color="auto"/>
        <w:left w:val="none" w:sz="0" w:space="0" w:color="auto"/>
        <w:bottom w:val="none" w:sz="0" w:space="0" w:color="auto"/>
        <w:right w:val="none" w:sz="0" w:space="0" w:color="auto"/>
      </w:divBdr>
      <w:divsChild>
        <w:div w:id="118233067">
          <w:marLeft w:val="1267"/>
          <w:marRight w:val="0"/>
          <w:marTop w:val="0"/>
          <w:marBottom w:val="0"/>
          <w:divBdr>
            <w:top w:val="none" w:sz="0" w:space="0" w:color="auto"/>
            <w:left w:val="none" w:sz="0" w:space="0" w:color="auto"/>
            <w:bottom w:val="none" w:sz="0" w:space="0" w:color="auto"/>
            <w:right w:val="none" w:sz="0" w:space="0" w:color="auto"/>
          </w:divBdr>
        </w:div>
        <w:div w:id="392167484">
          <w:marLeft w:val="1267"/>
          <w:marRight w:val="0"/>
          <w:marTop w:val="0"/>
          <w:marBottom w:val="0"/>
          <w:divBdr>
            <w:top w:val="none" w:sz="0" w:space="0" w:color="auto"/>
            <w:left w:val="none" w:sz="0" w:space="0" w:color="auto"/>
            <w:bottom w:val="none" w:sz="0" w:space="0" w:color="auto"/>
            <w:right w:val="none" w:sz="0" w:space="0" w:color="auto"/>
          </w:divBdr>
        </w:div>
        <w:div w:id="1417285726">
          <w:marLeft w:val="1267"/>
          <w:marRight w:val="0"/>
          <w:marTop w:val="0"/>
          <w:marBottom w:val="0"/>
          <w:divBdr>
            <w:top w:val="none" w:sz="0" w:space="0" w:color="auto"/>
            <w:left w:val="none" w:sz="0" w:space="0" w:color="auto"/>
            <w:bottom w:val="none" w:sz="0" w:space="0" w:color="auto"/>
            <w:right w:val="none" w:sz="0" w:space="0" w:color="auto"/>
          </w:divBdr>
        </w:div>
      </w:divsChild>
    </w:div>
    <w:div w:id="354385458">
      <w:bodyDiv w:val="1"/>
      <w:marLeft w:val="0"/>
      <w:marRight w:val="0"/>
      <w:marTop w:val="0"/>
      <w:marBottom w:val="0"/>
      <w:divBdr>
        <w:top w:val="none" w:sz="0" w:space="0" w:color="auto"/>
        <w:left w:val="none" w:sz="0" w:space="0" w:color="auto"/>
        <w:bottom w:val="none" w:sz="0" w:space="0" w:color="auto"/>
        <w:right w:val="none" w:sz="0" w:space="0" w:color="auto"/>
      </w:divBdr>
    </w:div>
    <w:div w:id="355889656">
      <w:bodyDiv w:val="1"/>
      <w:marLeft w:val="0"/>
      <w:marRight w:val="0"/>
      <w:marTop w:val="0"/>
      <w:marBottom w:val="0"/>
      <w:divBdr>
        <w:top w:val="none" w:sz="0" w:space="0" w:color="auto"/>
        <w:left w:val="none" w:sz="0" w:space="0" w:color="auto"/>
        <w:bottom w:val="none" w:sz="0" w:space="0" w:color="auto"/>
        <w:right w:val="none" w:sz="0" w:space="0" w:color="auto"/>
      </w:divBdr>
      <w:divsChild>
        <w:div w:id="1912419519">
          <w:marLeft w:val="1267"/>
          <w:marRight w:val="0"/>
          <w:marTop w:val="0"/>
          <w:marBottom w:val="0"/>
          <w:divBdr>
            <w:top w:val="none" w:sz="0" w:space="0" w:color="auto"/>
            <w:left w:val="none" w:sz="0" w:space="0" w:color="auto"/>
            <w:bottom w:val="none" w:sz="0" w:space="0" w:color="auto"/>
            <w:right w:val="none" w:sz="0" w:space="0" w:color="auto"/>
          </w:divBdr>
        </w:div>
      </w:divsChild>
    </w:div>
    <w:div w:id="358315746">
      <w:bodyDiv w:val="1"/>
      <w:marLeft w:val="0"/>
      <w:marRight w:val="0"/>
      <w:marTop w:val="0"/>
      <w:marBottom w:val="0"/>
      <w:divBdr>
        <w:top w:val="none" w:sz="0" w:space="0" w:color="auto"/>
        <w:left w:val="none" w:sz="0" w:space="0" w:color="auto"/>
        <w:bottom w:val="none" w:sz="0" w:space="0" w:color="auto"/>
        <w:right w:val="none" w:sz="0" w:space="0" w:color="auto"/>
      </w:divBdr>
    </w:div>
    <w:div w:id="371928809">
      <w:bodyDiv w:val="1"/>
      <w:marLeft w:val="0"/>
      <w:marRight w:val="0"/>
      <w:marTop w:val="0"/>
      <w:marBottom w:val="0"/>
      <w:divBdr>
        <w:top w:val="none" w:sz="0" w:space="0" w:color="auto"/>
        <w:left w:val="none" w:sz="0" w:space="0" w:color="auto"/>
        <w:bottom w:val="none" w:sz="0" w:space="0" w:color="auto"/>
        <w:right w:val="none" w:sz="0" w:space="0" w:color="auto"/>
      </w:divBdr>
    </w:div>
    <w:div w:id="374735685">
      <w:bodyDiv w:val="1"/>
      <w:marLeft w:val="0"/>
      <w:marRight w:val="0"/>
      <w:marTop w:val="0"/>
      <w:marBottom w:val="0"/>
      <w:divBdr>
        <w:top w:val="none" w:sz="0" w:space="0" w:color="auto"/>
        <w:left w:val="none" w:sz="0" w:space="0" w:color="auto"/>
        <w:bottom w:val="none" w:sz="0" w:space="0" w:color="auto"/>
        <w:right w:val="none" w:sz="0" w:space="0" w:color="auto"/>
      </w:divBdr>
      <w:divsChild>
        <w:div w:id="512495547">
          <w:marLeft w:val="1166"/>
          <w:marRight w:val="0"/>
          <w:marTop w:val="120"/>
          <w:marBottom w:val="0"/>
          <w:divBdr>
            <w:top w:val="none" w:sz="0" w:space="0" w:color="auto"/>
            <w:left w:val="none" w:sz="0" w:space="0" w:color="auto"/>
            <w:bottom w:val="none" w:sz="0" w:space="0" w:color="auto"/>
            <w:right w:val="none" w:sz="0" w:space="0" w:color="auto"/>
          </w:divBdr>
        </w:div>
        <w:div w:id="938685663">
          <w:marLeft w:val="1166"/>
          <w:marRight w:val="0"/>
          <w:marTop w:val="0"/>
          <w:marBottom w:val="0"/>
          <w:divBdr>
            <w:top w:val="none" w:sz="0" w:space="0" w:color="auto"/>
            <w:left w:val="none" w:sz="0" w:space="0" w:color="auto"/>
            <w:bottom w:val="none" w:sz="0" w:space="0" w:color="auto"/>
            <w:right w:val="none" w:sz="0" w:space="0" w:color="auto"/>
          </w:divBdr>
        </w:div>
        <w:div w:id="2056081392">
          <w:marLeft w:val="1166"/>
          <w:marRight w:val="0"/>
          <w:marTop w:val="120"/>
          <w:marBottom w:val="0"/>
          <w:divBdr>
            <w:top w:val="none" w:sz="0" w:space="0" w:color="auto"/>
            <w:left w:val="none" w:sz="0" w:space="0" w:color="auto"/>
            <w:bottom w:val="none" w:sz="0" w:space="0" w:color="auto"/>
            <w:right w:val="none" w:sz="0" w:space="0" w:color="auto"/>
          </w:divBdr>
        </w:div>
      </w:divsChild>
    </w:div>
    <w:div w:id="379524682">
      <w:bodyDiv w:val="1"/>
      <w:marLeft w:val="0"/>
      <w:marRight w:val="0"/>
      <w:marTop w:val="0"/>
      <w:marBottom w:val="0"/>
      <w:divBdr>
        <w:top w:val="none" w:sz="0" w:space="0" w:color="auto"/>
        <w:left w:val="none" w:sz="0" w:space="0" w:color="auto"/>
        <w:bottom w:val="none" w:sz="0" w:space="0" w:color="auto"/>
        <w:right w:val="none" w:sz="0" w:space="0" w:color="auto"/>
      </w:divBdr>
      <w:divsChild>
        <w:div w:id="1168905758">
          <w:marLeft w:val="1166"/>
          <w:marRight w:val="0"/>
          <w:marTop w:val="0"/>
          <w:marBottom w:val="0"/>
          <w:divBdr>
            <w:top w:val="none" w:sz="0" w:space="0" w:color="auto"/>
            <w:left w:val="none" w:sz="0" w:space="0" w:color="auto"/>
            <w:bottom w:val="none" w:sz="0" w:space="0" w:color="auto"/>
            <w:right w:val="none" w:sz="0" w:space="0" w:color="auto"/>
          </w:divBdr>
        </w:div>
      </w:divsChild>
    </w:div>
    <w:div w:id="386227994">
      <w:bodyDiv w:val="1"/>
      <w:marLeft w:val="0"/>
      <w:marRight w:val="0"/>
      <w:marTop w:val="0"/>
      <w:marBottom w:val="0"/>
      <w:divBdr>
        <w:top w:val="none" w:sz="0" w:space="0" w:color="auto"/>
        <w:left w:val="none" w:sz="0" w:space="0" w:color="auto"/>
        <w:bottom w:val="none" w:sz="0" w:space="0" w:color="auto"/>
        <w:right w:val="none" w:sz="0" w:space="0" w:color="auto"/>
      </w:divBdr>
    </w:div>
    <w:div w:id="405228397">
      <w:bodyDiv w:val="1"/>
      <w:marLeft w:val="0"/>
      <w:marRight w:val="0"/>
      <w:marTop w:val="0"/>
      <w:marBottom w:val="0"/>
      <w:divBdr>
        <w:top w:val="none" w:sz="0" w:space="0" w:color="auto"/>
        <w:left w:val="none" w:sz="0" w:space="0" w:color="auto"/>
        <w:bottom w:val="none" w:sz="0" w:space="0" w:color="auto"/>
        <w:right w:val="none" w:sz="0" w:space="0" w:color="auto"/>
      </w:divBdr>
    </w:div>
    <w:div w:id="407924275">
      <w:bodyDiv w:val="1"/>
      <w:marLeft w:val="0"/>
      <w:marRight w:val="0"/>
      <w:marTop w:val="0"/>
      <w:marBottom w:val="0"/>
      <w:divBdr>
        <w:top w:val="none" w:sz="0" w:space="0" w:color="auto"/>
        <w:left w:val="none" w:sz="0" w:space="0" w:color="auto"/>
        <w:bottom w:val="none" w:sz="0" w:space="0" w:color="auto"/>
        <w:right w:val="none" w:sz="0" w:space="0" w:color="auto"/>
      </w:divBdr>
      <w:divsChild>
        <w:div w:id="256644368">
          <w:marLeft w:val="1987"/>
          <w:marRight w:val="0"/>
          <w:marTop w:val="120"/>
          <w:marBottom w:val="0"/>
          <w:divBdr>
            <w:top w:val="none" w:sz="0" w:space="0" w:color="auto"/>
            <w:left w:val="none" w:sz="0" w:space="0" w:color="auto"/>
            <w:bottom w:val="none" w:sz="0" w:space="0" w:color="auto"/>
            <w:right w:val="none" w:sz="0" w:space="0" w:color="auto"/>
          </w:divBdr>
        </w:div>
        <w:div w:id="569387001">
          <w:marLeft w:val="1987"/>
          <w:marRight w:val="0"/>
          <w:marTop w:val="120"/>
          <w:marBottom w:val="0"/>
          <w:divBdr>
            <w:top w:val="none" w:sz="0" w:space="0" w:color="auto"/>
            <w:left w:val="none" w:sz="0" w:space="0" w:color="auto"/>
            <w:bottom w:val="none" w:sz="0" w:space="0" w:color="auto"/>
            <w:right w:val="none" w:sz="0" w:space="0" w:color="auto"/>
          </w:divBdr>
        </w:div>
        <w:div w:id="583418611">
          <w:marLeft w:val="1267"/>
          <w:marRight w:val="0"/>
          <w:marTop w:val="120"/>
          <w:marBottom w:val="0"/>
          <w:divBdr>
            <w:top w:val="none" w:sz="0" w:space="0" w:color="auto"/>
            <w:left w:val="none" w:sz="0" w:space="0" w:color="auto"/>
            <w:bottom w:val="none" w:sz="0" w:space="0" w:color="auto"/>
            <w:right w:val="none" w:sz="0" w:space="0" w:color="auto"/>
          </w:divBdr>
        </w:div>
        <w:div w:id="1019510350">
          <w:marLeft w:val="1987"/>
          <w:marRight w:val="0"/>
          <w:marTop w:val="120"/>
          <w:marBottom w:val="0"/>
          <w:divBdr>
            <w:top w:val="none" w:sz="0" w:space="0" w:color="auto"/>
            <w:left w:val="none" w:sz="0" w:space="0" w:color="auto"/>
            <w:bottom w:val="none" w:sz="0" w:space="0" w:color="auto"/>
            <w:right w:val="none" w:sz="0" w:space="0" w:color="auto"/>
          </w:divBdr>
        </w:div>
        <w:div w:id="1154880288">
          <w:marLeft w:val="1267"/>
          <w:marRight w:val="0"/>
          <w:marTop w:val="120"/>
          <w:marBottom w:val="0"/>
          <w:divBdr>
            <w:top w:val="none" w:sz="0" w:space="0" w:color="auto"/>
            <w:left w:val="none" w:sz="0" w:space="0" w:color="auto"/>
            <w:bottom w:val="none" w:sz="0" w:space="0" w:color="auto"/>
            <w:right w:val="none" w:sz="0" w:space="0" w:color="auto"/>
          </w:divBdr>
        </w:div>
        <w:div w:id="1166021770">
          <w:marLeft w:val="1987"/>
          <w:marRight w:val="0"/>
          <w:marTop w:val="120"/>
          <w:marBottom w:val="0"/>
          <w:divBdr>
            <w:top w:val="none" w:sz="0" w:space="0" w:color="auto"/>
            <w:left w:val="none" w:sz="0" w:space="0" w:color="auto"/>
            <w:bottom w:val="none" w:sz="0" w:space="0" w:color="auto"/>
            <w:right w:val="none" w:sz="0" w:space="0" w:color="auto"/>
          </w:divBdr>
        </w:div>
        <w:div w:id="1215969237">
          <w:marLeft w:val="1267"/>
          <w:marRight w:val="0"/>
          <w:marTop w:val="120"/>
          <w:marBottom w:val="0"/>
          <w:divBdr>
            <w:top w:val="none" w:sz="0" w:space="0" w:color="auto"/>
            <w:left w:val="none" w:sz="0" w:space="0" w:color="auto"/>
            <w:bottom w:val="none" w:sz="0" w:space="0" w:color="auto"/>
            <w:right w:val="none" w:sz="0" w:space="0" w:color="auto"/>
          </w:divBdr>
        </w:div>
        <w:div w:id="1488207716">
          <w:marLeft w:val="1987"/>
          <w:marRight w:val="0"/>
          <w:marTop w:val="120"/>
          <w:marBottom w:val="0"/>
          <w:divBdr>
            <w:top w:val="none" w:sz="0" w:space="0" w:color="auto"/>
            <w:left w:val="none" w:sz="0" w:space="0" w:color="auto"/>
            <w:bottom w:val="none" w:sz="0" w:space="0" w:color="auto"/>
            <w:right w:val="none" w:sz="0" w:space="0" w:color="auto"/>
          </w:divBdr>
        </w:div>
        <w:div w:id="1926647566">
          <w:marLeft w:val="1987"/>
          <w:marRight w:val="0"/>
          <w:marTop w:val="120"/>
          <w:marBottom w:val="0"/>
          <w:divBdr>
            <w:top w:val="none" w:sz="0" w:space="0" w:color="auto"/>
            <w:left w:val="none" w:sz="0" w:space="0" w:color="auto"/>
            <w:bottom w:val="none" w:sz="0" w:space="0" w:color="auto"/>
            <w:right w:val="none" w:sz="0" w:space="0" w:color="auto"/>
          </w:divBdr>
        </w:div>
        <w:div w:id="1948270638">
          <w:marLeft w:val="547"/>
          <w:marRight w:val="0"/>
          <w:marTop w:val="120"/>
          <w:marBottom w:val="0"/>
          <w:divBdr>
            <w:top w:val="none" w:sz="0" w:space="0" w:color="auto"/>
            <w:left w:val="none" w:sz="0" w:space="0" w:color="auto"/>
            <w:bottom w:val="none" w:sz="0" w:space="0" w:color="auto"/>
            <w:right w:val="none" w:sz="0" w:space="0" w:color="auto"/>
          </w:divBdr>
        </w:div>
        <w:div w:id="1960185593">
          <w:marLeft w:val="1987"/>
          <w:marRight w:val="0"/>
          <w:marTop w:val="120"/>
          <w:marBottom w:val="0"/>
          <w:divBdr>
            <w:top w:val="none" w:sz="0" w:space="0" w:color="auto"/>
            <w:left w:val="none" w:sz="0" w:space="0" w:color="auto"/>
            <w:bottom w:val="none" w:sz="0" w:space="0" w:color="auto"/>
            <w:right w:val="none" w:sz="0" w:space="0" w:color="auto"/>
          </w:divBdr>
        </w:div>
      </w:divsChild>
    </w:div>
    <w:div w:id="411852205">
      <w:bodyDiv w:val="1"/>
      <w:marLeft w:val="0"/>
      <w:marRight w:val="0"/>
      <w:marTop w:val="0"/>
      <w:marBottom w:val="0"/>
      <w:divBdr>
        <w:top w:val="none" w:sz="0" w:space="0" w:color="auto"/>
        <w:left w:val="none" w:sz="0" w:space="0" w:color="auto"/>
        <w:bottom w:val="none" w:sz="0" w:space="0" w:color="auto"/>
        <w:right w:val="none" w:sz="0" w:space="0" w:color="auto"/>
      </w:divBdr>
      <w:divsChild>
        <w:div w:id="2076930006">
          <w:marLeft w:val="446"/>
          <w:marRight w:val="0"/>
          <w:marTop w:val="0"/>
          <w:marBottom w:val="0"/>
          <w:divBdr>
            <w:top w:val="none" w:sz="0" w:space="0" w:color="auto"/>
            <w:left w:val="none" w:sz="0" w:space="0" w:color="auto"/>
            <w:bottom w:val="none" w:sz="0" w:space="0" w:color="auto"/>
            <w:right w:val="none" w:sz="0" w:space="0" w:color="auto"/>
          </w:divBdr>
        </w:div>
      </w:divsChild>
    </w:div>
    <w:div w:id="412359882">
      <w:bodyDiv w:val="1"/>
      <w:marLeft w:val="0"/>
      <w:marRight w:val="0"/>
      <w:marTop w:val="0"/>
      <w:marBottom w:val="0"/>
      <w:divBdr>
        <w:top w:val="none" w:sz="0" w:space="0" w:color="auto"/>
        <w:left w:val="none" w:sz="0" w:space="0" w:color="auto"/>
        <w:bottom w:val="none" w:sz="0" w:space="0" w:color="auto"/>
        <w:right w:val="none" w:sz="0" w:space="0" w:color="auto"/>
      </w:divBdr>
      <w:divsChild>
        <w:div w:id="394745611">
          <w:marLeft w:val="1886"/>
          <w:marRight w:val="0"/>
          <w:marTop w:val="0"/>
          <w:marBottom w:val="0"/>
          <w:divBdr>
            <w:top w:val="none" w:sz="0" w:space="0" w:color="auto"/>
            <w:left w:val="none" w:sz="0" w:space="0" w:color="auto"/>
            <w:bottom w:val="none" w:sz="0" w:space="0" w:color="auto"/>
            <w:right w:val="none" w:sz="0" w:space="0" w:color="auto"/>
          </w:divBdr>
        </w:div>
        <w:div w:id="686761010">
          <w:marLeft w:val="1886"/>
          <w:marRight w:val="0"/>
          <w:marTop w:val="0"/>
          <w:marBottom w:val="0"/>
          <w:divBdr>
            <w:top w:val="none" w:sz="0" w:space="0" w:color="auto"/>
            <w:left w:val="none" w:sz="0" w:space="0" w:color="auto"/>
            <w:bottom w:val="none" w:sz="0" w:space="0" w:color="auto"/>
            <w:right w:val="none" w:sz="0" w:space="0" w:color="auto"/>
          </w:divBdr>
        </w:div>
        <w:div w:id="918175932">
          <w:marLeft w:val="1886"/>
          <w:marRight w:val="0"/>
          <w:marTop w:val="0"/>
          <w:marBottom w:val="0"/>
          <w:divBdr>
            <w:top w:val="none" w:sz="0" w:space="0" w:color="auto"/>
            <w:left w:val="none" w:sz="0" w:space="0" w:color="auto"/>
            <w:bottom w:val="none" w:sz="0" w:space="0" w:color="auto"/>
            <w:right w:val="none" w:sz="0" w:space="0" w:color="auto"/>
          </w:divBdr>
        </w:div>
      </w:divsChild>
    </w:div>
    <w:div w:id="414937189">
      <w:bodyDiv w:val="1"/>
      <w:marLeft w:val="0"/>
      <w:marRight w:val="0"/>
      <w:marTop w:val="0"/>
      <w:marBottom w:val="0"/>
      <w:divBdr>
        <w:top w:val="none" w:sz="0" w:space="0" w:color="auto"/>
        <w:left w:val="none" w:sz="0" w:space="0" w:color="auto"/>
        <w:bottom w:val="none" w:sz="0" w:space="0" w:color="auto"/>
        <w:right w:val="none" w:sz="0" w:space="0" w:color="auto"/>
      </w:divBdr>
    </w:div>
    <w:div w:id="415245434">
      <w:bodyDiv w:val="1"/>
      <w:marLeft w:val="0"/>
      <w:marRight w:val="0"/>
      <w:marTop w:val="0"/>
      <w:marBottom w:val="0"/>
      <w:divBdr>
        <w:top w:val="none" w:sz="0" w:space="0" w:color="auto"/>
        <w:left w:val="none" w:sz="0" w:space="0" w:color="auto"/>
        <w:bottom w:val="none" w:sz="0" w:space="0" w:color="auto"/>
        <w:right w:val="none" w:sz="0" w:space="0" w:color="auto"/>
      </w:divBdr>
    </w:div>
    <w:div w:id="417219124">
      <w:bodyDiv w:val="1"/>
      <w:marLeft w:val="0"/>
      <w:marRight w:val="0"/>
      <w:marTop w:val="0"/>
      <w:marBottom w:val="0"/>
      <w:divBdr>
        <w:top w:val="none" w:sz="0" w:space="0" w:color="auto"/>
        <w:left w:val="none" w:sz="0" w:space="0" w:color="auto"/>
        <w:bottom w:val="none" w:sz="0" w:space="0" w:color="auto"/>
        <w:right w:val="none" w:sz="0" w:space="0" w:color="auto"/>
      </w:divBdr>
      <w:divsChild>
        <w:div w:id="801656388">
          <w:marLeft w:val="1987"/>
          <w:marRight w:val="0"/>
          <w:marTop w:val="72"/>
          <w:marBottom w:val="0"/>
          <w:divBdr>
            <w:top w:val="none" w:sz="0" w:space="0" w:color="auto"/>
            <w:left w:val="none" w:sz="0" w:space="0" w:color="auto"/>
            <w:bottom w:val="none" w:sz="0" w:space="0" w:color="auto"/>
            <w:right w:val="none" w:sz="0" w:space="0" w:color="auto"/>
          </w:divBdr>
        </w:div>
        <w:div w:id="808400994">
          <w:marLeft w:val="1987"/>
          <w:marRight w:val="0"/>
          <w:marTop w:val="72"/>
          <w:marBottom w:val="0"/>
          <w:divBdr>
            <w:top w:val="none" w:sz="0" w:space="0" w:color="auto"/>
            <w:left w:val="none" w:sz="0" w:space="0" w:color="auto"/>
            <w:bottom w:val="none" w:sz="0" w:space="0" w:color="auto"/>
            <w:right w:val="none" w:sz="0" w:space="0" w:color="auto"/>
          </w:divBdr>
        </w:div>
        <w:div w:id="862091487">
          <w:marLeft w:val="1166"/>
          <w:marRight w:val="0"/>
          <w:marTop w:val="0"/>
          <w:marBottom w:val="0"/>
          <w:divBdr>
            <w:top w:val="none" w:sz="0" w:space="0" w:color="auto"/>
            <w:left w:val="none" w:sz="0" w:space="0" w:color="auto"/>
            <w:bottom w:val="none" w:sz="0" w:space="0" w:color="auto"/>
            <w:right w:val="none" w:sz="0" w:space="0" w:color="auto"/>
          </w:divBdr>
        </w:div>
        <w:div w:id="1115826610">
          <w:marLeft w:val="1987"/>
          <w:marRight w:val="0"/>
          <w:marTop w:val="72"/>
          <w:marBottom w:val="0"/>
          <w:divBdr>
            <w:top w:val="none" w:sz="0" w:space="0" w:color="auto"/>
            <w:left w:val="none" w:sz="0" w:space="0" w:color="auto"/>
            <w:bottom w:val="none" w:sz="0" w:space="0" w:color="auto"/>
            <w:right w:val="none" w:sz="0" w:space="0" w:color="auto"/>
          </w:divBdr>
        </w:div>
        <w:div w:id="1255623827">
          <w:marLeft w:val="1166"/>
          <w:marRight w:val="0"/>
          <w:marTop w:val="72"/>
          <w:marBottom w:val="0"/>
          <w:divBdr>
            <w:top w:val="none" w:sz="0" w:space="0" w:color="auto"/>
            <w:left w:val="none" w:sz="0" w:space="0" w:color="auto"/>
            <w:bottom w:val="none" w:sz="0" w:space="0" w:color="auto"/>
            <w:right w:val="none" w:sz="0" w:space="0" w:color="auto"/>
          </w:divBdr>
        </w:div>
        <w:div w:id="1342976080">
          <w:marLeft w:val="1987"/>
          <w:marRight w:val="0"/>
          <w:marTop w:val="72"/>
          <w:marBottom w:val="0"/>
          <w:divBdr>
            <w:top w:val="none" w:sz="0" w:space="0" w:color="auto"/>
            <w:left w:val="none" w:sz="0" w:space="0" w:color="auto"/>
            <w:bottom w:val="none" w:sz="0" w:space="0" w:color="auto"/>
            <w:right w:val="none" w:sz="0" w:space="0" w:color="auto"/>
          </w:divBdr>
        </w:div>
        <w:div w:id="2082874272">
          <w:marLeft w:val="1987"/>
          <w:marRight w:val="0"/>
          <w:marTop w:val="72"/>
          <w:marBottom w:val="0"/>
          <w:divBdr>
            <w:top w:val="none" w:sz="0" w:space="0" w:color="auto"/>
            <w:left w:val="none" w:sz="0" w:space="0" w:color="auto"/>
            <w:bottom w:val="none" w:sz="0" w:space="0" w:color="auto"/>
            <w:right w:val="none" w:sz="0" w:space="0" w:color="auto"/>
          </w:divBdr>
        </w:div>
        <w:div w:id="2111967347">
          <w:marLeft w:val="1987"/>
          <w:marRight w:val="0"/>
          <w:marTop w:val="72"/>
          <w:marBottom w:val="0"/>
          <w:divBdr>
            <w:top w:val="none" w:sz="0" w:space="0" w:color="auto"/>
            <w:left w:val="none" w:sz="0" w:space="0" w:color="auto"/>
            <w:bottom w:val="none" w:sz="0" w:space="0" w:color="auto"/>
            <w:right w:val="none" w:sz="0" w:space="0" w:color="auto"/>
          </w:divBdr>
        </w:div>
      </w:divsChild>
    </w:div>
    <w:div w:id="418336928">
      <w:bodyDiv w:val="1"/>
      <w:marLeft w:val="0"/>
      <w:marRight w:val="0"/>
      <w:marTop w:val="0"/>
      <w:marBottom w:val="0"/>
      <w:divBdr>
        <w:top w:val="none" w:sz="0" w:space="0" w:color="auto"/>
        <w:left w:val="none" w:sz="0" w:space="0" w:color="auto"/>
        <w:bottom w:val="none" w:sz="0" w:space="0" w:color="auto"/>
        <w:right w:val="none" w:sz="0" w:space="0" w:color="auto"/>
      </w:divBdr>
      <w:divsChild>
        <w:div w:id="827211091">
          <w:marLeft w:val="446"/>
          <w:marRight w:val="0"/>
          <w:marTop w:val="0"/>
          <w:marBottom w:val="0"/>
          <w:divBdr>
            <w:top w:val="none" w:sz="0" w:space="0" w:color="auto"/>
            <w:left w:val="none" w:sz="0" w:space="0" w:color="auto"/>
            <w:bottom w:val="none" w:sz="0" w:space="0" w:color="auto"/>
            <w:right w:val="none" w:sz="0" w:space="0" w:color="auto"/>
          </w:divBdr>
        </w:div>
        <w:div w:id="1491214246">
          <w:marLeft w:val="1166"/>
          <w:marRight w:val="0"/>
          <w:marTop w:val="0"/>
          <w:marBottom w:val="0"/>
          <w:divBdr>
            <w:top w:val="none" w:sz="0" w:space="0" w:color="auto"/>
            <w:left w:val="none" w:sz="0" w:space="0" w:color="auto"/>
            <w:bottom w:val="none" w:sz="0" w:space="0" w:color="auto"/>
            <w:right w:val="none" w:sz="0" w:space="0" w:color="auto"/>
          </w:divBdr>
        </w:div>
        <w:div w:id="1789085207">
          <w:marLeft w:val="1886"/>
          <w:marRight w:val="0"/>
          <w:marTop w:val="0"/>
          <w:marBottom w:val="0"/>
          <w:divBdr>
            <w:top w:val="none" w:sz="0" w:space="0" w:color="auto"/>
            <w:left w:val="none" w:sz="0" w:space="0" w:color="auto"/>
            <w:bottom w:val="none" w:sz="0" w:space="0" w:color="auto"/>
            <w:right w:val="none" w:sz="0" w:space="0" w:color="auto"/>
          </w:divBdr>
        </w:div>
        <w:div w:id="2005471507">
          <w:marLeft w:val="1166"/>
          <w:marRight w:val="0"/>
          <w:marTop w:val="0"/>
          <w:marBottom w:val="0"/>
          <w:divBdr>
            <w:top w:val="none" w:sz="0" w:space="0" w:color="auto"/>
            <w:left w:val="none" w:sz="0" w:space="0" w:color="auto"/>
            <w:bottom w:val="none" w:sz="0" w:space="0" w:color="auto"/>
            <w:right w:val="none" w:sz="0" w:space="0" w:color="auto"/>
          </w:divBdr>
        </w:div>
      </w:divsChild>
    </w:div>
    <w:div w:id="420488574">
      <w:bodyDiv w:val="1"/>
      <w:marLeft w:val="0"/>
      <w:marRight w:val="0"/>
      <w:marTop w:val="0"/>
      <w:marBottom w:val="0"/>
      <w:divBdr>
        <w:top w:val="none" w:sz="0" w:space="0" w:color="auto"/>
        <w:left w:val="none" w:sz="0" w:space="0" w:color="auto"/>
        <w:bottom w:val="none" w:sz="0" w:space="0" w:color="auto"/>
        <w:right w:val="none" w:sz="0" w:space="0" w:color="auto"/>
      </w:divBdr>
      <w:divsChild>
        <w:div w:id="187573023">
          <w:marLeft w:val="1267"/>
          <w:marRight w:val="0"/>
          <w:marTop w:val="0"/>
          <w:marBottom w:val="0"/>
          <w:divBdr>
            <w:top w:val="none" w:sz="0" w:space="0" w:color="auto"/>
            <w:left w:val="none" w:sz="0" w:space="0" w:color="auto"/>
            <w:bottom w:val="none" w:sz="0" w:space="0" w:color="auto"/>
            <w:right w:val="none" w:sz="0" w:space="0" w:color="auto"/>
          </w:divBdr>
        </w:div>
        <w:div w:id="329523880">
          <w:marLeft w:val="1267"/>
          <w:marRight w:val="0"/>
          <w:marTop w:val="0"/>
          <w:marBottom w:val="0"/>
          <w:divBdr>
            <w:top w:val="none" w:sz="0" w:space="0" w:color="auto"/>
            <w:left w:val="none" w:sz="0" w:space="0" w:color="auto"/>
            <w:bottom w:val="none" w:sz="0" w:space="0" w:color="auto"/>
            <w:right w:val="none" w:sz="0" w:space="0" w:color="auto"/>
          </w:divBdr>
        </w:div>
        <w:div w:id="509755394">
          <w:marLeft w:val="547"/>
          <w:marRight w:val="0"/>
          <w:marTop w:val="0"/>
          <w:marBottom w:val="0"/>
          <w:divBdr>
            <w:top w:val="none" w:sz="0" w:space="0" w:color="auto"/>
            <w:left w:val="none" w:sz="0" w:space="0" w:color="auto"/>
            <w:bottom w:val="none" w:sz="0" w:space="0" w:color="auto"/>
            <w:right w:val="none" w:sz="0" w:space="0" w:color="auto"/>
          </w:divBdr>
        </w:div>
        <w:div w:id="920914917">
          <w:marLeft w:val="547"/>
          <w:marRight w:val="0"/>
          <w:marTop w:val="0"/>
          <w:marBottom w:val="0"/>
          <w:divBdr>
            <w:top w:val="none" w:sz="0" w:space="0" w:color="auto"/>
            <w:left w:val="none" w:sz="0" w:space="0" w:color="auto"/>
            <w:bottom w:val="none" w:sz="0" w:space="0" w:color="auto"/>
            <w:right w:val="none" w:sz="0" w:space="0" w:color="auto"/>
          </w:divBdr>
        </w:div>
        <w:div w:id="936711444">
          <w:marLeft w:val="1987"/>
          <w:marRight w:val="0"/>
          <w:marTop w:val="0"/>
          <w:marBottom w:val="0"/>
          <w:divBdr>
            <w:top w:val="none" w:sz="0" w:space="0" w:color="auto"/>
            <w:left w:val="none" w:sz="0" w:space="0" w:color="auto"/>
            <w:bottom w:val="none" w:sz="0" w:space="0" w:color="auto"/>
            <w:right w:val="none" w:sz="0" w:space="0" w:color="auto"/>
          </w:divBdr>
        </w:div>
        <w:div w:id="1014115462">
          <w:marLeft w:val="1987"/>
          <w:marRight w:val="0"/>
          <w:marTop w:val="0"/>
          <w:marBottom w:val="0"/>
          <w:divBdr>
            <w:top w:val="none" w:sz="0" w:space="0" w:color="auto"/>
            <w:left w:val="none" w:sz="0" w:space="0" w:color="auto"/>
            <w:bottom w:val="none" w:sz="0" w:space="0" w:color="auto"/>
            <w:right w:val="none" w:sz="0" w:space="0" w:color="auto"/>
          </w:divBdr>
        </w:div>
        <w:div w:id="1177815616">
          <w:marLeft w:val="1267"/>
          <w:marRight w:val="0"/>
          <w:marTop w:val="0"/>
          <w:marBottom w:val="0"/>
          <w:divBdr>
            <w:top w:val="none" w:sz="0" w:space="0" w:color="auto"/>
            <w:left w:val="none" w:sz="0" w:space="0" w:color="auto"/>
            <w:bottom w:val="none" w:sz="0" w:space="0" w:color="auto"/>
            <w:right w:val="none" w:sz="0" w:space="0" w:color="auto"/>
          </w:divBdr>
        </w:div>
      </w:divsChild>
    </w:div>
    <w:div w:id="429083275">
      <w:bodyDiv w:val="1"/>
      <w:marLeft w:val="0"/>
      <w:marRight w:val="0"/>
      <w:marTop w:val="0"/>
      <w:marBottom w:val="0"/>
      <w:divBdr>
        <w:top w:val="none" w:sz="0" w:space="0" w:color="auto"/>
        <w:left w:val="none" w:sz="0" w:space="0" w:color="auto"/>
        <w:bottom w:val="none" w:sz="0" w:space="0" w:color="auto"/>
        <w:right w:val="none" w:sz="0" w:space="0" w:color="auto"/>
      </w:divBdr>
    </w:div>
    <w:div w:id="438986432">
      <w:bodyDiv w:val="1"/>
      <w:marLeft w:val="0"/>
      <w:marRight w:val="0"/>
      <w:marTop w:val="0"/>
      <w:marBottom w:val="0"/>
      <w:divBdr>
        <w:top w:val="none" w:sz="0" w:space="0" w:color="auto"/>
        <w:left w:val="none" w:sz="0" w:space="0" w:color="auto"/>
        <w:bottom w:val="none" w:sz="0" w:space="0" w:color="auto"/>
        <w:right w:val="none" w:sz="0" w:space="0" w:color="auto"/>
      </w:divBdr>
      <w:divsChild>
        <w:div w:id="697052023">
          <w:marLeft w:val="547"/>
          <w:marRight w:val="0"/>
          <w:marTop w:val="0"/>
          <w:marBottom w:val="0"/>
          <w:divBdr>
            <w:top w:val="none" w:sz="0" w:space="0" w:color="auto"/>
            <w:left w:val="none" w:sz="0" w:space="0" w:color="auto"/>
            <w:bottom w:val="none" w:sz="0" w:space="0" w:color="auto"/>
            <w:right w:val="none" w:sz="0" w:space="0" w:color="auto"/>
          </w:divBdr>
        </w:div>
        <w:div w:id="925698466">
          <w:marLeft w:val="547"/>
          <w:marRight w:val="0"/>
          <w:marTop w:val="0"/>
          <w:marBottom w:val="0"/>
          <w:divBdr>
            <w:top w:val="none" w:sz="0" w:space="0" w:color="auto"/>
            <w:left w:val="none" w:sz="0" w:space="0" w:color="auto"/>
            <w:bottom w:val="none" w:sz="0" w:space="0" w:color="auto"/>
            <w:right w:val="none" w:sz="0" w:space="0" w:color="auto"/>
          </w:divBdr>
        </w:div>
        <w:div w:id="1166704311">
          <w:marLeft w:val="547"/>
          <w:marRight w:val="0"/>
          <w:marTop w:val="0"/>
          <w:marBottom w:val="0"/>
          <w:divBdr>
            <w:top w:val="none" w:sz="0" w:space="0" w:color="auto"/>
            <w:left w:val="none" w:sz="0" w:space="0" w:color="auto"/>
            <w:bottom w:val="none" w:sz="0" w:space="0" w:color="auto"/>
            <w:right w:val="none" w:sz="0" w:space="0" w:color="auto"/>
          </w:divBdr>
        </w:div>
        <w:div w:id="1257059226">
          <w:marLeft w:val="547"/>
          <w:marRight w:val="0"/>
          <w:marTop w:val="0"/>
          <w:marBottom w:val="0"/>
          <w:divBdr>
            <w:top w:val="none" w:sz="0" w:space="0" w:color="auto"/>
            <w:left w:val="none" w:sz="0" w:space="0" w:color="auto"/>
            <w:bottom w:val="none" w:sz="0" w:space="0" w:color="auto"/>
            <w:right w:val="none" w:sz="0" w:space="0" w:color="auto"/>
          </w:divBdr>
        </w:div>
        <w:div w:id="1335062470">
          <w:marLeft w:val="547"/>
          <w:marRight w:val="0"/>
          <w:marTop w:val="0"/>
          <w:marBottom w:val="0"/>
          <w:divBdr>
            <w:top w:val="none" w:sz="0" w:space="0" w:color="auto"/>
            <w:left w:val="none" w:sz="0" w:space="0" w:color="auto"/>
            <w:bottom w:val="none" w:sz="0" w:space="0" w:color="auto"/>
            <w:right w:val="none" w:sz="0" w:space="0" w:color="auto"/>
          </w:divBdr>
        </w:div>
      </w:divsChild>
    </w:div>
    <w:div w:id="441800477">
      <w:bodyDiv w:val="1"/>
      <w:marLeft w:val="0"/>
      <w:marRight w:val="0"/>
      <w:marTop w:val="0"/>
      <w:marBottom w:val="0"/>
      <w:divBdr>
        <w:top w:val="none" w:sz="0" w:space="0" w:color="auto"/>
        <w:left w:val="none" w:sz="0" w:space="0" w:color="auto"/>
        <w:bottom w:val="none" w:sz="0" w:space="0" w:color="auto"/>
        <w:right w:val="none" w:sz="0" w:space="0" w:color="auto"/>
      </w:divBdr>
    </w:div>
    <w:div w:id="452601988">
      <w:bodyDiv w:val="1"/>
      <w:marLeft w:val="0"/>
      <w:marRight w:val="0"/>
      <w:marTop w:val="0"/>
      <w:marBottom w:val="0"/>
      <w:divBdr>
        <w:top w:val="none" w:sz="0" w:space="0" w:color="auto"/>
        <w:left w:val="none" w:sz="0" w:space="0" w:color="auto"/>
        <w:bottom w:val="none" w:sz="0" w:space="0" w:color="auto"/>
        <w:right w:val="none" w:sz="0" w:space="0" w:color="auto"/>
      </w:divBdr>
      <w:divsChild>
        <w:div w:id="149559744">
          <w:marLeft w:val="547"/>
          <w:marRight w:val="0"/>
          <w:marTop w:val="0"/>
          <w:marBottom w:val="0"/>
          <w:divBdr>
            <w:top w:val="none" w:sz="0" w:space="0" w:color="auto"/>
            <w:left w:val="none" w:sz="0" w:space="0" w:color="auto"/>
            <w:bottom w:val="none" w:sz="0" w:space="0" w:color="auto"/>
            <w:right w:val="none" w:sz="0" w:space="0" w:color="auto"/>
          </w:divBdr>
        </w:div>
        <w:div w:id="167333812">
          <w:marLeft w:val="1886"/>
          <w:marRight w:val="0"/>
          <w:marTop w:val="0"/>
          <w:marBottom w:val="0"/>
          <w:divBdr>
            <w:top w:val="none" w:sz="0" w:space="0" w:color="auto"/>
            <w:left w:val="none" w:sz="0" w:space="0" w:color="auto"/>
            <w:bottom w:val="none" w:sz="0" w:space="0" w:color="auto"/>
            <w:right w:val="none" w:sz="0" w:space="0" w:color="auto"/>
          </w:divBdr>
        </w:div>
        <w:div w:id="955063042">
          <w:marLeft w:val="1987"/>
          <w:marRight w:val="0"/>
          <w:marTop w:val="0"/>
          <w:marBottom w:val="0"/>
          <w:divBdr>
            <w:top w:val="none" w:sz="0" w:space="0" w:color="auto"/>
            <w:left w:val="none" w:sz="0" w:space="0" w:color="auto"/>
            <w:bottom w:val="none" w:sz="0" w:space="0" w:color="auto"/>
            <w:right w:val="none" w:sz="0" w:space="0" w:color="auto"/>
          </w:divBdr>
        </w:div>
        <w:div w:id="1427921617">
          <w:marLeft w:val="1987"/>
          <w:marRight w:val="0"/>
          <w:marTop w:val="0"/>
          <w:marBottom w:val="0"/>
          <w:divBdr>
            <w:top w:val="none" w:sz="0" w:space="0" w:color="auto"/>
            <w:left w:val="none" w:sz="0" w:space="0" w:color="auto"/>
            <w:bottom w:val="none" w:sz="0" w:space="0" w:color="auto"/>
            <w:right w:val="none" w:sz="0" w:space="0" w:color="auto"/>
          </w:divBdr>
        </w:div>
        <w:div w:id="1616905580">
          <w:marLeft w:val="1166"/>
          <w:marRight w:val="0"/>
          <w:marTop w:val="0"/>
          <w:marBottom w:val="0"/>
          <w:divBdr>
            <w:top w:val="none" w:sz="0" w:space="0" w:color="auto"/>
            <w:left w:val="none" w:sz="0" w:space="0" w:color="auto"/>
            <w:bottom w:val="none" w:sz="0" w:space="0" w:color="auto"/>
            <w:right w:val="none" w:sz="0" w:space="0" w:color="auto"/>
          </w:divBdr>
        </w:div>
      </w:divsChild>
    </w:div>
    <w:div w:id="459543083">
      <w:bodyDiv w:val="1"/>
      <w:marLeft w:val="0"/>
      <w:marRight w:val="0"/>
      <w:marTop w:val="0"/>
      <w:marBottom w:val="0"/>
      <w:divBdr>
        <w:top w:val="none" w:sz="0" w:space="0" w:color="auto"/>
        <w:left w:val="none" w:sz="0" w:space="0" w:color="auto"/>
        <w:bottom w:val="none" w:sz="0" w:space="0" w:color="auto"/>
        <w:right w:val="none" w:sz="0" w:space="0" w:color="auto"/>
      </w:divBdr>
      <w:divsChild>
        <w:div w:id="400447456">
          <w:marLeft w:val="1166"/>
          <w:marRight w:val="0"/>
          <w:marTop w:val="0"/>
          <w:marBottom w:val="0"/>
          <w:divBdr>
            <w:top w:val="none" w:sz="0" w:space="0" w:color="auto"/>
            <w:left w:val="none" w:sz="0" w:space="0" w:color="auto"/>
            <w:bottom w:val="none" w:sz="0" w:space="0" w:color="auto"/>
            <w:right w:val="none" w:sz="0" w:space="0" w:color="auto"/>
          </w:divBdr>
        </w:div>
        <w:div w:id="457650006">
          <w:marLeft w:val="446"/>
          <w:marRight w:val="0"/>
          <w:marTop w:val="0"/>
          <w:marBottom w:val="0"/>
          <w:divBdr>
            <w:top w:val="none" w:sz="0" w:space="0" w:color="auto"/>
            <w:left w:val="none" w:sz="0" w:space="0" w:color="auto"/>
            <w:bottom w:val="none" w:sz="0" w:space="0" w:color="auto"/>
            <w:right w:val="none" w:sz="0" w:space="0" w:color="auto"/>
          </w:divBdr>
        </w:div>
        <w:div w:id="533540707">
          <w:marLeft w:val="1166"/>
          <w:marRight w:val="0"/>
          <w:marTop w:val="0"/>
          <w:marBottom w:val="0"/>
          <w:divBdr>
            <w:top w:val="none" w:sz="0" w:space="0" w:color="auto"/>
            <w:left w:val="none" w:sz="0" w:space="0" w:color="auto"/>
            <w:bottom w:val="none" w:sz="0" w:space="0" w:color="auto"/>
            <w:right w:val="none" w:sz="0" w:space="0" w:color="auto"/>
          </w:divBdr>
        </w:div>
        <w:div w:id="564881069">
          <w:marLeft w:val="1886"/>
          <w:marRight w:val="0"/>
          <w:marTop w:val="0"/>
          <w:marBottom w:val="0"/>
          <w:divBdr>
            <w:top w:val="none" w:sz="0" w:space="0" w:color="auto"/>
            <w:left w:val="none" w:sz="0" w:space="0" w:color="auto"/>
            <w:bottom w:val="none" w:sz="0" w:space="0" w:color="auto"/>
            <w:right w:val="none" w:sz="0" w:space="0" w:color="auto"/>
          </w:divBdr>
        </w:div>
        <w:div w:id="800224608">
          <w:marLeft w:val="1886"/>
          <w:marRight w:val="0"/>
          <w:marTop w:val="0"/>
          <w:marBottom w:val="0"/>
          <w:divBdr>
            <w:top w:val="none" w:sz="0" w:space="0" w:color="auto"/>
            <w:left w:val="none" w:sz="0" w:space="0" w:color="auto"/>
            <w:bottom w:val="none" w:sz="0" w:space="0" w:color="auto"/>
            <w:right w:val="none" w:sz="0" w:space="0" w:color="auto"/>
          </w:divBdr>
        </w:div>
        <w:div w:id="1384793445">
          <w:marLeft w:val="1166"/>
          <w:marRight w:val="0"/>
          <w:marTop w:val="0"/>
          <w:marBottom w:val="0"/>
          <w:divBdr>
            <w:top w:val="none" w:sz="0" w:space="0" w:color="auto"/>
            <w:left w:val="none" w:sz="0" w:space="0" w:color="auto"/>
            <w:bottom w:val="none" w:sz="0" w:space="0" w:color="auto"/>
            <w:right w:val="none" w:sz="0" w:space="0" w:color="auto"/>
          </w:divBdr>
        </w:div>
        <w:div w:id="1562641998">
          <w:marLeft w:val="1166"/>
          <w:marRight w:val="0"/>
          <w:marTop w:val="0"/>
          <w:marBottom w:val="0"/>
          <w:divBdr>
            <w:top w:val="none" w:sz="0" w:space="0" w:color="auto"/>
            <w:left w:val="none" w:sz="0" w:space="0" w:color="auto"/>
            <w:bottom w:val="none" w:sz="0" w:space="0" w:color="auto"/>
            <w:right w:val="none" w:sz="0" w:space="0" w:color="auto"/>
          </w:divBdr>
        </w:div>
        <w:div w:id="1898395183">
          <w:marLeft w:val="446"/>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470905058">
      <w:bodyDiv w:val="1"/>
      <w:marLeft w:val="0"/>
      <w:marRight w:val="0"/>
      <w:marTop w:val="0"/>
      <w:marBottom w:val="0"/>
      <w:divBdr>
        <w:top w:val="none" w:sz="0" w:space="0" w:color="auto"/>
        <w:left w:val="none" w:sz="0" w:space="0" w:color="auto"/>
        <w:bottom w:val="none" w:sz="0" w:space="0" w:color="auto"/>
        <w:right w:val="none" w:sz="0" w:space="0" w:color="auto"/>
      </w:divBdr>
    </w:div>
    <w:div w:id="472908331">
      <w:bodyDiv w:val="1"/>
      <w:marLeft w:val="0"/>
      <w:marRight w:val="0"/>
      <w:marTop w:val="0"/>
      <w:marBottom w:val="0"/>
      <w:divBdr>
        <w:top w:val="none" w:sz="0" w:space="0" w:color="auto"/>
        <w:left w:val="none" w:sz="0" w:space="0" w:color="auto"/>
        <w:bottom w:val="none" w:sz="0" w:space="0" w:color="auto"/>
        <w:right w:val="none" w:sz="0" w:space="0" w:color="auto"/>
      </w:divBdr>
    </w:div>
    <w:div w:id="476075979">
      <w:bodyDiv w:val="1"/>
      <w:marLeft w:val="0"/>
      <w:marRight w:val="0"/>
      <w:marTop w:val="0"/>
      <w:marBottom w:val="0"/>
      <w:divBdr>
        <w:top w:val="none" w:sz="0" w:space="0" w:color="auto"/>
        <w:left w:val="none" w:sz="0" w:space="0" w:color="auto"/>
        <w:bottom w:val="none" w:sz="0" w:space="0" w:color="auto"/>
        <w:right w:val="none" w:sz="0" w:space="0" w:color="auto"/>
      </w:divBdr>
      <w:divsChild>
        <w:div w:id="164907557">
          <w:marLeft w:val="1987"/>
          <w:marRight w:val="0"/>
          <w:marTop w:val="0"/>
          <w:marBottom w:val="0"/>
          <w:divBdr>
            <w:top w:val="none" w:sz="0" w:space="0" w:color="auto"/>
            <w:left w:val="none" w:sz="0" w:space="0" w:color="auto"/>
            <w:bottom w:val="none" w:sz="0" w:space="0" w:color="auto"/>
            <w:right w:val="none" w:sz="0" w:space="0" w:color="auto"/>
          </w:divBdr>
        </w:div>
        <w:div w:id="875125181">
          <w:marLeft w:val="1987"/>
          <w:marRight w:val="0"/>
          <w:marTop w:val="0"/>
          <w:marBottom w:val="0"/>
          <w:divBdr>
            <w:top w:val="none" w:sz="0" w:space="0" w:color="auto"/>
            <w:left w:val="none" w:sz="0" w:space="0" w:color="auto"/>
            <w:bottom w:val="none" w:sz="0" w:space="0" w:color="auto"/>
            <w:right w:val="none" w:sz="0" w:space="0" w:color="auto"/>
          </w:divBdr>
        </w:div>
        <w:div w:id="1466848400">
          <w:marLeft w:val="1267"/>
          <w:marRight w:val="0"/>
          <w:marTop w:val="0"/>
          <w:marBottom w:val="0"/>
          <w:divBdr>
            <w:top w:val="none" w:sz="0" w:space="0" w:color="auto"/>
            <w:left w:val="none" w:sz="0" w:space="0" w:color="auto"/>
            <w:bottom w:val="none" w:sz="0" w:space="0" w:color="auto"/>
            <w:right w:val="none" w:sz="0" w:space="0" w:color="auto"/>
          </w:divBdr>
        </w:div>
        <w:div w:id="1654796706">
          <w:marLeft w:val="1987"/>
          <w:marRight w:val="0"/>
          <w:marTop w:val="0"/>
          <w:marBottom w:val="0"/>
          <w:divBdr>
            <w:top w:val="none" w:sz="0" w:space="0" w:color="auto"/>
            <w:left w:val="none" w:sz="0" w:space="0" w:color="auto"/>
            <w:bottom w:val="none" w:sz="0" w:space="0" w:color="auto"/>
            <w:right w:val="none" w:sz="0" w:space="0" w:color="auto"/>
          </w:divBdr>
        </w:div>
        <w:div w:id="2083209665">
          <w:marLeft w:val="1267"/>
          <w:marRight w:val="0"/>
          <w:marTop w:val="0"/>
          <w:marBottom w:val="0"/>
          <w:divBdr>
            <w:top w:val="none" w:sz="0" w:space="0" w:color="auto"/>
            <w:left w:val="none" w:sz="0" w:space="0" w:color="auto"/>
            <w:bottom w:val="none" w:sz="0" w:space="0" w:color="auto"/>
            <w:right w:val="none" w:sz="0" w:space="0" w:color="auto"/>
          </w:divBdr>
        </w:div>
      </w:divsChild>
    </w:div>
    <w:div w:id="492723487">
      <w:bodyDiv w:val="1"/>
      <w:marLeft w:val="0"/>
      <w:marRight w:val="0"/>
      <w:marTop w:val="0"/>
      <w:marBottom w:val="0"/>
      <w:divBdr>
        <w:top w:val="none" w:sz="0" w:space="0" w:color="auto"/>
        <w:left w:val="none" w:sz="0" w:space="0" w:color="auto"/>
        <w:bottom w:val="none" w:sz="0" w:space="0" w:color="auto"/>
        <w:right w:val="none" w:sz="0" w:space="0" w:color="auto"/>
      </w:divBdr>
      <w:divsChild>
        <w:div w:id="453838199">
          <w:marLeft w:val="1267"/>
          <w:marRight w:val="0"/>
          <w:marTop w:val="0"/>
          <w:marBottom w:val="0"/>
          <w:divBdr>
            <w:top w:val="none" w:sz="0" w:space="0" w:color="auto"/>
            <w:left w:val="none" w:sz="0" w:space="0" w:color="auto"/>
            <w:bottom w:val="none" w:sz="0" w:space="0" w:color="auto"/>
            <w:right w:val="none" w:sz="0" w:space="0" w:color="auto"/>
          </w:divBdr>
        </w:div>
        <w:div w:id="1853834311">
          <w:marLeft w:val="1267"/>
          <w:marRight w:val="0"/>
          <w:marTop w:val="0"/>
          <w:marBottom w:val="0"/>
          <w:divBdr>
            <w:top w:val="none" w:sz="0" w:space="0" w:color="auto"/>
            <w:left w:val="none" w:sz="0" w:space="0" w:color="auto"/>
            <w:bottom w:val="none" w:sz="0" w:space="0" w:color="auto"/>
            <w:right w:val="none" w:sz="0" w:space="0" w:color="auto"/>
          </w:divBdr>
        </w:div>
        <w:div w:id="2110999757">
          <w:marLeft w:val="547"/>
          <w:marRight w:val="0"/>
          <w:marTop w:val="0"/>
          <w:marBottom w:val="0"/>
          <w:divBdr>
            <w:top w:val="none" w:sz="0" w:space="0" w:color="auto"/>
            <w:left w:val="none" w:sz="0" w:space="0" w:color="auto"/>
            <w:bottom w:val="none" w:sz="0" w:space="0" w:color="auto"/>
            <w:right w:val="none" w:sz="0" w:space="0" w:color="auto"/>
          </w:divBdr>
        </w:div>
        <w:div w:id="2140225621">
          <w:marLeft w:val="1267"/>
          <w:marRight w:val="0"/>
          <w:marTop w:val="0"/>
          <w:marBottom w:val="0"/>
          <w:divBdr>
            <w:top w:val="none" w:sz="0" w:space="0" w:color="auto"/>
            <w:left w:val="none" w:sz="0" w:space="0" w:color="auto"/>
            <w:bottom w:val="none" w:sz="0" w:space="0" w:color="auto"/>
            <w:right w:val="none" w:sz="0" w:space="0" w:color="auto"/>
          </w:divBdr>
        </w:div>
      </w:divsChild>
    </w:div>
    <w:div w:id="494224855">
      <w:bodyDiv w:val="1"/>
      <w:marLeft w:val="0"/>
      <w:marRight w:val="0"/>
      <w:marTop w:val="0"/>
      <w:marBottom w:val="0"/>
      <w:divBdr>
        <w:top w:val="none" w:sz="0" w:space="0" w:color="auto"/>
        <w:left w:val="none" w:sz="0" w:space="0" w:color="auto"/>
        <w:bottom w:val="none" w:sz="0" w:space="0" w:color="auto"/>
        <w:right w:val="none" w:sz="0" w:space="0" w:color="auto"/>
      </w:divBdr>
    </w:div>
    <w:div w:id="498812823">
      <w:bodyDiv w:val="1"/>
      <w:marLeft w:val="0"/>
      <w:marRight w:val="0"/>
      <w:marTop w:val="0"/>
      <w:marBottom w:val="0"/>
      <w:divBdr>
        <w:top w:val="none" w:sz="0" w:space="0" w:color="auto"/>
        <w:left w:val="none" w:sz="0" w:space="0" w:color="auto"/>
        <w:bottom w:val="none" w:sz="0" w:space="0" w:color="auto"/>
        <w:right w:val="none" w:sz="0" w:space="0" w:color="auto"/>
      </w:divBdr>
    </w:div>
    <w:div w:id="505288453">
      <w:bodyDiv w:val="1"/>
      <w:marLeft w:val="0"/>
      <w:marRight w:val="0"/>
      <w:marTop w:val="0"/>
      <w:marBottom w:val="0"/>
      <w:divBdr>
        <w:top w:val="none" w:sz="0" w:space="0" w:color="auto"/>
        <w:left w:val="none" w:sz="0" w:space="0" w:color="auto"/>
        <w:bottom w:val="none" w:sz="0" w:space="0" w:color="auto"/>
        <w:right w:val="none" w:sz="0" w:space="0" w:color="auto"/>
      </w:divBdr>
      <w:divsChild>
        <w:div w:id="31200615">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495029">
      <w:bodyDiv w:val="1"/>
      <w:marLeft w:val="0"/>
      <w:marRight w:val="0"/>
      <w:marTop w:val="0"/>
      <w:marBottom w:val="0"/>
      <w:divBdr>
        <w:top w:val="none" w:sz="0" w:space="0" w:color="auto"/>
        <w:left w:val="none" w:sz="0" w:space="0" w:color="auto"/>
        <w:bottom w:val="none" w:sz="0" w:space="0" w:color="auto"/>
        <w:right w:val="none" w:sz="0" w:space="0" w:color="auto"/>
      </w:divBdr>
      <w:divsChild>
        <w:div w:id="1618025134">
          <w:marLeft w:val="446"/>
          <w:marRight w:val="0"/>
          <w:marTop w:val="0"/>
          <w:marBottom w:val="0"/>
          <w:divBdr>
            <w:top w:val="none" w:sz="0" w:space="0" w:color="auto"/>
            <w:left w:val="none" w:sz="0" w:space="0" w:color="auto"/>
            <w:bottom w:val="none" w:sz="0" w:space="0" w:color="auto"/>
            <w:right w:val="none" w:sz="0" w:space="0" w:color="auto"/>
          </w:divBdr>
        </w:div>
      </w:divsChild>
    </w:div>
    <w:div w:id="530611364">
      <w:bodyDiv w:val="1"/>
      <w:marLeft w:val="0"/>
      <w:marRight w:val="0"/>
      <w:marTop w:val="0"/>
      <w:marBottom w:val="0"/>
      <w:divBdr>
        <w:top w:val="none" w:sz="0" w:space="0" w:color="auto"/>
        <w:left w:val="none" w:sz="0" w:space="0" w:color="auto"/>
        <w:bottom w:val="none" w:sz="0" w:space="0" w:color="auto"/>
        <w:right w:val="none" w:sz="0" w:space="0" w:color="auto"/>
      </w:divBdr>
      <w:divsChild>
        <w:div w:id="729377646">
          <w:marLeft w:val="446"/>
          <w:marRight w:val="0"/>
          <w:marTop w:val="0"/>
          <w:marBottom w:val="0"/>
          <w:divBdr>
            <w:top w:val="none" w:sz="0" w:space="0" w:color="auto"/>
            <w:left w:val="none" w:sz="0" w:space="0" w:color="auto"/>
            <w:bottom w:val="none" w:sz="0" w:space="0" w:color="auto"/>
            <w:right w:val="none" w:sz="0" w:space="0" w:color="auto"/>
          </w:divBdr>
        </w:div>
        <w:div w:id="1196390408">
          <w:marLeft w:val="446"/>
          <w:marRight w:val="0"/>
          <w:marTop w:val="0"/>
          <w:marBottom w:val="0"/>
          <w:divBdr>
            <w:top w:val="none" w:sz="0" w:space="0" w:color="auto"/>
            <w:left w:val="none" w:sz="0" w:space="0" w:color="auto"/>
            <w:bottom w:val="none" w:sz="0" w:space="0" w:color="auto"/>
            <w:right w:val="none" w:sz="0" w:space="0" w:color="auto"/>
          </w:divBdr>
        </w:div>
        <w:div w:id="1765607872">
          <w:marLeft w:val="446"/>
          <w:marRight w:val="0"/>
          <w:marTop w:val="0"/>
          <w:marBottom w:val="0"/>
          <w:divBdr>
            <w:top w:val="none" w:sz="0" w:space="0" w:color="auto"/>
            <w:left w:val="none" w:sz="0" w:space="0" w:color="auto"/>
            <w:bottom w:val="none" w:sz="0" w:space="0" w:color="auto"/>
            <w:right w:val="none" w:sz="0" w:space="0" w:color="auto"/>
          </w:divBdr>
        </w:div>
      </w:divsChild>
    </w:div>
    <w:div w:id="536282603">
      <w:bodyDiv w:val="1"/>
      <w:marLeft w:val="0"/>
      <w:marRight w:val="0"/>
      <w:marTop w:val="0"/>
      <w:marBottom w:val="0"/>
      <w:divBdr>
        <w:top w:val="none" w:sz="0" w:space="0" w:color="auto"/>
        <w:left w:val="none" w:sz="0" w:space="0" w:color="auto"/>
        <w:bottom w:val="none" w:sz="0" w:space="0" w:color="auto"/>
        <w:right w:val="none" w:sz="0" w:space="0" w:color="auto"/>
      </w:divBdr>
    </w:div>
    <w:div w:id="544681107">
      <w:bodyDiv w:val="1"/>
      <w:marLeft w:val="0"/>
      <w:marRight w:val="0"/>
      <w:marTop w:val="0"/>
      <w:marBottom w:val="0"/>
      <w:divBdr>
        <w:top w:val="none" w:sz="0" w:space="0" w:color="auto"/>
        <w:left w:val="none" w:sz="0" w:space="0" w:color="auto"/>
        <w:bottom w:val="none" w:sz="0" w:space="0" w:color="auto"/>
        <w:right w:val="none" w:sz="0" w:space="0" w:color="auto"/>
      </w:divBdr>
    </w:div>
    <w:div w:id="546911932">
      <w:bodyDiv w:val="1"/>
      <w:marLeft w:val="0"/>
      <w:marRight w:val="0"/>
      <w:marTop w:val="0"/>
      <w:marBottom w:val="0"/>
      <w:divBdr>
        <w:top w:val="none" w:sz="0" w:space="0" w:color="auto"/>
        <w:left w:val="none" w:sz="0" w:space="0" w:color="auto"/>
        <w:bottom w:val="none" w:sz="0" w:space="0" w:color="auto"/>
        <w:right w:val="none" w:sz="0" w:space="0" w:color="auto"/>
      </w:divBdr>
      <w:divsChild>
        <w:div w:id="80613224">
          <w:marLeft w:val="1987"/>
          <w:marRight w:val="0"/>
          <w:marTop w:val="0"/>
          <w:marBottom w:val="0"/>
          <w:divBdr>
            <w:top w:val="none" w:sz="0" w:space="0" w:color="auto"/>
            <w:left w:val="none" w:sz="0" w:space="0" w:color="auto"/>
            <w:bottom w:val="none" w:sz="0" w:space="0" w:color="auto"/>
            <w:right w:val="none" w:sz="0" w:space="0" w:color="auto"/>
          </w:divBdr>
        </w:div>
      </w:divsChild>
    </w:div>
    <w:div w:id="550532074">
      <w:bodyDiv w:val="1"/>
      <w:marLeft w:val="0"/>
      <w:marRight w:val="0"/>
      <w:marTop w:val="0"/>
      <w:marBottom w:val="0"/>
      <w:divBdr>
        <w:top w:val="none" w:sz="0" w:space="0" w:color="auto"/>
        <w:left w:val="none" w:sz="0" w:space="0" w:color="auto"/>
        <w:bottom w:val="none" w:sz="0" w:space="0" w:color="auto"/>
        <w:right w:val="none" w:sz="0" w:space="0" w:color="auto"/>
      </w:divBdr>
      <w:divsChild>
        <w:div w:id="106195773">
          <w:marLeft w:val="1886"/>
          <w:marRight w:val="0"/>
          <w:marTop w:val="0"/>
          <w:marBottom w:val="0"/>
          <w:divBdr>
            <w:top w:val="none" w:sz="0" w:space="0" w:color="auto"/>
            <w:left w:val="none" w:sz="0" w:space="0" w:color="auto"/>
            <w:bottom w:val="none" w:sz="0" w:space="0" w:color="auto"/>
            <w:right w:val="none" w:sz="0" w:space="0" w:color="auto"/>
          </w:divBdr>
        </w:div>
        <w:div w:id="646250787">
          <w:marLeft w:val="2606"/>
          <w:marRight w:val="0"/>
          <w:marTop w:val="0"/>
          <w:marBottom w:val="0"/>
          <w:divBdr>
            <w:top w:val="none" w:sz="0" w:space="0" w:color="auto"/>
            <w:left w:val="none" w:sz="0" w:space="0" w:color="auto"/>
            <w:bottom w:val="none" w:sz="0" w:space="0" w:color="auto"/>
            <w:right w:val="none" w:sz="0" w:space="0" w:color="auto"/>
          </w:divBdr>
        </w:div>
        <w:div w:id="729688986">
          <w:marLeft w:val="1886"/>
          <w:marRight w:val="0"/>
          <w:marTop w:val="0"/>
          <w:marBottom w:val="0"/>
          <w:divBdr>
            <w:top w:val="none" w:sz="0" w:space="0" w:color="auto"/>
            <w:left w:val="none" w:sz="0" w:space="0" w:color="auto"/>
            <w:bottom w:val="none" w:sz="0" w:space="0" w:color="auto"/>
            <w:right w:val="none" w:sz="0" w:space="0" w:color="auto"/>
          </w:divBdr>
        </w:div>
        <w:div w:id="807821264">
          <w:marLeft w:val="3326"/>
          <w:marRight w:val="0"/>
          <w:marTop w:val="0"/>
          <w:marBottom w:val="0"/>
          <w:divBdr>
            <w:top w:val="none" w:sz="0" w:space="0" w:color="auto"/>
            <w:left w:val="none" w:sz="0" w:space="0" w:color="auto"/>
            <w:bottom w:val="none" w:sz="0" w:space="0" w:color="auto"/>
            <w:right w:val="none" w:sz="0" w:space="0" w:color="auto"/>
          </w:divBdr>
        </w:div>
        <w:div w:id="908660252">
          <w:marLeft w:val="2606"/>
          <w:marRight w:val="0"/>
          <w:marTop w:val="0"/>
          <w:marBottom w:val="0"/>
          <w:divBdr>
            <w:top w:val="none" w:sz="0" w:space="0" w:color="auto"/>
            <w:left w:val="none" w:sz="0" w:space="0" w:color="auto"/>
            <w:bottom w:val="none" w:sz="0" w:space="0" w:color="auto"/>
            <w:right w:val="none" w:sz="0" w:space="0" w:color="auto"/>
          </w:divBdr>
        </w:div>
        <w:div w:id="1018657350">
          <w:marLeft w:val="1886"/>
          <w:marRight w:val="0"/>
          <w:marTop w:val="0"/>
          <w:marBottom w:val="0"/>
          <w:divBdr>
            <w:top w:val="none" w:sz="0" w:space="0" w:color="auto"/>
            <w:left w:val="none" w:sz="0" w:space="0" w:color="auto"/>
            <w:bottom w:val="none" w:sz="0" w:space="0" w:color="auto"/>
            <w:right w:val="none" w:sz="0" w:space="0" w:color="auto"/>
          </w:divBdr>
        </w:div>
        <w:div w:id="1069226328">
          <w:marLeft w:val="2606"/>
          <w:marRight w:val="0"/>
          <w:marTop w:val="0"/>
          <w:marBottom w:val="0"/>
          <w:divBdr>
            <w:top w:val="none" w:sz="0" w:space="0" w:color="auto"/>
            <w:left w:val="none" w:sz="0" w:space="0" w:color="auto"/>
            <w:bottom w:val="none" w:sz="0" w:space="0" w:color="auto"/>
            <w:right w:val="none" w:sz="0" w:space="0" w:color="auto"/>
          </w:divBdr>
        </w:div>
        <w:div w:id="1211771279">
          <w:marLeft w:val="446"/>
          <w:marRight w:val="0"/>
          <w:marTop w:val="72"/>
          <w:marBottom w:val="0"/>
          <w:divBdr>
            <w:top w:val="none" w:sz="0" w:space="0" w:color="auto"/>
            <w:left w:val="none" w:sz="0" w:space="0" w:color="auto"/>
            <w:bottom w:val="none" w:sz="0" w:space="0" w:color="auto"/>
            <w:right w:val="none" w:sz="0" w:space="0" w:color="auto"/>
          </w:divBdr>
        </w:div>
        <w:div w:id="1356544523">
          <w:marLeft w:val="3326"/>
          <w:marRight w:val="0"/>
          <w:marTop w:val="0"/>
          <w:marBottom w:val="0"/>
          <w:divBdr>
            <w:top w:val="none" w:sz="0" w:space="0" w:color="auto"/>
            <w:left w:val="none" w:sz="0" w:space="0" w:color="auto"/>
            <w:bottom w:val="none" w:sz="0" w:space="0" w:color="auto"/>
            <w:right w:val="none" w:sz="0" w:space="0" w:color="auto"/>
          </w:divBdr>
        </w:div>
        <w:div w:id="1402294274">
          <w:marLeft w:val="1886"/>
          <w:marRight w:val="0"/>
          <w:marTop w:val="0"/>
          <w:marBottom w:val="0"/>
          <w:divBdr>
            <w:top w:val="none" w:sz="0" w:space="0" w:color="auto"/>
            <w:left w:val="none" w:sz="0" w:space="0" w:color="auto"/>
            <w:bottom w:val="none" w:sz="0" w:space="0" w:color="auto"/>
            <w:right w:val="none" w:sz="0" w:space="0" w:color="auto"/>
          </w:divBdr>
        </w:div>
        <w:div w:id="1541431975">
          <w:marLeft w:val="2606"/>
          <w:marRight w:val="0"/>
          <w:marTop w:val="0"/>
          <w:marBottom w:val="0"/>
          <w:divBdr>
            <w:top w:val="none" w:sz="0" w:space="0" w:color="auto"/>
            <w:left w:val="none" w:sz="0" w:space="0" w:color="auto"/>
            <w:bottom w:val="none" w:sz="0" w:space="0" w:color="auto"/>
            <w:right w:val="none" w:sz="0" w:space="0" w:color="auto"/>
          </w:divBdr>
        </w:div>
        <w:div w:id="1611930503">
          <w:marLeft w:val="1886"/>
          <w:marRight w:val="0"/>
          <w:marTop w:val="0"/>
          <w:marBottom w:val="0"/>
          <w:divBdr>
            <w:top w:val="none" w:sz="0" w:space="0" w:color="auto"/>
            <w:left w:val="none" w:sz="0" w:space="0" w:color="auto"/>
            <w:bottom w:val="none" w:sz="0" w:space="0" w:color="auto"/>
            <w:right w:val="none" w:sz="0" w:space="0" w:color="auto"/>
          </w:divBdr>
        </w:div>
        <w:div w:id="1629505508">
          <w:marLeft w:val="1886"/>
          <w:marRight w:val="0"/>
          <w:marTop w:val="0"/>
          <w:marBottom w:val="0"/>
          <w:divBdr>
            <w:top w:val="none" w:sz="0" w:space="0" w:color="auto"/>
            <w:left w:val="none" w:sz="0" w:space="0" w:color="auto"/>
            <w:bottom w:val="none" w:sz="0" w:space="0" w:color="auto"/>
            <w:right w:val="none" w:sz="0" w:space="0" w:color="auto"/>
          </w:divBdr>
        </w:div>
        <w:div w:id="1816751180">
          <w:marLeft w:val="1166"/>
          <w:marRight w:val="0"/>
          <w:marTop w:val="72"/>
          <w:marBottom w:val="0"/>
          <w:divBdr>
            <w:top w:val="none" w:sz="0" w:space="0" w:color="auto"/>
            <w:left w:val="none" w:sz="0" w:space="0" w:color="auto"/>
            <w:bottom w:val="none" w:sz="0" w:space="0" w:color="auto"/>
            <w:right w:val="none" w:sz="0" w:space="0" w:color="auto"/>
          </w:divBdr>
        </w:div>
      </w:divsChild>
    </w:div>
    <w:div w:id="573511690">
      <w:bodyDiv w:val="1"/>
      <w:marLeft w:val="0"/>
      <w:marRight w:val="0"/>
      <w:marTop w:val="0"/>
      <w:marBottom w:val="0"/>
      <w:divBdr>
        <w:top w:val="none" w:sz="0" w:space="0" w:color="auto"/>
        <w:left w:val="none" w:sz="0" w:space="0" w:color="auto"/>
        <w:bottom w:val="none" w:sz="0" w:space="0" w:color="auto"/>
        <w:right w:val="none" w:sz="0" w:space="0" w:color="auto"/>
      </w:divBdr>
    </w:div>
    <w:div w:id="583952052">
      <w:bodyDiv w:val="1"/>
      <w:marLeft w:val="0"/>
      <w:marRight w:val="0"/>
      <w:marTop w:val="0"/>
      <w:marBottom w:val="0"/>
      <w:divBdr>
        <w:top w:val="none" w:sz="0" w:space="0" w:color="auto"/>
        <w:left w:val="none" w:sz="0" w:space="0" w:color="auto"/>
        <w:bottom w:val="none" w:sz="0" w:space="0" w:color="auto"/>
        <w:right w:val="none" w:sz="0" w:space="0" w:color="auto"/>
      </w:divBdr>
      <w:divsChild>
        <w:div w:id="1313218473">
          <w:marLeft w:val="547"/>
          <w:marRight w:val="0"/>
          <w:marTop w:val="0"/>
          <w:marBottom w:val="0"/>
          <w:divBdr>
            <w:top w:val="none" w:sz="0" w:space="0" w:color="auto"/>
            <w:left w:val="none" w:sz="0" w:space="0" w:color="auto"/>
            <w:bottom w:val="none" w:sz="0" w:space="0" w:color="auto"/>
            <w:right w:val="none" w:sz="0" w:space="0" w:color="auto"/>
          </w:divBdr>
        </w:div>
      </w:divsChild>
    </w:div>
    <w:div w:id="585309488">
      <w:bodyDiv w:val="1"/>
      <w:marLeft w:val="0"/>
      <w:marRight w:val="0"/>
      <w:marTop w:val="0"/>
      <w:marBottom w:val="0"/>
      <w:divBdr>
        <w:top w:val="none" w:sz="0" w:space="0" w:color="auto"/>
        <w:left w:val="none" w:sz="0" w:space="0" w:color="auto"/>
        <w:bottom w:val="none" w:sz="0" w:space="0" w:color="auto"/>
        <w:right w:val="none" w:sz="0" w:space="0" w:color="auto"/>
      </w:divBdr>
      <w:divsChild>
        <w:div w:id="1584606646">
          <w:marLeft w:val="1267"/>
          <w:marRight w:val="0"/>
          <w:marTop w:val="0"/>
          <w:marBottom w:val="0"/>
          <w:divBdr>
            <w:top w:val="none" w:sz="0" w:space="0" w:color="auto"/>
            <w:left w:val="none" w:sz="0" w:space="0" w:color="auto"/>
            <w:bottom w:val="none" w:sz="0" w:space="0" w:color="auto"/>
            <w:right w:val="none" w:sz="0" w:space="0" w:color="auto"/>
          </w:divBdr>
        </w:div>
      </w:divsChild>
    </w:div>
    <w:div w:id="587885155">
      <w:bodyDiv w:val="1"/>
      <w:marLeft w:val="0"/>
      <w:marRight w:val="0"/>
      <w:marTop w:val="0"/>
      <w:marBottom w:val="0"/>
      <w:divBdr>
        <w:top w:val="none" w:sz="0" w:space="0" w:color="auto"/>
        <w:left w:val="none" w:sz="0" w:space="0" w:color="auto"/>
        <w:bottom w:val="none" w:sz="0" w:space="0" w:color="auto"/>
        <w:right w:val="none" w:sz="0" w:space="0" w:color="auto"/>
      </w:divBdr>
      <w:divsChild>
        <w:div w:id="1910386038">
          <w:marLeft w:val="547"/>
          <w:marRight w:val="0"/>
          <w:marTop w:val="0"/>
          <w:marBottom w:val="0"/>
          <w:divBdr>
            <w:top w:val="none" w:sz="0" w:space="0" w:color="auto"/>
            <w:left w:val="none" w:sz="0" w:space="0" w:color="auto"/>
            <w:bottom w:val="none" w:sz="0" w:space="0" w:color="auto"/>
            <w:right w:val="none" w:sz="0" w:space="0" w:color="auto"/>
          </w:divBdr>
        </w:div>
      </w:divsChild>
    </w:div>
    <w:div w:id="596328886">
      <w:bodyDiv w:val="1"/>
      <w:marLeft w:val="0"/>
      <w:marRight w:val="0"/>
      <w:marTop w:val="0"/>
      <w:marBottom w:val="0"/>
      <w:divBdr>
        <w:top w:val="none" w:sz="0" w:space="0" w:color="auto"/>
        <w:left w:val="none" w:sz="0" w:space="0" w:color="auto"/>
        <w:bottom w:val="none" w:sz="0" w:space="0" w:color="auto"/>
        <w:right w:val="none" w:sz="0" w:space="0" w:color="auto"/>
      </w:divBdr>
      <w:divsChild>
        <w:div w:id="801532059">
          <w:marLeft w:val="446"/>
          <w:marRight w:val="0"/>
          <w:marTop w:val="0"/>
          <w:marBottom w:val="0"/>
          <w:divBdr>
            <w:top w:val="none" w:sz="0" w:space="0" w:color="auto"/>
            <w:left w:val="none" w:sz="0" w:space="0" w:color="auto"/>
            <w:bottom w:val="none" w:sz="0" w:space="0" w:color="auto"/>
            <w:right w:val="none" w:sz="0" w:space="0" w:color="auto"/>
          </w:divBdr>
        </w:div>
      </w:divsChild>
    </w:div>
    <w:div w:id="601499920">
      <w:bodyDiv w:val="1"/>
      <w:marLeft w:val="0"/>
      <w:marRight w:val="0"/>
      <w:marTop w:val="0"/>
      <w:marBottom w:val="0"/>
      <w:divBdr>
        <w:top w:val="none" w:sz="0" w:space="0" w:color="auto"/>
        <w:left w:val="none" w:sz="0" w:space="0" w:color="auto"/>
        <w:bottom w:val="none" w:sz="0" w:space="0" w:color="auto"/>
        <w:right w:val="none" w:sz="0" w:space="0" w:color="auto"/>
      </w:divBdr>
    </w:div>
    <w:div w:id="604189118">
      <w:bodyDiv w:val="1"/>
      <w:marLeft w:val="0"/>
      <w:marRight w:val="0"/>
      <w:marTop w:val="0"/>
      <w:marBottom w:val="0"/>
      <w:divBdr>
        <w:top w:val="none" w:sz="0" w:space="0" w:color="auto"/>
        <w:left w:val="none" w:sz="0" w:space="0" w:color="auto"/>
        <w:bottom w:val="none" w:sz="0" w:space="0" w:color="auto"/>
        <w:right w:val="none" w:sz="0" w:space="0" w:color="auto"/>
      </w:divBdr>
      <w:divsChild>
        <w:div w:id="94715990">
          <w:marLeft w:val="1267"/>
          <w:marRight w:val="0"/>
          <w:marTop w:val="120"/>
          <w:marBottom w:val="0"/>
          <w:divBdr>
            <w:top w:val="none" w:sz="0" w:space="0" w:color="auto"/>
            <w:left w:val="none" w:sz="0" w:space="0" w:color="auto"/>
            <w:bottom w:val="none" w:sz="0" w:space="0" w:color="auto"/>
            <w:right w:val="none" w:sz="0" w:space="0" w:color="auto"/>
          </w:divBdr>
        </w:div>
        <w:div w:id="310133721">
          <w:marLeft w:val="1267"/>
          <w:marRight w:val="0"/>
          <w:marTop w:val="120"/>
          <w:marBottom w:val="0"/>
          <w:divBdr>
            <w:top w:val="none" w:sz="0" w:space="0" w:color="auto"/>
            <w:left w:val="none" w:sz="0" w:space="0" w:color="auto"/>
            <w:bottom w:val="none" w:sz="0" w:space="0" w:color="auto"/>
            <w:right w:val="none" w:sz="0" w:space="0" w:color="auto"/>
          </w:divBdr>
        </w:div>
        <w:div w:id="532545934">
          <w:marLeft w:val="1267"/>
          <w:marRight w:val="0"/>
          <w:marTop w:val="120"/>
          <w:marBottom w:val="0"/>
          <w:divBdr>
            <w:top w:val="none" w:sz="0" w:space="0" w:color="auto"/>
            <w:left w:val="none" w:sz="0" w:space="0" w:color="auto"/>
            <w:bottom w:val="none" w:sz="0" w:space="0" w:color="auto"/>
            <w:right w:val="none" w:sz="0" w:space="0" w:color="auto"/>
          </w:divBdr>
        </w:div>
        <w:div w:id="876506750">
          <w:marLeft w:val="547"/>
          <w:marRight w:val="0"/>
          <w:marTop w:val="120"/>
          <w:marBottom w:val="0"/>
          <w:divBdr>
            <w:top w:val="none" w:sz="0" w:space="0" w:color="auto"/>
            <w:left w:val="none" w:sz="0" w:space="0" w:color="auto"/>
            <w:bottom w:val="none" w:sz="0" w:space="0" w:color="auto"/>
            <w:right w:val="none" w:sz="0" w:space="0" w:color="auto"/>
          </w:divBdr>
        </w:div>
        <w:div w:id="1024985948">
          <w:marLeft w:val="547"/>
          <w:marRight w:val="0"/>
          <w:marTop w:val="120"/>
          <w:marBottom w:val="0"/>
          <w:divBdr>
            <w:top w:val="none" w:sz="0" w:space="0" w:color="auto"/>
            <w:left w:val="none" w:sz="0" w:space="0" w:color="auto"/>
            <w:bottom w:val="none" w:sz="0" w:space="0" w:color="auto"/>
            <w:right w:val="none" w:sz="0" w:space="0" w:color="auto"/>
          </w:divBdr>
        </w:div>
        <w:div w:id="1036614363">
          <w:marLeft w:val="547"/>
          <w:marRight w:val="0"/>
          <w:marTop w:val="120"/>
          <w:marBottom w:val="0"/>
          <w:divBdr>
            <w:top w:val="none" w:sz="0" w:space="0" w:color="auto"/>
            <w:left w:val="none" w:sz="0" w:space="0" w:color="auto"/>
            <w:bottom w:val="none" w:sz="0" w:space="0" w:color="auto"/>
            <w:right w:val="none" w:sz="0" w:space="0" w:color="auto"/>
          </w:divBdr>
        </w:div>
        <w:div w:id="1200969542">
          <w:marLeft w:val="1267"/>
          <w:marRight w:val="0"/>
          <w:marTop w:val="120"/>
          <w:marBottom w:val="0"/>
          <w:divBdr>
            <w:top w:val="none" w:sz="0" w:space="0" w:color="auto"/>
            <w:left w:val="none" w:sz="0" w:space="0" w:color="auto"/>
            <w:bottom w:val="none" w:sz="0" w:space="0" w:color="auto"/>
            <w:right w:val="none" w:sz="0" w:space="0" w:color="auto"/>
          </w:divBdr>
        </w:div>
        <w:div w:id="1232231470">
          <w:marLeft w:val="547"/>
          <w:marRight w:val="0"/>
          <w:marTop w:val="12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29316">
      <w:bodyDiv w:val="1"/>
      <w:marLeft w:val="0"/>
      <w:marRight w:val="0"/>
      <w:marTop w:val="0"/>
      <w:marBottom w:val="0"/>
      <w:divBdr>
        <w:top w:val="none" w:sz="0" w:space="0" w:color="auto"/>
        <w:left w:val="none" w:sz="0" w:space="0" w:color="auto"/>
        <w:bottom w:val="none" w:sz="0" w:space="0" w:color="auto"/>
        <w:right w:val="none" w:sz="0" w:space="0" w:color="auto"/>
      </w:divBdr>
    </w:div>
    <w:div w:id="625039172">
      <w:bodyDiv w:val="1"/>
      <w:marLeft w:val="0"/>
      <w:marRight w:val="0"/>
      <w:marTop w:val="0"/>
      <w:marBottom w:val="0"/>
      <w:divBdr>
        <w:top w:val="none" w:sz="0" w:space="0" w:color="auto"/>
        <w:left w:val="none" w:sz="0" w:space="0" w:color="auto"/>
        <w:bottom w:val="none" w:sz="0" w:space="0" w:color="auto"/>
        <w:right w:val="none" w:sz="0" w:space="0" w:color="auto"/>
      </w:divBdr>
    </w:div>
    <w:div w:id="625039735">
      <w:bodyDiv w:val="1"/>
      <w:marLeft w:val="0"/>
      <w:marRight w:val="0"/>
      <w:marTop w:val="0"/>
      <w:marBottom w:val="0"/>
      <w:divBdr>
        <w:top w:val="none" w:sz="0" w:space="0" w:color="auto"/>
        <w:left w:val="none" w:sz="0" w:space="0" w:color="auto"/>
        <w:bottom w:val="none" w:sz="0" w:space="0" w:color="auto"/>
        <w:right w:val="none" w:sz="0" w:space="0" w:color="auto"/>
      </w:divBdr>
      <w:divsChild>
        <w:div w:id="1690644648">
          <w:marLeft w:val="446"/>
          <w:marRight w:val="0"/>
          <w:marTop w:val="0"/>
          <w:marBottom w:val="0"/>
          <w:divBdr>
            <w:top w:val="none" w:sz="0" w:space="0" w:color="auto"/>
            <w:left w:val="none" w:sz="0" w:space="0" w:color="auto"/>
            <w:bottom w:val="none" w:sz="0" w:space="0" w:color="auto"/>
            <w:right w:val="none" w:sz="0" w:space="0" w:color="auto"/>
          </w:divBdr>
        </w:div>
      </w:divsChild>
    </w:div>
    <w:div w:id="630209932">
      <w:bodyDiv w:val="1"/>
      <w:marLeft w:val="0"/>
      <w:marRight w:val="0"/>
      <w:marTop w:val="0"/>
      <w:marBottom w:val="0"/>
      <w:divBdr>
        <w:top w:val="none" w:sz="0" w:space="0" w:color="auto"/>
        <w:left w:val="none" w:sz="0" w:space="0" w:color="auto"/>
        <w:bottom w:val="none" w:sz="0" w:space="0" w:color="auto"/>
        <w:right w:val="none" w:sz="0" w:space="0" w:color="auto"/>
      </w:divBdr>
    </w:div>
    <w:div w:id="636297268">
      <w:bodyDiv w:val="1"/>
      <w:marLeft w:val="0"/>
      <w:marRight w:val="0"/>
      <w:marTop w:val="0"/>
      <w:marBottom w:val="0"/>
      <w:divBdr>
        <w:top w:val="none" w:sz="0" w:space="0" w:color="auto"/>
        <w:left w:val="none" w:sz="0" w:space="0" w:color="auto"/>
        <w:bottom w:val="none" w:sz="0" w:space="0" w:color="auto"/>
        <w:right w:val="none" w:sz="0" w:space="0" w:color="auto"/>
      </w:divBdr>
    </w:div>
    <w:div w:id="642197933">
      <w:bodyDiv w:val="1"/>
      <w:marLeft w:val="0"/>
      <w:marRight w:val="0"/>
      <w:marTop w:val="0"/>
      <w:marBottom w:val="0"/>
      <w:divBdr>
        <w:top w:val="none" w:sz="0" w:space="0" w:color="auto"/>
        <w:left w:val="none" w:sz="0" w:space="0" w:color="auto"/>
        <w:bottom w:val="none" w:sz="0" w:space="0" w:color="auto"/>
        <w:right w:val="none" w:sz="0" w:space="0" w:color="auto"/>
      </w:divBdr>
    </w:div>
    <w:div w:id="647172508">
      <w:bodyDiv w:val="1"/>
      <w:marLeft w:val="0"/>
      <w:marRight w:val="0"/>
      <w:marTop w:val="0"/>
      <w:marBottom w:val="0"/>
      <w:divBdr>
        <w:top w:val="none" w:sz="0" w:space="0" w:color="auto"/>
        <w:left w:val="none" w:sz="0" w:space="0" w:color="auto"/>
        <w:bottom w:val="none" w:sz="0" w:space="0" w:color="auto"/>
        <w:right w:val="none" w:sz="0" w:space="0" w:color="auto"/>
      </w:divBdr>
    </w:div>
    <w:div w:id="663821748">
      <w:bodyDiv w:val="1"/>
      <w:marLeft w:val="0"/>
      <w:marRight w:val="0"/>
      <w:marTop w:val="0"/>
      <w:marBottom w:val="0"/>
      <w:divBdr>
        <w:top w:val="none" w:sz="0" w:space="0" w:color="auto"/>
        <w:left w:val="none" w:sz="0" w:space="0" w:color="auto"/>
        <w:bottom w:val="none" w:sz="0" w:space="0" w:color="auto"/>
        <w:right w:val="none" w:sz="0" w:space="0" w:color="auto"/>
      </w:divBdr>
    </w:div>
    <w:div w:id="664746115">
      <w:bodyDiv w:val="1"/>
      <w:marLeft w:val="0"/>
      <w:marRight w:val="0"/>
      <w:marTop w:val="0"/>
      <w:marBottom w:val="0"/>
      <w:divBdr>
        <w:top w:val="none" w:sz="0" w:space="0" w:color="auto"/>
        <w:left w:val="none" w:sz="0" w:space="0" w:color="auto"/>
        <w:bottom w:val="none" w:sz="0" w:space="0" w:color="auto"/>
        <w:right w:val="none" w:sz="0" w:space="0" w:color="auto"/>
      </w:divBdr>
      <w:divsChild>
        <w:div w:id="63382250">
          <w:marLeft w:val="1166"/>
          <w:marRight w:val="0"/>
          <w:marTop w:val="72"/>
          <w:marBottom w:val="0"/>
          <w:divBdr>
            <w:top w:val="none" w:sz="0" w:space="0" w:color="auto"/>
            <w:left w:val="none" w:sz="0" w:space="0" w:color="auto"/>
            <w:bottom w:val="none" w:sz="0" w:space="0" w:color="auto"/>
            <w:right w:val="none" w:sz="0" w:space="0" w:color="auto"/>
          </w:divBdr>
        </w:div>
        <w:div w:id="97916266">
          <w:marLeft w:val="2606"/>
          <w:marRight w:val="0"/>
          <w:marTop w:val="0"/>
          <w:marBottom w:val="0"/>
          <w:divBdr>
            <w:top w:val="none" w:sz="0" w:space="0" w:color="auto"/>
            <w:left w:val="none" w:sz="0" w:space="0" w:color="auto"/>
            <w:bottom w:val="none" w:sz="0" w:space="0" w:color="auto"/>
            <w:right w:val="none" w:sz="0" w:space="0" w:color="auto"/>
          </w:divBdr>
        </w:div>
        <w:div w:id="166293938">
          <w:marLeft w:val="1886"/>
          <w:marRight w:val="0"/>
          <w:marTop w:val="0"/>
          <w:marBottom w:val="0"/>
          <w:divBdr>
            <w:top w:val="none" w:sz="0" w:space="0" w:color="auto"/>
            <w:left w:val="none" w:sz="0" w:space="0" w:color="auto"/>
            <w:bottom w:val="none" w:sz="0" w:space="0" w:color="auto"/>
            <w:right w:val="none" w:sz="0" w:space="0" w:color="auto"/>
          </w:divBdr>
        </w:div>
        <w:div w:id="418142547">
          <w:marLeft w:val="1886"/>
          <w:marRight w:val="0"/>
          <w:marTop w:val="0"/>
          <w:marBottom w:val="0"/>
          <w:divBdr>
            <w:top w:val="none" w:sz="0" w:space="0" w:color="auto"/>
            <w:left w:val="none" w:sz="0" w:space="0" w:color="auto"/>
            <w:bottom w:val="none" w:sz="0" w:space="0" w:color="auto"/>
            <w:right w:val="none" w:sz="0" w:space="0" w:color="auto"/>
          </w:divBdr>
        </w:div>
        <w:div w:id="474372761">
          <w:marLeft w:val="3326"/>
          <w:marRight w:val="0"/>
          <w:marTop w:val="0"/>
          <w:marBottom w:val="0"/>
          <w:divBdr>
            <w:top w:val="none" w:sz="0" w:space="0" w:color="auto"/>
            <w:left w:val="none" w:sz="0" w:space="0" w:color="auto"/>
            <w:bottom w:val="none" w:sz="0" w:space="0" w:color="auto"/>
            <w:right w:val="none" w:sz="0" w:space="0" w:color="auto"/>
          </w:divBdr>
        </w:div>
        <w:div w:id="555047413">
          <w:marLeft w:val="2606"/>
          <w:marRight w:val="0"/>
          <w:marTop w:val="0"/>
          <w:marBottom w:val="0"/>
          <w:divBdr>
            <w:top w:val="none" w:sz="0" w:space="0" w:color="auto"/>
            <w:left w:val="none" w:sz="0" w:space="0" w:color="auto"/>
            <w:bottom w:val="none" w:sz="0" w:space="0" w:color="auto"/>
            <w:right w:val="none" w:sz="0" w:space="0" w:color="auto"/>
          </w:divBdr>
        </w:div>
        <w:div w:id="675694182">
          <w:marLeft w:val="3326"/>
          <w:marRight w:val="0"/>
          <w:marTop w:val="0"/>
          <w:marBottom w:val="0"/>
          <w:divBdr>
            <w:top w:val="none" w:sz="0" w:space="0" w:color="auto"/>
            <w:left w:val="none" w:sz="0" w:space="0" w:color="auto"/>
            <w:bottom w:val="none" w:sz="0" w:space="0" w:color="auto"/>
            <w:right w:val="none" w:sz="0" w:space="0" w:color="auto"/>
          </w:divBdr>
        </w:div>
        <w:div w:id="749813716">
          <w:marLeft w:val="1886"/>
          <w:marRight w:val="0"/>
          <w:marTop w:val="0"/>
          <w:marBottom w:val="0"/>
          <w:divBdr>
            <w:top w:val="none" w:sz="0" w:space="0" w:color="auto"/>
            <w:left w:val="none" w:sz="0" w:space="0" w:color="auto"/>
            <w:bottom w:val="none" w:sz="0" w:space="0" w:color="auto"/>
            <w:right w:val="none" w:sz="0" w:space="0" w:color="auto"/>
          </w:divBdr>
        </w:div>
        <w:div w:id="914625653">
          <w:marLeft w:val="1886"/>
          <w:marRight w:val="0"/>
          <w:marTop w:val="0"/>
          <w:marBottom w:val="0"/>
          <w:divBdr>
            <w:top w:val="none" w:sz="0" w:space="0" w:color="auto"/>
            <w:left w:val="none" w:sz="0" w:space="0" w:color="auto"/>
            <w:bottom w:val="none" w:sz="0" w:space="0" w:color="auto"/>
            <w:right w:val="none" w:sz="0" w:space="0" w:color="auto"/>
          </w:divBdr>
        </w:div>
        <w:div w:id="1281569657">
          <w:marLeft w:val="2606"/>
          <w:marRight w:val="0"/>
          <w:marTop w:val="0"/>
          <w:marBottom w:val="0"/>
          <w:divBdr>
            <w:top w:val="none" w:sz="0" w:space="0" w:color="auto"/>
            <w:left w:val="none" w:sz="0" w:space="0" w:color="auto"/>
            <w:bottom w:val="none" w:sz="0" w:space="0" w:color="auto"/>
            <w:right w:val="none" w:sz="0" w:space="0" w:color="auto"/>
          </w:divBdr>
        </w:div>
        <w:div w:id="1365054600">
          <w:marLeft w:val="1886"/>
          <w:marRight w:val="0"/>
          <w:marTop w:val="0"/>
          <w:marBottom w:val="0"/>
          <w:divBdr>
            <w:top w:val="none" w:sz="0" w:space="0" w:color="auto"/>
            <w:left w:val="none" w:sz="0" w:space="0" w:color="auto"/>
            <w:bottom w:val="none" w:sz="0" w:space="0" w:color="auto"/>
            <w:right w:val="none" w:sz="0" w:space="0" w:color="auto"/>
          </w:divBdr>
        </w:div>
        <w:div w:id="1917782761">
          <w:marLeft w:val="2606"/>
          <w:marRight w:val="0"/>
          <w:marTop w:val="0"/>
          <w:marBottom w:val="0"/>
          <w:divBdr>
            <w:top w:val="none" w:sz="0" w:space="0" w:color="auto"/>
            <w:left w:val="none" w:sz="0" w:space="0" w:color="auto"/>
            <w:bottom w:val="none" w:sz="0" w:space="0" w:color="auto"/>
            <w:right w:val="none" w:sz="0" w:space="0" w:color="auto"/>
          </w:divBdr>
        </w:div>
        <w:div w:id="2009824105">
          <w:marLeft w:val="446"/>
          <w:marRight w:val="0"/>
          <w:marTop w:val="72"/>
          <w:marBottom w:val="0"/>
          <w:divBdr>
            <w:top w:val="none" w:sz="0" w:space="0" w:color="auto"/>
            <w:left w:val="none" w:sz="0" w:space="0" w:color="auto"/>
            <w:bottom w:val="none" w:sz="0" w:space="0" w:color="auto"/>
            <w:right w:val="none" w:sz="0" w:space="0" w:color="auto"/>
          </w:divBdr>
        </w:div>
      </w:divsChild>
    </w:div>
    <w:div w:id="674039047">
      <w:bodyDiv w:val="1"/>
      <w:marLeft w:val="0"/>
      <w:marRight w:val="0"/>
      <w:marTop w:val="0"/>
      <w:marBottom w:val="0"/>
      <w:divBdr>
        <w:top w:val="none" w:sz="0" w:space="0" w:color="auto"/>
        <w:left w:val="none" w:sz="0" w:space="0" w:color="auto"/>
        <w:bottom w:val="none" w:sz="0" w:space="0" w:color="auto"/>
        <w:right w:val="none" w:sz="0" w:space="0" w:color="auto"/>
      </w:divBdr>
      <w:divsChild>
        <w:div w:id="512765968">
          <w:marLeft w:val="1886"/>
          <w:marRight w:val="0"/>
          <w:marTop w:val="0"/>
          <w:marBottom w:val="0"/>
          <w:divBdr>
            <w:top w:val="none" w:sz="0" w:space="0" w:color="auto"/>
            <w:left w:val="none" w:sz="0" w:space="0" w:color="auto"/>
            <w:bottom w:val="none" w:sz="0" w:space="0" w:color="auto"/>
            <w:right w:val="none" w:sz="0" w:space="0" w:color="auto"/>
          </w:divBdr>
        </w:div>
        <w:div w:id="705713837">
          <w:marLeft w:val="1166"/>
          <w:marRight w:val="0"/>
          <w:marTop w:val="0"/>
          <w:marBottom w:val="0"/>
          <w:divBdr>
            <w:top w:val="none" w:sz="0" w:space="0" w:color="auto"/>
            <w:left w:val="none" w:sz="0" w:space="0" w:color="auto"/>
            <w:bottom w:val="none" w:sz="0" w:space="0" w:color="auto"/>
            <w:right w:val="none" w:sz="0" w:space="0" w:color="auto"/>
          </w:divBdr>
        </w:div>
        <w:div w:id="770707330">
          <w:marLeft w:val="1886"/>
          <w:marRight w:val="0"/>
          <w:marTop w:val="0"/>
          <w:marBottom w:val="0"/>
          <w:divBdr>
            <w:top w:val="none" w:sz="0" w:space="0" w:color="auto"/>
            <w:left w:val="none" w:sz="0" w:space="0" w:color="auto"/>
            <w:bottom w:val="none" w:sz="0" w:space="0" w:color="auto"/>
            <w:right w:val="none" w:sz="0" w:space="0" w:color="auto"/>
          </w:divBdr>
        </w:div>
        <w:div w:id="1085151648">
          <w:marLeft w:val="1886"/>
          <w:marRight w:val="0"/>
          <w:marTop w:val="0"/>
          <w:marBottom w:val="0"/>
          <w:divBdr>
            <w:top w:val="none" w:sz="0" w:space="0" w:color="auto"/>
            <w:left w:val="none" w:sz="0" w:space="0" w:color="auto"/>
            <w:bottom w:val="none" w:sz="0" w:space="0" w:color="auto"/>
            <w:right w:val="none" w:sz="0" w:space="0" w:color="auto"/>
          </w:divBdr>
        </w:div>
        <w:div w:id="1333609484">
          <w:marLeft w:val="1886"/>
          <w:marRight w:val="0"/>
          <w:marTop w:val="0"/>
          <w:marBottom w:val="0"/>
          <w:divBdr>
            <w:top w:val="none" w:sz="0" w:space="0" w:color="auto"/>
            <w:left w:val="none" w:sz="0" w:space="0" w:color="auto"/>
            <w:bottom w:val="none" w:sz="0" w:space="0" w:color="auto"/>
            <w:right w:val="none" w:sz="0" w:space="0" w:color="auto"/>
          </w:divBdr>
        </w:div>
        <w:div w:id="1772624720">
          <w:marLeft w:val="1886"/>
          <w:marRight w:val="0"/>
          <w:marTop w:val="0"/>
          <w:marBottom w:val="0"/>
          <w:divBdr>
            <w:top w:val="none" w:sz="0" w:space="0" w:color="auto"/>
            <w:left w:val="none" w:sz="0" w:space="0" w:color="auto"/>
            <w:bottom w:val="none" w:sz="0" w:space="0" w:color="auto"/>
            <w:right w:val="none" w:sz="0" w:space="0" w:color="auto"/>
          </w:divBdr>
        </w:div>
      </w:divsChild>
    </w:div>
    <w:div w:id="681014293">
      <w:bodyDiv w:val="1"/>
      <w:marLeft w:val="0"/>
      <w:marRight w:val="0"/>
      <w:marTop w:val="0"/>
      <w:marBottom w:val="0"/>
      <w:divBdr>
        <w:top w:val="none" w:sz="0" w:space="0" w:color="auto"/>
        <w:left w:val="none" w:sz="0" w:space="0" w:color="auto"/>
        <w:bottom w:val="none" w:sz="0" w:space="0" w:color="auto"/>
        <w:right w:val="none" w:sz="0" w:space="0" w:color="auto"/>
      </w:divBdr>
      <w:divsChild>
        <w:div w:id="131948254">
          <w:marLeft w:val="1267"/>
          <w:marRight w:val="0"/>
          <w:marTop w:val="120"/>
          <w:marBottom w:val="0"/>
          <w:divBdr>
            <w:top w:val="none" w:sz="0" w:space="0" w:color="auto"/>
            <w:left w:val="none" w:sz="0" w:space="0" w:color="auto"/>
            <w:bottom w:val="none" w:sz="0" w:space="0" w:color="auto"/>
            <w:right w:val="none" w:sz="0" w:space="0" w:color="auto"/>
          </w:divBdr>
        </w:div>
        <w:div w:id="367534427">
          <w:marLeft w:val="1267"/>
          <w:marRight w:val="0"/>
          <w:marTop w:val="120"/>
          <w:marBottom w:val="0"/>
          <w:divBdr>
            <w:top w:val="none" w:sz="0" w:space="0" w:color="auto"/>
            <w:left w:val="none" w:sz="0" w:space="0" w:color="auto"/>
            <w:bottom w:val="none" w:sz="0" w:space="0" w:color="auto"/>
            <w:right w:val="none" w:sz="0" w:space="0" w:color="auto"/>
          </w:divBdr>
        </w:div>
        <w:div w:id="547693263">
          <w:marLeft w:val="1267"/>
          <w:marRight w:val="0"/>
          <w:marTop w:val="120"/>
          <w:marBottom w:val="0"/>
          <w:divBdr>
            <w:top w:val="none" w:sz="0" w:space="0" w:color="auto"/>
            <w:left w:val="none" w:sz="0" w:space="0" w:color="auto"/>
            <w:bottom w:val="none" w:sz="0" w:space="0" w:color="auto"/>
            <w:right w:val="none" w:sz="0" w:space="0" w:color="auto"/>
          </w:divBdr>
        </w:div>
        <w:div w:id="849754159">
          <w:marLeft w:val="547"/>
          <w:marRight w:val="0"/>
          <w:marTop w:val="120"/>
          <w:marBottom w:val="0"/>
          <w:divBdr>
            <w:top w:val="none" w:sz="0" w:space="0" w:color="auto"/>
            <w:left w:val="none" w:sz="0" w:space="0" w:color="auto"/>
            <w:bottom w:val="none" w:sz="0" w:space="0" w:color="auto"/>
            <w:right w:val="none" w:sz="0" w:space="0" w:color="auto"/>
          </w:divBdr>
        </w:div>
        <w:div w:id="998851510">
          <w:marLeft w:val="1267"/>
          <w:marRight w:val="0"/>
          <w:marTop w:val="120"/>
          <w:marBottom w:val="0"/>
          <w:divBdr>
            <w:top w:val="none" w:sz="0" w:space="0" w:color="auto"/>
            <w:left w:val="none" w:sz="0" w:space="0" w:color="auto"/>
            <w:bottom w:val="none" w:sz="0" w:space="0" w:color="auto"/>
            <w:right w:val="none" w:sz="0" w:space="0" w:color="auto"/>
          </w:divBdr>
        </w:div>
        <w:div w:id="1277829563">
          <w:marLeft w:val="1267"/>
          <w:marRight w:val="0"/>
          <w:marTop w:val="120"/>
          <w:marBottom w:val="0"/>
          <w:divBdr>
            <w:top w:val="none" w:sz="0" w:space="0" w:color="auto"/>
            <w:left w:val="none" w:sz="0" w:space="0" w:color="auto"/>
            <w:bottom w:val="none" w:sz="0" w:space="0" w:color="auto"/>
            <w:right w:val="none" w:sz="0" w:space="0" w:color="auto"/>
          </w:divBdr>
        </w:div>
        <w:div w:id="1299413377">
          <w:marLeft w:val="1267"/>
          <w:marRight w:val="0"/>
          <w:marTop w:val="120"/>
          <w:marBottom w:val="0"/>
          <w:divBdr>
            <w:top w:val="none" w:sz="0" w:space="0" w:color="auto"/>
            <w:left w:val="none" w:sz="0" w:space="0" w:color="auto"/>
            <w:bottom w:val="none" w:sz="0" w:space="0" w:color="auto"/>
            <w:right w:val="none" w:sz="0" w:space="0" w:color="auto"/>
          </w:divBdr>
        </w:div>
        <w:div w:id="1308785045">
          <w:marLeft w:val="1267"/>
          <w:marRight w:val="0"/>
          <w:marTop w:val="120"/>
          <w:marBottom w:val="0"/>
          <w:divBdr>
            <w:top w:val="none" w:sz="0" w:space="0" w:color="auto"/>
            <w:left w:val="none" w:sz="0" w:space="0" w:color="auto"/>
            <w:bottom w:val="none" w:sz="0" w:space="0" w:color="auto"/>
            <w:right w:val="none" w:sz="0" w:space="0" w:color="auto"/>
          </w:divBdr>
        </w:div>
        <w:div w:id="1356272140">
          <w:marLeft w:val="1267"/>
          <w:marRight w:val="0"/>
          <w:marTop w:val="120"/>
          <w:marBottom w:val="0"/>
          <w:divBdr>
            <w:top w:val="none" w:sz="0" w:space="0" w:color="auto"/>
            <w:left w:val="none" w:sz="0" w:space="0" w:color="auto"/>
            <w:bottom w:val="none" w:sz="0" w:space="0" w:color="auto"/>
            <w:right w:val="none" w:sz="0" w:space="0" w:color="auto"/>
          </w:divBdr>
        </w:div>
        <w:div w:id="1698241101">
          <w:marLeft w:val="1267"/>
          <w:marRight w:val="0"/>
          <w:marTop w:val="120"/>
          <w:marBottom w:val="0"/>
          <w:divBdr>
            <w:top w:val="none" w:sz="0" w:space="0" w:color="auto"/>
            <w:left w:val="none" w:sz="0" w:space="0" w:color="auto"/>
            <w:bottom w:val="none" w:sz="0" w:space="0" w:color="auto"/>
            <w:right w:val="none" w:sz="0" w:space="0" w:color="auto"/>
          </w:divBdr>
        </w:div>
        <w:div w:id="1699239020">
          <w:marLeft w:val="1267"/>
          <w:marRight w:val="0"/>
          <w:marTop w:val="120"/>
          <w:marBottom w:val="0"/>
          <w:divBdr>
            <w:top w:val="none" w:sz="0" w:space="0" w:color="auto"/>
            <w:left w:val="none" w:sz="0" w:space="0" w:color="auto"/>
            <w:bottom w:val="none" w:sz="0" w:space="0" w:color="auto"/>
            <w:right w:val="none" w:sz="0" w:space="0" w:color="auto"/>
          </w:divBdr>
        </w:div>
      </w:divsChild>
    </w:div>
    <w:div w:id="726874515">
      <w:bodyDiv w:val="1"/>
      <w:marLeft w:val="0"/>
      <w:marRight w:val="0"/>
      <w:marTop w:val="0"/>
      <w:marBottom w:val="0"/>
      <w:divBdr>
        <w:top w:val="none" w:sz="0" w:space="0" w:color="auto"/>
        <w:left w:val="none" w:sz="0" w:space="0" w:color="auto"/>
        <w:bottom w:val="none" w:sz="0" w:space="0" w:color="auto"/>
        <w:right w:val="none" w:sz="0" w:space="0" w:color="auto"/>
      </w:divBdr>
      <w:divsChild>
        <w:div w:id="730808732">
          <w:marLeft w:val="1267"/>
          <w:marRight w:val="0"/>
          <w:marTop w:val="0"/>
          <w:marBottom w:val="0"/>
          <w:divBdr>
            <w:top w:val="none" w:sz="0" w:space="0" w:color="auto"/>
            <w:left w:val="none" w:sz="0" w:space="0" w:color="auto"/>
            <w:bottom w:val="none" w:sz="0" w:space="0" w:color="auto"/>
            <w:right w:val="none" w:sz="0" w:space="0" w:color="auto"/>
          </w:divBdr>
        </w:div>
      </w:divsChild>
    </w:div>
    <w:div w:id="728187101">
      <w:bodyDiv w:val="1"/>
      <w:marLeft w:val="0"/>
      <w:marRight w:val="0"/>
      <w:marTop w:val="0"/>
      <w:marBottom w:val="0"/>
      <w:divBdr>
        <w:top w:val="none" w:sz="0" w:space="0" w:color="auto"/>
        <w:left w:val="none" w:sz="0" w:space="0" w:color="auto"/>
        <w:bottom w:val="none" w:sz="0" w:space="0" w:color="auto"/>
        <w:right w:val="none" w:sz="0" w:space="0" w:color="auto"/>
      </w:divBdr>
    </w:div>
    <w:div w:id="738481982">
      <w:bodyDiv w:val="1"/>
      <w:marLeft w:val="0"/>
      <w:marRight w:val="0"/>
      <w:marTop w:val="0"/>
      <w:marBottom w:val="0"/>
      <w:divBdr>
        <w:top w:val="none" w:sz="0" w:space="0" w:color="auto"/>
        <w:left w:val="none" w:sz="0" w:space="0" w:color="auto"/>
        <w:bottom w:val="none" w:sz="0" w:space="0" w:color="auto"/>
        <w:right w:val="none" w:sz="0" w:space="0" w:color="auto"/>
      </w:divBdr>
    </w:div>
    <w:div w:id="740057948">
      <w:bodyDiv w:val="1"/>
      <w:marLeft w:val="0"/>
      <w:marRight w:val="0"/>
      <w:marTop w:val="0"/>
      <w:marBottom w:val="0"/>
      <w:divBdr>
        <w:top w:val="none" w:sz="0" w:space="0" w:color="auto"/>
        <w:left w:val="none" w:sz="0" w:space="0" w:color="auto"/>
        <w:bottom w:val="none" w:sz="0" w:space="0" w:color="auto"/>
        <w:right w:val="none" w:sz="0" w:space="0" w:color="auto"/>
      </w:divBdr>
    </w:div>
    <w:div w:id="754516437">
      <w:bodyDiv w:val="1"/>
      <w:marLeft w:val="0"/>
      <w:marRight w:val="0"/>
      <w:marTop w:val="0"/>
      <w:marBottom w:val="0"/>
      <w:divBdr>
        <w:top w:val="none" w:sz="0" w:space="0" w:color="auto"/>
        <w:left w:val="none" w:sz="0" w:space="0" w:color="auto"/>
        <w:bottom w:val="none" w:sz="0" w:space="0" w:color="auto"/>
        <w:right w:val="none" w:sz="0" w:space="0" w:color="auto"/>
      </w:divBdr>
      <w:divsChild>
        <w:div w:id="1693023929">
          <w:marLeft w:val="1267"/>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0838094">
      <w:bodyDiv w:val="1"/>
      <w:marLeft w:val="0"/>
      <w:marRight w:val="0"/>
      <w:marTop w:val="0"/>
      <w:marBottom w:val="0"/>
      <w:divBdr>
        <w:top w:val="none" w:sz="0" w:space="0" w:color="auto"/>
        <w:left w:val="none" w:sz="0" w:space="0" w:color="auto"/>
        <w:bottom w:val="none" w:sz="0" w:space="0" w:color="auto"/>
        <w:right w:val="none" w:sz="0" w:space="0" w:color="auto"/>
      </w:divBdr>
    </w:div>
    <w:div w:id="765613359">
      <w:bodyDiv w:val="1"/>
      <w:marLeft w:val="0"/>
      <w:marRight w:val="0"/>
      <w:marTop w:val="0"/>
      <w:marBottom w:val="0"/>
      <w:divBdr>
        <w:top w:val="none" w:sz="0" w:space="0" w:color="auto"/>
        <w:left w:val="none" w:sz="0" w:space="0" w:color="auto"/>
        <w:bottom w:val="none" w:sz="0" w:space="0" w:color="auto"/>
        <w:right w:val="none" w:sz="0" w:space="0" w:color="auto"/>
      </w:divBdr>
    </w:div>
    <w:div w:id="772239454">
      <w:bodyDiv w:val="1"/>
      <w:marLeft w:val="0"/>
      <w:marRight w:val="0"/>
      <w:marTop w:val="0"/>
      <w:marBottom w:val="0"/>
      <w:divBdr>
        <w:top w:val="none" w:sz="0" w:space="0" w:color="auto"/>
        <w:left w:val="none" w:sz="0" w:space="0" w:color="auto"/>
        <w:bottom w:val="none" w:sz="0" w:space="0" w:color="auto"/>
        <w:right w:val="none" w:sz="0" w:space="0" w:color="auto"/>
      </w:divBdr>
      <w:divsChild>
        <w:div w:id="378667553">
          <w:marLeft w:val="1987"/>
          <w:marRight w:val="0"/>
          <w:marTop w:val="0"/>
          <w:marBottom w:val="0"/>
          <w:divBdr>
            <w:top w:val="none" w:sz="0" w:space="0" w:color="auto"/>
            <w:left w:val="none" w:sz="0" w:space="0" w:color="auto"/>
            <w:bottom w:val="none" w:sz="0" w:space="0" w:color="auto"/>
            <w:right w:val="none" w:sz="0" w:space="0" w:color="auto"/>
          </w:divBdr>
        </w:div>
        <w:div w:id="384448804">
          <w:marLeft w:val="1987"/>
          <w:marRight w:val="0"/>
          <w:marTop w:val="0"/>
          <w:marBottom w:val="0"/>
          <w:divBdr>
            <w:top w:val="none" w:sz="0" w:space="0" w:color="auto"/>
            <w:left w:val="none" w:sz="0" w:space="0" w:color="auto"/>
            <w:bottom w:val="none" w:sz="0" w:space="0" w:color="auto"/>
            <w:right w:val="none" w:sz="0" w:space="0" w:color="auto"/>
          </w:divBdr>
        </w:div>
        <w:div w:id="861017431">
          <w:marLeft w:val="3427"/>
          <w:marRight w:val="0"/>
          <w:marTop w:val="0"/>
          <w:marBottom w:val="0"/>
          <w:divBdr>
            <w:top w:val="none" w:sz="0" w:space="0" w:color="auto"/>
            <w:left w:val="none" w:sz="0" w:space="0" w:color="auto"/>
            <w:bottom w:val="none" w:sz="0" w:space="0" w:color="auto"/>
            <w:right w:val="none" w:sz="0" w:space="0" w:color="auto"/>
          </w:divBdr>
        </w:div>
        <w:div w:id="865673059">
          <w:marLeft w:val="3427"/>
          <w:marRight w:val="0"/>
          <w:marTop w:val="0"/>
          <w:marBottom w:val="0"/>
          <w:divBdr>
            <w:top w:val="none" w:sz="0" w:space="0" w:color="auto"/>
            <w:left w:val="none" w:sz="0" w:space="0" w:color="auto"/>
            <w:bottom w:val="none" w:sz="0" w:space="0" w:color="auto"/>
            <w:right w:val="none" w:sz="0" w:space="0" w:color="auto"/>
          </w:divBdr>
        </w:div>
        <w:div w:id="1012684099">
          <w:marLeft w:val="1987"/>
          <w:marRight w:val="0"/>
          <w:marTop w:val="0"/>
          <w:marBottom w:val="0"/>
          <w:divBdr>
            <w:top w:val="none" w:sz="0" w:space="0" w:color="auto"/>
            <w:left w:val="none" w:sz="0" w:space="0" w:color="auto"/>
            <w:bottom w:val="none" w:sz="0" w:space="0" w:color="auto"/>
            <w:right w:val="none" w:sz="0" w:space="0" w:color="auto"/>
          </w:divBdr>
        </w:div>
        <w:div w:id="1054893371">
          <w:marLeft w:val="1267"/>
          <w:marRight w:val="0"/>
          <w:marTop w:val="0"/>
          <w:marBottom w:val="0"/>
          <w:divBdr>
            <w:top w:val="none" w:sz="0" w:space="0" w:color="auto"/>
            <w:left w:val="none" w:sz="0" w:space="0" w:color="auto"/>
            <w:bottom w:val="none" w:sz="0" w:space="0" w:color="auto"/>
            <w:right w:val="none" w:sz="0" w:space="0" w:color="auto"/>
          </w:divBdr>
        </w:div>
        <w:div w:id="1156611535">
          <w:marLeft w:val="3427"/>
          <w:marRight w:val="0"/>
          <w:marTop w:val="0"/>
          <w:marBottom w:val="0"/>
          <w:divBdr>
            <w:top w:val="none" w:sz="0" w:space="0" w:color="auto"/>
            <w:left w:val="none" w:sz="0" w:space="0" w:color="auto"/>
            <w:bottom w:val="none" w:sz="0" w:space="0" w:color="auto"/>
            <w:right w:val="none" w:sz="0" w:space="0" w:color="auto"/>
          </w:divBdr>
        </w:div>
        <w:div w:id="1205367566">
          <w:marLeft w:val="1267"/>
          <w:marRight w:val="0"/>
          <w:marTop w:val="0"/>
          <w:marBottom w:val="0"/>
          <w:divBdr>
            <w:top w:val="none" w:sz="0" w:space="0" w:color="auto"/>
            <w:left w:val="none" w:sz="0" w:space="0" w:color="auto"/>
            <w:bottom w:val="none" w:sz="0" w:space="0" w:color="auto"/>
            <w:right w:val="none" w:sz="0" w:space="0" w:color="auto"/>
          </w:divBdr>
        </w:div>
        <w:div w:id="2004701526">
          <w:marLeft w:val="3427"/>
          <w:marRight w:val="0"/>
          <w:marTop w:val="0"/>
          <w:marBottom w:val="0"/>
          <w:divBdr>
            <w:top w:val="none" w:sz="0" w:space="0" w:color="auto"/>
            <w:left w:val="none" w:sz="0" w:space="0" w:color="auto"/>
            <w:bottom w:val="none" w:sz="0" w:space="0" w:color="auto"/>
            <w:right w:val="none" w:sz="0" w:space="0" w:color="auto"/>
          </w:divBdr>
        </w:div>
        <w:div w:id="2111925009">
          <w:marLeft w:val="1987"/>
          <w:marRight w:val="0"/>
          <w:marTop w:val="0"/>
          <w:marBottom w:val="0"/>
          <w:divBdr>
            <w:top w:val="none" w:sz="0" w:space="0" w:color="auto"/>
            <w:left w:val="none" w:sz="0" w:space="0" w:color="auto"/>
            <w:bottom w:val="none" w:sz="0" w:space="0" w:color="auto"/>
            <w:right w:val="none" w:sz="0" w:space="0" w:color="auto"/>
          </w:divBdr>
        </w:div>
        <w:div w:id="2135058633">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2404558">
      <w:bodyDiv w:val="1"/>
      <w:marLeft w:val="0"/>
      <w:marRight w:val="0"/>
      <w:marTop w:val="0"/>
      <w:marBottom w:val="0"/>
      <w:divBdr>
        <w:top w:val="none" w:sz="0" w:space="0" w:color="auto"/>
        <w:left w:val="none" w:sz="0" w:space="0" w:color="auto"/>
        <w:bottom w:val="none" w:sz="0" w:space="0" w:color="auto"/>
        <w:right w:val="none" w:sz="0" w:space="0" w:color="auto"/>
      </w:divBdr>
      <w:divsChild>
        <w:div w:id="40633661">
          <w:marLeft w:val="547"/>
          <w:marRight w:val="0"/>
          <w:marTop w:val="0"/>
          <w:marBottom w:val="0"/>
          <w:divBdr>
            <w:top w:val="none" w:sz="0" w:space="0" w:color="auto"/>
            <w:left w:val="none" w:sz="0" w:space="0" w:color="auto"/>
            <w:bottom w:val="none" w:sz="0" w:space="0" w:color="auto"/>
            <w:right w:val="none" w:sz="0" w:space="0" w:color="auto"/>
          </w:divBdr>
        </w:div>
        <w:div w:id="81925035">
          <w:marLeft w:val="547"/>
          <w:marRight w:val="0"/>
          <w:marTop w:val="0"/>
          <w:marBottom w:val="0"/>
          <w:divBdr>
            <w:top w:val="none" w:sz="0" w:space="0" w:color="auto"/>
            <w:left w:val="none" w:sz="0" w:space="0" w:color="auto"/>
            <w:bottom w:val="none" w:sz="0" w:space="0" w:color="auto"/>
            <w:right w:val="none" w:sz="0" w:space="0" w:color="auto"/>
          </w:divBdr>
        </w:div>
        <w:div w:id="344746540">
          <w:marLeft w:val="547"/>
          <w:marRight w:val="0"/>
          <w:marTop w:val="0"/>
          <w:marBottom w:val="0"/>
          <w:divBdr>
            <w:top w:val="none" w:sz="0" w:space="0" w:color="auto"/>
            <w:left w:val="none" w:sz="0" w:space="0" w:color="auto"/>
            <w:bottom w:val="none" w:sz="0" w:space="0" w:color="auto"/>
            <w:right w:val="none" w:sz="0" w:space="0" w:color="auto"/>
          </w:divBdr>
        </w:div>
        <w:div w:id="556281338">
          <w:marLeft w:val="547"/>
          <w:marRight w:val="0"/>
          <w:marTop w:val="0"/>
          <w:marBottom w:val="0"/>
          <w:divBdr>
            <w:top w:val="none" w:sz="0" w:space="0" w:color="auto"/>
            <w:left w:val="none" w:sz="0" w:space="0" w:color="auto"/>
            <w:bottom w:val="none" w:sz="0" w:space="0" w:color="auto"/>
            <w:right w:val="none" w:sz="0" w:space="0" w:color="auto"/>
          </w:divBdr>
        </w:div>
        <w:div w:id="716903116">
          <w:marLeft w:val="547"/>
          <w:marRight w:val="0"/>
          <w:marTop w:val="0"/>
          <w:marBottom w:val="0"/>
          <w:divBdr>
            <w:top w:val="none" w:sz="0" w:space="0" w:color="auto"/>
            <w:left w:val="none" w:sz="0" w:space="0" w:color="auto"/>
            <w:bottom w:val="none" w:sz="0" w:space="0" w:color="auto"/>
            <w:right w:val="none" w:sz="0" w:space="0" w:color="auto"/>
          </w:divBdr>
        </w:div>
        <w:div w:id="951327684">
          <w:marLeft w:val="547"/>
          <w:marRight w:val="0"/>
          <w:marTop w:val="0"/>
          <w:marBottom w:val="0"/>
          <w:divBdr>
            <w:top w:val="none" w:sz="0" w:space="0" w:color="auto"/>
            <w:left w:val="none" w:sz="0" w:space="0" w:color="auto"/>
            <w:bottom w:val="none" w:sz="0" w:space="0" w:color="auto"/>
            <w:right w:val="none" w:sz="0" w:space="0" w:color="auto"/>
          </w:divBdr>
        </w:div>
        <w:div w:id="1181046736">
          <w:marLeft w:val="547"/>
          <w:marRight w:val="0"/>
          <w:marTop w:val="0"/>
          <w:marBottom w:val="0"/>
          <w:divBdr>
            <w:top w:val="none" w:sz="0" w:space="0" w:color="auto"/>
            <w:left w:val="none" w:sz="0" w:space="0" w:color="auto"/>
            <w:bottom w:val="none" w:sz="0" w:space="0" w:color="auto"/>
            <w:right w:val="none" w:sz="0" w:space="0" w:color="auto"/>
          </w:divBdr>
        </w:div>
        <w:div w:id="1186216196">
          <w:marLeft w:val="547"/>
          <w:marRight w:val="0"/>
          <w:marTop w:val="0"/>
          <w:marBottom w:val="0"/>
          <w:divBdr>
            <w:top w:val="none" w:sz="0" w:space="0" w:color="auto"/>
            <w:left w:val="none" w:sz="0" w:space="0" w:color="auto"/>
            <w:bottom w:val="none" w:sz="0" w:space="0" w:color="auto"/>
            <w:right w:val="none" w:sz="0" w:space="0" w:color="auto"/>
          </w:divBdr>
        </w:div>
        <w:div w:id="1534418202">
          <w:marLeft w:val="547"/>
          <w:marRight w:val="0"/>
          <w:marTop w:val="0"/>
          <w:marBottom w:val="0"/>
          <w:divBdr>
            <w:top w:val="none" w:sz="0" w:space="0" w:color="auto"/>
            <w:left w:val="none" w:sz="0" w:space="0" w:color="auto"/>
            <w:bottom w:val="none" w:sz="0" w:space="0" w:color="auto"/>
            <w:right w:val="none" w:sz="0" w:space="0" w:color="auto"/>
          </w:divBdr>
        </w:div>
        <w:div w:id="1943563630">
          <w:marLeft w:val="547"/>
          <w:marRight w:val="0"/>
          <w:marTop w:val="0"/>
          <w:marBottom w:val="0"/>
          <w:divBdr>
            <w:top w:val="none" w:sz="0" w:space="0" w:color="auto"/>
            <w:left w:val="none" w:sz="0" w:space="0" w:color="auto"/>
            <w:bottom w:val="none" w:sz="0" w:space="0" w:color="auto"/>
            <w:right w:val="none" w:sz="0" w:space="0" w:color="auto"/>
          </w:divBdr>
        </w:div>
      </w:divsChild>
    </w:div>
    <w:div w:id="796409987">
      <w:bodyDiv w:val="1"/>
      <w:marLeft w:val="0"/>
      <w:marRight w:val="0"/>
      <w:marTop w:val="0"/>
      <w:marBottom w:val="0"/>
      <w:divBdr>
        <w:top w:val="none" w:sz="0" w:space="0" w:color="auto"/>
        <w:left w:val="none" w:sz="0" w:space="0" w:color="auto"/>
        <w:bottom w:val="none" w:sz="0" w:space="0" w:color="auto"/>
        <w:right w:val="none" w:sz="0" w:space="0" w:color="auto"/>
      </w:divBdr>
    </w:div>
    <w:div w:id="811560689">
      <w:bodyDiv w:val="1"/>
      <w:marLeft w:val="0"/>
      <w:marRight w:val="0"/>
      <w:marTop w:val="0"/>
      <w:marBottom w:val="0"/>
      <w:divBdr>
        <w:top w:val="none" w:sz="0" w:space="0" w:color="auto"/>
        <w:left w:val="none" w:sz="0" w:space="0" w:color="auto"/>
        <w:bottom w:val="none" w:sz="0" w:space="0" w:color="auto"/>
        <w:right w:val="none" w:sz="0" w:space="0" w:color="auto"/>
      </w:divBdr>
      <w:divsChild>
        <w:div w:id="204172814">
          <w:marLeft w:val="446"/>
          <w:marRight w:val="0"/>
          <w:marTop w:val="0"/>
          <w:marBottom w:val="0"/>
          <w:divBdr>
            <w:top w:val="none" w:sz="0" w:space="0" w:color="auto"/>
            <w:left w:val="none" w:sz="0" w:space="0" w:color="auto"/>
            <w:bottom w:val="none" w:sz="0" w:space="0" w:color="auto"/>
            <w:right w:val="none" w:sz="0" w:space="0" w:color="auto"/>
          </w:divBdr>
        </w:div>
        <w:div w:id="1983000667">
          <w:marLeft w:val="446"/>
          <w:marRight w:val="0"/>
          <w:marTop w:val="0"/>
          <w:marBottom w:val="0"/>
          <w:divBdr>
            <w:top w:val="none" w:sz="0" w:space="0" w:color="auto"/>
            <w:left w:val="none" w:sz="0" w:space="0" w:color="auto"/>
            <w:bottom w:val="none" w:sz="0" w:space="0" w:color="auto"/>
            <w:right w:val="none" w:sz="0" w:space="0" w:color="auto"/>
          </w:divBdr>
        </w:div>
      </w:divsChild>
    </w:div>
    <w:div w:id="814030604">
      <w:bodyDiv w:val="1"/>
      <w:marLeft w:val="0"/>
      <w:marRight w:val="0"/>
      <w:marTop w:val="0"/>
      <w:marBottom w:val="0"/>
      <w:divBdr>
        <w:top w:val="none" w:sz="0" w:space="0" w:color="auto"/>
        <w:left w:val="none" w:sz="0" w:space="0" w:color="auto"/>
        <w:bottom w:val="none" w:sz="0" w:space="0" w:color="auto"/>
        <w:right w:val="none" w:sz="0" w:space="0" w:color="auto"/>
      </w:divBdr>
      <w:divsChild>
        <w:div w:id="503935939">
          <w:marLeft w:val="446"/>
          <w:marRight w:val="0"/>
          <w:marTop w:val="0"/>
          <w:marBottom w:val="0"/>
          <w:divBdr>
            <w:top w:val="none" w:sz="0" w:space="0" w:color="auto"/>
            <w:left w:val="none" w:sz="0" w:space="0" w:color="auto"/>
            <w:bottom w:val="none" w:sz="0" w:space="0" w:color="auto"/>
            <w:right w:val="none" w:sz="0" w:space="0" w:color="auto"/>
          </w:divBdr>
        </w:div>
        <w:div w:id="2007510014">
          <w:marLeft w:val="446"/>
          <w:marRight w:val="0"/>
          <w:marTop w:val="0"/>
          <w:marBottom w:val="0"/>
          <w:divBdr>
            <w:top w:val="none" w:sz="0" w:space="0" w:color="auto"/>
            <w:left w:val="none" w:sz="0" w:space="0" w:color="auto"/>
            <w:bottom w:val="none" w:sz="0" w:space="0" w:color="auto"/>
            <w:right w:val="none" w:sz="0" w:space="0" w:color="auto"/>
          </w:divBdr>
        </w:div>
      </w:divsChild>
    </w:div>
    <w:div w:id="835733589">
      <w:bodyDiv w:val="1"/>
      <w:marLeft w:val="0"/>
      <w:marRight w:val="0"/>
      <w:marTop w:val="0"/>
      <w:marBottom w:val="0"/>
      <w:divBdr>
        <w:top w:val="none" w:sz="0" w:space="0" w:color="auto"/>
        <w:left w:val="none" w:sz="0" w:space="0" w:color="auto"/>
        <w:bottom w:val="none" w:sz="0" w:space="0" w:color="auto"/>
        <w:right w:val="none" w:sz="0" w:space="0" w:color="auto"/>
      </w:divBdr>
      <w:divsChild>
        <w:div w:id="1466049443">
          <w:marLeft w:val="547"/>
          <w:marRight w:val="0"/>
          <w:marTop w:val="0"/>
          <w:marBottom w:val="0"/>
          <w:divBdr>
            <w:top w:val="none" w:sz="0" w:space="0" w:color="auto"/>
            <w:left w:val="none" w:sz="0" w:space="0" w:color="auto"/>
            <w:bottom w:val="none" w:sz="0" w:space="0" w:color="auto"/>
            <w:right w:val="none" w:sz="0" w:space="0" w:color="auto"/>
          </w:divBdr>
        </w:div>
      </w:divsChild>
    </w:div>
    <w:div w:id="851265834">
      <w:bodyDiv w:val="1"/>
      <w:marLeft w:val="0"/>
      <w:marRight w:val="0"/>
      <w:marTop w:val="0"/>
      <w:marBottom w:val="0"/>
      <w:divBdr>
        <w:top w:val="none" w:sz="0" w:space="0" w:color="auto"/>
        <w:left w:val="none" w:sz="0" w:space="0" w:color="auto"/>
        <w:bottom w:val="none" w:sz="0" w:space="0" w:color="auto"/>
        <w:right w:val="none" w:sz="0" w:space="0" w:color="auto"/>
      </w:divBdr>
      <w:divsChild>
        <w:div w:id="1972318136">
          <w:marLeft w:val="1166"/>
          <w:marRight w:val="0"/>
          <w:marTop w:val="0"/>
          <w:marBottom w:val="0"/>
          <w:divBdr>
            <w:top w:val="none" w:sz="0" w:space="0" w:color="auto"/>
            <w:left w:val="none" w:sz="0" w:space="0" w:color="auto"/>
            <w:bottom w:val="none" w:sz="0" w:space="0" w:color="auto"/>
            <w:right w:val="none" w:sz="0" w:space="0" w:color="auto"/>
          </w:divBdr>
        </w:div>
      </w:divsChild>
    </w:div>
    <w:div w:id="861631025">
      <w:bodyDiv w:val="1"/>
      <w:marLeft w:val="0"/>
      <w:marRight w:val="0"/>
      <w:marTop w:val="0"/>
      <w:marBottom w:val="0"/>
      <w:divBdr>
        <w:top w:val="none" w:sz="0" w:space="0" w:color="auto"/>
        <w:left w:val="none" w:sz="0" w:space="0" w:color="auto"/>
        <w:bottom w:val="none" w:sz="0" w:space="0" w:color="auto"/>
        <w:right w:val="none" w:sz="0" w:space="0" w:color="auto"/>
      </w:divBdr>
      <w:divsChild>
        <w:div w:id="180584004">
          <w:marLeft w:val="1886"/>
          <w:marRight w:val="0"/>
          <w:marTop w:val="0"/>
          <w:marBottom w:val="0"/>
          <w:divBdr>
            <w:top w:val="none" w:sz="0" w:space="0" w:color="auto"/>
            <w:left w:val="none" w:sz="0" w:space="0" w:color="auto"/>
            <w:bottom w:val="none" w:sz="0" w:space="0" w:color="auto"/>
            <w:right w:val="none" w:sz="0" w:space="0" w:color="auto"/>
          </w:divBdr>
        </w:div>
        <w:div w:id="495460265">
          <w:marLeft w:val="1166"/>
          <w:marRight w:val="0"/>
          <w:marTop w:val="0"/>
          <w:marBottom w:val="0"/>
          <w:divBdr>
            <w:top w:val="none" w:sz="0" w:space="0" w:color="auto"/>
            <w:left w:val="none" w:sz="0" w:space="0" w:color="auto"/>
            <w:bottom w:val="none" w:sz="0" w:space="0" w:color="auto"/>
            <w:right w:val="none" w:sz="0" w:space="0" w:color="auto"/>
          </w:divBdr>
        </w:div>
        <w:div w:id="1462192751">
          <w:marLeft w:val="1886"/>
          <w:marRight w:val="0"/>
          <w:marTop w:val="0"/>
          <w:marBottom w:val="0"/>
          <w:divBdr>
            <w:top w:val="none" w:sz="0" w:space="0" w:color="auto"/>
            <w:left w:val="none" w:sz="0" w:space="0" w:color="auto"/>
            <w:bottom w:val="none" w:sz="0" w:space="0" w:color="auto"/>
            <w:right w:val="none" w:sz="0" w:space="0" w:color="auto"/>
          </w:divBdr>
        </w:div>
        <w:div w:id="1494759045">
          <w:marLeft w:val="1166"/>
          <w:marRight w:val="0"/>
          <w:marTop w:val="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73155297">
      <w:bodyDiv w:val="1"/>
      <w:marLeft w:val="0"/>
      <w:marRight w:val="0"/>
      <w:marTop w:val="0"/>
      <w:marBottom w:val="0"/>
      <w:divBdr>
        <w:top w:val="none" w:sz="0" w:space="0" w:color="auto"/>
        <w:left w:val="none" w:sz="0" w:space="0" w:color="auto"/>
        <w:bottom w:val="none" w:sz="0" w:space="0" w:color="auto"/>
        <w:right w:val="none" w:sz="0" w:space="0" w:color="auto"/>
      </w:divBdr>
    </w:div>
    <w:div w:id="876821628">
      <w:bodyDiv w:val="1"/>
      <w:marLeft w:val="0"/>
      <w:marRight w:val="0"/>
      <w:marTop w:val="0"/>
      <w:marBottom w:val="0"/>
      <w:divBdr>
        <w:top w:val="none" w:sz="0" w:space="0" w:color="auto"/>
        <w:left w:val="none" w:sz="0" w:space="0" w:color="auto"/>
        <w:bottom w:val="none" w:sz="0" w:space="0" w:color="auto"/>
        <w:right w:val="none" w:sz="0" w:space="0" w:color="auto"/>
      </w:divBdr>
    </w:div>
    <w:div w:id="884172878">
      <w:bodyDiv w:val="1"/>
      <w:marLeft w:val="0"/>
      <w:marRight w:val="0"/>
      <w:marTop w:val="0"/>
      <w:marBottom w:val="0"/>
      <w:divBdr>
        <w:top w:val="none" w:sz="0" w:space="0" w:color="auto"/>
        <w:left w:val="none" w:sz="0" w:space="0" w:color="auto"/>
        <w:bottom w:val="none" w:sz="0" w:space="0" w:color="auto"/>
        <w:right w:val="none" w:sz="0" w:space="0" w:color="auto"/>
      </w:divBdr>
      <w:divsChild>
        <w:div w:id="93986009">
          <w:marLeft w:val="1166"/>
          <w:marRight w:val="0"/>
          <w:marTop w:val="0"/>
          <w:marBottom w:val="0"/>
          <w:divBdr>
            <w:top w:val="none" w:sz="0" w:space="0" w:color="auto"/>
            <w:left w:val="none" w:sz="0" w:space="0" w:color="auto"/>
            <w:bottom w:val="none" w:sz="0" w:space="0" w:color="auto"/>
            <w:right w:val="none" w:sz="0" w:space="0" w:color="auto"/>
          </w:divBdr>
        </w:div>
      </w:divsChild>
    </w:div>
    <w:div w:id="884559645">
      <w:bodyDiv w:val="1"/>
      <w:marLeft w:val="0"/>
      <w:marRight w:val="0"/>
      <w:marTop w:val="0"/>
      <w:marBottom w:val="0"/>
      <w:divBdr>
        <w:top w:val="none" w:sz="0" w:space="0" w:color="auto"/>
        <w:left w:val="none" w:sz="0" w:space="0" w:color="auto"/>
        <w:bottom w:val="none" w:sz="0" w:space="0" w:color="auto"/>
        <w:right w:val="none" w:sz="0" w:space="0" w:color="auto"/>
      </w:divBdr>
      <w:divsChild>
        <w:div w:id="310066731">
          <w:marLeft w:val="1267"/>
          <w:marRight w:val="0"/>
          <w:marTop w:val="120"/>
          <w:marBottom w:val="0"/>
          <w:divBdr>
            <w:top w:val="none" w:sz="0" w:space="0" w:color="auto"/>
            <w:left w:val="none" w:sz="0" w:space="0" w:color="auto"/>
            <w:bottom w:val="none" w:sz="0" w:space="0" w:color="auto"/>
            <w:right w:val="none" w:sz="0" w:space="0" w:color="auto"/>
          </w:divBdr>
        </w:div>
        <w:div w:id="716010103">
          <w:marLeft w:val="547"/>
          <w:marRight w:val="0"/>
          <w:marTop w:val="120"/>
          <w:marBottom w:val="0"/>
          <w:divBdr>
            <w:top w:val="none" w:sz="0" w:space="0" w:color="auto"/>
            <w:left w:val="none" w:sz="0" w:space="0" w:color="auto"/>
            <w:bottom w:val="none" w:sz="0" w:space="0" w:color="auto"/>
            <w:right w:val="none" w:sz="0" w:space="0" w:color="auto"/>
          </w:divBdr>
        </w:div>
        <w:div w:id="877354842">
          <w:marLeft w:val="547"/>
          <w:marRight w:val="0"/>
          <w:marTop w:val="120"/>
          <w:marBottom w:val="0"/>
          <w:divBdr>
            <w:top w:val="none" w:sz="0" w:space="0" w:color="auto"/>
            <w:left w:val="none" w:sz="0" w:space="0" w:color="auto"/>
            <w:bottom w:val="none" w:sz="0" w:space="0" w:color="auto"/>
            <w:right w:val="none" w:sz="0" w:space="0" w:color="auto"/>
          </w:divBdr>
        </w:div>
        <w:div w:id="1246108987">
          <w:marLeft w:val="1267"/>
          <w:marRight w:val="0"/>
          <w:marTop w:val="120"/>
          <w:marBottom w:val="0"/>
          <w:divBdr>
            <w:top w:val="none" w:sz="0" w:space="0" w:color="auto"/>
            <w:left w:val="none" w:sz="0" w:space="0" w:color="auto"/>
            <w:bottom w:val="none" w:sz="0" w:space="0" w:color="auto"/>
            <w:right w:val="none" w:sz="0" w:space="0" w:color="auto"/>
          </w:divBdr>
        </w:div>
        <w:div w:id="1592465761">
          <w:marLeft w:val="1267"/>
          <w:marRight w:val="0"/>
          <w:marTop w:val="120"/>
          <w:marBottom w:val="0"/>
          <w:divBdr>
            <w:top w:val="none" w:sz="0" w:space="0" w:color="auto"/>
            <w:left w:val="none" w:sz="0" w:space="0" w:color="auto"/>
            <w:bottom w:val="none" w:sz="0" w:space="0" w:color="auto"/>
            <w:right w:val="none" w:sz="0" w:space="0" w:color="auto"/>
          </w:divBdr>
        </w:div>
        <w:div w:id="1820686851">
          <w:marLeft w:val="1267"/>
          <w:marRight w:val="0"/>
          <w:marTop w:val="120"/>
          <w:marBottom w:val="0"/>
          <w:divBdr>
            <w:top w:val="none" w:sz="0" w:space="0" w:color="auto"/>
            <w:left w:val="none" w:sz="0" w:space="0" w:color="auto"/>
            <w:bottom w:val="none" w:sz="0" w:space="0" w:color="auto"/>
            <w:right w:val="none" w:sz="0" w:space="0" w:color="auto"/>
          </w:divBdr>
        </w:div>
        <w:div w:id="1833913584">
          <w:marLeft w:val="547"/>
          <w:marRight w:val="0"/>
          <w:marTop w:val="120"/>
          <w:marBottom w:val="0"/>
          <w:divBdr>
            <w:top w:val="none" w:sz="0" w:space="0" w:color="auto"/>
            <w:left w:val="none" w:sz="0" w:space="0" w:color="auto"/>
            <w:bottom w:val="none" w:sz="0" w:space="0" w:color="auto"/>
            <w:right w:val="none" w:sz="0" w:space="0" w:color="auto"/>
          </w:divBdr>
        </w:div>
        <w:div w:id="2144227969">
          <w:marLeft w:val="547"/>
          <w:marRight w:val="0"/>
          <w:marTop w:val="120"/>
          <w:marBottom w:val="0"/>
          <w:divBdr>
            <w:top w:val="none" w:sz="0" w:space="0" w:color="auto"/>
            <w:left w:val="none" w:sz="0" w:space="0" w:color="auto"/>
            <w:bottom w:val="none" w:sz="0" w:space="0" w:color="auto"/>
            <w:right w:val="none" w:sz="0" w:space="0" w:color="auto"/>
          </w:divBdr>
        </w:div>
      </w:divsChild>
    </w:div>
    <w:div w:id="885289464">
      <w:bodyDiv w:val="1"/>
      <w:marLeft w:val="0"/>
      <w:marRight w:val="0"/>
      <w:marTop w:val="0"/>
      <w:marBottom w:val="0"/>
      <w:divBdr>
        <w:top w:val="none" w:sz="0" w:space="0" w:color="auto"/>
        <w:left w:val="none" w:sz="0" w:space="0" w:color="auto"/>
        <w:bottom w:val="none" w:sz="0" w:space="0" w:color="auto"/>
        <w:right w:val="none" w:sz="0" w:space="0" w:color="auto"/>
      </w:divBdr>
      <w:divsChild>
        <w:div w:id="1088312517">
          <w:marLeft w:val="547"/>
          <w:marRight w:val="0"/>
          <w:marTop w:val="0"/>
          <w:marBottom w:val="0"/>
          <w:divBdr>
            <w:top w:val="none" w:sz="0" w:space="0" w:color="auto"/>
            <w:left w:val="none" w:sz="0" w:space="0" w:color="auto"/>
            <w:bottom w:val="none" w:sz="0" w:space="0" w:color="auto"/>
            <w:right w:val="none" w:sz="0" w:space="0" w:color="auto"/>
          </w:divBdr>
        </w:div>
      </w:divsChild>
    </w:div>
    <w:div w:id="886988661">
      <w:bodyDiv w:val="1"/>
      <w:marLeft w:val="0"/>
      <w:marRight w:val="0"/>
      <w:marTop w:val="0"/>
      <w:marBottom w:val="0"/>
      <w:divBdr>
        <w:top w:val="none" w:sz="0" w:space="0" w:color="auto"/>
        <w:left w:val="none" w:sz="0" w:space="0" w:color="auto"/>
        <w:bottom w:val="none" w:sz="0" w:space="0" w:color="auto"/>
        <w:right w:val="none" w:sz="0" w:space="0" w:color="auto"/>
      </w:divBdr>
    </w:div>
    <w:div w:id="887886592">
      <w:bodyDiv w:val="1"/>
      <w:marLeft w:val="0"/>
      <w:marRight w:val="0"/>
      <w:marTop w:val="0"/>
      <w:marBottom w:val="0"/>
      <w:divBdr>
        <w:top w:val="none" w:sz="0" w:space="0" w:color="auto"/>
        <w:left w:val="none" w:sz="0" w:space="0" w:color="auto"/>
        <w:bottom w:val="none" w:sz="0" w:space="0" w:color="auto"/>
        <w:right w:val="none" w:sz="0" w:space="0" w:color="auto"/>
      </w:divBdr>
      <w:divsChild>
        <w:div w:id="855735129">
          <w:marLeft w:val="1166"/>
          <w:marRight w:val="0"/>
          <w:marTop w:val="0"/>
          <w:marBottom w:val="0"/>
          <w:divBdr>
            <w:top w:val="none" w:sz="0" w:space="0" w:color="auto"/>
            <w:left w:val="none" w:sz="0" w:space="0" w:color="auto"/>
            <w:bottom w:val="none" w:sz="0" w:space="0" w:color="auto"/>
            <w:right w:val="none" w:sz="0" w:space="0" w:color="auto"/>
          </w:divBdr>
        </w:div>
        <w:div w:id="1251424974">
          <w:marLeft w:val="1886"/>
          <w:marRight w:val="0"/>
          <w:marTop w:val="0"/>
          <w:marBottom w:val="0"/>
          <w:divBdr>
            <w:top w:val="none" w:sz="0" w:space="0" w:color="auto"/>
            <w:left w:val="none" w:sz="0" w:space="0" w:color="auto"/>
            <w:bottom w:val="none" w:sz="0" w:space="0" w:color="auto"/>
            <w:right w:val="none" w:sz="0" w:space="0" w:color="auto"/>
          </w:divBdr>
        </w:div>
        <w:div w:id="1563634670">
          <w:marLeft w:val="446"/>
          <w:marRight w:val="0"/>
          <w:marTop w:val="0"/>
          <w:marBottom w:val="0"/>
          <w:divBdr>
            <w:top w:val="none" w:sz="0" w:space="0" w:color="auto"/>
            <w:left w:val="none" w:sz="0" w:space="0" w:color="auto"/>
            <w:bottom w:val="none" w:sz="0" w:space="0" w:color="auto"/>
            <w:right w:val="none" w:sz="0" w:space="0" w:color="auto"/>
          </w:divBdr>
        </w:div>
        <w:div w:id="1763796881">
          <w:marLeft w:val="1166"/>
          <w:marRight w:val="0"/>
          <w:marTop w:val="0"/>
          <w:marBottom w:val="0"/>
          <w:divBdr>
            <w:top w:val="none" w:sz="0" w:space="0" w:color="auto"/>
            <w:left w:val="none" w:sz="0" w:space="0" w:color="auto"/>
            <w:bottom w:val="none" w:sz="0" w:space="0" w:color="auto"/>
            <w:right w:val="none" w:sz="0" w:space="0" w:color="auto"/>
          </w:divBdr>
        </w:div>
        <w:div w:id="2026593194">
          <w:marLeft w:val="446"/>
          <w:marRight w:val="0"/>
          <w:marTop w:val="0"/>
          <w:marBottom w:val="0"/>
          <w:divBdr>
            <w:top w:val="none" w:sz="0" w:space="0" w:color="auto"/>
            <w:left w:val="none" w:sz="0" w:space="0" w:color="auto"/>
            <w:bottom w:val="none" w:sz="0" w:space="0" w:color="auto"/>
            <w:right w:val="none" w:sz="0" w:space="0" w:color="auto"/>
          </w:divBdr>
        </w:div>
        <w:div w:id="2105026140">
          <w:marLeft w:val="1886"/>
          <w:marRight w:val="0"/>
          <w:marTop w:val="0"/>
          <w:marBottom w:val="0"/>
          <w:divBdr>
            <w:top w:val="none" w:sz="0" w:space="0" w:color="auto"/>
            <w:left w:val="none" w:sz="0" w:space="0" w:color="auto"/>
            <w:bottom w:val="none" w:sz="0" w:space="0" w:color="auto"/>
            <w:right w:val="none" w:sz="0" w:space="0" w:color="auto"/>
          </w:divBdr>
        </w:div>
      </w:divsChild>
    </w:div>
    <w:div w:id="89065343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30315591">
      <w:bodyDiv w:val="1"/>
      <w:marLeft w:val="0"/>
      <w:marRight w:val="0"/>
      <w:marTop w:val="0"/>
      <w:marBottom w:val="0"/>
      <w:divBdr>
        <w:top w:val="none" w:sz="0" w:space="0" w:color="auto"/>
        <w:left w:val="none" w:sz="0" w:space="0" w:color="auto"/>
        <w:bottom w:val="none" w:sz="0" w:space="0" w:color="auto"/>
        <w:right w:val="none" w:sz="0" w:space="0" w:color="auto"/>
      </w:divBdr>
    </w:div>
    <w:div w:id="933053882">
      <w:bodyDiv w:val="1"/>
      <w:marLeft w:val="0"/>
      <w:marRight w:val="0"/>
      <w:marTop w:val="0"/>
      <w:marBottom w:val="0"/>
      <w:divBdr>
        <w:top w:val="none" w:sz="0" w:space="0" w:color="auto"/>
        <w:left w:val="none" w:sz="0" w:space="0" w:color="auto"/>
        <w:bottom w:val="none" w:sz="0" w:space="0" w:color="auto"/>
        <w:right w:val="none" w:sz="0" w:space="0" w:color="auto"/>
      </w:divBdr>
    </w:div>
    <w:div w:id="942147506">
      <w:bodyDiv w:val="1"/>
      <w:marLeft w:val="0"/>
      <w:marRight w:val="0"/>
      <w:marTop w:val="0"/>
      <w:marBottom w:val="0"/>
      <w:divBdr>
        <w:top w:val="none" w:sz="0" w:space="0" w:color="auto"/>
        <w:left w:val="none" w:sz="0" w:space="0" w:color="auto"/>
        <w:bottom w:val="none" w:sz="0" w:space="0" w:color="auto"/>
        <w:right w:val="none" w:sz="0" w:space="0" w:color="auto"/>
      </w:divBdr>
    </w:div>
    <w:div w:id="947275827">
      <w:bodyDiv w:val="1"/>
      <w:marLeft w:val="0"/>
      <w:marRight w:val="0"/>
      <w:marTop w:val="0"/>
      <w:marBottom w:val="0"/>
      <w:divBdr>
        <w:top w:val="none" w:sz="0" w:space="0" w:color="auto"/>
        <w:left w:val="none" w:sz="0" w:space="0" w:color="auto"/>
        <w:bottom w:val="none" w:sz="0" w:space="0" w:color="auto"/>
        <w:right w:val="none" w:sz="0" w:space="0" w:color="auto"/>
      </w:divBdr>
    </w:div>
    <w:div w:id="950404595">
      <w:bodyDiv w:val="1"/>
      <w:marLeft w:val="0"/>
      <w:marRight w:val="0"/>
      <w:marTop w:val="0"/>
      <w:marBottom w:val="0"/>
      <w:divBdr>
        <w:top w:val="none" w:sz="0" w:space="0" w:color="auto"/>
        <w:left w:val="none" w:sz="0" w:space="0" w:color="auto"/>
        <w:bottom w:val="none" w:sz="0" w:space="0" w:color="auto"/>
        <w:right w:val="none" w:sz="0" w:space="0" w:color="auto"/>
      </w:divBdr>
      <w:divsChild>
        <w:div w:id="1574776259">
          <w:marLeft w:val="547"/>
          <w:marRight w:val="0"/>
          <w:marTop w:val="0"/>
          <w:marBottom w:val="0"/>
          <w:divBdr>
            <w:top w:val="none" w:sz="0" w:space="0" w:color="auto"/>
            <w:left w:val="none" w:sz="0" w:space="0" w:color="auto"/>
            <w:bottom w:val="none" w:sz="0" w:space="0" w:color="auto"/>
            <w:right w:val="none" w:sz="0" w:space="0" w:color="auto"/>
          </w:divBdr>
        </w:div>
      </w:divsChild>
    </w:div>
    <w:div w:id="954365024">
      <w:bodyDiv w:val="1"/>
      <w:marLeft w:val="0"/>
      <w:marRight w:val="0"/>
      <w:marTop w:val="0"/>
      <w:marBottom w:val="0"/>
      <w:divBdr>
        <w:top w:val="none" w:sz="0" w:space="0" w:color="auto"/>
        <w:left w:val="none" w:sz="0" w:space="0" w:color="auto"/>
        <w:bottom w:val="none" w:sz="0" w:space="0" w:color="auto"/>
        <w:right w:val="none" w:sz="0" w:space="0" w:color="auto"/>
      </w:divBdr>
    </w:div>
    <w:div w:id="986283113">
      <w:bodyDiv w:val="1"/>
      <w:marLeft w:val="0"/>
      <w:marRight w:val="0"/>
      <w:marTop w:val="0"/>
      <w:marBottom w:val="0"/>
      <w:divBdr>
        <w:top w:val="none" w:sz="0" w:space="0" w:color="auto"/>
        <w:left w:val="none" w:sz="0" w:space="0" w:color="auto"/>
        <w:bottom w:val="none" w:sz="0" w:space="0" w:color="auto"/>
        <w:right w:val="none" w:sz="0" w:space="0" w:color="auto"/>
      </w:divBdr>
    </w:div>
    <w:div w:id="995305829">
      <w:bodyDiv w:val="1"/>
      <w:marLeft w:val="0"/>
      <w:marRight w:val="0"/>
      <w:marTop w:val="0"/>
      <w:marBottom w:val="0"/>
      <w:divBdr>
        <w:top w:val="none" w:sz="0" w:space="0" w:color="auto"/>
        <w:left w:val="none" w:sz="0" w:space="0" w:color="auto"/>
        <w:bottom w:val="none" w:sz="0" w:space="0" w:color="auto"/>
        <w:right w:val="none" w:sz="0" w:space="0" w:color="auto"/>
      </w:divBdr>
    </w:div>
    <w:div w:id="999037234">
      <w:bodyDiv w:val="1"/>
      <w:marLeft w:val="0"/>
      <w:marRight w:val="0"/>
      <w:marTop w:val="0"/>
      <w:marBottom w:val="0"/>
      <w:divBdr>
        <w:top w:val="none" w:sz="0" w:space="0" w:color="auto"/>
        <w:left w:val="none" w:sz="0" w:space="0" w:color="auto"/>
        <w:bottom w:val="none" w:sz="0" w:space="0" w:color="auto"/>
        <w:right w:val="none" w:sz="0" w:space="0" w:color="auto"/>
      </w:divBdr>
      <w:divsChild>
        <w:div w:id="1496605114">
          <w:marLeft w:val="1267"/>
          <w:marRight w:val="0"/>
          <w:marTop w:val="0"/>
          <w:marBottom w:val="0"/>
          <w:divBdr>
            <w:top w:val="none" w:sz="0" w:space="0" w:color="auto"/>
            <w:left w:val="none" w:sz="0" w:space="0" w:color="auto"/>
            <w:bottom w:val="none" w:sz="0" w:space="0" w:color="auto"/>
            <w:right w:val="none" w:sz="0" w:space="0" w:color="auto"/>
          </w:divBdr>
        </w:div>
      </w:divsChild>
    </w:div>
    <w:div w:id="1000350405">
      <w:bodyDiv w:val="1"/>
      <w:marLeft w:val="0"/>
      <w:marRight w:val="0"/>
      <w:marTop w:val="0"/>
      <w:marBottom w:val="0"/>
      <w:divBdr>
        <w:top w:val="none" w:sz="0" w:space="0" w:color="auto"/>
        <w:left w:val="none" w:sz="0" w:space="0" w:color="auto"/>
        <w:bottom w:val="none" w:sz="0" w:space="0" w:color="auto"/>
        <w:right w:val="none" w:sz="0" w:space="0" w:color="auto"/>
      </w:divBdr>
      <w:divsChild>
        <w:div w:id="98109284">
          <w:marLeft w:val="1166"/>
          <w:marRight w:val="0"/>
          <w:marTop w:val="0"/>
          <w:marBottom w:val="0"/>
          <w:divBdr>
            <w:top w:val="none" w:sz="0" w:space="0" w:color="auto"/>
            <w:left w:val="none" w:sz="0" w:space="0" w:color="auto"/>
            <w:bottom w:val="none" w:sz="0" w:space="0" w:color="auto"/>
            <w:right w:val="none" w:sz="0" w:space="0" w:color="auto"/>
          </w:divBdr>
        </w:div>
        <w:div w:id="1113477581">
          <w:marLeft w:val="1166"/>
          <w:marRight w:val="0"/>
          <w:marTop w:val="0"/>
          <w:marBottom w:val="0"/>
          <w:divBdr>
            <w:top w:val="none" w:sz="0" w:space="0" w:color="auto"/>
            <w:left w:val="none" w:sz="0" w:space="0" w:color="auto"/>
            <w:bottom w:val="none" w:sz="0" w:space="0" w:color="auto"/>
            <w:right w:val="none" w:sz="0" w:space="0" w:color="auto"/>
          </w:divBdr>
        </w:div>
        <w:div w:id="1330476590">
          <w:marLeft w:val="1166"/>
          <w:marRight w:val="0"/>
          <w:marTop w:val="0"/>
          <w:marBottom w:val="0"/>
          <w:divBdr>
            <w:top w:val="none" w:sz="0" w:space="0" w:color="auto"/>
            <w:left w:val="none" w:sz="0" w:space="0" w:color="auto"/>
            <w:bottom w:val="none" w:sz="0" w:space="0" w:color="auto"/>
            <w:right w:val="none" w:sz="0" w:space="0" w:color="auto"/>
          </w:divBdr>
        </w:div>
      </w:divsChild>
    </w:div>
    <w:div w:id="1028605977">
      <w:bodyDiv w:val="1"/>
      <w:marLeft w:val="0"/>
      <w:marRight w:val="0"/>
      <w:marTop w:val="0"/>
      <w:marBottom w:val="0"/>
      <w:divBdr>
        <w:top w:val="none" w:sz="0" w:space="0" w:color="auto"/>
        <w:left w:val="none" w:sz="0" w:space="0" w:color="auto"/>
        <w:bottom w:val="none" w:sz="0" w:space="0" w:color="auto"/>
        <w:right w:val="none" w:sz="0" w:space="0" w:color="auto"/>
      </w:divBdr>
    </w:div>
    <w:div w:id="1032456308">
      <w:bodyDiv w:val="1"/>
      <w:marLeft w:val="0"/>
      <w:marRight w:val="0"/>
      <w:marTop w:val="0"/>
      <w:marBottom w:val="0"/>
      <w:divBdr>
        <w:top w:val="none" w:sz="0" w:space="0" w:color="auto"/>
        <w:left w:val="none" w:sz="0" w:space="0" w:color="auto"/>
        <w:bottom w:val="none" w:sz="0" w:space="0" w:color="auto"/>
        <w:right w:val="none" w:sz="0" w:space="0" w:color="auto"/>
      </w:divBdr>
    </w:div>
    <w:div w:id="1037507005">
      <w:bodyDiv w:val="1"/>
      <w:marLeft w:val="0"/>
      <w:marRight w:val="0"/>
      <w:marTop w:val="0"/>
      <w:marBottom w:val="0"/>
      <w:divBdr>
        <w:top w:val="none" w:sz="0" w:space="0" w:color="auto"/>
        <w:left w:val="none" w:sz="0" w:space="0" w:color="auto"/>
        <w:bottom w:val="none" w:sz="0" w:space="0" w:color="auto"/>
        <w:right w:val="none" w:sz="0" w:space="0" w:color="auto"/>
      </w:divBdr>
      <w:divsChild>
        <w:div w:id="92170775">
          <w:marLeft w:val="547"/>
          <w:marRight w:val="0"/>
          <w:marTop w:val="0"/>
          <w:marBottom w:val="0"/>
          <w:divBdr>
            <w:top w:val="none" w:sz="0" w:space="0" w:color="auto"/>
            <w:left w:val="none" w:sz="0" w:space="0" w:color="auto"/>
            <w:bottom w:val="none" w:sz="0" w:space="0" w:color="auto"/>
            <w:right w:val="none" w:sz="0" w:space="0" w:color="auto"/>
          </w:divBdr>
        </w:div>
        <w:div w:id="314728280">
          <w:marLeft w:val="547"/>
          <w:marRight w:val="0"/>
          <w:marTop w:val="0"/>
          <w:marBottom w:val="0"/>
          <w:divBdr>
            <w:top w:val="none" w:sz="0" w:space="0" w:color="auto"/>
            <w:left w:val="none" w:sz="0" w:space="0" w:color="auto"/>
            <w:bottom w:val="none" w:sz="0" w:space="0" w:color="auto"/>
            <w:right w:val="none" w:sz="0" w:space="0" w:color="auto"/>
          </w:divBdr>
        </w:div>
        <w:div w:id="327637472">
          <w:marLeft w:val="547"/>
          <w:marRight w:val="0"/>
          <w:marTop w:val="0"/>
          <w:marBottom w:val="0"/>
          <w:divBdr>
            <w:top w:val="none" w:sz="0" w:space="0" w:color="auto"/>
            <w:left w:val="none" w:sz="0" w:space="0" w:color="auto"/>
            <w:bottom w:val="none" w:sz="0" w:space="0" w:color="auto"/>
            <w:right w:val="none" w:sz="0" w:space="0" w:color="auto"/>
          </w:divBdr>
        </w:div>
        <w:div w:id="801852528">
          <w:marLeft w:val="547"/>
          <w:marRight w:val="0"/>
          <w:marTop w:val="0"/>
          <w:marBottom w:val="0"/>
          <w:divBdr>
            <w:top w:val="none" w:sz="0" w:space="0" w:color="auto"/>
            <w:left w:val="none" w:sz="0" w:space="0" w:color="auto"/>
            <w:bottom w:val="none" w:sz="0" w:space="0" w:color="auto"/>
            <w:right w:val="none" w:sz="0" w:space="0" w:color="auto"/>
          </w:divBdr>
        </w:div>
        <w:div w:id="809127826">
          <w:marLeft w:val="547"/>
          <w:marRight w:val="0"/>
          <w:marTop w:val="0"/>
          <w:marBottom w:val="0"/>
          <w:divBdr>
            <w:top w:val="none" w:sz="0" w:space="0" w:color="auto"/>
            <w:left w:val="none" w:sz="0" w:space="0" w:color="auto"/>
            <w:bottom w:val="none" w:sz="0" w:space="0" w:color="auto"/>
            <w:right w:val="none" w:sz="0" w:space="0" w:color="auto"/>
          </w:divBdr>
        </w:div>
        <w:div w:id="1204441312">
          <w:marLeft w:val="547"/>
          <w:marRight w:val="0"/>
          <w:marTop w:val="0"/>
          <w:marBottom w:val="0"/>
          <w:divBdr>
            <w:top w:val="none" w:sz="0" w:space="0" w:color="auto"/>
            <w:left w:val="none" w:sz="0" w:space="0" w:color="auto"/>
            <w:bottom w:val="none" w:sz="0" w:space="0" w:color="auto"/>
            <w:right w:val="none" w:sz="0" w:space="0" w:color="auto"/>
          </w:divBdr>
        </w:div>
        <w:div w:id="1345205865">
          <w:marLeft w:val="547"/>
          <w:marRight w:val="0"/>
          <w:marTop w:val="0"/>
          <w:marBottom w:val="0"/>
          <w:divBdr>
            <w:top w:val="none" w:sz="0" w:space="0" w:color="auto"/>
            <w:left w:val="none" w:sz="0" w:space="0" w:color="auto"/>
            <w:bottom w:val="none" w:sz="0" w:space="0" w:color="auto"/>
            <w:right w:val="none" w:sz="0" w:space="0" w:color="auto"/>
          </w:divBdr>
        </w:div>
        <w:div w:id="1586723868">
          <w:marLeft w:val="547"/>
          <w:marRight w:val="0"/>
          <w:marTop w:val="0"/>
          <w:marBottom w:val="0"/>
          <w:divBdr>
            <w:top w:val="none" w:sz="0" w:space="0" w:color="auto"/>
            <w:left w:val="none" w:sz="0" w:space="0" w:color="auto"/>
            <w:bottom w:val="none" w:sz="0" w:space="0" w:color="auto"/>
            <w:right w:val="none" w:sz="0" w:space="0" w:color="auto"/>
          </w:divBdr>
        </w:div>
        <w:div w:id="1709987726">
          <w:marLeft w:val="547"/>
          <w:marRight w:val="0"/>
          <w:marTop w:val="0"/>
          <w:marBottom w:val="0"/>
          <w:divBdr>
            <w:top w:val="none" w:sz="0" w:space="0" w:color="auto"/>
            <w:left w:val="none" w:sz="0" w:space="0" w:color="auto"/>
            <w:bottom w:val="none" w:sz="0" w:space="0" w:color="auto"/>
            <w:right w:val="none" w:sz="0" w:space="0" w:color="auto"/>
          </w:divBdr>
        </w:div>
        <w:div w:id="1868055460">
          <w:marLeft w:val="547"/>
          <w:marRight w:val="0"/>
          <w:marTop w:val="0"/>
          <w:marBottom w:val="0"/>
          <w:divBdr>
            <w:top w:val="none" w:sz="0" w:space="0" w:color="auto"/>
            <w:left w:val="none" w:sz="0" w:space="0" w:color="auto"/>
            <w:bottom w:val="none" w:sz="0" w:space="0" w:color="auto"/>
            <w:right w:val="none" w:sz="0" w:space="0" w:color="auto"/>
          </w:divBdr>
        </w:div>
        <w:div w:id="2022588127">
          <w:marLeft w:val="54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5712491">
      <w:bodyDiv w:val="1"/>
      <w:marLeft w:val="0"/>
      <w:marRight w:val="0"/>
      <w:marTop w:val="0"/>
      <w:marBottom w:val="0"/>
      <w:divBdr>
        <w:top w:val="none" w:sz="0" w:space="0" w:color="auto"/>
        <w:left w:val="none" w:sz="0" w:space="0" w:color="auto"/>
        <w:bottom w:val="none" w:sz="0" w:space="0" w:color="auto"/>
        <w:right w:val="none" w:sz="0" w:space="0" w:color="auto"/>
      </w:divBdr>
      <w:divsChild>
        <w:div w:id="823594770">
          <w:marLeft w:val="547"/>
          <w:marRight w:val="0"/>
          <w:marTop w:val="0"/>
          <w:marBottom w:val="0"/>
          <w:divBdr>
            <w:top w:val="none" w:sz="0" w:space="0" w:color="auto"/>
            <w:left w:val="none" w:sz="0" w:space="0" w:color="auto"/>
            <w:bottom w:val="none" w:sz="0" w:space="0" w:color="auto"/>
            <w:right w:val="none" w:sz="0" w:space="0" w:color="auto"/>
          </w:divBdr>
        </w:div>
      </w:divsChild>
    </w:div>
    <w:div w:id="1049840820">
      <w:bodyDiv w:val="1"/>
      <w:marLeft w:val="0"/>
      <w:marRight w:val="0"/>
      <w:marTop w:val="0"/>
      <w:marBottom w:val="0"/>
      <w:divBdr>
        <w:top w:val="none" w:sz="0" w:space="0" w:color="auto"/>
        <w:left w:val="none" w:sz="0" w:space="0" w:color="auto"/>
        <w:bottom w:val="none" w:sz="0" w:space="0" w:color="auto"/>
        <w:right w:val="none" w:sz="0" w:space="0" w:color="auto"/>
      </w:divBdr>
    </w:div>
    <w:div w:id="1056777379">
      <w:bodyDiv w:val="1"/>
      <w:marLeft w:val="0"/>
      <w:marRight w:val="0"/>
      <w:marTop w:val="0"/>
      <w:marBottom w:val="0"/>
      <w:divBdr>
        <w:top w:val="none" w:sz="0" w:space="0" w:color="auto"/>
        <w:left w:val="none" w:sz="0" w:space="0" w:color="auto"/>
        <w:bottom w:val="none" w:sz="0" w:space="0" w:color="auto"/>
        <w:right w:val="none" w:sz="0" w:space="0" w:color="auto"/>
      </w:divBdr>
      <w:divsChild>
        <w:div w:id="1974945708">
          <w:marLeft w:val="1267"/>
          <w:marRight w:val="0"/>
          <w:marTop w:val="0"/>
          <w:marBottom w:val="0"/>
          <w:divBdr>
            <w:top w:val="none" w:sz="0" w:space="0" w:color="auto"/>
            <w:left w:val="none" w:sz="0" w:space="0" w:color="auto"/>
            <w:bottom w:val="none" w:sz="0" w:space="0" w:color="auto"/>
            <w:right w:val="none" w:sz="0" w:space="0" w:color="auto"/>
          </w:divBdr>
        </w:div>
      </w:divsChild>
    </w:div>
    <w:div w:id="1063140678">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8670980">
      <w:bodyDiv w:val="1"/>
      <w:marLeft w:val="0"/>
      <w:marRight w:val="0"/>
      <w:marTop w:val="0"/>
      <w:marBottom w:val="0"/>
      <w:divBdr>
        <w:top w:val="none" w:sz="0" w:space="0" w:color="auto"/>
        <w:left w:val="none" w:sz="0" w:space="0" w:color="auto"/>
        <w:bottom w:val="none" w:sz="0" w:space="0" w:color="auto"/>
        <w:right w:val="none" w:sz="0" w:space="0" w:color="auto"/>
      </w:divBdr>
      <w:divsChild>
        <w:div w:id="1452675598">
          <w:marLeft w:val="2606"/>
          <w:marRight w:val="0"/>
          <w:marTop w:val="0"/>
          <w:marBottom w:val="0"/>
          <w:divBdr>
            <w:top w:val="none" w:sz="0" w:space="0" w:color="auto"/>
            <w:left w:val="none" w:sz="0" w:space="0" w:color="auto"/>
            <w:bottom w:val="none" w:sz="0" w:space="0" w:color="auto"/>
            <w:right w:val="none" w:sz="0" w:space="0" w:color="auto"/>
          </w:divBdr>
        </w:div>
      </w:divsChild>
    </w:div>
    <w:div w:id="1080177402">
      <w:bodyDiv w:val="1"/>
      <w:marLeft w:val="0"/>
      <w:marRight w:val="0"/>
      <w:marTop w:val="0"/>
      <w:marBottom w:val="0"/>
      <w:divBdr>
        <w:top w:val="none" w:sz="0" w:space="0" w:color="auto"/>
        <w:left w:val="none" w:sz="0" w:space="0" w:color="auto"/>
        <w:bottom w:val="none" w:sz="0" w:space="0" w:color="auto"/>
        <w:right w:val="none" w:sz="0" w:space="0" w:color="auto"/>
      </w:divBdr>
      <w:divsChild>
        <w:div w:id="2126390867">
          <w:marLeft w:val="446"/>
          <w:marRight w:val="0"/>
          <w:marTop w:val="0"/>
          <w:marBottom w:val="0"/>
          <w:divBdr>
            <w:top w:val="none" w:sz="0" w:space="0" w:color="auto"/>
            <w:left w:val="none" w:sz="0" w:space="0" w:color="auto"/>
            <w:bottom w:val="none" w:sz="0" w:space="0" w:color="auto"/>
            <w:right w:val="none" w:sz="0" w:space="0" w:color="auto"/>
          </w:divBdr>
        </w:div>
      </w:divsChild>
    </w:div>
    <w:div w:id="1085228377">
      <w:bodyDiv w:val="1"/>
      <w:marLeft w:val="0"/>
      <w:marRight w:val="0"/>
      <w:marTop w:val="0"/>
      <w:marBottom w:val="0"/>
      <w:divBdr>
        <w:top w:val="none" w:sz="0" w:space="0" w:color="auto"/>
        <w:left w:val="none" w:sz="0" w:space="0" w:color="auto"/>
        <w:bottom w:val="none" w:sz="0" w:space="0" w:color="auto"/>
        <w:right w:val="none" w:sz="0" w:space="0" w:color="auto"/>
      </w:divBdr>
      <w:divsChild>
        <w:div w:id="2028410283">
          <w:marLeft w:val="547"/>
          <w:marRight w:val="0"/>
          <w:marTop w:val="0"/>
          <w:marBottom w:val="0"/>
          <w:divBdr>
            <w:top w:val="none" w:sz="0" w:space="0" w:color="auto"/>
            <w:left w:val="none" w:sz="0" w:space="0" w:color="auto"/>
            <w:bottom w:val="none" w:sz="0" w:space="0" w:color="auto"/>
            <w:right w:val="none" w:sz="0" w:space="0" w:color="auto"/>
          </w:divBdr>
        </w:div>
      </w:divsChild>
    </w:div>
    <w:div w:id="1090731908">
      <w:bodyDiv w:val="1"/>
      <w:marLeft w:val="0"/>
      <w:marRight w:val="0"/>
      <w:marTop w:val="0"/>
      <w:marBottom w:val="0"/>
      <w:divBdr>
        <w:top w:val="none" w:sz="0" w:space="0" w:color="auto"/>
        <w:left w:val="none" w:sz="0" w:space="0" w:color="auto"/>
        <w:bottom w:val="none" w:sz="0" w:space="0" w:color="auto"/>
        <w:right w:val="none" w:sz="0" w:space="0" w:color="auto"/>
      </w:divBdr>
    </w:div>
    <w:div w:id="1103888966">
      <w:bodyDiv w:val="1"/>
      <w:marLeft w:val="0"/>
      <w:marRight w:val="0"/>
      <w:marTop w:val="0"/>
      <w:marBottom w:val="0"/>
      <w:divBdr>
        <w:top w:val="none" w:sz="0" w:space="0" w:color="auto"/>
        <w:left w:val="none" w:sz="0" w:space="0" w:color="auto"/>
        <w:bottom w:val="none" w:sz="0" w:space="0" w:color="auto"/>
        <w:right w:val="none" w:sz="0" w:space="0" w:color="auto"/>
      </w:divBdr>
      <w:divsChild>
        <w:div w:id="699211345">
          <w:marLeft w:val="274"/>
          <w:marRight w:val="0"/>
          <w:marTop w:val="0"/>
          <w:marBottom w:val="0"/>
          <w:divBdr>
            <w:top w:val="none" w:sz="0" w:space="0" w:color="auto"/>
            <w:left w:val="none" w:sz="0" w:space="0" w:color="auto"/>
            <w:bottom w:val="none" w:sz="0" w:space="0" w:color="auto"/>
            <w:right w:val="none" w:sz="0" w:space="0" w:color="auto"/>
          </w:divBdr>
        </w:div>
        <w:div w:id="1648322933">
          <w:marLeft w:val="274"/>
          <w:marRight w:val="0"/>
          <w:marTop w:val="0"/>
          <w:marBottom w:val="0"/>
          <w:divBdr>
            <w:top w:val="none" w:sz="0" w:space="0" w:color="auto"/>
            <w:left w:val="none" w:sz="0" w:space="0" w:color="auto"/>
            <w:bottom w:val="none" w:sz="0" w:space="0" w:color="auto"/>
            <w:right w:val="none" w:sz="0" w:space="0" w:color="auto"/>
          </w:divBdr>
        </w:div>
      </w:divsChild>
    </w:div>
    <w:div w:id="1107504147">
      <w:bodyDiv w:val="1"/>
      <w:marLeft w:val="0"/>
      <w:marRight w:val="0"/>
      <w:marTop w:val="0"/>
      <w:marBottom w:val="0"/>
      <w:divBdr>
        <w:top w:val="none" w:sz="0" w:space="0" w:color="auto"/>
        <w:left w:val="none" w:sz="0" w:space="0" w:color="auto"/>
        <w:bottom w:val="none" w:sz="0" w:space="0" w:color="auto"/>
        <w:right w:val="none" w:sz="0" w:space="0" w:color="auto"/>
      </w:divBdr>
      <w:divsChild>
        <w:div w:id="1033264476">
          <w:marLeft w:val="1987"/>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14638218">
      <w:bodyDiv w:val="1"/>
      <w:marLeft w:val="0"/>
      <w:marRight w:val="0"/>
      <w:marTop w:val="0"/>
      <w:marBottom w:val="0"/>
      <w:divBdr>
        <w:top w:val="none" w:sz="0" w:space="0" w:color="auto"/>
        <w:left w:val="none" w:sz="0" w:space="0" w:color="auto"/>
        <w:bottom w:val="none" w:sz="0" w:space="0" w:color="auto"/>
        <w:right w:val="none" w:sz="0" w:space="0" w:color="auto"/>
      </w:divBdr>
    </w:div>
    <w:div w:id="1116673897">
      <w:bodyDiv w:val="1"/>
      <w:marLeft w:val="0"/>
      <w:marRight w:val="0"/>
      <w:marTop w:val="0"/>
      <w:marBottom w:val="0"/>
      <w:divBdr>
        <w:top w:val="none" w:sz="0" w:space="0" w:color="auto"/>
        <w:left w:val="none" w:sz="0" w:space="0" w:color="auto"/>
        <w:bottom w:val="none" w:sz="0" w:space="0" w:color="auto"/>
        <w:right w:val="none" w:sz="0" w:space="0" w:color="auto"/>
      </w:divBdr>
      <w:divsChild>
        <w:div w:id="42095561">
          <w:marLeft w:val="3427"/>
          <w:marRight w:val="0"/>
          <w:marTop w:val="0"/>
          <w:marBottom w:val="0"/>
          <w:divBdr>
            <w:top w:val="none" w:sz="0" w:space="0" w:color="auto"/>
            <w:left w:val="none" w:sz="0" w:space="0" w:color="auto"/>
            <w:bottom w:val="none" w:sz="0" w:space="0" w:color="auto"/>
            <w:right w:val="none" w:sz="0" w:space="0" w:color="auto"/>
          </w:divBdr>
        </w:div>
        <w:div w:id="522549617">
          <w:marLeft w:val="2707"/>
          <w:marRight w:val="0"/>
          <w:marTop w:val="0"/>
          <w:marBottom w:val="0"/>
          <w:divBdr>
            <w:top w:val="none" w:sz="0" w:space="0" w:color="auto"/>
            <w:left w:val="none" w:sz="0" w:space="0" w:color="auto"/>
            <w:bottom w:val="none" w:sz="0" w:space="0" w:color="auto"/>
            <w:right w:val="none" w:sz="0" w:space="0" w:color="auto"/>
          </w:divBdr>
        </w:div>
        <w:div w:id="895703484">
          <w:marLeft w:val="2707"/>
          <w:marRight w:val="0"/>
          <w:marTop w:val="0"/>
          <w:marBottom w:val="0"/>
          <w:divBdr>
            <w:top w:val="none" w:sz="0" w:space="0" w:color="auto"/>
            <w:left w:val="none" w:sz="0" w:space="0" w:color="auto"/>
            <w:bottom w:val="none" w:sz="0" w:space="0" w:color="auto"/>
            <w:right w:val="none" w:sz="0" w:space="0" w:color="auto"/>
          </w:divBdr>
        </w:div>
        <w:div w:id="1081298417">
          <w:marLeft w:val="1987"/>
          <w:marRight w:val="0"/>
          <w:marTop w:val="0"/>
          <w:marBottom w:val="0"/>
          <w:divBdr>
            <w:top w:val="none" w:sz="0" w:space="0" w:color="auto"/>
            <w:left w:val="none" w:sz="0" w:space="0" w:color="auto"/>
            <w:bottom w:val="none" w:sz="0" w:space="0" w:color="auto"/>
            <w:right w:val="none" w:sz="0" w:space="0" w:color="auto"/>
          </w:divBdr>
        </w:div>
        <w:div w:id="1173107663">
          <w:marLeft w:val="1267"/>
          <w:marRight w:val="0"/>
          <w:marTop w:val="0"/>
          <w:marBottom w:val="0"/>
          <w:divBdr>
            <w:top w:val="none" w:sz="0" w:space="0" w:color="auto"/>
            <w:left w:val="none" w:sz="0" w:space="0" w:color="auto"/>
            <w:bottom w:val="none" w:sz="0" w:space="0" w:color="auto"/>
            <w:right w:val="none" w:sz="0" w:space="0" w:color="auto"/>
          </w:divBdr>
        </w:div>
        <w:div w:id="1199313907">
          <w:marLeft w:val="3427"/>
          <w:marRight w:val="0"/>
          <w:marTop w:val="0"/>
          <w:marBottom w:val="0"/>
          <w:divBdr>
            <w:top w:val="none" w:sz="0" w:space="0" w:color="auto"/>
            <w:left w:val="none" w:sz="0" w:space="0" w:color="auto"/>
            <w:bottom w:val="none" w:sz="0" w:space="0" w:color="auto"/>
            <w:right w:val="none" w:sz="0" w:space="0" w:color="auto"/>
          </w:divBdr>
        </w:div>
        <w:div w:id="1219826795">
          <w:marLeft w:val="1267"/>
          <w:marRight w:val="0"/>
          <w:marTop w:val="0"/>
          <w:marBottom w:val="0"/>
          <w:divBdr>
            <w:top w:val="none" w:sz="0" w:space="0" w:color="auto"/>
            <w:left w:val="none" w:sz="0" w:space="0" w:color="auto"/>
            <w:bottom w:val="none" w:sz="0" w:space="0" w:color="auto"/>
            <w:right w:val="none" w:sz="0" w:space="0" w:color="auto"/>
          </w:divBdr>
        </w:div>
        <w:div w:id="1522208979">
          <w:marLeft w:val="1267"/>
          <w:marRight w:val="0"/>
          <w:marTop w:val="0"/>
          <w:marBottom w:val="0"/>
          <w:divBdr>
            <w:top w:val="none" w:sz="0" w:space="0" w:color="auto"/>
            <w:left w:val="none" w:sz="0" w:space="0" w:color="auto"/>
            <w:bottom w:val="none" w:sz="0" w:space="0" w:color="auto"/>
            <w:right w:val="none" w:sz="0" w:space="0" w:color="auto"/>
          </w:divBdr>
        </w:div>
        <w:div w:id="1738673047">
          <w:marLeft w:val="1267"/>
          <w:marRight w:val="0"/>
          <w:marTop w:val="0"/>
          <w:marBottom w:val="0"/>
          <w:divBdr>
            <w:top w:val="none" w:sz="0" w:space="0" w:color="auto"/>
            <w:left w:val="none" w:sz="0" w:space="0" w:color="auto"/>
            <w:bottom w:val="none" w:sz="0" w:space="0" w:color="auto"/>
            <w:right w:val="none" w:sz="0" w:space="0" w:color="auto"/>
          </w:divBdr>
        </w:div>
        <w:div w:id="1921601714">
          <w:marLeft w:val="2707"/>
          <w:marRight w:val="0"/>
          <w:marTop w:val="0"/>
          <w:marBottom w:val="0"/>
          <w:divBdr>
            <w:top w:val="none" w:sz="0" w:space="0" w:color="auto"/>
            <w:left w:val="none" w:sz="0" w:space="0" w:color="auto"/>
            <w:bottom w:val="none" w:sz="0" w:space="0" w:color="auto"/>
            <w:right w:val="none" w:sz="0" w:space="0" w:color="auto"/>
          </w:divBdr>
        </w:div>
        <w:div w:id="1931424342">
          <w:marLeft w:val="1987"/>
          <w:marRight w:val="0"/>
          <w:marTop w:val="0"/>
          <w:marBottom w:val="0"/>
          <w:divBdr>
            <w:top w:val="none" w:sz="0" w:space="0" w:color="auto"/>
            <w:left w:val="none" w:sz="0" w:space="0" w:color="auto"/>
            <w:bottom w:val="none" w:sz="0" w:space="0" w:color="auto"/>
            <w:right w:val="none" w:sz="0" w:space="0" w:color="auto"/>
          </w:divBdr>
        </w:div>
        <w:div w:id="1985574884">
          <w:marLeft w:val="1267"/>
          <w:marRight w:val="0"/>
          <w:marTop w:val="0"/>
          <w:marBottom w:val="0"/>
          <w:divBdr>
            <w:top w:val="none" w:sz="0" w:space="0" w:color="auto"/>
            <w:left w:val="none" w:sz="0" w:space="0" w:color="auto"/>
            <w:bottom w:val="none" w:sz="0" w:space="0" w:color="auto"/>
            <w:right w:val="none" w:sz="0" w:space="0" w:color="auto"/>
          </w:divBdr>
        </w:div>
      </w:divsChild>
    </w:div>
    <w:div w:id="1119639842">
      <w:bodyDiv w:val="1"/>
      <w:marLeft w:val="0"/>
      <w:marRight w:val="0"/>
      <w:marTop w:val="0"/>
      <w:marBottom w:val="0"/>
      <w:divBdr>
        <w:top w:val="none" w:sz="0" w:space="0" w:color="auto"/>
        <w:left w:val="none" w:sz="0" w:space="0" w:color="auto"/>
        <w:bottom w:val="none" w:sz="0" w:space="0" w:color="auto"/>
        <w:right w:val="none" w:sz="0" w:space="0" w:color="auto"/>
      </w:divBdr>
      <w:divsChild>
        <w:div w:id="1264535338">
          <w:marLeft w:val="1886"/>
          <w:marRight w:val="0"/>
          <w:marTop w:val="72"/>
          <w:marBottom w:val="0"/>
          <w:divBdr>
            <w:top w:val="none" w:sz="0" w:space="0" w:color="auto"/>
            <w:left w:val="none" w:sz="0" w:space="0" w:color="auto"/>
            <w:bottom w:val="none" w:sz="0" w:space="0" w:color="auto"/>
            <w:right w:val="none" w:sz="0" w:space="0" w:color="auto"/>
          </w:divBdr>
        </w:div>
        <w:div w:id="1459180433">
          <w:marLeft w:val="1166"/>
          <w:marRight w:val="0"/>
          <w:marTop w:val="72"/>
          <w:marBottom w:val="0"/>
          <w:divBdr>
            <w:top w:val="none" w:sz="0" w:space="0" w:color="auto"/>
            <w:left w:val="none" w:sz="0" w:space="0" w:color="auto"/>
            <w:bottom w:val="none" w:sz="0" w:space="0" w:color="auto"/>
            <w:right w:val="none" w:sz="0" w:space="0" w:color="auto"/>
          </w:divBdr>
        </w:div>
        <w:div w:id="1723476245">
          <w:marLeft w:val="1166"/>
          <w:marRight w:val="0"/>
          <w:marTop w:val="72"/>
          <w:marBottom w:val="0"/>
          <w:divBdr>
            <w:top w:val="none" w:sz="0" w:space="0" w:color="auto"/>
            <w:left w:val="none" w:sz="0" w:space="0" w:color="auto"/>
            <w:bottom w:val="none" w:sz="0" w:space="0" w:color="auto"/>
            <w:right w:val="none" w:sz="0" w:space="0" w:color="auto"/>
          </w:divBdr>
        </w:div>
      </w:divsChild>
    </w:div>
    <w:div w:id="1119908748">
      <w:bodyDiv w:val="1"/>
      <w:marLeft w:val="0"/>
      <w:marRight w:val="0"/>
      <w:marTop w:val="0"/>
      <w:marBottom w:val="0"/>
      <w:divBdr>
        <w:top w:val="none" w:sz="0" w:space="0" w:color="auto"/>
        <w:left w:val="none" w:sz="0" w:space="0" w:color="auto"/>
        <w:bottom w:val="none" w:sz="0" w:space="0" w:color="auto"/>
        <w:right w:val="none" w:sz="0" w:space="0" w:color="auto"/>
      </w:divBdr>
    </w:div>
    <w:div w:id="1124695120">
      <w:bodyDiv w:val="1"/>
      <w:marLeft w:val="0"/>
      <w:marRight w:val="0"/>
      <w:marTop w:val="0"/>
      <w:marBottom w:val="0"/>
      <w:divBdr>
        <w:top w:val="none" w:sz="0" w:space="0" w:color="auto"/>
        <w:left w:val="none" w:sz="0" w:space="0" w:color="auto"/>
        <w:bottom w:val="none" w:sz="0" w:space="0" w:color="auto"/>
        <w:right w:val="none" w:sz="0" w:space="0" w:color="auto"/>
      </w:divBdr>
      <w:divsChild>
        <w:div w:id="1700398979">
          <w:marLeft w:val="1267"/>
          <w:marRight w:val="0"/>
          <w:marTop w:val="0"/>
          <w:marBottom w:val="0"/>
          <w:divBdr>
            <w:top w:val="none" w:sz="0" w:space="0" w:color="auto"/>
            <w:left w:val="none" w:sz="0" w:space="0" w:color="auto"/>
            <w:bottom w:val="none" w:sz="0" w:space="0" w:color="auto"/>
            <w:right w:val="none" w:sz="0" w:space="0" w:color="auto"/>
          </w:divBdr>
        </w:div>
      </w:divsChild>
    </w:div>
    <w:div w:id="1125395033">
      <w:bodyDiv w:val="1"/>
      <w:marLeft w:val="0"/>
      <w:marRight w:val="0"/>
      <w:marTop w:val="0"/>
      <w:marBottom w:val="0"/>
      <w:divBdr>
        <w:top w:val="none" w:sz="0" w:space="0" w:color="auto"/>
        <w:left w:val="none" w:sz="0" w:space="0" w:color="auto"/>
        <w:bottom w:val="none" w:sz="0" w:space="0" w:color="auto"/>
        <w:right w:val="none" w:sz="0" w:space="0" w:color="auto"/>
      </w:divBdr>
    </w:div>
    <w:div w:id="1129518028">
      <w:bodyDiv w:val="1"/>
      <w:marLeft w:val="0"/>
      <w:marRight w:val="0"/>
      <w:marTop w:val="0"/>
      <w:marBottom w:val="0"/>
      <w:divBdr>
        <w:top w:val="none" w:sz="0" w:space="0" w:color="auto"/>
        <w:left w:val="none" w:sz="0" w:space="0" w:color="auto"/>
        <w:bottom w:val="none" w:sz="0" w:space="0" w:color="auto"/>
        <w:right w:val="none" w:sz="0" w:space="0" w:color="auto"/>
      </w:divBdr>
      <w:divsChild>
        <w:div w:id="29033827">
          <w:marLeft w:val="2707"/>
          <w:marRight w:val="0"/>
          <w:marTop w:val="0"/>
          <w:marBottom w:val="0"/>
          <w:divBdr>
            <w:top w:val="none" w:sz="0" w:space="0" w:color="auto"/>
            <w:left w:val="none" w:sz="0" w:space="0" w:color="auto"/>
            <w:bottom w:val="none" w:sz="0" w:space="0" w:color="auto"/>
            <w:right w:val="none" w:sz="0" w:space="0" w:color="auto"/>
          </w:divBdr>
        </w:div>
      </w:divsChild>
    </w:div>
    <w:div w:id="1139834309">
      <w:bodyDiv w:val="1"/>
      <w:marLeft w:val="0"/>
      <w:marRight w:val="0"/>
      <w:marTop w:val="0"/>
      <w:marBottom w:val="0"/>
      <w:divBdr>
        <w:top w:val="none" w:sz="0" w:space="0" w:color="auto"/>
        <w:left w:val="none" w:sz="0" w:space="0" w:color="auto"/>
        <w:bottom w:val="none" w:sz="0" w:space="0" w:color="auto"/>
        <w:right w:val="none" w:sz="0" w:space="0" w:color="auto"/>
      </w:divBdr>
      <w:divsChild>
        <w:div w:id="1578586603">
          <w:marLeft w:val="1267"/>
          <w:marRight w:val="0"/>
          <w:marTop w:val="120"/>
          <w:marBottom w:val="0"/>
          <w:divBdr>
            <w:top w:val="none" w:sz="0" w:space="0" w:color="auto"/>
            <w:left w:val="none" w:sz="0" w:space="0" w:color="auto"/>
            <w:bottom w:val="none" w:sz="0" w:space="0" w:color="auto"/>
            <w:right w:val="none" w:sz="0" w:space="0" w:color="auto"/>
          </w:divBdr>
        </w:div>
      </w:divsChild>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150639104">
      <w:bodyDiv w:val="1"/>
      <w:marLeft w:val="0"/>
      <w:marRight w:val="0"/>
      <w:marTop w:val="0"/>
      <w:marBottom w:val="0"/>
      <w:divBdr>
        <w:top w:val="none" w:sz="0" w:space="0" w:color="auto"/>
        <w:left w:val="none" w:sz="0" w:space="0" w:color="auto"/>
        <w:bottom w:val="none" w:sz="0" w:space="0" w:color="auto"/>
        <w:right w:val="none" w:sz="0" w:space="0" w:color="auto"/>
      </w:divBdr>
    </w:div>
    <w:div w:id="1152522398">
      <w:bodyDiv w:val="1"/>
      <w:marLeft w:val="0"/>
      <w:marRight w:val="0"/>
      <w:marTop w:val="0"/>
      <w:marBottom w:val="0"/>
      <w:divBdr>
        <w:top w:val="none" w:sz="0" w:space="0" w:color="auto"/>
        <w:left w:val="none" w:sz="0" w:space="0" w:color="auto"/>
        <w:bottom w:val="none" w:sz="0" w:space="0" w:color="auto"/>
        <w:right w:val="none" w:sz="0" w:space="0" w:color="auto"/>
      </w:divBdr>
      <w:divsChild>
        <w:div w:id="1441804350">
          <w:marLeft w:val="547"/>
          <w:marRight w:val="0"/>
          <w:marTop w:val="0"/>
          <w:marBottom w:val="0"/>
          <w:divBdr>
            <w:top w:val="none" w:sz="0" w:space="0" w:color="auto"/>
            <w:left w:val="none" w:sz="0" w:space="0" w:color="auto"/>
            <w:bottom w:val="none" w:sz="0" w:space="0" w:color="auto"/>
            <w:right w:val="none" w:sz="0" w:space="0" w:color="auto"/>
          </w:divBdr>
        </w:div>
      </w:divsChild>
    </w:div>
    <w:div w:id="1155032773">
      <w:bodyDiv w:val="1"/>
      <w:marLeft w:val="0"/>
      <w:marRight w:val="0"/>
      <w:marTop w:val="0"/>
      <w:marBottom w:val="0"/>
      <w:divBdr>
        <w:top w:val="none" w:sz="0" w:space="0" w:color="auto"/>
        <w:left w:val="none" w:sz="0" w:space="0" w:color="auto"/>
        <w:bottom w:val="none" w:sz="0" w:space="0" w:color="auto"/>
        <w:right w:val="none" w:sz="0" w:space="0" w:color="auto"/>
      </w:divBdr>
      <w:divsChild>
        <w:div w:id="750393487">
          <w:marLeft w:val="1267"/>
          <w:marRight w:val="0"/>
          <w:marTop w:val="0"/>
          <w:marBottom w:val="0"/>
          <w:divBdr>
            <w:top w:val="none" w:sz="0" w:space="0" w:color="auto"/>
            <w:left w:val="none" w:sz="0" w:space="0" w:color="auto"/>
            <w:bottom w:val="none" w:sz="0" w:space="0" w:color="auto"/>
            <w:right w:val="none" w:sz="0" w:space="0" w:color="auto"/>
          </w:divBdr>
        </w:div>
      </w:divsChild>
    </w:div>
    <w:div w:id="1157259960">
      <w:bodyDiv w:val="1"/>
      <w:marLeft w:val="0"/>
      <w:marRight w:val="0"/>
      <w:marTop w:val="0"/>
      <w:marBottom w:val="0"/>
      <w:divBdr>
        <w:top w:val="none" w:sz="0" w:space="0" w:color="auto"/>
        <w:left w:val="none" w:sz="0" w:space="0" w:color="auto"/>
        <w:bottom w:val="none" w:sz="0" w:space="0" w:color="auto"/>
        <w:right w:val="none" w:sz="0" w:space="0" w:color="auto"/>
      </w:divBdr>
      <w:divsChild>
        <w:div w:id="109129249">
          <w:marLeft w:val="446"/>
          <w:marRight w:val="0"/>
          <w:marTop w:val="0"/>
          <w:marBottom w:val="0"/>
          <w:divBdr>
            <w:top w:val="none" w:sz="0" w:space="0" w:color="auto"/>
            <w:left w:val="none" w:sz="0" w:space="0" w:color="auto"/>
            <w:bottom w:val="none" w:sz="0" w:space="0" w:color="auto"/>
            <w:right w:val="none" w:sz="0" w:space="0" w:color="auto"/>
          </w:divBdr>
        </w:div>
        <w:div w:id="1184594881">
          <w:marLeft w:val="1166"/>
          <w:marRight w:val="0"/>
          <w:marTop w:val="0"/>
          <w:marBottom w:val="0"/>
          <w:divBdr>
            <w:top w:val="none" w:sz="0" w:space="0" w:color="auto"/>
            <w:left w:val="none" w:sz="0" w:space="0" w:color="auto"/>
            <w:bottom w:val="none" w:sz="0" w:space="0" w:color="auto"/>
            <w:right w:val="none" w:sz="0" w:space="0" w:color="auto"/>
          </w:divBdr>
        </w:div>
      </w:divsChild>
    </w:div>
    <w:div w:id="1167284097">
      <w:bodyDiv w:val="1"/>
      <w:marLeft w:val="0"/>
      <w:marRight w:val="0"/>
      <w:marTop w:val="0"/>
      <w:marBottom w:val="0"/>
      <w:divBdr>
        <w:top w:val="none" w:sz="0" w:space="0" w:color="auto"/>
        <w:left w:val="none" w:sz="0" w:space="0" w:color="auto"/>
        <w:bottom w:val="none" w:sz="0" w:space="0" w:color="auto"/>
        <w:right w:val="none" w:sz="0" w:space="0" w:color="auto"/>
      </w:divBdr>
    </w:div>
    <w:div w:id="1175654076">
      <w:bodyDiv w:val="1"/>
      <w:marLeft w:val="0"/>
      <w:marRight w:val="0"/>
      <w:marTop w:val="0"/>
      <w:marBottom w:val="0"/>
      <w:divBdr>
        <w:top w:val="none" w:sz="0" w:space="0" w:color="auto"/>
        <w:left w:val="none" w:sz="0" w:space="0" w:color="auto"/>
        <w:bottom w:val="none" w:sz="0" w:space="0" w:color="auto"/>
        <w:right w:val="none" w:sz="0" w:space="0" w:color="auto"/>
      </w:divBdr>
      <w:divsChild>
        <w:div w:id="201132753">
          <w:marLeft w:val="1166"/>
          <w:marRight w:val="0"/>
          <w:marTop w:val="72"/>
          <w:marBottom w:val="0"/>
          <w:divBdr>
            <w:top w:val="none" w:sz="0" w:space="0" w:color="auto"/>
            <w:left w:val="none" w:sz="0" w:space="0" w:color="auto"/>
            <w:bottom w:val="none" w:sz="0" w:space="0" w:color="auto"/>
            <w:right w:val="none" w:sz="0" w:space="0" w:color="auto"/>
          </w:divBdr>
        </w:div>
        <w:div w:id="308753244">
          <w:marLeft w:val="1886"/>
          <w:marRight w:val="0"/>
          <w:marTop w:val="0"/>
          <w:marBottom w:val="0"/>
          <w:divBdr>
            <w:top w:val="none" w:sz="0" w:space="0" w:color="auto"/>
            <w:left w:val="none" w:sz="0" w:space="0" w:color="auto"/>
            <w:bottom w:val="none" w:sz="0" w:space="0" w:color="auto"/>
            <w:right w:val="none" w:sz="0" w:space="0" w:color="auto"/>
          </w:divBdr>
        </w:div>
        <w:div w:id="522669384">
          <w:marLeft w:val="1886"/>
          <w:marRight w:val="0"/>
          <w:marTop w:val="0"/>
          <w:marBottom w:val="0"/>
          <w:divBdr>
            <w:top w:val="none" w:sz="0" w:space="0" w:color="auto"/>
            <w:left w:val="none" w:sz="0" w:space="0" w:color="auto"/>
            <w:bottom w:val="none" w:sz="0" w:space="0" w:color="auto"/>
            <w:right w:val="none" w:sz="0" w:space="0" w:color="auto"/>
          </w:divBdr>
        </w:div>
        <w:div w:id="930356294">
          <w:marLeft w:val="446"/>
          <w:marRight w:val="0"/>
          <w:marTop w:val="72"/>
          <w:marBottom w:val="0"/>
          <w:divBdr>
            <w:top w:val="none" w:sz="0" w:space="0" w:color="auto"/>
            <w:left w:val="none" w:sz="0" w:space="0" w:color="auto"/>
            <w:bottom w:val="none" w:sz="0" w:space="0" w:color="auto"/>
            <w:right w:val="none" w:sz="0" w:space="0" w:color="auto"/>
          </w:divBdr>
        </w:div>
        <w:div w:id="985553977">
          <w:marLeft w:val="1886"/>
          <w:marRight w:val="0"/>
          <w:marTop w:val="0"/>
          <w:marBottom w:val="0"/>
          <w:divBdr>
            <w:top w:val="none" w:sz="0" w:space="0" w:color="auto"/>
            <w:left w:val="none" w:sz="0" w:space="0" w:color="auto"/>
            <w:bottom w:val="none" w:sz="0" w:space="0" w:color="auto"/>
            <w:right w:val="none" w:sz="0" w:space="0" w:color="auto"/>
          </w:divBdr>
        </w:div>
        <w:div w:id="1470897989">
          <w:marLeft w:val="1886"/>
          <w:marRight w:val="0"/>
          <w:marTop w:val="0"/>
          <w:marBottom w:val="0"/>
          <w:divBdr>
            <w:top w:val="none" w:sz="0" w:space="0" w:color="auto"/>
            <w:left w:val="none" w:sz="0" w:space="0" w:color="auto"/>
            <w:bottom w:val="none" w:sz="0" w:space="0" w:color="auto"/>
            <w:right w:val="none" w:sz="0" w:space="0" w:color="auto"/>
          </w:divBdr>
        </w:div>
        <w:div w:id="1506170900">
          <w:marLeft w:val="1886"/>
          <w:marRight w:val="0"/>
          <w:marTop w:val="0"/>
          <w:marBottom w:val="0"/>
          <w:divBdr>
            <w:top w:val="none" w:sz="0" w:space="0" w:color="auto"/>
            <w:left w:val="none" w:sz="0" w:space="0" w:color="auto"/>
            <w:bottom w:val="none" w:sz="0" w:space="0" w:color="auto"/>
            <w:right w:val="none" w:sz="0" w:space="0" w:color="auto"/>
          </w:divBdr>
        </w:div>
        <w:div w:id="1567255568">
          <w:marLeft w:val="1886"/>
          <w:marRight w:val="0"/>
          <w:marTop w:val="0"/>
          <w:marBottom w:val="0"/>
          <w:divBdr>
            <w:top w:val="none" w:sz="0" w:space="0" w:color="auto"/>
            <w:left w:val="none" w:sz="0" w:space="0" w:color="auto"/>
            <w:bottom w:val="none" w:sz="0" w:space="0" w:color="auto"/>
            <w:right w:val="none" w:sz="0" w:space="0" w:color="auto"/>
          </w:divBdr>
        </w:div>
        <w:div w:id="2020884520">
          <w:marLeft w:val="1886"/>
          <w:marRight w:val="0"/>
          <w:marTop w:val="0"/>
          <w:marBottom w:val="0"/>
          <w:divBdr>
            <w:top w:val="none" w:sz="0" w:space="0" w:color="auto"/>
            <w:left w:val="none" w:sz="0" w:space="0" w:color="auto"/>
            <w:bottom w:val="none" w:sz="0" w:space="0" w:color="auto"/>
            <w:right w:val="none" w:sz="0" w:space="0" w:color="auto"/>
          </w:divBdr>
        </w:div>
      </w:divsChild>
    </w:div>
    <w:div w:id="1183322148">
      <w:bodyDiv w:val="1"/>
      <w:marLeft w:val="0"/>
      <w:marRight w:val="0"/>
      <w:marTop w:val="0"/>
      <w:marBottom w:val="0"/>
      <w:divBdr>
        <w:top w:val="none" w:sz="0" w:space="0" w:color="auto"/>
        <w:left w:val="none" w:sz="0" w:space="0" w:color="auto"/>
        <w:bottom w:val="none" w:sz="0" w:space="0" w:color="auto"/>
        <w:right w:val="none" w:sz="0" w:space="0" w:color="auto"/>
      </w:divBdr>
    </w:div>
    <w:div w:id="1189760384">
      <w:bodyDiv w:val="1"/>
      <w:marLeft w:val="0"/>
      <w:marRight w:val="0"/>
      <w:marTop w:val="0"/>
      <w:marBottom w:val="0"/>
      <w:divBdr>
        <w:top w:val="none" w:sz="0" w:space="0" w:color="auto"/>
        <w:left w:val="none" w:sz="0" w:space="0" w:color="auto"/>
        <w:bottom w:val="none" w:sz="0" w:space="0" w:color="auto"/>
        <w:right w:val="none" w:sz="0" w:space="0" w:color="auto"/>
      </w:divBdr>
      <w:divsChild>
        <w:div w:id="1056006703">
          <w:marLeft w:val="547"/>
          <w:marRight w:val="0"/>
          <w:marTop w:val="0"/>
          <w:marBottom w:val="0"/>
          <w:divBdr>
            <w:top w:val="none" w:sz="0" w:space="0" w:color="auto"/>
            <w:left w:val="none" w:sz="0" w:space="0" w:color="auto"/>
            <w:bottom w:val="none" w:sz="0" w:space="0" w:color="auto"/>
            <w:right w:val="none" w:sz="0" w:space="0" w:color="auto"/>
          </w:divBdr>
        </w:div>
      </w:divsChild>
    </w:div>
    <w:div w:id="1197430702">
      <w:bodyDiv w:val="1"/>
      <w:marLeft w:val="0"/>
      <w:marRight w:val="0"/>
      <w:marTop w:val="0"/>
      <w:marBottom w:val="0"/>
      <w:divBdr>
        <w:top w:val="none" w:sz="0" w:space="0" w:color="auto"/>
        <w:left w:val="none" w:sz="0" w:space="0" w:color="auto"/>
        <w:bottom w:val="none" w:sz="0" w:space="0" w:color="auto"/>
        <w:right w:val="none" w:sz="0" w:space="0" w:color="auto"/>
      </w:divBdr>
      <w:divsChild>
        <w:div w:id="930237964">
          <w:marLeft w:val="1267"/>
          <w:marRight w:val="0"/>
          <w:marTop w:val="0"/>
          <w:marBottom w:val="0"/>
          <w:divBdr>
            <w:top w:val="none" w:sz="0" w:space="0" w:color="auto"/>
            <w:left w:val="none" w:sz="0" w:space="0" w:color="auto"/>
            <w:bottom w:val="none" w:sz="0" w:space="0" w:color="auto"/>
            <w:right w:val="none" w:sz="0" w:space="0" w:color="auto"/>
          </w:divBdr>
        </w:div>
        <w:div w:id="1000893156">
          <w:marLeft w:val="1267"/>
          <w:marRight w:val="0"/>
          <w:marTop w:val="0"/>
          <w:marBottom w:val="0"/>
          <w:divBdr>
            <w:top w:val="none" w:sz="0" w:space="0" w:color="auto"/>
            <w:left w:val="none" w:sz="0" w:space="0" w:color="auto"/>
            <w:bottom w:val="none" w:sz="0" w:space="0" w:color="auto"/>
            <w:right w:val="none" w:sz="0" w:space="0" w:color="auto"/>
          </w:divBdr>
        </w:div>
        <w:div w:id="1096756724">
          <w:marLeft w:val="1267"/>
          <w:marRight w:val="0"/>
          <w:marTop w:val="0"/>
          <w:marBottom w:val="0"/>
          <w:divBdr>
            <w:top w:val="none" w:sz="0" w:space="0" w:color="auto"/>
            <w:left w:val="none" w:sz="0" w:space="0" w:color="auto"/>
            <w:bottom w:val="none" w:sz="0" w:space="0" w:color="auto"/>
            <w:right w:val="none" w:sz="0" w:space="0" w:color="auto"/>
          </w:divBdr>
        </w:div>
        <w:div w:id="1660578680">
          <w:marLeft w:val="547"/>
          <w:marRight w:val="0"/>
          <w:marTop w:val="0"/>
          <w:marBottom w:val="0"/>
          <w:divBdr>
            <w:top w:val="none" w:sz="0" w:space="0" w:color="auto"/>
            <w:left w:val="none" w:sz="0" w:space="0" w:color="auto"/>
            <w:bottom w:val="none" w:sz="0" w:space="0" w:color="auto"/>
            <w:right w:val="none" w:sz="0" w:space="0" w:color="auto"/>
          </w:divBdr>
        </w:div>
        <w:div w:id="1745882708">
          <w:marLeft w:val="1987"/>
          <w:marRight w:val="0"/>
          <w:marTop w:val="0"/>
          <w:marBottom w:val="0"/>
          <w:divBdr>
            <w:top w:val="none" w:sz="0" w:space="0" w:color="auto"/>
            <w:left w:val="none" w:sz="0" w:space="0" w:color="auto"/>
            <w:bottom w:val="none" w:sz="0" w:space="0" w:color="auto"/>
            <w:right w:val="none" w:sz="0" w:space="0" w:color="auto"/>
          </w:divBdr>
        </w:div>
        <w:div w:id="1965499300">
          <w:marLeft w:val="1267"/>
          <w:marRight w:val="0"/>
          <w:marTop w:val="0"/>
          <w:marBottom w:val="0"/>
          <w:divBdr>
            <w:top w:val="none" w:sz="0" w:space="0" w:color="auto"/>
            <w:left w:val="none" w:sz="0" w:space="0" w:color="auto"/>
            <w:bottom w:val="none" w:sz="0" w:space="0" w:color="auto"/>
            <w:right w:val="none" w:sz="0" w:space="0" w:color="auto"/>
          </w:divBdr>
        </w:div>
      </w:divsChild>
    </w:div>
    <w:div w:id="1198736558">
      <w:bodyDiv w:val="1"/>
      <w:marLeft w:val="0"/>
      <w:marRight w:val="0"/>
      <w:marTop w:val="0"/>
      <w:marBottom w:val="0"/>
      <w:divBdr>
        <w:top w:val="none" w:sz="0" w:space="0" w:color="auto"/>
        <w:left w:val="none" w:sz="0" w:space="0" w:color="auto"/>
        <w:bottom w:val="none" w:sz="0" w:space="0" w:color="auto"/>
        <w:right w:val="none" w:sz="0" w:space="0" w:color="auto"/>
      </w:divBdr>
      <w:divsChild>
        <w:div w:id="966276051">
          <w:marLeft w:val="1267"/>
          <w:marRight w:val="0"/>
          <w:marTop w:val="0"/>
          <w:marBottom w:val="0"/>
          <w:divBdr>
            <w:top w:val="none" w:sz="0" w:space="0" w:color="auto"/>
            <w:left w:val="none" w:sz="0" w:space="0" w:color="auto"/>
            <w:bottom w:val="none" w:sz="0" w:space="0" w:color="auto"/>
            <w:right w:val="none" w:sz="0" w:space="0" w:color="auto"/>
          </w:divBdr>
        </w:div>
      </w:divsChild>
    </w:div>
    <w:div w:id="1202356059">
      <w:bodyDiv w:val="1"/>
      <w:marLeft w:val="0"/>
      <w:marRight w:val="0"/>
      <w:marTop w:val="0"/>
      <w:marBottom w:val="0"/>
      <w:divBdr>
        <w:top w:val="none" w:sz="0" w:space="0" w:color="auto"/>
        <w:left w:val="none" w:sz="0" w:space="0" w:color="auto"/>
        <w:bottom w:val="none" w:sz="0" w:space="0" w:color="auto"/>
        <w:right w:val="none" w:sz="0" w:space="0" w:color="auto"/>
      </w:divBdr>
      <w:divsChild>
        <w:div w:id="272176435">
          <w:marLeft w:val="1987"/>
          <w:marRight w:val="0"/>
          <w:marTop w:val="0"/>
          <w:marBottom w:val="0"/>
          <w:divBdr>
            <w:top w:val="none" w:sz="0" w:space="0" w:color="auto"/>
            <w:left w:val="none" w:sz="0" w:space="0" w:color="auto"/>
            <w:bottom w:val="none" w:sz="0" w:space="0" w:color="auto"/>
            <w:right w:val="none" w:sz="0" w:space="0" w:color="auto"/>
          </w:divBdr>
        </w:div>
      </w:divsChild>
    </w:div>
    <w:div w:id="1208376232">
      <w:bodyDiv w:val="1"/>
      <w:marLeft w:val="0"/>
      <w:marRight w:val="0"/>
      <w:marTop w:val="0"/>
      <w:marBottom w:val="0"/>
      <w:divBdr>
        <w:top w:val="none" w:sz="0" w:space="0" w:color="auto"/>
        <w:left w:val="none" w:sz="0" w:space="0" w:color="auto"/>
        <w:bottom w:val="none" w:sz="0" w:space="0" w:color="auto"/>
        <w:right w:val="none" w:sz="0" w:space="0" w:color="auto"/>
      </w:divBdr>
      <w:divsChild>
        <w:div w:id="565720755">
          <w:marLeft w:val="1886"/>
          <w:marRight w:val="0"/>
          <w:marTop w:val="0"/>
          <w:marBottom w:val="0"/>
          <w:divBdr>
            <w:top w:val="none" w:sz="0" w:space="0" w:color="auto"/>
            <w:left w:val="none" w:sz="0" w:space="0" w:color="auto"/>
            <w:bottom w:val="none" w:sz="0" w:space="0" w:color="auto"/>
            <w:right w:val="none" w:sz="0" w:space="0" w:color="auto"/>
          </w:divBdr>
        </w:div>
        <w:div w:id="745608524">
          <w:marLeft w:val="1166"/>
          <w:marRight w:val="0"/>
          <w:marTop w:val="0"/>
          <w:marBottom w:val="0"/>
          <w:divBdr>
            <w:top w:val="none" w:sz="0" w:space="0" w:color="auto"/>
            <w:left w:val="none" w:sz="0" w:space="0" w:color="auto"/>
            <w:bottom w:val="none" w:sz="0" w:space="0" w:color="auto"/>
            <w:right w:val="none" w:sz="0" w:space="0" w:color="auto"/>
          </w:divBdr>
        </w:div>
        <w:div w:id="1873881530">
          <w:marLeft w:val="1166"/>
          <w:marRight w:val="0"/>
          <w:marTop w:val="0"/>
          <w:marBottom w:val="0"/>
          <w:divBdr>
            <w:top w:val="none" w:sz="0" w:space="0" w:color="auto"/>
            <w:left w:val="none" w:sz="0" w:space="0" w:color="auto"/>
            <w:bottom w:val="none" w:sz="0" w:space="0" w:color="auto"/>
            <w:right w:val="none" w:sz="0" w:space="0" w:color="auto"/>
          </w:divBdr>
        </w:div>
        <w:div w:id="1910916311">
          <w:marLeft w:val="1886"/>
          <w:marRight w:val="0"/>
          <w:marTop w:val="0"/>
          <w:marBottom w:val="0"/>
          <w:divBdr>
            <w:top w:val="none" w:sz="0" w:space="0" w:color="auto"/>
            <w:left w:val="none" w:sz="0" w:space="0" w:color="auto"/>
            <w:bottom w:val="none" w:sz="0" w:space="0" w:color="auto"/>
            <w:right w:val="none" w:sz="0" w:space="0" w:color="auto"/>
          </w:divBdr>
        </w:div>
        <w:div w:id="1976056371">
          <w:marLeft w:val="1166"/>
          <w:marRight w:val="0"/>
          <w:marTop w:val="0"/>
          <w:marBottom w:val="0"/>
          <w:divBdr>
            <w:top w:val="none" w:sz="0" w:space="0" w:color="auto"/>
            <w:left w:val="none" w:sz="0" w:space="0" w:color="auto"/>
            <w:bottom w:val="none" w:sz="0" w:space="0" w:color="auto"/>
            <w:right w:val="none" w:sz="0" w:space="0" w:color="auto"/>
          </w:divBdr>
        </w:div>
      </w:divsChild>
    </w:div>
    <w:div w:id="1220090427">
      <w:bodyDiv w:val="1"/>
      <w:marLeft w:val="0"/>
      <w:marRight w:val="0"/>
      <w:marTop w:val="0"/>
      <w:marBottom w:val="0"/>
      <w:divBdr>
        <w:top w:val="none" w:sz="0" w:space="0" w:color="auto"/>
        <w:left w:val="none" w:sz="0" w:space="0" w:color="auto"/>
        <w:bottom w:val="none" w:sz="0" w:space="0" w:color="auto"/>
        <w:right w:val="none" w:sz="0" w:space="0" w:color="auto"/>
      </w:divBdr>
      <w:divsChild>
        <w:div w:id="279145749">
          <w:marLeft w:val="547"/>
          <w:marRight w:val="0"/>
          <w:marTop w:val="0"/>
          <w:marBottom w:val="0"/>
          <w:divBdr>
            <w:top w:val="none" w:sz="0" w:space="0" w:color="auto"/>
            <w:left w:val="none" w:sz="0" w:space="0" w:color="auto"/>
            <w:bottom w:val="none" w:sz="0" w:space="0" w:color="auto"/>
            <w:right w:val="none" w:sz="0" w:space="0" w:color="auto"/>
          </w:divBdr>
        </w:div>
        <w:div w:id="368266408">
          <w:marLeft w:val="547"/>
          <w:marRight w:val="0"/>
          <w:marTop w:val="0"/>
          <w:marBottom w:val="0"/>
          <w:divBdr>
            <w:top w:val="none" w:sz="0" w:space="0" w:color="auto"/>
            <w:left w:val="none" w:sz="0" w:space="0" w:color="auto"/>
            <w:bottom w:val="none" w:sz="0" w:space="0" w:color="auto"/>
            <w:right w:val="none" w:sz="0" w:space="0" w:color="auto"/>
          </w:divBdr>
        </w:div>
        <w:div w:id="677923530">
          <w:marLeft w:val="547"/>
          <w:marRight w:val="0"/>
          <w:marTop w:val="0"/>
          <w:marBottom w:val="0"/>
          <w:divBdr>
            <w:top w:val="none" w:sz="0" w:space="0" w:color="auto"/>
            <w:left w:val="none" w:sz="0" w:space="0" w:color="auto"/>
            <w:bottom w:val="none" w:sz="0" w:space="0" w:color="auto"/>
            <w:right w:val="none" w:sz="0" w:space="0" w:color="auto"/>
          </w:divBdr>
        </w:div>
        <w:div w:id="738669906">
          <w:marLeft w:val="547"/>
          <w:marRight w:val="0"/>
          <w:marTop w:val="0"/>
          <w:marBottom w:val="0"/>
          <w:divBdr>
            <w:top w:val="none" w:sz="0" w:space="0" w:color="auto"/>
            <w:left w:val="none" w:sz="0" w:space="0" w:color="auto"/>
            <w:bottom w:val="none" w:sz="0" w:space="0" w:color="auto"/>
            <w:right w:val="none" w:sz="0" w:space="0" w:color="auto"/>
          </w:divBdr>
        </w:div>
        <w:div w:id="801120361">
          <w:marLeft w:val="547"/>
          <w:marRight w:val="0"/>
          <w:marTop w:val="0"/>
          <w:marBottom w:val="0"/>
          <w:divBdr>
            <w:top w:val="none" w:sz="0" w:space="0" w:color="auto"/>
            <w:left w:val="none" w:sz="0" w:space="0" w:color="auto"/>
            <w:bottom w:val="none" w:sz="0" w:space="0" w:color="auto"/>
            <w:right w:val="none" w:sz="0" w:space="0" w:color="auto"/>
          </w:divBdr>
        </w:div>
        <w:div w:id="1201356778">
          <w:marLeft w:val="547"/>
          <w:marRight w:val="0"/>
          <w:marTop w:val="0"/>
          <w:marBottom w:val="0"/>
          <w:divBdr>
            <w:top w:val="none" w:sz="0" w:space="0" w:color="auto"/>
            <w:left w:val="none" w:sz="0" w:space="0" w:color="auto"/>
            <w:bottom w:val="none" w:sz="0" w:space="0" w:color="auto"/>
            <w:right w:val="none" w:sz="0" w:space="0" w:color="auto"/>
          </w:divBdr>
        </w:div>
        <w:div w:id="1210070843">
          <w:marLeft w:val="547"/>
          <w:marRight w:val="0"/>
          <w:marTop w:val="0"/>
          <w:marBottom w:val="0"/>
          <w:divBdr>
            <w:top w:val="none" w:sz="0" w:space="0" w:color="auto"/>
            <w:left w:val="none" w:sz="0" w:space="0" w:color="auto"/>
            <w:bottom w:val="none" w:sz="0" w:space="0" w:color="auto"/>
            <w:right w:val="none" w:sz="0" w:space="0" w:color="auto"/>
          </w:divBdr>
        </w:div>
        <w:div w:id="1337422229">
          <w:marLeft w:val="547"/>
          <w:marRight w:val="0"/>
          <w:marTop w:val="0"/>
          <w:marBottom w:val="0"/>
          <w:divBdr>
            <w:top w:val="none" w:sz="0" w:space="0" w:color="auto"/>
            <w:left w:val="none" w:sz="0" w:space="0" w:color="auto"/>
            <w:bottom w:val="none" w:sz="0" w:space="0" w:color="auto"/>
            <w:right w:val="none" w:sz="0" w:space="0" w:color="auto"/>
          </w:divBdr>
        </w:div>
        <w:div w:id="1450201645">
          <w:marLeft w:val="547"/>
          <w:marRight w:val="0"/>
          <w:marTop w:val="0"/>
          <w:marBottom w:val="0"/>
          <w:divBdr>
            <w:top w:val="none" w:sz="0" w:space="0" w:color="auto"/>
            <w:left w:val="none" w:sz="0" w:space="0" w:color="auto"/>
            <w:bottom w:val="none" w:sz="0" w:space="0" w:color="auto"/>
            <w:right w:val="none" w:sz="0" w:space="0" w:color="auto"/>
          </w:divBdr>
        </w:div>
        <w:div w:id="1472819935">
          <w:marLeft w:val="547"/>
          <w:marRight w:val="0"/>
          <w:marTop w:val="0"/>
          <w:marBottom w:val="0"/>
          <w:divBdr>
            <w:top w:val="none" w:sz="0" w:space="0" w:color="auto"/>
            <w:left w:val="none" w:sz="0" w:space="0" w:color="auto"/>
            <w:bottom w:val="none" w:sz="0" w:space="0" w:color="auto"/>
            <w:right w:val="none" w:sz="0" w:space="0" w:color="auto"/>
          </w:divBdr>
        </w:div>
        <w:div w:id="1505391756">
          <w:marLeft w:val="547"/>
          <w:marRight w:val="0"/>
          <w:marTop w:val="0"/>
          <w:marBottom w:val="0"/>
          <w:divBdr>
            <w:top w:val="none" w:sz="0" w:space="0" w:color="auto"/>
            <w:left w:val="none" w:sz="0" w:space="0" w:color="auto"/>
            <w:bottom w:val="none" w:sz="0" w:space="0" w:color="auto"/>
            <w:right w:val="none" w:sz="0" w:space="0" w:color="auto"/>
          </w:divBdr>
        </w:div>
        <w:div w:id="1522937522">
          <w:marLeft w:val="547"/>
          <w:marRight w:val="0"/>
          <w:marTop w:val="0"/>
          <w:marBottom w:val="0"/>
          <w:divBdr>
            <w:top w:val="none" w:sz="0" w:space="0" w:color="auto"/>
            <w:left w:val="none" w:sz="0" w:space="0" w:color="auto"/>
            <w:bottom w:val="none" w:sz="0" w:space="0" w:color="auto"/>
            <w:right w:val="none" w:sz="0" w:space="0" w:color="auto"/>
          </w:divBdr>
        </w:div>
        <w:div w:id="1810127006">
          <w:marLeft w:val="547"/>
          <w:marRight w:val="0"/>
          <w:marTop w:val="0"/>
          <w:marBottom w:val="0"/>
          <w:divBdr>
            <w:top w:val="none" w:sz="0" w:space="0" w:color="auto"/>
            <w:left w:val="none" w:sz="0" w:space="0" w:color="auto"/>
            <w:bottom w:val="none" w:sz="0" w:space="0" w:color="auto"/>
            <w:right w:val="none" w:sz="0" w:space="0" w:color="auto"/>
          </w:divBdr>
        </w:div>
        <w:div w:id="1962303397">
          <w:marLeft w:val="547"/>
          <w:marRight w:val="0"/>
          <w:marTop w:val="0"/>
          <w:marBottom w:val="0"/>
          <w:divBdr>
            <w:top w:val="none" w:sz="0" w:space="0" w:color="auto"/>
            <w:left w:val="none" w:sz="0" w:space="0" w:color="auto"/>
            <w:bottom w:val="none" w:sz="0" w:space="0" w:color="auto"/>
            <w:right w:val="none" w:sz="0" w:space="0" w:color="auto"/>
          </w:divBdr>
        </w:div>
        <w:div w:id="1974872654">
          <w:marLeft w:val="547"/>
          <w:marRight w:val="0"/>
          <w:marTop w:val="0"/>
          <w:marBottom w:val="0"/>
          <w:divBdr>
            <w:top w:val="none" w:sz="0" w:space="0" w:color="auto"/>
            <w:left w:val="none" w:sz="0" w:space="0" w:color="auto"/>
            <w:bottom w:val="none" w:sz="0" w:space="0" w:color="auto"/>
            <w:right w:val="none" w:sz="0" w:space="0" w:color="auto"/>
          </w:divBdr>
        </w:div>
        <w:div w:id="2041928943">
          <w:marLeft w:val="547"/>
          <w:marRight w:val="0"/>
          <w:marTop w:val="0"/>
          <w:marBottom w:val="0"/>
          <w:divBdr>
            <w:top w:val="none" w:sz="0" w:space="0" w:color="auto"/>
            <w:left w:val="none" w:sz="0" w:space="0" w:color="auto"/>
            <w:bottom w:val="none" w:sz="0" w:space="0" w:color="auto"/>
            <w:right w:val="none" w:sz="0" w:space="0" w:color="auto"/>
          </w:divBdr>
        </w:div>
        <w:div w:id="2083212820">
          <w:marLeft w:val="547"/>
          <w:marRight w:val="0"/>
          <w:marTop w:val="0"/>
          <w:marBottom w:val="0"/>
          <w:divBdr>
            <w:top w:val="none" w:sz="0" w:space="0" w:color="auto"/>
            <w:left w:val="none" w:sz="0" w:space="0" w:color="auto"/>
            <w:bottom w:val="none" w:sz="0" w:space="0" w:color="auto"/>
            <w:right w:val="none" w:sz="0" w:space="0" w:color="auto"/>
          </w:divBdr>
        </w:div>
        <w:div w:id="2084914663">
          <w:marLeft w:val="547"/>
          <w:marRight w:val="0"/>
          <w:marTop w:val="0"/>
          <w:marBottom w:val="0"/>
          <w:divBdr>
            <w:top w:val="none" w:sz="0" w:space="0" w:color="auto"/>
            <w:left w:val="none" w:sz="0" w:space="0" w:color="auto"/>
            <w:bottom w:val="none" w:sz="0" w:space="0" w:color="auto"/>
            <w:right w:val="none" w:sz="0" w:space="0" w:color="auto"/>
          </w:divBdr>
        </w:div>
      </w:divsChild>
    </w:div>
    <w:div w:id="1221284964">
      <w:bodyDiv w:val="1"/>
      <w:marLeft w:val="0"/>
      <w:marRight w:val="0"/>
      <w:marTop w:val="0"/>
      <w:marBottom w:val="0"/>
      <w:divBdr>
        <w:top w:val="none" w:sz="0" w:space="0" w:color="auto"/>
        <w:left w:val="none" w:sz="0" w:space="0" w:color="auto"/>
        <w:bottom w:val="none" w:sz="0" w:space="0" w:color="auto"/>
        <w:right w:val="none" w:sz="0" w:space="0" w:color="auto"/>
      </w:divBdr>
      <w:divsChild>
        <w:div w:id="1062942559">
          <w:marLeft w:val="1267"/>
          <w:marRight w:val="0"/>
          <w:marTop w:val="0"/>
          <w:marBottom w:val="0"/>
          <w:divBdr>
            <w:top w:val="none" w:sz="0" w:space="0" w:color="auto"/>
            <w:left w:val="none" w:sz="0" w:space="0" w:color="auto"/>
            <w:bottom w:val="none" w:sz="0" w:space="0" w:color="auto"/>
            <w:right w:val="none" w:sz="0" w:space="0" w:color="auto"/>
          </w:divBdr>
        </w:div>
      </w:divsChild>
    </w:div>
    <w:div w:id="1231186531">
      <w:bodyDiv w:val="1"/>
      <w:marLeft w:val="0"/>
      <w:marRight w:val="0"/>
      <w:marTop w:val="0"/>
      <w:marBottom w:val="0"/>
      <w:divBdr>
        <w:top w:val="none" w:sz="0" w:space="0" w:color="auto"/>
        <w:left w:val="none" w:sz="0" w:space="0" w:color="auto"/>
        <w:bottom w:val="none" w:sz="0" w:space="0" w:color="auto"/>
        <w:right w:val="none" w:sz="0" w:space="0" w:color="auto"/>
      </w:divBdr>
    </w:div>
    <w:div w:id="1234240909">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8445613">
      <w:bodyDiv w:val="1"/>
      <w:marLeft w:val="0"/>
      <w:marRight w:val="0"/>
      <w:marTop w:val="0"/>
      <w:marBottom w:val="0"/>
      <w:divBdr>
        <w:top w:val="none" w:sz="0" w:space="0" w:color="auto"/>
        <w:left w:val="none" w:sz="0" w:space="0" w:color="auto"/>
        <w:bottom w:val="none" w:sz="0" w:space="0" w:color="auto"/>
        <w:right w:val="none" w:sz="0" w:space="0" w:color="auto"/>
      </w:divBdr>
    </w:div>
    <w:div w:id="1249462742">
      <w:bodyDiv w:val="1"/>
      <w:marLeft w:val="0"/>
      <w:marRight w:val="0"/>
      <w:marTop w:val="0"/>
      <w:marBottom w:val="0"/>
      <w:divBdr>
        <w:top w:val="none" w:sz="0" w:space="0" w:color="auto"/>
        <w:left w:val="none" w:sz="0" w:space="0" w:color="auto"/>
        <w:bottom w:val="none" w:sz="0" w:space="0" w:color="auto"/>
        <w:right w:val="none" w:sz="0" w:space="0" w:color="auto"/>
      </w:divBdr>
      <w:divsChild>
        <w:div w:id="897284880">
          <w:marLeft w:val="1267"/>
          <w:marRight w:val="0"/>
          <w:marTop w:val="0"/>
          <w:marBottom w:val="0"/>
          <w:divBdr>
            <w:top w:val="none" w:sz="0" w:space="0" w:color="auto"/>
            <w:left w:val="none" w:sz="0" w:space="0" w:color="auto"/>
            <w:bottom w:val="none" w:sz="0" w:space="0" w:color="auto"/>
            <w:right w:val="none" w:sz="0" w:space="0" w:color="auto"/>
          </w:divBdr>
        </w:div>
        <w:div w:id="950697877">
          <w:marLeft w:val="1987"/>
          <w:marRight w:val="0"/>
          <w:marTop w:val="0"/>
          <w:marBottom w:val="0"/>
          <w:divBdr>
            <w:top w:val="none" w:sz="0" w:space="0" w:color="auto"/>
            <w:left w:val="none" w:sz="0" w:space="0" w:color="auto"/>
            <w:bottom w:val="none" w:sz="0" w:space="0" w:color="auto"/>
            <w:right w:val="none" w:sz="0" w:space="0" w:color="auto"/>
          </w:divBdr>
        </w:div>
        <w:div w:id="1045527848">
          <w:marLeft w:val="1987"/>
          <w:marRight w:val="0"/>
          <w:marTop w:val="0"/>
          <w:marBottom w:val="0"/>
          <w:divBdr>
            <w:top w:val="none" w:sz="0" w:space="0" w:color="auto"/>
            <w:left w:val="none" w:sz="0" w:space="0" w:color="auto"/>
            <w:bottom w:val="none" w:sz="0" w:space="0" w:color="auto"/>
            <w:right w:val="none" w:sz="0" w:space="0" w:color="auto"/>
          </w:divBdr>
        </w:div>
        <w:div w:id="1146817011">
          <w:marLeft w:val="1987"/>
          <w:marRight w:val="0"/>
          <w:marTop w:val="0"/>
          <w:marBottom w:val="0"/>
          <w:divBdr>
            <w:top w:val="none" w:sz="0" w:space="0" w:color="auto"/>
            <w:left w:val="none" w:sz="0" w:space="0" w:color="auto"/>
            <w:bottom w:val="none" w:sz="0" w:space="0" w:color="auto"/>
            <w:right w:val="none" w:sz="0" w:space="0" w:color="auto"/>
          </w:divBdr>
        </w:div>
        <w:div w:id="1406105367">
          <w:marLeft w:val="1267"/>
          <w:marRight w:val="0"/>
          <w:marTop w:val="0"/>
          <w:marBottom w:val="0"/>
          <w:divBdr>
            <w:top w:val="none" w:sz="0" w:space="0" w:color="auto"/>
            <w:left w:val="none" w:sz="0" w:space="0" w:color="auto"/>
            <w:bottom w:val="none" w:sz="0" w:space="0" w:color="auto"/>
            <w:right w:val="none" w:sz="0" w:space="0" w:color="auto"/>
          </w:divBdr>
        </w:div>
        <w:div w:id="1422681750">
          <w:marLeft w:val="1267"/>
          <w:marRight w:val="0"/>
          <w:marTop w:val="0"/>
          <w:marBottom w:val="0"/>
          <w:divBdr>
            <w:top w:val="none" w:sz="0" w:space="0" w:color="auto"/>
            <w:left w:val="none" w:sz="0" w:space="0" w:color="auto"/>
            <w:bottom w:val="none" w:sz="0" w:space="0" w:color="auto"/>
            <w:right w:val="none" w:sz="0" w:space="0" w:color="auto"/>
          </w:divBdr>
        </w:div>
      </w:divsChild>
    </w:div>
    <w:div w:id="1253395101">
      <w:bodyDiv w:val="1"/>
      <w:marLeft w:val="0"/>
      <w:marRight w:val="0"/>
      <w:marTop w:val="0"/>
      <w:marBottom w:val="0"/>
      <w:divBdr>
        <w:top w:val="none" w:sz="0" w:space="0" w:color="auto"/>
        <w:left w:val="none" w:sz="0" w:space="0" w:color="auto"/>
        <w:bottom w:val="none" w:sz="0" w:space="0" w:color="auto"/>
        <w:right w:val="none" w:sz="0" w:space="0" w:color="auto"/>
      </w:divBdr>
      <w:divsChild>
        <w:div w:id="158544340">
          <w:marLeft w:val="547"/>
          <w:marRight w:val="0"/>
          <w:marTop w:val="0"/>
          <w:marBottom w:val="0"/>
          <w:divBdr>
            <w:top w:val="none" w:sz="0" w:space="0" w:color="auto"/>
            <w:left w:val="none" w:sz="0" w:space="0" w:color="auto"/>
            <w:bottom w:val="none" w:sz="0" w:space="0" w:color="auto"/>
            <w:right w:val="none" w:sz="0" w:space="0" w:color="auto"/>
          </w:divBdr>
        </w:div>
        <w:div w:id="264777344">
          <w:marLeft w:val="547"/>
          <w:marRight w:val="0"/>
          <w:marTop w:val="0"/>
          <w:marBottom w:val="0"/>
          <w:divBdr>
            <w:top w:val="none" w:sz="0" w:space="0" w:color="auto"/>
            <w:left w:val="none" w:sz="0" w:space="0" w:color="auto"/>
            <w:bottom w:val="none" w:sz="0" w:space="0" w:color="auto"/>
            <w:right w:val="none" w:sz="0" w:space="0" w:color="auto"/>
          </w:divBdr>
        </w:div>
        <w:div w:id="353070986">
          <w:marLeft w:val="1267"/>
          <w:marRight w:val="0"/>
          <w:marTop w:val="0"/>
          <w:marBottom w:val="0"/>
          <w:divBdr>
            <w:top w:val="none" w:sz="0" w:space="0" w:color="auto"/>
            <w:left w:val="none" w:sz="0" w:space="0" w:color="auto"/>
            <w:bottom w:val="none" w:sz="0" w:space="0" w:color="auto"/>
            <w:right w:val="none" w:sz="0" w:space="0" w:color="auto"/>
          </w:divBdr>
        </w:div>
        <w:div w:id="536743598">
          <w:marLeft w:val="547"/>
          <w:marRight w:val="0"/>
          <w:marTop w:val="0"/>
          <w:marBottom w:val="0"/>
          <w:divBdr>
            <w:top w:val="none" w:sz="0" w:space="0" w:color="auto"/>
            <w:left w:val="none" w:sz="0" w:space="0" w:color="auto"/>
            <w:bottom w:val="none" w:sz="0" w:space="0" w:color="auto"/>
            <w:right w:val="none" w:sz="0" w:space="0" w:color="auto"/>
          </w:divBdr>
        </w:div>
        <w:div w:id="642081325">
          <w:marLeft w:val="547"/>
          <w:marRight w:val="0"/>
          <w:marTop w:val="0"/>
          <w:marBottom w:val="0"/>
          <w:divBdr>
            <w:top w:val="none" w:sz="0" w:space="0" w:color="auto"/>
            <w:left w:val="none" w:sz="0" w:space="0" w:color="auto"/>
            <w:bottom w:val="none" w:sz="0" w:space="0" w:color="auto"/>
            <w:right w:val="none" w:sz="0" w:space="0" w:color="auto"/>
          </w:divBdr>
        </w:div>
        <w:div w:id="954142899">
          <w:marLeft w:val="1267"/>
          <w:marRight w:val="0"/>
          <w:marTop w:val="0"/>
          <w:marBottom w:val="0"/>
          <w:divBdr>
            <w:top w:val="none" w:sz="0" w:space="0" w:color="auto"/>
            <w:left w:val="none" w:sz="0" w:space="0" w:color="auto"/>
            <w:bottom w:val="none" w:sz="0" w:space="0" w:color="auto"/>
            <w:right w:val="none" w:sz="0" w:space="0" w:color="auto"/>
          </w:divBdr>
        </w:div>
        <w:div w:id="1026910390">
          <w:marLeft w:val="547"/>
          <w:marRight w:val="0"/>
          <w:marTop w:val="0"/>
          <w:marBottom w:val="0"/>
          <w:divBdr>
            <w:top w:val="none" w:sz="0" w:space="0" w:color="auto"/>
            <w:left w:val="none" w:sz="0" w:space="0" w:color="auto"/>
            <w:bottom w:val="none" w:sz="0" w:space="0" w:color="auto"/>
            <w:right w:val="none" w:sz="0" w:space="0" w:color="auto"/>
          </w:divBdr>
        </w:div>
        <w:div w:id="1138035397">
          <w:marLeft w:val="547"/>
          <w:marRight w:val="0"/>
          <w:marTop w:val="0"/>
          <w:marBottom w:val="0"/>
          <w:divBdr>
            <w:top w:val="none" w:sz="0" w:space="0" w:color="auto"/>
            <w:left w:val="none" w:sz="0" w:space="0" w:color="auto"/>
            <w:bottom w:val="none" w:sz="0" w:space="0" w:color="auto"/>
            <w:right w:val="none" w:sz="0" w:space="0" w:color="auto"/>
          </w:divBdr>
        </w:div>
        <w:div w:id="1179588394">
          <w:marLeft w:val="1267"/>
          <w:marRight w:val="0"/>
          <w:marTop w:val="0"/>
          <w:marBottom w:val="0"/>
          <w:divBdr>
            <w:top w:val="none" w:sz="0" w:space="0" w:color="auto"/>
            <w:left w:val="none" w:sz="0" w:space="0" w:color="auto"/>
            <w:bottom w:val="none" w:sz="0" w:space="0" w:color="auto"/>
            <w:right w:val="none" w:sz="0" w:space="0" w:color="auto"/>
          </w:divBdr>
        </w:div>
        <w:div w:id="1452020405">
          <w:marLeft w:val="547"/>
          <w:marRight w:val="0"/>
          <w:marTop w:val="0"/>
          <w:marBottom w:val="0"/>
          <w:divBdr>
            <w:top w:val="none" w:sz="0" w:space="0" w:color="auto"/>
            <w:left w:val="none" w:sz="0" w:space="0" w:color="auto"/>
            <w:bottom w:val="none" w:sz="0" w:space="0" w:color="auto"/>
            <w:right w:val="none" w:sz="0" w:space="0" w:color="auto"/>
          </w:divBdr>
        </w:div>
        <w:div w:id="1496649915">
          <w:marLeft w:val="1267"/>
          <w:marRight w:val="0"/>
          <w:marTop w:val="0"/>
          <w:marBottom w:val="0"/>
          <w:divBdr>
            <w:top w:val="none" w:sz="0" w:space="0" w:color="auto"/>
            <w:left w:val="none" w:sz="0" w:space="0" w:color="auto"/>
            <w:bottom w:val="none" w:sz="0" w:space="0" w:color="auto"/>
            <w:right w:val="none" w:sz="0" w:space="0" w:color="auto"/>
          </w:divBdr>
        </w:div>
        <w:div w:id="1563829475">
          <w:marLeft w:val="1267"/>
          <w:marRight w:val="0"/>
          <w:marTop w:val="0"/>
          <w:marBottom w:val="0"/>
          <w:divBdr>
            <w:top w:val="none" w:sz="0" w:space="0" w:color="auto"/>
            <w:left w:val="none" w:sz="0" w:space="0" w:color="auto"/>
            <w:bottom w:val="none" w:sz="0" w:space="0" w:color="auto"/>
            <w:right w:val="none" w:sz="0" w:space="0" w:color="auto"/>
          </w:divBdr>
        </w:div>
        <w:div w:id="1584949715">
          <w:marLeft w:val="547"/>
          <w:marRight w:val="0"/>
          <w:marTop w:val="0"/>
          <w:marBottom w:val="0"/>
          <w:divBdr>
            <w:top w:val="none" w:sz="0" w:space="0" w:color="auto"/>
            <w:left w:val="none" w:sz="0" w:space="0" w:color="auto"/>
            <w:bottom w:val="none" w:sz="0" w:space="0" w:color="auto"/>
            <w:right w:val="none" w:sz="0" w:space="0" w:color="auto"/>
          </w:divBdr>
        </w:div>
        <w:div w:id="1663968799">
          <w:marLeft w:val="547"/>
          <w:marRight w:val="0"/>
          <w:marTop w:val="0"/>
          <w:marBottom w:val="0"/>
          <w:divBdr>
            <w:top w:val="none" w:sz="0" w:space="0" w:color="auto"/>
            <w:left w:val="none" w:sz="0" w:space="0" w:color="auto"/>
            <w:bottom w:val="none" w:sz="0" w:space="0" w:color="auto"/>
            <w:right w:val="none" w:sz="0" w:space="0" w:color="auto"/>
          </w:divBdr>
        </w:div>
        <w:div w:id="1701197571">
          <w:marLeft w:val="1987"/>
          <w:marRight w:val="0"/>
          <w:marTop w:val="0"/>
          <w:marBottom w:val="0"/>
          <w:divBdr>
            <w:top w:val="none" w:sz="0" w:space="0" w:color="auto"/>
            <w:left w:val="none" w:sz="0" w:space="0" w:color="auto"/>
            <w:bottom w:val="none" w:sz="0" w:space="0" w:color="auto"/>
            <w:right w:val="none" w:sz="0" w:space="0" w:color="auto"/>
          </w:divBdr>
        </w:div>
        <w:div w:id="2110738046">
          <w:marLeft w:val="547"/>
          <w:marRight w:val="0"/>
          <w:marTop w:val="0"/>
          <w:marBottom w:val="0"/>
          <w:divBdr>
            <w:top w:val="none" w:sz="0" w:space="0" w:color="auto"/>
            <w:left w:val="none" w:sz="0" w:space="0" w:color="auto"/>
            <w:bottom w:val="none" w:sz="0" w:space="0" w:color="auto"/>
            <w:right w:val="none" w:sz="0" w:space="0" w:color="auto"/>
          </w:divBdr>
        </w:div>
      </w:divsChild>
    </w:div>
    <w:div w:id="126164434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77984275">
      <w:bodyDiv w:val="1"/>
      <w:marLeft w:val="0"/>
      <w:marRight w:val="0"/>
      <w:marTop w:val="0"/>
      <w:marBottom w:val="0"/>
      <w:divBdr>
        <w:top w:val="none" w:sz="0" w:space="0" w:color="auto"/>
        <w:left w:val="none" w:sz="0" w:space="0" w:color="auto"/>
        <w:bottom w:val="none" w:sz="0" w:space="0" w:color="auto"/>
        <w:right w:val="none" w:sz="0" w:space="0" w:color="auto"/>
      </w:divBdr>
      <w:divsChild>
        <w:div w:id="1535070715">
          <w:marLeft w:val="3427"/>
          <w:marRight w:val="0"/>
          <w:marTop w:val="0"/>
          <w:marBottom w:val="0"/>
          <w:divBdr>
            <w:top w:val="none" w:sz="0" w:space="0" w:color="auto"/>
            <w:left w:val="none" w:sz="0" w:space="0" w:color="auto"/>
            <w:bottom w:val="none" w:sz="0" w:space="0" w:color="auto"/>
            <w:right w:val="none" w:sz="0" w:space="0" w:color="auto"/>
          </w:divBdr>
        </w:div>
        <w:div w:id="1858732217">
          <w:marLeft w:val="3427"/>
          <w:marRight w:val="0"/>
          <w:marTop w:val="0"/>
          <w:marBottom w:val="0"/>
          <w:divBdr>
            <w:top w:val="none" w:sz="0" w:space="0" w:color="auto"/>
            <w:left w:val="none" w:sz="0" w:space="0" w:color="auto"/>
            <w:bottom w:val="none" w:sz="0" w:space="0" w:color="auto"/>
            <w:right w:val="none" w:sz="0" w:space="0" w:color="auto"/>
          </w:divBdr>
        </w:div>
        <w:div w:id="1980109575">
          <w:marLeft w:val="3427"/>
          <w:marRight w:val="0"/>
          <w:marTop w:val="0"/>
          <w:marBottom w:val="0"/>
          <w:divBdr>
            <w:top w:val="none" w:sz="0" w:space="0" w:color="auto"/>
            <w:left w:val="none" w:sz="0" w:space="0" w:color="auto"/>
            <w:bottom w:val="none" w:sz="0" w:space="0" w:color="auto"/>
            <w:right w:val="none" w:sz="0" w:space="0" w:color="auto"/>
          </w:divBdr>
        </w:div>
      </w:divsChild>
    </w:div>
    <w:div w:id="1284924649">
      <w:bodyDiv w:val="1"/>
      <w:marLeft w:val="0"/>
      <w:marRight w:val="0"/>
      <w:marTop w:val="0"/>
      <w:marBottom w:val="0"/>
      <w:divBdr>
        <w:top w:val="none" w:sz="0" w:space="0" w:color="auto"/>
        <w:left w:val="none" w:sz="0" w:space="0" w:color="auto"/>
        <w:bottom w:val="none" w:sz="0" w:space="0" w:color="auto"/>
        <w:right w:val="none" w:sz="0" w:space="0" w:color="auto"/>
      </w:divBdr>
      <w:divsChild>
        <w:div w:id="76246442">
          <w:marLeft w:val="1267"/>
          <w:marRight w:val="0"/>
          <w:marTop w:val="0"/>
          <w:marBottom w:val="0"/>
          <w:divBdr>
            <w:top w:val="none" w:sz="0" w:space="0" w:color="auto"/>
            <w:left w:val="none" w:sz="0" w:space="0" w:color="auto"/>
            <w:bottom w:val="none" w:sz="0" w:space="0" w:color="auto"/>
            <w:right w:val="none" w:sz="0" w:space="0" w:color="auto"/>
          </w:divBdr>
        </w:div>
        <w:div w:id="81533237">
          <w:marLeft w:val="1886"/>
          <w:marRight w:val="0"/>
          <w:marTop w:val="72"/>
          <w:marBottom w:val="0"/>
          <w:divBdr>
            <w:top w:val="none" w:sz="0" w:space="0" w:color="auto"/>
            <w:left w:val="none" w:sz="0" w:space="0" w:color="auto"/>
            <w:bottom w:val="none" w:sz="0" w:space="0" w:color="auto"/>
            <w:right w:val="none" w:sz="0" w:space="0" w:color="auto"/>
          </w:divBdr>
        </w:div>
        <w:div w:id="140775734">
          <w:marLeft w:val="1267"/>
          <w:marRight w:val="0"/>
          <w:marTop w:val="72"/>
          <w:marBottom w:val="0"/>
          <w:divBdr>
            <w:top w:val="none" w:sz="0" w:space="0" w:color="auto"/>
            <w:left w:val="none" w:sz="0" w:space="0" w:color="auto"/>
            <w:bottom w:val="none" w:sz="0" w:space="0" w:color="auto"/>
            <w:right w:val="none" w:sz="0" w:space="0" w:color="auto"/>
          </w:divBdr>
        </w:div>
        <w:div w:id="620770234">
          <w:marLeft w:val="1886"/>
          <w:marRight w:val="0"/>
          <w:marTop w:val="0"/>
          <w:marBottom w:val="0"/>
          <w:divBdr>
            <w:top w:val="none" w:sz="0" w:space="0" w:color="auto"/>
            <w:left w:val="none" w:sz="0" w:space="0" w:color="auto"/>
            <w:bottom w:val="none" w:sz="0" w:space="0" w:color="auto"/>
            <w:right w:val="none" w:sz="0" w:space="0" w:color="auto"/>
          </w:divBdr>
        </w:div>
        <w:div w:id="926157965">
          <w:marLeft w:val="1886"/>
          <w:marRight w:val="0"/>
          <w:marTop w:val="0"/>
          <w:marBottom w:val="0"/>
          <w:divBdr>
            <w:top w:val="none" w:sz="0" w:space="0" w:color="auto"/>
            <w:left w:val="none" w:sz="0" w:space="0" w:color="auto"/>
            <w:bottom w:val="none" w:sz="0" w:space="0" w:color="auto"/>
            <w:right w:val="none" w:sz="0" w:space="0" w:color="auto"/>
          </w:divBdr>
        </w:div>
        <w:div w:id="996156391">
          <w:marLeft w:val="2520"/>
          <w:marRight w:val="0"/>
          <w:marTop w:val="0"/>
          <w:marBottom w:val="0"/>
          <w:divBdr>
            <w:top w:val="none" w:sz="0" w:space="0" w:color="auto"/>
            <w:left w:val="none" w:sz="0" w:space="0" w:color="auto"/>
            <w:bottom w:val="none" w:sz="0" w:space="0" w:color="auto"/>
            <w:right w:val="none" w:sz="0" w:space="0" w:color="auto"/>
          </w:divBdr>
        </w:div>
        <w:div w:id="1165437526">
          <w:marLeft w:val="2520"/>
          <w:marRight w:val="0"/>
          <w:marTop w:val="0"/>
          <w:marBottom w:val="0"/>
          <w:divBdr>
            <w:top w:val="none" w:sz="0" w:space="0" w:color="auto"/>
            <w:left w:val="none" w:sz="0" w:space="0" w:color="auto"/>
            <w:bottom w:val="none" w:sz="0" w:space="0" w:color="auto"/>
            <w:right w:val="none" w:sz="0" w:space="0" w:color="auto"/>
          </w:divBdr>
        </w:div>
        <w:div w:id="1462110223">
          <w:marLeft w:val="2520"/>
          <w:marRight w:val="0"/>
          <w:marTop w:val="0"/>
          <w:marBottom w:val="0"/>
          <w:divBdr>
            <w:top w:val="none" w:sz="0" w:space="0" w:color="auto"/>
            <w:left w:val="none" w:sz="0" w:space="0" w:color="auto"/>
            <w:bottom w:val="none" w:sz="0" w:space="0" w:color="auto"/>
            <w:right w:val="none" w:sz="0" w:space="0" w:color="auto"/>
          </w:divBdr>
        </w:div>
        <w:div w:id="1626690975">
          <w:marLeft w:val="2520"/>
          <w:marRight w:val="0"/>
          <w:marTop w:val="0"/>
          <w:marBottom w:val="0"/>
          <w:divBdr>
            <w:top w:val="none" w:sz="0" w:space="0" w:color="auto"/>
            <w:left w:val="none" w:sz="0" w:space="0" w:color="auto"/>
            <w:bottom w:val="none" w:sz="0" w:space="0" w:color="auto"/>
            <w:right w:val="none" w:sz="0" w:space="0" w:color="auto"/>
          </w:divBdr>
        </w:div>
        <w:div w:id="1732579301">
          <w:marLeft w:val="2520"/>
          <w:marRight w:val="0"/>
          <w:marTop w:val="0"/>
          <w:marBottom w:val="0"/>
          <w:divBdr>
            <w:top w:val="none" w:sz="0" w:space="0" w:color="auto"/>
            <w:left w:val="none" w:sz="0" w:space="0" w:color="auto"/>
            <w:bottom w:val="none" w:sz="0" w:space="0" w:color="auto"/>
            <w:right w:val="none" w:sz="0" w:space="0" w:color="auto"/>
          </w:divBdr>
        </w:div>
        <w:div w:id="1940141640">
          <w:marLeft w:val="1886"/>
          <w:marRight w:val="0"/>
          <w:marTop w:val="72"/>
          <w:marBottom w:val="0"/>
          <w:divBdr>
            <w:top w:val="none" w:sz="0" w:space="0" w:color="auto"/>
            <w:left w:val="none" w:sz="0" w:space="0" w:color="auto"/>
            <w:bottom w:val="none" w:sz="0" w:space="0" w:color="auto"/>
            <w:right w:val="none" w:sz="0" w:space="0" w:color="auto"/>
          </w:divBdr>
        </w:div>
      </w:divsChild>
    </w:div>
    <w:div w:id="1286036544">
      <w:bodyDiv w:val="1"/>
      <w:marLeft w:val="0"/>
      <w:marRight w:val="0"/>
      <w:marTop w:val="0"/>
      <w:marBottom w:val="0"/>
      <w:divBdr>
        <w:top w:val="none" w:sz="0" w:space="0" w:color="auto"/>
        <w:left w:val="none" w:sz="0" w:space="0" w:color="auto"/>
        <w:bottom w:val="none" w:sz="0" w:space="0" w:color="auto"/>
        <w:right w:val="none" w:sz="0" w:space="0" w:color="auto"/>
      </w:divBdr>
    </w:div>
    <w:div w:id="1295872023">
      <w:bodyDiv w:val="1"/>
      <w:marLeft w:val="0"/>
      <w:marRight w:val="0"/>
      <w:marTop w:val="0"/>
      <w:marBottom w:val="0"/>
      <w:divBdr>
        <w:top w:val="none" w:sz="0" w:space="0" w:color="auto"/>
        <w:left w:val="none" w:sz="0" w:space="0" w:color="auto"/>
        <w:bottom w:val="none" w:sz="0" w:space="0" w:color="auto"/>
        <w:right w:val="none" w:sz="0" w:space="0" w:color="auto"/>
      </w:divBdr>
      <w:divsChild>
        <w:div w:id="1685933817">
          <w:marLeft w:val="547"/>
          <w:marRight w:val="0"/>
          <w:marTop w:val="0"/>
          <w:marBottom w:val="0"/>
          <w:divBdr>
            <w:top w:val="none" w:sz="0" w:space="0" w:color="auto"/>
            <w:left w:val="none" w:sz="0" w:space="0" w:color="auto"/>
            <w:bottom w:val="none" w:sz="0" w:space="0" w:color="auto"/>
            <w:right w:val="none" w:sz="0" w:space="0" w:color="auto"/>
          </w:divBdr>
        </w:div>
      </w:divsChild>
    </w:div>
    <w:div w:id="1299140943">
      <w:bodyDiv w:val="1"/>
      <w:marLeft w:val="0"/>
      <w:marRight w:val="0"/>
      <w:marTop w:val="0"/>
      <w:marBottom w:val="0"/>
      <w:divBdr>
        <w:top w:val="none" w:sz="0" w:space="0" w:color="auto"/>
        <w:left w:val="none" w:sz="0" w:space="0" w:color="auto"/>
        <w:bottom w:val="none" w:sz="0" w:space="0" w:color="auto"/>
        <w:right w:val="none" w:sz="0" w:space="0" w:color="auto"/>
      </w:divBdr>
    </w:div>
    <w:div w:id="1299602615">
      <w:bodyDiv w:val="1"/>
      <w:marLeft w:val="0"/>
      <w:marRight w:val="0"/>
      <w:marTop w:val="0"/>
      <w:marBottom w:val="0"/>
      <w:divBdr>
        <w:top w:val="none" w:sz="0" w:space="0" w:color="auto"/>
        <w:left w:val="none" w:sz="0" w:space="0" w:color="auto"/>
        <w:bottom w:val="none" w:sz="0" w:space="0" w:color="auto"/>
        <w:right w:val="none" w:sz="0" w:space="0" w:color="auto"/>
      </w:divBdr>
      <w:divsChild>
        <w:div w:id="68889205">
          <w:marLeft w:val="1987"/>
          <w:marRight w:val="0"/>
          <w:marTop w:val="0"/>
          <w:marBottom w:val="0"/>
          <w:divBdr>
            <w:top w:val="none" w:sz="0" w:space="0" w:color="auto"/>
            <w:left w:val="none" w:sz="0" w:space="0" w:color="auto"/>
            <w:bottom w:val="none" w:sz="0" w:space="0" w:color="auto"/>
            <w:right w:val="none" w:sz="0" w:space="0" w:color="auto"/>
          </w:divBdr>
        </w:div>
        <w:div w:id="84881520">
          <w:marLeft w:val="547"/>
          <w:marRight w:val="0"/>
          <w:marTop w:val="0"/>
          <w:marBottom w:val="0"/>
          <w:divBdr>
            <w:top w:val="none" w:sz="0" w:space="0" w:color="auto"/>
            <w:left w:val="none" w:sz="0" w:space="0" w:color="auto"/>
            <w:bottom w:val="none" w:sz="0" w:space="0" w:color="auto"/>
            <w:right w:val="none" w:sz="0" w:space="0" w:color="auto"/>
          </w:divBdr>
        </w:div>
        <w:div w:id="320157639">
          <w:marLeft w:val="1267"/>
          <w:marRight w:val="0"/>
          <w:marTop w:val="0"/>
          <w:marBottom w:val="0"/>
          <w:divBdr>
            <w:top w:val="none" w:sz="0" w:space="0" w:color="auto"/>
            <w:left w:val="none" w:sz="0" w:space="0" w:color="auto"/>
            <w:bottom w:val="none" w:sz="0" w:space="0" w:color="auto"/>
            <w:right w:val="none" w:sz="0" w:space="0" w:color="auto"/>
          </w:divBdr>
        </w:div>
        <w:div w:id="425466246">
          <w:marLeft w:val="1987"/>
          <w:marRight w:val="0"/>
          <w:marTop w:val="0"/>
          <w:marBottom w:val="0"/>
          <w:divBdr>
            <w:top w:val="none" w:sz="0" w:space="0" w:color="auto"/>
            <w:left w:val="none" w:sz="0" w:space="0" w:color="auto"/>
            <w:bottom w:val="none" w:sz="0" w:space="0" w:color="auto"/>
            <w:right w:val="none" w:sz="0" w:space="0" w:color="auto"/>
          </w:divBdr>
        </w:div>
        <w:div w:id="654262303">
          <w:marLeft w:val="547"/>
          <w:marRight w:val="0"/>
          <w:marTop w:val="0"/>
          <w:marBottom w:val="0"/>
          <w:divBdr>
            <w:top w:val="none" w:sz="0" w:space="0" w:color="auto"/>
            <w:left w:val="none" w:sz="0" w:space="0" w:color="auto"/>
            <w:bottom w:val="none" w:sz="0" w:space="0" w:color="auto"/>
            <w:right w:val="none" w:sz="0" w:space="0" w:color="auto"/>
          </w:divBdr>
        </w:div>
        <w:div w:id="890506006">
          <w:marLeft w:val="1267"/>
          <w:marRight w:val="0"/>
          <w:marTop w:val="0"/>
          <w:marBottom w:val="0"/>
          <w:divBdr>
            <w:top w:val="none" w:sz="0" w:space="0" w:color="auto"/>
            <w:left w:val="none" w:sz="0" w:space="0" w:color="auto"/>
            <w:bottom w:val="none" w:sz="0" w:space="0" w:color="auto"/>
            <w:right w:val="none" w:sz="0" w:space="0" w:color="auto"/>
          </w:divBdr>
        </w:div>
        <w:div w:id="1028724754">
          <w:marLeft w:val="1267"/>
          <w:marRight w:val="0"/>
          <w:marTop w:val="0"/>
          <w:marBottom w:val="0"/>
          <w:divBdr>
            <w:top w:val="none" w:sz="0" w:space="0" w:color="auto"/>
            <w:left w:val="none" w:sz="0" w:space="0" w:color="auto"/>
            <w:bottom w:val="none" w:sz="0" w:space="0" w:color="auto"/>
            <w:right w:val="none" w:sz="0" w:space="0" w:color="auto"/>
          </w:divBdr>
        </w:div>
        <w:div w:id="1141844271">
          <w:marLeft w:val="1267"/>
          <w:marRight w:val="0"/>
          <w:marTop w:val="0"/>
          <w:marBottom w:val="0"/>
          <w:divBdr>
            <w:top w:val="none" w:sz="0" w:space="0" w:color="auto"/>
            <w:left w:val="none" w:sz="0" w:space="0" w:color="auto"/>
            <w:bottom w:val="none" w:sz="0" w:space="0" w:color="auto"/>
            <w:right w:val="none" w:sz="0" w:space="0" w:color="auto"/>
          </w:divBdr>
        </w:div>
      </w:divsChild>
    </w:div>
    <w:div w:id="1317420349">
      <w:bodyDiv w:val="1"/>
      <w:marLeft w:val="0"/>
      <w:marRight w:val="0"/>
      <w:marTop w:val="0"/>
      <w:marBottom w:val="0"/>
      <w:divBdr>
        <w:top w:val="none" w:sz="0" w:space="0" w:color="auto"/>
        <w:left w:val="none" w:sz="0" w:space="0" w:color="auto"/>
        <w:bottom w:val="none" w:sz="0" w:space="0" w:color="auto"/>
        <w:right w:val="none" w:sz="0" w:space="0" w:color="auto"/>
      </w:divBdr>
      <w:divsChild>
        <w:div w:id="1131557613">
          <w:marLeft w:val="1166"/>
          <w:marRight w:val="0"/>
          <w:marTop w:val="0"/>
          <w:marBottom w:val="0"/>
          <w:divBdr>
            <w:top w:val="none" w:sz="0" w:space="0" w:color="auto"/>
            <w:left w:val="none" w:sz="0" w:space="0" w:color="auto"/>
            <w:bottom w:val="none" w:sz="0" w:space="0" w:color="auto"/>
            <w:right w:val="none" w:sz="0" w:space="0" w:color="auto"/>
          </w:divBdr>
        </w:div>
        <w:div w:id="2041006300">
          <w:marLeft w:val="446"/>
          <w:marRight w:val="0"/>
          <w:marTop w:val="0"/>
          <w:marBottom w:val="0"/>
          <w:divBdr>
            <w:top w:val="none" w:sz="0" w:space="0" w:color="auto"/>
            <w:left w:val="none" w:sz="0" w:space="0" w:color="auto"/>
            <w:bottom w:val="none" w:sz="0" w:space="0" w:color="auto"/>
            <w:right w:val="none" w:sz="0" w:space="0" w:color="auto"/>
          </w:divBdr>
        </w:div>
      </w:divsChild>
    </w:div>
    <w:div w:id="1317883660">
      <w:bodyDiv w:val="1"/>
      <w:marLeft w:val="0"/>
      <w:marRight w:val="0"/>
      <w:marTop w:val="0"/>
      <w:marBottom w:val="0"/>
      <w:divBdr>
        <w:top w:val="none" w:sz="0" w:space="0" w:color="auto"/>
        <w:left w:val="none" w:sz="0" w:space="0" w:color="auto"/>
        <w:bottom w:val="none" w:sz="0" w:space="0" w:color="auto"/>
        <w:right w:val="none" w:sz="0" w:space="0" w:color="auto"/>
      </w:divBdr>
      <w:divsChild>
        <w:div w:id="101534177">
          <w:marLeft w:val="547"/>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152264700">
          <w:marLeft w:val="1080"/>
          <w:marRight w:val="0"/>
          <w:marTop w:val="100"/>
          <w:marBottom w:val="0"/>
          <w:divBdr>
            <w:top w:val="none" w:sz="0" w:space="0" w:color="auto"/>
            <w:left w:val="none" w:sz="0" w:space="0" w:color="auto"/>
            <w:bottom w:val="none" w:sz="0" w:space="0" w:color="auto"/>
            <w:right w:val="none" w:sz="0" w:space="0" w:color="auto"/>
          </w:divBdr>
        </w:div>
        <w:div w:id="769352119">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sChild>
    </w:div>
    <w:div w:id="1337998872">
      <w:bodyDiv w:val="1"/>
      <w:marLeft w:val="0"/>
      <w:marRight w:val="0"/>
      <w:marTop w:val="0"/>
      <w:marBottom w:val="0"/>
      <w:divBdr>
        <w:top w:val="none" w:sz="0" w:space="0" w:color="auto"/>
        <w:left w:val="none" w:sz="0" w:space="0" w:color="auto"/>
        <w:bottom w:val="none" w:sz="0" w:space="0" w:color="auto"/>
        <w:right w:val="none" w:sz="0" w:space="0" w:color="auto"/>
      </w:divBdr>
    </w:div>
    <w:div w:id="1346858927">
      <w:bodyDiv w:val="1"/>
      <w:marLeft w:val="0"/>
      <w:marRight w:val="0"/>
      <w:marTop w:val="0"/>
      <w:marBottom w:val="0"/>
      <w:divBdr>
        <w:top w:val="none" w:sz="0" w:space="0" w:color="auto"/>
        <w:left w:val="none" w:sz="0" w:space="0" w:color="auto"/>
        <w:bottom w:val="none" w:sz="0" w:space="0" w:color="auto"/>
        <w:right w:val="none" w:sz="0" w:space="0" w:color="auto"/>
      </w:divBdr>
    </w:div>
    <w:div w:id="1355962909">
      <w:bodyDiv w:val="1"/>
      <w:marLeft w:val="0"/>
      <w:marRight w:val="0"/>
      <w:marTop w:val="0"/>
      <w:marBottom w:val="0"/>
      <w:divBdr>
        <w:top w:val="none" w:sz="0" w:space="0" w:color="auto"/>
        <w:left w:val="none" w:sz="0" w:space="0" w:color="auto"/>
        <w:bottom w:val="none" w:sz="0" w:space="0" w:color="auto"/>
        <w:right w:val="none" w:sz="0" w:space="0" w:color="auto"/>
      </w:divBdr>
    </w:div>
    <w:div w:id="1365860564">
      <w:bodyDiv w:val="1"/>
      <w:marLeft w:val="0"/>
      <w:marRight w:val="0"/>
      <w:marTop w:val="0"/>
      <w:marBottom w:val="0"/>
      <w:divBdr>
        <w:top w:val="none" w:sz="0" w:space="0" w:color="auto"/>
        <w:left w:val="none" w:sz="0" w:space="0" w:color="auto"/>
        <w:bottom w:val="none" w:sz="0" w:space="0" w:color="auto"/>
        <w:right w:val="none" w:sz="0" w:space="0" w:color="auto"/>
      </w:divBdr>
      <w:divsChild>
        <w:div w:id="1025908490">
          <w:marLeft w:val="1267"/>
          <w:marRight w:val="0"/>
          <w:marTop w:val="0"/>
          <w:marBottom w:val="0"/>
          <w:divBdr>
            <w:top w:val="none" w:sz="0" w:space="0" w:color="auto"/>
            <w:left w:val="none" w:sz="0" w:space="0" w:color="auto"/>
            <w:bottom w:val="none" w:sz="0" w:space="0" w:color="auto"/>
            <w:right w:val="none" w:sz="0" w:space="0" w:color="auto"/>
          </w:divBdr>
        </w:div>
      </w:divsChild>
    </w:div>
    <w:div w:id="1367371685">
      <w:bodyDiv w:val="1"/>
      <w:marLeft w:val="0"/>
      <w:marRight w:val="0"/>
      <w:marTop w:val="0"/>
      <w:marBottom w:val="0"/>
      <w:divBdr>
        <w:top w:val="none" w:sz="0" w:space="0" w:color="auto"/>
        <w:left w:val="none" w:sz="0" w:space="0" w:color="auto"/>
        <w:bottom w:val="none" w:sz="0" w:space="0" w:color="auto"/>
        <w:right w:val="none" w:sz="0" w:space="0" w:color="auto"/>
      </w:divBdr>
      <w:divsChild>
        <w:div w:id="948203049">
          <w:marLeft w:val="2606"/>
          <w:marRight w:val="0"/>
          <w:marTop w:val="0"/>
          <w:marBottom w:val="0"/>
          <w:divBdr>
            <w:top w:val="none" w:sz="0" w:space="0" w:color="auto"/>
            <w:left w:val="none" w:sz="0" w:space="0" w:color="auto"/>
            <w:bottom w:val="none" w:sz="0" w:space="0" w:color="auto"/>
            <w:right w:val="none" w:sz="0" w:space="0" w:color="auto"/>
          </w:divBdr>
        </w:div>
      </w:divsChild>
    </w:div>
    <w:div w:id="1368679856">
      <w:bodyDiv w:val="1"/>
      <w:marLeft w:val="0"/>
      <w:marRight w:val="0"/>
      <w:marTop w:val="0"/>
      <w:marBottom w:val="0"/>
      <w:divBdr>
        <w:top w:val="none" w:sz="0" w:space="0" w:color="auto"/>
        <w:left w:val="none" w:sz="0" w:space="0" w:color="auto"/>
        <w:bottom w:val="none" w:sz="0" w:space="0" w:color="auto"/>
        <w:right w:val="none" w:sz="0" w:space="0" w:color="auto"/>
      </w:divBdr>
      <w:divsChild>
        <w:div w:id="14045996">
          <w:marLeft w:val="1267"/>
          <w:marRight w:val="0"/>
          <w:marTop w:val="120"/>
          <w:marBottom w:val="0"/>
          <w:divBdr>
            <w:top w:val="none" w:sz="0" w:space="0" w:color="auto"/>
            <w:left w:val="none" w:sz="0" w:space="0" w:color="auto"/>
            <w:bottom w:val="none" w:sz="0" w:space="0" w:color="auto"/>
            <w:right w:val="none" w:sz="0" w:space="0" w:color="auto"/>
          </w:divBdr>
        </w:div>
        <w:div w:id="38240231">
          <w:marLeft w:val="1267"/>
          <w:marRight w:val="0"/>
          <w:marTop w:val="120"/>
          <w:marBottom w:val="0"/>
          <w:divBdr>
            <w:top w:val="none" w:sz="0" w:space="0" w:color="auto"/>
            <w:left w:val="none" w:sz="0" w:space="0" w:color="auto"/>
            <w:bottom w:val="none" w:sz="0" w:space="0" w:color="auto"/>
            <w:right w:val="none" w:sz="0" w:space="0" w:color="auto"/>
          </w:divBdr>
        </w:div>
        <w:div w:id="206528304">
          <w:marLeft w:val="1987"/>
          <w:marRight w:val="0"/>
          <w:marTop w:val="120"/>
          <w:marBottom w:val="0"/>
          <w:divBdr>
            <w:top w:val="none" w:sz="0" w:space="0" w:color="auto"/>
            <w:left w:val="none" w:sz="0" w:space="0" w:color="auto"/>
            <w:bottom w:val="none" w:sz="0" w:space="0" w:color="auto"/>
            <w:right w:val="none" w:sz="0" w:space="0" w:color="auto"/>
          </w:divBdr>
        </w:div>
        <w:div w:id="333534801">
          <w:marLeft w:val="1987"/>
          <w:marRight w:val="0"/>
          <w:marTop w:val="120"/>
          <w:marBottom w:val="0"/>
          <w:divBdr>
            <w:top w:val="none" w:sz="0" w:space="0" w:color="auto"/>
            <w:left w:val="none" w:sz="0" w:space="0" w:color="auto"/>
            <w:bottom w:val="none" w:sz="0" w:space="0" w:color="auto"/>
            <w:right w:val="none" w:sz="0" w:space="0" w:color="auto"/>
          </w:divBdr>
        </w:div>
        <w:div w:id="471601070">
          <w:marLeft w:val="1267"/>
          <w:marRight w:val="0"/>
          <w:marTop w:val="120"/>
          <w:marBottom w:val="0"/>
          <w:divBdr>
            <w:top w:val="none" w:sz="0" w:space="0" w:color="auto"/>
            <w:left w:val="none" w:sz="0" w:space="0" w:color="auto"/>
            <w:bottom w:val="none" w:sz="0" w:space="0" w:color="auto"/>
            <w:right w:val="none" w:sz="0" w:space="0" w:color="auto"/>
          </w:divBdr>
        </w:div>
        <w:div w:id="923689543">
          <w:marLeft w:val="1987"/>
          <w:marRight w:val="0"/>
          <w:marTop w:val="120"/>
          <w:marBottom w:val="0"/>
          <w:divBdr>
            <w:top w:val="none" w:sz="0" w:space="0" w:color="auto"/>
            <w:left w:val="none" w:sz="0" w:space="0" w:color="auto"/>
            <w:bottom w:val="none" w:sz="0" w:space="0" w:color="auto"/>
            <w:right w:val="none" w:sz="0" w:space="0" w:color="auto"/>
          </w:divBdr>
        </w:div>
        <w:div w:id="1078015119">
          <w:marLeft w:val="1987"/>
          <w:marRight w:val="0"/>
          <w:marTop w:val="120"/>
          <w:marBottom w:val="0"/>
          <w:divBdr>
            <w:top w:val="none" w:sz="0" w:space="0" w:color="auto"/>
            <w:left w:val="none" w:sz="0" w:space="0" w:color="auto"/>
            <w:bottom w:val="none" w:sz="0" w:space="0" w:color="auto"/>
            <w:right w:val="none" w:sz="0" w:space="0" w:color="auto"/>
          </w:divBdr>
        </w:div>
        <w:div w:id="1194148440">
          <w:marLeft w:val="547"/>
          <w:marRight w:val="0"/>
          <w:marTop w:val="120"/>
          <w:marBottom w:val="0"/>
          <w:divBdr>
            <w:top w:val="none" w:sz="0" w:space="0" w:color="auto"/>
            <w:left w:val="none" w:sz="0" w:space="0" w:color="auto"/>
            <w:bottom w:val="none" w:sz="0" w:space="0" w:color="auto"/>
            <w:right w:val="none" w:sz="0" w:space="0" w:color="auto"/>
          </w:divBdr>
        </w:div>
        <w:div w:id="1282032463">
          <w:marLeft w:val="1987"/>
          <w:marRight w:val="0"/>
          <w:marTop w:val="120"/>
          <w:marBottom w:val="0"/>
          <w:divBdr>
            <w:top w:val="none" w:sz="0" w:space="0" w:color="auto"/>
            <w:left w:val="none" w:sz="0" w:space="0" w:color="auto"/>
            <w:bottom w:val="none" w:sz="0" w:space="0" w:color="auto"/>
            <w:right w:val="none" w:sz="0" w:space="0" w:color="auto"/>
          </w:divBdr>
        </w:div>
        <w:div w:id="1427844274">
          <w:marLeft w:val="1987"/>
          <w:marRight w:val="0"/>
          <w:marTop w:val="120"/>
          <w:marBottom w:val="0"/>
          <w:divBdr>
            <w:top w:val="none" w:sz="0" w:space="0" w:color="auto"/>
            <w:left w:val="none" w:sz="0" w:space="0" w:color="auto"/>
            <w:bottom w:val="none" w:sz="0" w:space="0" w:color="auto"/>
            <w:right w:val="none" w:sz="0" w:space="0" w:color="auto"/>
          </w:divBdr>
        </w:div>
        <w:div w:id="1830172545">
          <w:marLeft w:val="1987"/>
          <w:marRight w:val="0"/>
          <w:marTop w:val="120"/>
          <w:marBottom w:val="0"/>
          <w:divBdr>
            <w:top w:val="none" w:sz="0" w:space="0" w:color="auto"/>
            <w:left w:val="none" w:sz="0" w:space="0" w:color="auto"/>
            <w:bottom w:val="none" w:sz="0" w:space="0" w:color="auto"/>
            <w:right w:val="none" w:sz="0" w:space="0" w:color="auto"/>
          </w:divBdr>
        </w:div>
      </w:divsChild>
    </w:div>
    <w:div w:id="1372343745">
      <w:bodyDiv w:val="1"/>
      <w:marLeft w:val="0"/>
      <w:marRight w:val="0"/>
      <w:marTop w:val="0"/>
      <w:marBottom w:val="0"/>
      <w:divBdr>
        <w:top w:val="none" w:sz="0" w:space="0" w:color="auto"/>
        <w:left w:val="none" w:sz="0" w:space="0" w:color="auto"/>
        <w:bottom w:val="none" w:sz="0" w:space="0" w:color="auto"/>
        <w:right w:val="none" w:sz="0" w:space="0" w:color="auto"/>
      </w:divBdr>
      <w:divsChild>
        <w:div w:id="225073580">
          <w:marLeft w:val="1166"/>
          <w:marRight w:val="0"/>
          <w:marTop w:val="0"/>
          <w:marBottom w:val="0"/>
          <w:divBdr>
            <w:top w:val="none" w:sz="0" w:space="0" w:color="auto"/>
            <w:left w:val="none" w:sz="0" w:space="0" w:color="auto"/>
            <w:bottom w:val="none" w:sz="0" w:space="0" w:color="auto"/>
            <w:right w:val="none" w:sz="0" w:space="0" w:color="auto"/>
          </w:divBdr>
        </w:div>
        <w:div w:id="806167058">
          <w:marLeft w:val="1166"/>
          <w:marRight w:val="0"/>
          <w:marTop w:val="0"/>
          <w:marBottom w:val="0"/>
          <w:divBdr>
            <w:top w:val="none" w:sz="0" w:space="0" w:color="auto"/>
            <w:left w:val="none" w:sz="0" w:space="0" w:color="auto"/>
            <w:bottom w:val="none" w:sz="0" w:space="0" w:color="auto"/>
            <w:right w:val="none" w:sz="0" w:space="0" w:color="auto"/>
          </w:divBdr>
        </w:div>
        <w:div w:id="935866639">
          <w:marLeft w:val="1886"/>
          <w:marRight w:val="0"/>
          <w:marTop w:val="0"/>
          <w:marBottom w:val="0"/>
          <w:divBdr>
            <w:top w:val="none" w:sz="0" w:space="0" w:color="auto"/>
            <w:left w:val="none" w:sz="0" w:space="0" w:color="auto"/>
            <w:bottom w:val="none" w:sz="0" w:space="0" w:color="auto"/>
            <w:right w:val="none" w:sz="0" w:space="0" w:color="auto"/>
          </w:divBdr>
        </w:div>
        <w:div w:id="1181704946">
          <w:marLeft w:val="1166"/>
          <w:marRight w:val="0"/>
          <w:marTop w:val="0"/>
          <w:marBottom w:val="0"/>
          <w:divBdr>
            <w:top w:val="none" w:sz="0" w:space="0" w:color="auto"/>
            <w:left w:val="none" w:sz="0" w:space="0" w:color="auto"/>
            <w:bottom w:val="none" w:sz="0" w:space="0" w:color="auto"/>
            <w:right w:val="none" w:sz="0" w:space="0" w:color="auto"/>
          </w:divBdr>
        </w:div>
        <w:div w:id="1304890422">
          <w:marLeft w:val="2606"/>
          <w:marRight w:val="0"/>
          <w:marTop w:val="0"/>
          <w:marBottom w:val="0"/>
          <w:divBdr>
            <w:top w:val="none" w:sz="0" w:space="0" w:color="auto"/>
            <w:left w:val="none" w:sz="0" w:space="0" w:color="auto"/>
            <w:bottom w:val="none" w:sz="0" w:space="0" w:color="auto"/>
            <w:right w:val="none" w:sz="0" w:space="0" w:color="auto"/>
          </w:divBdr>
        </w:div>
        <w:div w:id="1316643762">
          <w:marLeft w:val="2606"/>
          <w:marRight w:val="0"/>
          <w:marTop w:val="0"/>
          <w:marBottom w:val="0"/>
          <w:divBdr>
            <w:top w:val="none" w:sz="0" w:space="0" w:color="auto"/>
            <w:left w:val="none" w:sz="0" w:space="0" w:color="auto"/>
            <w:bottom w:val="none" w:sz="0" w:space="0" w:color="auto"/>
            <w:right w:val="none" w:sz="0" w:space="0" w:color="auto"/>
          </w:divBdr>
        </w:div>
        <w:div w:id="1319070338">
          <w:marLeft w:val="2606"/>
          <w:marRight w:val="0"/>
          <w:marTop w:val="0"/>
          <w:marBottom w:val="0"/>
          <w:divBdr>
            <w:top w:val="none" w:sz="0" w:space="0" w:color="auto"/>
            <w:left w:val="none" w:sz="0" w:space="0" w:color="auto"/>
            <w:bottom w:val="none" w:sz="0" w:space="0" w:color="auto"/>
            <w:right w:val="none" w:sz="0" w:space="0" w:color="auto"/>
          </w:divBdr>
        </w:div>
        <w:div w:id="1498035636">
          <w:marLeft w:val="1886"/>
          <w:marRight w:val="0"/>
          <w:marTop w:val="0"/>
          <w:marBottom w:val="0"/>
          <w:divBdr>
            <w:top w:val="none" w:sz="0" w:space="0" w:color="auto"/>
            <w:left w:val="none" w:sz="0" w:space="0" w:color="auto"/>
            <w:bottom w:val="none" w:sz="0" w:space="0" w:color="auto"/>
            <w:right w:val="none" w:sz="0" w:space="0" w:color="auto"/>
          </w:divBdr>
        </w:div>
        <w:div w:id="1556620822">
          <w:marLeft w:val="1166"/>
          <w:marRight w:val="0"/>
          <w:marTop w:val="0"/>
          <w:marBottom w:val="0"/>
          <w:divBdr>
            <w:top w:val="none" w:sz="0" w:space="0" w:color="auto"/>
            <w:left w:val="none" w:sz="0" w:space="0" w:color="auto"/>
            <w:bottom w:val="none" w:sz="0" w:space="0" w:color="auto"/>
            <w:right w:val="none" w:sz="0" w:space="0" w:color="auto"/>
          </w:divBdr>
        </w:div>
        <w:div w:id="1571311870">
          <w:marLeft w:val="1166"/>
          <w:marRight w:val="0"/>
          <w:marTop w:val="0"/>
          <w:marBottom w:val="0"/>
          <w:divBdr>
            <w:top w:val="none" w:sz="0" w:space="0" w:color="auto"/>
            <w:left w:val="none" w:sz="0" w:space="0" w:color="auto"/>
            <w:bottom w:val="none" w:sz="0" w:space="0" w:color="auto"/>
            <w:right w:val="none" w:sz="0" w:space="0" w:color="auto"/>
          </w:divBdr>
        </w:div>
        <w:div w:id="1709603795">
          <w:marLeft w:val="446"/>
          <w:marRight w:val="0"/>
          <w:marTop w:val="72"/>
          <w:marBottom w:val="0"/>
          <w:divBdr>
            <w:top w:val="none" w:sz="0" w:space="0" w:color="auto"/>
            <w:left w:val="none" w:sz="0" w:space="0" w:color="auto"/>
            <w:bottom w:val="none" w:sz="0" w:space="0" w:color="auto"/>
            <w:right w:val="none" w:sz="0" w:space="0" w:color="auto"/>
          </w:divBdr>
        </w:div>
      </w:divsChild>
    </w:div>
    <w:div w:id="1372614519">
      <w:bodyDiv w:val="1"/>
      <w:marLeft w:val="0"/>
      <w:marRight w:val="0"/>
      <w:marTop w:val="0"/>
      <w:marBottom w:val="0"/>
      <w:divBdr>
        <w:top w:val="none" w:sz="0" w:space="0" w:color="auto"/>
        <w:left w:val="none" w:sz="0" w:space="0" w:color="auto"/>
        <w:bottom w:val="none" w:sz="0" w:space="0" w:color="auto"/>
        <w:right w:val="none" w:sz="0" w:space="0" w:color="auto"/>
      </w:divBdr>
      <w:divsChild>
        <w:div w:id="548961565">
          <w:marLeft w:val="2606"/>
          <w:marRight w:val="0"/>
          <w:marTop w:val="0"/>
          <w:marBottom w:val="0"/>
          <w:divBdr>
            <w:top w:val="none" w:sz="0" w:space="0" w:color="auto"/>
            <w:left w:val="none" w:sz="0" w:space="0" w:color="auto"/>
            <w:bottom w:val="none" w:sz="0" w:space="0" w:color="auto"/>
            <w:right w:val="none" w:sz="0" w:space="0" w:color="auto"/>
          </w:divBdr>
        </w:div>
        <w:div w:id="1326131689">
          <w:marLeft w:val="2606"/>
          <w:marRight w:val="0"/>
          <w:marTop w:val="0"/>
          <w:marBottom w:val="0"/>
          <w:divBdr>
            <w:top w:val="none" w:sz="0" w:space="0" w:color="auto"/>
            <w:left w:val="none" w:sz="0" w:space="0" w:color="auto"/>
            <w:bottom w:val="none" w:sz="0" w:space="0" w:color="auto"/>
            <w:right w:val="none" w:sz="0" w:space="0" w:color="auto"/>
          </w:divBdr>
        </w:div>
        <w:div w:id="1538010921">
          <w:marLeft w:val="1886"/>
          <w:marRight w:val="0"/>
          <w:marTop w:val="0"/>
          <w:marBottom w:val="0"/>
          <w:divBdr>
            <w:top w:val="none" w:sz="0" w:space="0" w:color="auto"/>
            <w:left w:val="none" w:sz="0" w:space="0" w:color="auto"/>
            <w:bottom w:val="none" w:sz="0" w:space="0" w:color="auto"/>
            <w:right w:val="none" w:sz="0" w:space="0" w:color="auto"/>
          </w:divBdr>
        </w:div>
        <w:div w:id="1993098607">
          <w:marLeft w:val="1987"/>
          <w:marRight w:val="0"/>
          <w:marTop w:val="0"/>
          <w:marBottom w:val="0"/>
          <w:divBdr>
            <w:top w:val="none" w:sz="0" w:space="0" w:color="auto"/>
            <w:left w:val="none" w:sz="0" w:space="0" w:color="auto"/>
            <w:bottom w:val="none" w:sz="0" w:space="0" w:color="auto"/>
            <w:right w:val="none" w:sz="0" w:space="0" w:color="auto"/>
          </w:divBdr>
        </w:div>
      </w:divsChild>
    </w:div>
    <w:div w:id="1387945854">
      <w:bodyDiv w:val="1"/>
      <w:marLeft w:val="0"/>
      <w:marRight w:val="0"/>
      <w:marTop w:val="0"/>
      <w:marBottom w:val="0"/>
      <w:divBdr>
        <w:top w:val="none" w:sz="0" w:space="0" w:color="auto"/>
        <w:left w:val="none" w:sz="0" w:space="0" w:color="auto"/>
        <w:bottom w:val="none" w:sz="0" w:space="0" w:color="auto"/>
        <w:right w:val="none" w:sz="0" w:space="0" w:color="auto"/>
      </w:divBdr>
    </w:div>
    <w:div w:id="1389649587">
      <w:bodyDiv w:val="1"/>
      <w:marLeft w:val="0"/>
      <w:marRight w:val="0"/>
      <w:marTop w:val="0"/>
      <w:marBottom w:val="0"/>
      <w:divBdr>
        <w:top w:val="none" w:sz="0" w:space="0" w:color="auto"/>
        <w:left w:val="none" w:sz="0" w:space="0" w:color="auto"/>
        <w:bottom w:val="none" w:sz="0" w:space="0" w:color="auto"/>
        <w:right w:val="none" w:sz="0" w:space="0" w:color="auto"/>
      </w:divBdr>
      <w:divsChild>
        <w:div w:id="467667328">
          <w:marLeft w:val="2606"/>
          <w:marRight w:val="0"/>
          <w:marTop w:val="0"/>
          <w:marBottom w:val="0"/>
          <w:divBdr>
            <w:top w:val="none" w:sz="0" w:space="0" w:color="auto"/>
            <w:left w:val="none" w:sz="0" w:space="0" w:color="auto"/>
            <w:bottom w:val="none" w:sz="0" w:space="0" w:color="auto"/>
            <w:right w:val="none" w:sz="0" w:space="0" w:color="auto"/>
          </w:divBdr>
        </w:div>
        <w:div w:id="892809942">
          <w:marLeft w:val="446"/>
          <w:marRight w:val="0"/>
          <w:marTop w:val="0"/>
          <w:marBottom w:val="0"/>
          <w:divBdr>
            <w:top w:val="none" w:sz="0" w:space="0" w:color="auto"/>
            <w:left w:val="none" w:sz="0" w:space="0" w:color="auto"/>
            <w:bottom w:val="none" w:sz="0" w:space="0" w:color="auto"/>
            <w:right w:val="none" w:sz="0" w:space="0" w:color="auto"/>
          </w:divBdr>
        </w:div>
        <w:div w:id="1147480205">
          <w:marLeft w:val="3326"/>
          <w:marRight w:val="0"/>
          <w:marTop w:val="0"/>
          <w:marBottom w:val="0"/>
          <w:divBdr>
            <w:top w:val="none" w:sz="0" w:space="0" w:color="auto"/>
            <w:left w:val="none" w:sz="0" w:space="0" w:color="auto"/>
            <w:bottom w:val="none" w:sz="0" w:space="0" w:color="auto"/>
            <w:right w:val="none" w:sz="0" w:space="0" w:color="auto"/>
          </w:divBdr>
        </w:div>
        <w:div w:id="1161971981">
          <w:marLeft w:val="2606"/>
          <w:marRight w:val="0"/>
          <w:marTop w:val="0"/>
          <w:marBottom w:val="0"/>
          <w:divBdr>
            <w:top w:val="none" w:sz="0" w:space="0" w:color="auto"/>
            <w:left w:val="none" w:sz="0" w:space="0" w:color="auto"/>
            <w:bottom w:val="none" w:sz="0" w:space="0" w:color="auto"/>
            <w:right w:val="none" w:sz="0" w:space="0" w:color="auto"/>
          </w:divBdr>
        </w:div>
        <w:div w:id="1274439162">
          <w:marLeft w:val="1886"/>
          <w:marRight w:val="0"/>
          <w:marTop w:val="0"/>
          <w:marBottom w:val="0"/>
          <w:divBdr>
            <w:top w:val="none" w:sz="0" w:space="0" w:color="auto"/>
            <w:left w:val="none" w:sz="0" w:space="0" w:color="auto"/>
            <w:bottom w:val="none" w:sz="0" w:space="0" w:color="auto"/>
            <w:right w:val="none" w:sz="0" w:space="0" w:color="auto"/>
          </w:divBdr>
        </w:div>
        <w:div w:id="1537238345">
          <w:marLeft w:val="1166"/>
          <w:marRight w:val="0"/>
          <w:marTop w:val="0"/>
          <w:marBottom w:val="0"/>
          <w:divBdr>
            <w:top w:val="none" w:sz="0" w:space="0" w:color="auto"/>
            <w:left w:val="none" w:sz="0" w:space="0" w:color="auto"/>
            <w:bottom w:val="none" w:sz="0" w:space="0" w:color="auto"/>
            <w:right w:val="none" w:sz="0" w:space="0" w:color="auto"/>
          </w:divBdr>
        </w:div>
        <w:div w:id="1671829822">
          <w:marLeft w:val="1166"/>
          <w:marRight w:val="0"/>
          <w:marTop w:val="0"/>
          <w:marBottom w:val="0"/>
          <w:divBdr>
            <w:top w:val="none" w:sz="0" w:space="0" w:color="auto"/>
            <w:left w:val="none" w:sz="0" w:space="0" w:color="auto"/>
            <w:bottom w:val="none" w:sz="0" w:space="0" w:color="auto"/>
            <w:right w:val="none" w:sz="0" w:space="0" w:color="auto"/>
          </w:divBdr>
        </w:div>
      </w:divsChild>
    </w:div>
    <w:div w:id="1389887972">
      <w:bodyDiv w:val="1"/>
      <w:marLeft w:val="0"/>
      <w:marRight w:val="0"/>
      <w:marTop w:val="0"/>
      <w:marBottom w:val="0"/>
      <w:divBdr>
        <w:top w:val="none" w:sz="0" w:space="0" w:color="auto"/>
        <w:left w:val="none" w:sz="0" w:space="0" w:color="auto"/>
        <w:bottom w:val="none" w:sz="0" w:space="0" w:color="auto"/>
        <w:right w:val="none" w:sz="0" w:space="0" w:color="auto"/>
      </w:divBdr>
      <w:divsChild>
        <w:div w:id="1558317406">
          <w:marLeft w:val="1987"/>
          <w:marRight w:val="0"/>
          <w:marTop w:val="120"/>
          <w:marBottom w:val="0"/>
          <w:divBdr>
            <w:top w:val="none" w:sz="0" w:space="0" w:color="auto"/>
            <w:left w:val="none" w:sz="0" w:space="0" w:color="auto"/>
            <w:bottom w:val="none" w:sz="0" w:space="0" w:color="auto"/>
            <w:right w:val="none" w:sz="0" w:space="0" w:color="auto"/>
          </w:divBdr>
        </w:div>
      </w:divsChild>
    </w:div>
    <w:div w:id="1398287011">
      <w:bodyDiv w:val="1"/>
      <w:marLeft w:val="0"/>
      <w:marRight w:val="0"/>
      <w:marTop w:val="0"/>
      <w:marBottom w:val="0"/>
      <w:divBdr>
        <w:top w:val="none" w:sz="0" w:space="0" w:color="auto"/>
        <w:left w:val="none" w:sz="0" w:space="0" w:color="auto"/>
        <w:bottom w:val="none" w:sz="0" w:space="0" w:color="auto"/>
        <w:right w:val="none" w:sz="0" w:space="0" w:color="auto"/>
      </w:divBdr>
    </w:div>
    <w:div w:id="1405562365">
      <w:bodyDiv w:val="1"/>
      <w:marLeft w:val="0"/>
      <w:marRight w:val="0"/>
      <w:marTop w:val="0"/>
      <w:marBottom w:val="0"/>
      <w:divBdr>
        <w:top w:val="none" w:sz="0" w:space="0" w:color="auto"/>
        <w:left w:val="none" w:sz="0" w:space="0" w:color="auto"/>
        <w:bottom w:val="none" w:sz="0" w:space="0" w:color="auto"/>
        <w:right w:val="none" w:sz="0" w:space="0" w:color="auto"/>
      </w:divBdr>
      <w:divsChild>
        <w:div w:id="90397353">
          <w:marLeft w:val="446"/>
          <w:marRight w:val="0"/>
          <w:marTop w:val="0"/>
          <w:marBottom w:val="0"/>
          <w:divBdr>
            <w:top w:val="none" w:sz="0" w:space="0" w:color="auto"/>
            <w:left w:val="none" w:sz="0" w:space="0" w:color="auto"/>
            <w:bottom w:val="none" w:sz="0" w:space="0" w:color="auto"/>
            <w:right w:val="none" w:sz="0" w:space="0" w:color="auto"/>
          </w:divBdr>
        </w:div>
        <w:div w:id="168642071">
          <w:marLeft w:val="446"/>
          <w:marRight w:val="0"/>
          <w:marTop w:val="0"/>
          <w:marBottom w:val="0"/>
          <w:divBdr>
            <w:top w:val="none" w:sz="0" w:space="0" w:color="auto"/>
            <w:left w:val="none" w:sz="0" w:space="0" w:color="auto"/>
            <w:bottom w:val="none" w:sz="0" w:space="0" w:color="auto"/>
            <w:right w:val="none" w:sz="0" w:space="0" w:color="auto"/>
          </w:divBdr>
        </w:div>
        <w:div w:id="190186660">
          <w:marLeft w:val="446"/>
          <w:marRight w:val="0"/>
          <w:marTop w:val="0"/>
          <w:marBottom w:val="0"/>
          <w:divBdr>
            <w:top w:val="none" w:sz="0" w:space="0" w:color="auto"/>
            <w:left w:val="none" w:sz="0" w:space="0" w:color="auto"/>
            <w:bottom w:val="none" w:sz="0" w:space="0" w:color="auto"/>
            <w:right w:val="none" w:sz="0" w:space="0" w:color="auto"/>
          </w:divBdr>
        </w:div>
        <w:div w:id="236207655">
          <w:marLeft w:val="446"/>
          <w:marRight w:val="0"/>
          <w:marTop w:val="0"/>
          <w:marBottom w:val="0"/>
          <w:divBdr>
            <w:top w:val="none" w:sz="0" w:space="0" w:color="auto"/>
            <w:left w:val="none" w:sz="0" w:space="0" w:color="auto"/>
            <w:bottom w:val="none" w:sz="0" w:space="0" w:color="auto"/>
            <w:right w:val="none" w:sz="0" w:space="0" w:color="auto"/>
          </w:divBdr>
        </w:div>
        <w:div w:id="338193798">
          <w:marLeft w:val="446"/>
          <w:marRight w:val="0"/>
          <w:marTop w:val="0"/>
          <w:marBottom w:val="0"/>
          <w:divBdr>
            <w:top w:val="none" w:sz="0" w:space="0" w:color="auto"/>
            <w:left w:val="none" w:sz="0" w:space="0" w:color="auto"/>
            <w:bottom w:val="none" w:sz="0" w:space="0" w:color="auto"/>
            <w:right w:val="none" w:sz="0" w:space="0" w:color="auto"/>
          </w:divBdr>
        </w:div>
        <w:div w:id="439833758">
          <w:marLeft w:val="446"/>
          <w:marRight w:val="0"/>
          <w:marTop w:val="0"/>
          <w:marBottom w:val="0"/>
          <w:divBdr>
            <w:top w:val="none" w:sz="0" w:space="0" w:color="auto"/>
            <w:left w:val="none" w:sz="0" w:space="0" w:color="auto"/>
            <w:bottom w:val="none" w:sz="0" w:space="0" w:color="auto"/>
            <w:right w:val="none" w:sz="0" w:space="0" w:color="auto"/>
          </w:divBdr>
        </w:div>
        <w:div w:id="609508459">
          <w:marLeft w:val="446"/>
          <w:marRight w:val="0"/>
          <w:marTop w:val="0"/>
          <w:marBottom w:val="0"/>
          <w:divBdr>
            <w:top w:val="none" w:sz="0" w:space="0" w:color="auto"/>
            <w:left w:val="none" w:sz="0" w:space="0" w:color="auto"/>
            <w:bottom w:val="none" w:sz="0" w:space="0" w:color="auto"/>
            <w:right w:val="none" w:sz="0" w:space="0" w:color="auto"/>
          </w:divBdr>
        </w:div>
        <w:div w:id="681709987">
          <w:marLeft w:val="446"/>
          <w:marRight w:val="0"/>
          <w:marTop w:val="0"/>
          <w:marBottom w:val="0"/>
          <w:divBdr>
            <w:top w:val="none" w:sz="0" w:space="0" w:color="auto"/>
            <w:left w:val="none" w:sz="0" w:space="0" w:color="auto"/>
            <w:bottom w:val="none" w:sz="0" w:space="0" w:color="auto"/>
            <w:right w:val="none" w:sz="0" w:space="0" w:color="auto"/>
          </w:divBdr>
        </w:div>
        <w:div w:id="731925010">
          <w:marLeft w:val="446"/>
          <w:marRight w:val="0"/>
          <w:marTop w:val="0"/>
          <w:marBottom w:val="0"/>
          <w:divBdr>
            <w:top w:val="none" w:sz="0" w:space="0" w:color="auto"/>
            <w:left w:val="none" w:sz="0" w:space="0" w:color="auto"/>
            <w:bottom w:val="none" w:sz="0" w:space="0" w:color="auto"/>
            <w:right w:val="none" w:sz="0" w:space="0" w:color="auto"/>
          </w:divBdr>
        </w:div>
        <w:div w:id="833690561">
          <w:marLeft w:val="446"/>
          <w:marRight w:val="0"/>
          <w:marTop w:val="0"/>
          <w:marBottom w:val="0"/>
          <w:divBdr>
            <w:top w:val="none" w:sz="0" w:space="0" w:color="auto"/>
            <w:left w:val="none" w:sz="0" w:space="0" w:color="auto"/>
            <w:bottom w:val="none" w:sz="0" w:space="0" w:color="auto"/>
            <w:right w:val="none" w:sz="0" w:space="0" w:color="auto"/>
          </w:divBdr>
        </w:div>
        <w:div w:id="912084708">
          <w:marLeft w:val="446"/>
          <w:marRight w:val="0"/>
          <w:marTop w:val="0"/>
          <w:marBottom w:val="0"/>
          <w:divBdr>
            <w:top w:val="none" w:sz="0" w:space="0" w:color="auto"/>
            <w:left w:val="none" w:sz="0" w:space="0" w:color="auto"/>
            <w:bottom w:val="none" w:sz="0" w:space="0" w:color="auto"/>
            <w:right w:val="none" w:sz="0" w:space="0" w:color="auto"/>
          </w:divBdr>
        </w:div>
        <w:div w:id="935944963">
          <w:marLeft w:val="274"/>
          <w:marRight w:val="0"/>
          <w:marTop w:val="0"/>
          <w:marBottom w:val="0"/>
          <w:divBdr>
            <w:top w:val="none" w:sz="0" w:space="0" w:color="auto"/>
            <w:left w:val="none" w:sz="0" w:space="0" w:color="auto"/>
            <w:bottom w:val="none" w:sz="0" w:space="0" w:color="auto"/>
            <w:right w:val="none" w:sz="0" w:space="0" w:color="auto"/>
          </w:divBdr>
        </w:div>
        <w:div w:id="994644817">
          <w:marLeft w:val="446"/>
          <w:marRight w:val="0"/>
          <w:marTop w:val="0"/>
          <w:marBottom w:val="0"/>
          <w:divBdr>
            <w:top w:val="none" w:sz="0" w:space="0" w:color="auto"/>
            <w:left w:val="none" w:sz="0" w:space="0" w:color="auto"/>
            <w:bottom w:val="none" w:sz="0" w:space="0" w:color="auto"/>
            <w:right w:val="none" w:sz="0" w:space="0" w:color="auto"/>
          </w:divBdr>
        </w:div>
        <w:div w:id="1050420091">
          <w:marLeft w:val="446"/>
          <w:marRight w:val="0"/>
          <w:marTop w:val="0"/>
          <w:marBottom w:val="0"/>
          <w:divBdr>
            <w:top w:val="none" w:sz="0" w:space="0" w:color="auto"/>
            <w:left w:val="none" w:sz="0" w:space="0" w:color="auto"/>
            <w:bottom w:val="none" w:sz="0" w:space="0" w:color="auto"/>
            <w:right w:val="none" w:sz="0" w:space="0" w:color="auto"/>
          </w:divBdr>
        </w:div>
        <w:div w:id="1059205408">
          <w:marLeft w:val="446"/>
          <w:marRight w:val="0"/>
          <w:marTop w:val="0"/>
          <w:marBottom w:val="0"/>
          <w:divBdr>
            <w:top w:val="none" w:sz="0" w:space="0" w:color="auto"/>
            <w:left w:val="none" w:sz="0" w:space="0" w:color="auto"/>
            <w:bottom w:val="none" w:sz="0" w:space="0" w:color="auto"/>
            <w:right w:val="none" w:sz="0" w:space="0" w:color="auto"/>
          </w:divBdr>
        </w:div>
        <w:div w:id="1288855341">
          <w:marLeft w:val="446"/>
          <w:marRight w:val="0"/>
          <w:marTop w:val="0"/>
          <w:marBottom w:val="0"/>
          <w:divBdr>
            <w:top w:val="none" w:sz="0" w:space="0" w:color="auto"/>
            <w:left w:val="none" w:sz="0" w:space="0" w:color="auto"/>
            <w:bottom w:val="none" w:sz="0" w:space="0" w:color="auto"/>
            <w:right w:val="none" w:sz="0" w:space="0" w:color="auto"/>
          </w:divBdr>
        </w:div>
        <w:div w:id="1311211469">
          <w:marLeft w:val="446"/>
          <w:marRight w:val="0"/>
          <w:marTop w:val="0"/>
          <w:marBottom w:val="0"/>
          <w:divBdr>
            <w:top w:val="none" w:sz="0" w:space="0" w:color="auto"/>
            <w:left w:val="none" w:sz="0" w:space="0" w:color="auto"/>
            <w:bottom w:val="none" w:sz="0" w:space="0" w:color="auto"/>
            <w:right w:val="none" w:sz="0" w:space="0" w:color="auto"/>
          </w:divBdr>
        </w:div>
        <w:div w:id="1312057954">
          <w:marLeft w:val="446"/>
          <w:marRight w:val="0"/>
          <w:marTop w:val="0"/>
          <w:marBottom w:val="0"/>
          <w:divBdr>
            <w:top w:val="none" w:sz="0" w:space="0" w:color="auto"/>
            <w:left w:val="none" w:sz="0" w:space="0" w:color="auto"/>
            <w:bottom w:val="none" w:sz="0" w:space="0" w:color="auto"/>
            <w:right w:val="none" w:sz="0" w:space="0" w:color="auto"/>
          </w:divBdr>
        </w:div>
        <w:div w:id="1362589962">
          <w:marLeft w:val="446"/>
          <w:marRight w:val="0"/>
          <w:marTop w:val="0"/>
          <w:marBottom w:val="0"/>
          <w:divBdr>
            <w:top w:val="none" w:sz="0" w:space="0" w:color="auto"/>
            <w:left w:val="none" w:sz="0" w:space="0" w:color="auto"/>
            <w:bottom w:val="none" w:sz="0" w:space="0" w:color="auto"/>
            <w:right w:val="none" w:sz="0" w:space="0" w:color="auto"/>
          </w:divBdr>
        </w:div>
        <w:div w:id="1372268586">
          <w:marLeft w:val="446"/>
          <w:marRight w:val="0"/>
          <w:marTop w:val="0"/>
          <w:marBottom w:val="0"/>
          <w:divBdr>
            <w:top w:val="none" w:sz="0" w:space="0" w:color="auto"/>
            <w:left w:val="none" w:sz="0" w:space="0" w:color="auto"/>
            <w:bottom w:val="none" w:sz="0" w:space="0" w:color="auto"/>
            <w:right w:val="none" w:sz="0" w:space="0" w:color="auto"/>
          </w:divBdr>
        </w:div>
        <w:div w:id="1390154696">
          <w:marLeft w:val="446"/>
          <w:marRight w:val="0"/>
          <w:marTop w:val="0"/>
          <w:marBottom w:val="0"/>
          <w:divBdr>
            <w:top w:val="none" w:sz="0" w:space="0" w:color="auto"/>
            <w:left w:val="none" w:sz="0" w:space="0" w:color="auto"/>
            <w:bottom w:val="none" w:sz="0" w:space="0" w:color="auto"/>
            <w:right w:val="none" w:sz="0" w:space="0" w:color="auto"/>
          </w:divBdr>
        </w:div>
        <w:div w:id="1520243785">
          <w:marLeft w:val="446"/>
          <w:marRight w:val="0"/>
          <w:marTop w:val="0"/>
          <w:marBottom w:val="0"/>
          <w:divBdr>
            <w:top w:val="none" w:sz="0" w:space="0" w:color="auto"/>
            <w:left w:val="none" w:sz="0" w:space="0" w:color="auto"/>
            <w:bottom w:val="none" w:sz="0" w:space="0" w:color="auto"/>
            <w:right w:val="none" w:sz="0" w:space="0" w:color="auto"/>
          </w:divBdr>
        </w:div>
        <w:div w:id="1620261558">
          <w:marLeft w:val="446"/>
          <w:marRight w:val="0"/>
          <w:marTop w:val="0"/>
          <w:marBottom w:val="0"/>
          <w:divBdr>
            <w:top w:val="none" w:sz="0" w:space="0" w:color="auto"/>
            <w:left w:val="none" w:sz="0" w:space="0" w:color="auto"/>
            <w:bottom w:val="none" w:sz="0" w:space="0" w:color="auto"/>
            <w:right w:val="none" w:sz="0" w:space="0" w:color="auto"/>
          </w:divBdr>
        </w:div>
        <w:div w:id="1738285880">
          <w:marLeft w:val="446"/>
          <w:marRight w:val="0"/>
          <w:marTop w:val="0"/>
          <w:marBottom w:val="0"/>
          <w:divBdr>
            <w:top w:val="none" w:sz="0" w:space="0" w:color="auto"/>
            <w:left w:val="none" w:sz="0" w:space="0" w:color="auto"/>
            <w:bottom w:val="none" w:sz="0" w:space="0" w:color="auto"/>
            <w:right w:val="none" w:sz="0" w:space="0" w:color="auto"/>
          </w:divBdr>
        </w:div>
        <w:div w:id="1753894906">
          <w:marLeft w:val="446"/>
          <w:marRight w:val="0"/>
          <w:marTop w:val="0"/>
          <w:marBottom w:val="0"/>
          <w:divBdr>
            <w:top w:val="none" w:sz="0" w:space="0" w:color="auto"/>
            <w:left w:val="none" w:sz="0" w:space="0" w:color="auto"/>
            <w:bottom w:val="none" w:sz="0" w:space="0" w:color="auto"/>
            <w:right w:val="none" w:sz="0" w:space="0" w:color="auto"/>
          </w:divBdr>
        </w:div>
        <w:div w:id="1796943030">
          <w:marLeft w:val="446"/>
          <w:marRight w:val="0"/>
          <w:marTop w:val="0"/>
          <w:marBottom w:val="0"/>
          <w:divBdr>
            <w:top w:val="none" w:sz="0" w:space="0" w:color="auto"/>
            <w:left w:val="none" w:sz="0" w:space="0" w:color="auto"/>
            <w:bottom w:val="none" w:sz="0" w:space="0" w:color="auto"/>
            <w:right w:val="none" w:sz="0" w:space="0" w:color="auto"/>
          </w:divBdr>
        </w:div>
        <w:div w:id="1875842407">
          <w:marLeft w:val="446"/>
          <w:marRight w:val="0"/>
          <w:marTop w:val="0"/>
          <w:marBottom w:val="0"/>
          <w:divBdr>
            <w:top w:val="none" w:sz="0" w:space="0" w:color="auto"/>
            <w:left w:val="none" w:sz="0" w:space="0" w:color="auto"/>
            <w:bottom w:val="none" w:sz="0" w:space="0" w:color="auto"/>
            <w:right w:val="none" w:sz="0" w:space="0" w:color="auto"/>
          </w:divBdr>
        </w:div>
        <w:div w:id="2048601801">
          <w:marLeft w:val="446"/>
          <w:marRight w:val="0"/>
          <w:marTop w:val="0"/>
          <w:marBottom w:val="0"/>
          <w:divBdr>
            <w:top w:val="none" w:sz="0" w:space="0" w:color="auto"/>
            <w:left w:val="none" w:sz="0" w:space="0" w:color="auto"/>
            <w:bottom w:val="none" w:sz="0" w:space="0" w:color="auto"/>
            <w:right w:val="none" w:sz="0" w:space="0" w:color="auto"/>
          </w:divBdr>
        </w:div>
      </w:divsChild>
    </w:div>
    <w:div w:id="1412853779">
      <w:bodyDiv w:val="1"/>
      <w:marLeft w:val="0"/>
      <w:marRight w:val="0"/>
      <w:marTop w:val="0"/>
      <w:marBottom w:val="0"/>
      <w:divBdr>
        <w:top w:val="none" w:sz="0" w:space="0" w:color="auto"/>
        <w:left w:val="none" w:sz="0" w:space="0" w:color="auto"/>
        <w:bottom w:val="none" w:sz="0" w:space="0" w:color="auto"/>
        <w:right w:val="none" w:sz="0" w:space="0" w:color="auto"/>
      </w:divBdr>
    </w:div>
    <w:div w:id="1418356523">
      <w:bodyDiv w:val="1"/>
      <w:marLeft w:val="0"/>
      <w:marRight w:val="0"/>
      <w:marTop w:val="0"/>
      <w:marBottom w:val="0"/>
      <w:divBdr>
        <w:top w:val="none" w:sz="0" w:space="0" w:color="auto"/>
        <w:left w:val="none" w:sz="0" w:space="0" w:color="auto"/>
        <w:bottom w:val="none" w:sz="0" w:space="0" w:color="auto"/>
        <w:right w:val="none" w:sz="0" w:space="0" w:color="auto"/>
      </w:divBdr>
      <w:divsChild>
        <w:div w:id="1550653524">
          <w:marLeft w:val="446"/>
          <w:marRight w:val="0"/>
          <w:marTop w:val="0"/>
          <w:marBottom w:val="0"/>
          <w:divBdr>
            <w:top w:val="none" w:sz="0" w:space="0" w:color="auto"/>
            <w:left w:val="none" w:sz="0" w:space="0" w:color="auto"/>
            <w:bottom w:val="none" w:sz="0" w:space="0" w:color="auto"/>
            <w:right w:val="none" w:sz="0" w:space="0" w:color="auto"/>
          </w:divBdr>
        </w:div>
      </w:divsChild>
    </w:div>
    <w:div w:id="1425766272">
      <w:bodyDiv w:val="1"/>
      <w:marLeft w:val="0"/>
      <w:marRight w:val="0"/>
      <w:marTop w:val="0"/>
      <w:marBottom w:val="0"/>
      <w:divBdr>
        <w:top w:val="none" w:sz="0" w:space="0" w:color="auto"/>
        <w:left w:val="none" w:sz="0" w:space="0" w:color="auto"/>
        <w:bottom w:val="none" w:sz="0" w:space="0" w:color="auto"/>
        <w:right w:val="none" w:sz="0" w:space="0" w:color="auto"/>
      </w:divBdr>
      <w:divsChild>
        <w:div w:id="1008369415">
          <w:marLeft w:val="1987"/>
          <w:marRight w:val="0"/>
          <w:marTop w:val="0"/>
          <w:marBottom w:val="0"/>
          <w:divBdr>
            <w:top w:val="none" w:sz="0" w:space="0" w:color="auto"/>
            <w:left w:val="none" w:sz="0" w:space="0" w:color="auto"/>
            <w:bottom w:val="none" w:sz="0" w:space="0" w:color="auto"/>
            <w:right w:val="none" w:sz="0" w:space="0" w:color="auto"/>
          </w:divBdr>
        </w:div>
        <w:div w:id="1664892960">
          <w:marLeft w:val="1987"/>
          <w:marRight w:val="0"/>
          <w:marTop w:val="0"/>
          <w:marBottom w:val="0"/>
          <w:divBdr>
            <w:top w:val="none" w:sz="0" w:space="0" w:color="auto"/>
            <w:left w:val="none" w:sz="0" w:space="0" w:color="auto"/>
            <w:bottom w:val="none" w:sz="0" w:space="0" w:color="auto"/>
            <w:right w:val="none" w:sz="0" w:space="0" w:color="auto"/>
          </w:divBdr>
        </w:div>
        <w:div w:id="1914125767">
          <w:marLeft w:val="1267"/>
          <w:marRight w:val="0"/>
          <w:marTop w:val="0"/>
          <w:marBottom w:val="0"/>
          <w:divBdr>
            <w:top w:val="none" w:sz="0" w:space="0" w:color="auto"/>
            <w:left w:val="none" w:sz="0" w:space="0" w:color="auto"/>
            <w:bottom w:val="none" w:sz="0" w:space="0" w:color="auto"/>
            <w:right w:val="none" w:sz="0" w:space="0" w:color="auto"/>
          </w:divBdr>
        </w:div>
      </w:divsChild>
    </w:div>
    <w:div w:id="1427921162">
      <w:bodyDiv w:val="1"/>
      <w:marLeft w:val="0"/>
      <w:marRight w:val="0"/>
      <w:marTop w:val="0"/>
      <w:marBottom w:val="0"/>
      <w:divBdr>
        <w:top w:val="none" w:sz="0" w:space="0" w:color="auto"/>
        <w:left w:val="none" w:sz="0" w:space="0" w:color="auto"/>
        <w:bottom w:val="none" w:sz="0" w:space="0" w:color="auto"/>
        <w:right w:val="none" w:sz="0" w:space="0" w:color="auto"/>
      </w:divBdr>
    </w:div>
    <w:div w:id="1430850168">
      <w:bodyDiv w:val="1"/>
      <w:marLeft w:val="0"/>
      <w:marRight w:val="0"/>
      <w:marTop w:val="0"/>
      <w:marBottom w:val="0"/>
      <w:divBdr>
        <w:top w:val="none" w:sz="0" w:space="0" w:color="auto"/>
        <w:left w:val="none" w:sz="0" w:space="0" w:color="auto"/>
        <w:bottom w:val="none" w:sz="0" w:space="0" w:color="auto"/>
        <w:right w:val="none" w:sz="0" w:space="0" w:color="auto"/>
      </w:divBdr>
      <w:divsChild>
        <w:div w:id="462386563">
          <w:marLeft w:val="547"/>
          <w:marRight w:val="0"/>
          <w:marTop w:val="0"/>
          <w:marBottom w:val="0"/>
          <w:divBdr>
            <w:top w:val="none" w:sz="0" w:space="0" w:color="auto"/>
            <w:left w:val="none" w:sz="0" w:space="0" w:color="auto"/>
            <w:bottom w:val="none" w:sz="0" w:space="0" w:color="auto"/>
            <w:right w:val="none" w:sz="0" w:space="0" w:color="auto"/>
          </w:divBdr>
        </w:div>
      </w:divsChild>
    </w:div>
    <w:div w:id="1432555514">
      <w:bodyDiv w:val="1"/>
      <w:marLeft w:val="0"/>
      <w:marRight w:val="0"/>
      <w:marTop w:val="0"/>
      <w:marBottom w:val="0"/>
      <w:divBdr>
        <w:top w:val="none" w:sz="0" w:space="0" w:color="auto"/>
        <w:left w:val="none" w:sz="0" w:space="0" w:color="auto"/>
        <w:bottom w:val="none" w:sz="0" w:space="0" w:color="auto"/>
        <w:right w:val="none" w:sz="0" w:space="0" w:color="auto"/>
      </w:divBdr>
      <w:divsChild>
        <w:div w:id="2121294727">
          <w:marLeft w:val="446"/>
          <w:marRight w:val="0"/>
          <w:marTop w:val="0"/>
          <w:marBottom w:val="0"/>
          <w:divBdr>
            <w:top w:val="none" w:sz="0" w:space="0" w:color="auto"/>
            <w:left w:val="none" w:sz="0" w:space="0" w:color="auto"/>
            <w:bottom w:val="none" w:sz="0" w:space="0" w:color="auto"/>
            <w:right w:val="none" w:sz="0" w:space="0" w:color="auto"/>
          </w:divBdr>
        </w:div>
      </w:divsChild>
    </w:div>
    <w:div w:id="1434940912">
      <w:bodyDiv w:val="1"/>
      <w:marLeft w:val="0"/>
      <w:marRight w:val="0"/>
      <w:marTop w:val="0"/>
      <w:marBottom w:val="0"/>
      <w:divBdr>
        <w:top w:val="none" w:sz="0" w:space="0" w:color="auto"/>
        <w:left w:val="none" w:sz="0" w:space="0" w:color="auto"/>
        <w:bottom w:val="none" w:sz="0" w:space="0" w:color="auto"/>
        <w:right w:val="none" w:sz="0" w:space="0" w:color="auto"/>
      </w:divBdr>
      <w:divsChild>
        <w:div w:id="760295880">
          <w:marLeft w:val="2707"/>
          <w:marRight w:val="0"/>
          <w:marTop w:val="0"/>
          <w:marBottom w:val="0"/>
          <w:divBdr>
            <w:top w:val="none" w:sz="0" w:space="0" w:color="auto"/>
            <w:left w:val="none" w:sz="0" w:space="0" w:color="auto"/>
            <w:bottom w:val="none" w:sz="0" w:space="0" w:color="auto"/>
            <w:right w:val="none" w:sz="0" w:space="0" w:color="auto"/>
          </w:divBdr>
        </w:div>
      </w:divsChild>
    </w:div>
    <w:div w:id="1439369526">
      <w:bodyDiv w:val="1"/>
      <w:marLeft w:val="0"/>
      <w:marRight w:val="0"/>
      <w:marTop w:val="0"/>
      <w:marBottom w:val="0"/>
      <w:divBdr>
        <w:top w:val="none" w:sz="0" w:space="0" w:color="auto"/>
        <w:left w:val="none" w:sz="0" w:space="0" w:color="auto"/>
        <w:bottom w:val="none" w:sz="0" w:space="0" w:color="auto"/>
        <w:right w:val="none" w:sz="0" w:space="0" w:color="auto"/>
      </w:divBdr>
      <w:divsChild>
        <w:div w:id="20018458">
          <w:marLeft w:val="1282"/>
          <w:marRight w:val="0"/>
          <w:marTop w:val="0"/>
          <w:marBottom w:val="0"/>
          <w:divBdr>
            <w:top w:val="none" w:sz="0" w:space="0" w:color="auto"/>
            <w:left w:val="none" w:sz="0" w:space="0" w:color="auto"/>
            <w:bottom w:val="none" w:sz="0" w:space="0" w:color="auto"/>
            <w:right w:val="none" w:sz="0" w:space="0" w:color="auto"/>
          </w:divBdr>
        </w:div>
        <w:div w:id="149450361">
          <w:marLeft w:val="1282"/>
          <w:marRight w:val="0"/>
          <w:marTop w:val="0"/>
          <w:marBottom w:val="0"/>
          <w:divBdr>
            <w:top w:val="none" w:sz="0" w:space="0" w:color="auto"/>
            <w:left w:val="none" w:sz="0" w:space="0" w:color="auto"/>
            <w:bottom w:val="none" w:sz="0" w:space="0" w:color="auto"/>
            <w:right w:val="none" w:sz="0" w:space="0" w:color="auto"/>
          </w:divBdr>
        </w:div>
        <w:div w:id="1121805874">
          <w:marLeft w:val="1282"/>
          <w:marRight w:val="0"/>
          <w:marTop w:val="0"/>
          <w:marBottom w:val="0"/>
          <w:divBdr>
            <w:top w:val="none" w:sz="0" w:space="0" w:color="auto"/>
            <w:left w:val="none" w:sz="0" w:space="0" w:color="auto"/>
            <w:bottom w:val="none" w:sz="0" w:space="0" w:color="auto"/>
            <w:right w:val="none" w:sz="0" w:space="0" w:color="auto"/>
          </w:divBdr>
        </w:div>
        <w:div w:id="1288971098">
          <w:marLeft w:val="1282"/>
          <w:marRight w:val="0"/>
          <w:marTop w:val="0"/>
          <w:marBottom w:val="0"/>
          <w:divBdr>
            <w:top w:val="none" w:sz="0" w:space="0" w:color="auto"/>
            <w:left w:val="none" w:sz="0" w:space="0" w:color="auto"/>
            <w:bottom w:val="none" w:sz="0" w:space="0" w:color="auto"/>
            <w:right w:val="none" w:sz="0" w:space="0" w:color="auto"/>
          </w:divBdr>
        </w:div>
        <w:div w:id="1555312027">
          <w:marLeft w:val="562"/>
          <w:marRight w:val="0"/>
          <w:marTop w:val="0"/>
          <w:marBottom w:val="0"/>
          <w:divBdr>
            <w:top w:val="none" w:sz="0" w:space="0" w:color="auto"/>
            <w:left w:val="none" w:sz="0" w:space="0" w:color="auto"/>
            <w:bottom w:val="none" w:sz="0" w:space="0" w:color="auto"/>
            <w:right w:val="none" w:sz="0" w:space="0" w:color="auto"/>
          </w:divBdr>
        </w:div>
        <w:div w:id="1631939471">
          <w:marLeft w:val="1282"/>
          <w:marRight w:val="0"/>
          <w:marTop w:val="0"/>
          <w:marBottom w:val="0"/>
          <w:divBdr>
            <w:top w:val="none" w:sz="0" w:space="0" w:color="auto"/>
            <w:left w:val="none" w:sz="0" w:space="0" w:color="auto"/>
            <w:bottom w:val="none" w:sz="0" w:space="0" w:color="auto"/>
            <w:right w:val="none" w:sz="0" w:space="0" w:color="auto"/>
          </w:divBdr>
        </w:div>
        <w:div w:id="1729374734">
          <w:marLeft w:val="1282"/>
          <w:marRight w:val="0"/>
          <w:marTop w:val="0"/>
          <w:marBottom w:val="0"/>
          <w:divBdr>
            <w:top w:val="none" w:sz="0" w:space="0" w:color="auto"/>
            <w:left w:val="none" w:sz="0" w:space="0" w:color="auto"/>
            <w:bottom w:val="none" w:sz="0" w:space="0" w:color="auto"/>
            <w:right w:val="none" w:sz="0" w:space="0" w:color="auto"/>
          </w:divBdr>
        </w:div>
        <w:div w:id="1866168030">
          <w:marLeft w:val="1282"/>
          <w:marRight w:val="0"/>
          <w:marTop w:val="0"/>
          <w:marBottom w:val="0"/>
          <w:divBdr>
            <w:top w:val="none" w:sz="0" w:space="0" w:color="auto"/>
            <w:left w:val="none" w:sz="0" w:space="0" w:color="auto"/>
            <w:bottom w:val="none" w:sz="0" w:space="0" w:color="auto"/>
            <w:right w:val="none" w:sz="0" w:space="0" w:color="auto"/>
          </w:divBdr>
        </w:div>
        <w:div w:id="1986155563">
          <w:marLeft w:val="562"/>
          <w:marRight w:val="0"/>
          <w:marTop w:val="0"/>
          <w:marBottom w:val="0"/>
          <w:divBdr>
            <w:top w:val="none" w:sz="0" w:space="0" w:color="auto"/>
            <w:left w:val="none" w:sz="0" w:space="0" w:color="auto"/>
            <w:bottom w:val="none" w:sz="0" w:space="0" w:color="auto"/>
            <w:right w:val="none" w:sz="0" w:space="0" w:color="auto"/>
          </w:divBdr>
        </w:div>
        <w:div w:id="1986472410">
          <w:marLeft w:val="1282"/>
          <w:marRight w:val="0"/>
          <w:marTop w:val="0"/>
          <w:marBottom w:val="0"/>
          <w:divBdr>
            <w:top w:val="none" w:sz="0" w:space="0" w:color="auto"/>
            <w:left w:val="none" w:sz="0" w:space="0" w:color="auto"/>
            <w:bottom w:val="none" w:sz="0" w:space="0" w:color="auto"/>
            <w:right w:val="none" w:sz="0" w:space="0" w:color="auto"/>
          </w:divBdr>
        </w:div>
      </w:divsChild>
    </w:div>
    <w:div w:id="1447193815">
      <w:bodyDiv w:val="1"/>
      <w:marLeft w:val="0"/>
      <w:marRight w:val="0"/>
      <w:marTop w:val="0"/>
      <w:marBottom w:val="0"/>
      <w:divBdr>
        <w:top w:val="none" w:sz="0" w:space="0" w:color="auto"/>
        <w:left w:val="none" w:sz="0" w:space="0" w:color="auto"/>
        <w:bottom w:val="none" w:sz="0" w:space="0" w:color="auto"/>
        <w:right w:val="none" w:sz="0" w:space="0" w:color="auto"/>
      </w:divBdr>
    </w:div>
    <w:div w:id="1448308586">
      <w:bodyDiv w:val="1"/>
      <w:marLeft w:val="0"/>
      <w:marRight w:val="0"/>
      <w:marTop w:val="0"/>
      <w:marBottom w:val="0"/>
      <w:divBdr>
        <w:top w:val="none" w:sz="0" w:space="0" w:color="auto"/>
        <w:left w:val="none" w:sz="0" w:space="0" w:color="auto"/>
        <w:bottom w:val="none" w:sz="0" w:space="0" w:color="auto"/>
        <w:right w:val="none" w:sz="0" w:space="0" w:color="auto"/>
      </w:divBdr>
      <w:divsChild>
        <w:div w:id="198201740">
          <w:marLeft w:val="1886"/>
          <w:marRight w:val="0"/>
          <w:marTop w:val="0"/>
          <w:marBottom w:val="0"/>
          <w:divBdr>
            <w:top w:val="none" w:sz="0" w:space="0" w:color="auto"/>
            <w:left w:val="none" w:sz="0" w:space="0" w:color="auto"/>
            <w:bottom w:val="none" w:sz="0" w:space="0" w:color="auto"/>
            <w:right w:val="none" w:sz="0" w:space="0" w:color="auto"/>
          </w:divBdr>
        </w:div>
        <w:div w:id="749279223">
          <w:marLeft w:val="1886"/>
          <w:marRight w:val="0"/>
          <w:marTop w:val="0"/>
          <w:marBottom w:val="0"/>
          <w:divBdr>
            <w:top w:val="none" w:sz="0" w:space="0" w:color="auto"/>
            <w:left w:val="none" w:sz="0" w:space="0" w:color="auto"/>
            <w:bottom w:val="none" w:sz="0" w:space="0" w:color="auto"/>
            <w:right w:val="none" w:sz="0" w:space="0" w:color="auto"/>
          </w:divBdr>
        </w:div>
        <w:div w:id="842089913">
          <w:marLeft w:val="1886"/>
          <w:marRight w:val="0"/>
          <w:marTop w:val="0"/>
          <w:marBottom w:val="0"/>
          <w:divBdr>
            <w:top w:val="none" w:sz="0" w:space="0" w:color="auto"/>
            <w:left w:val="none" w:sz="0" w:space="0" w:color="auto"/>
            <w:bottom w:val="none" w:sz="0" w:space="0" w:color="auto"/>
            <w:right w:val="none" w:sz="0" w:space="0" w:color="auto"/>
          </w:divBdr>
        </w:div>
        <w:div w:id="907961434">
          <w:marLeft w:val="446"/>
          <w:marRight w:val="0"/>
          <w:marTop w:val="0"/>
          <w:marBottom w:val="0"/>
          <w:divBdr>
            <w:top w:val="none" w:sz="0" w:space="0" w:color="auto"/>
            <w:left w:val="none" w:sz="0" w:space="0" w:color="auto"/>
            <w:bottom w:val="none" w:sz="0" w:space="0" w:color="auto"/>
            <w:right w:val="none" w:sz="0" w:space="0" w:color="auto"/>
          </w:divBdr>
        </w:div>
        <w:div w:id="1023169787">
          <w:marLeft w:val="1886"/>
          <w:marRight w:val="0"/>
          <w:marTop w:val="0"/>
          <w:marBottom w:val="0"/>
          <w:divBdr>
            <w:top w:val="none" w:sz="0" w:space="0" w:color="auto"/>
            <w:left w:val="none" w:sz="0" w:space="0" w:color="auto"/>
            <w:bottom w:val="none" w:sz="0" w:space="0" w:color="auto"/>
            <w:right w:val="none" w:sz="0" w:space="0" w:color="auto"/>
          </w:divBdr>
        </w:div>
        <w:div w:id="1309288593">
          <w:marLeft w:val="1166"/>
          <w:marRight w:val="0"/>
          <w:marTop w:val="0"/>
          <w:marBottom w:val="0"/>
          <w:divBdr>
            <w:top w:val="none" w:sz="0" w:space="0" w:color="auto"/>
            <w:left w:val="none" w:sz="0" w:space="0" w:color="auto"/>
            <w:bottom w:val="none" w:sz="0" w:space="0" w:color="auto"/>
            <w:right w:val="none" w:sz="0" w:space="0" w:color="auto"/>
          </w:divBdr>
        </w:div>
        <w:div w:id="1476142051">
          <w:marLeft w:val="1886"/>
          <w:marRight w:val="0"/>
          <w:marTop w:val="0"/>
          <w:marBottom w:val="0"/>
          <w:divBdr>
            <w:top w:val="none" w:sz="0" w:space="0" w:color="auto"/>
            <w:left w:val="none" w:sz="0" w:space="0" w:color="auto"/>
            <w:bottom w:val="none" w:sz="0" w:space="0" w:color="auto"/>
            <w:right w:val="none" w:sz="0" w:space="0" w:color="auto"/>
          </w:divBdr>
        </w:div>
        <w:div w:id="1487092593">
          <w:marLeft w:val="1886"/>
          <w:marRight w:val="0"/>
          <w:marTop w:val="0"/>
          <w:marBottom w:val="0"/>
          <w:divBdr>
            <w:top w:val="none" w:sz="0" w:space="0" w:color="auto"/>
            <w:left w:val="none" w:sz="0" w:space="0" w:color="auto"/>
            <w:bottom w:val="none" w:sz="0" w:space="0" w:color="auto"/>
            <w:right w:val="none" w:sz="0" w:space="0" w:color="auto"/>
          </w:divBdr>
        </w:div>
        <w:div w:id="1496726052">
          <w:marLeft w:val="446"/>
          <w:marRight w:val="0"/>
          <w:marTop w:val="0"/>
          <w:marBottom w:val="0"/>
          <w:divBdr>
            <w:top w:val="none" w:sz="0" w:space="0" w:color="auto"/>
            <w:left w:val="none" w:sz="0" w:space="0" w:color="auto"/>
            <w:bottom w:val="none" w:sz="0" w:space="0" w:color="auto"/>
            <w:right w:val="none" w:sz="0" w:space="0" w:color="auto"/>
          </w:divBdr>
        </w:div>
        <w:div w:id="1924991588">
          <w:marLeft w:val="1886"/>
          <w:marRight w:val="0"/>
          <w:marTop w:val="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8643727">
      <w:bodyDiv w:val="1"/>
      <w:marLeft w:val="0"/>
      <w:marRight w:val="0"/>
      <w:marTop w:val="0"/>
      <w:marBottom w:val="0"/>
      <w:divBdr>
        <w:top w:val="none" w:sz="0" w:space="0" w:color="auto"/>
        <w:left w:val="none" w:sz="0" w:space="0" w:color="auto"/>
        <w:bottom w:val="none" w:sz="0" w:space="0" w:color="auto"/>
        <w:right w:val="none" w:sz="0" w:space="0" w:color="auto"/>
      </w:divBdr>
      <w:divsChild>
        <w:div w:id="77136217">
          <w:marLeft w:val="547"/>
          <w:marRight w:val="0"/>
          <w:marTop w:val="0"/>
          <w:marBottom w:val="0"/>
          <w:divBdr>
            <w:top w:val="none" w:sz="0" w:space="0" w:color="auto"/>
            <w:left w:val="none" w:sz="0" w:space="0" w:color="auto"/>
            <w:bottom w:val="none" w:sz="0" w:space="0" w:color="auto"/>
            <w:right w:val="none" w:sz="0" w:space="0" w:color="auto"/>
          </w:divBdr>
        </w:div>
        <w:div w:id="176429475">
          <w:marLeft w:val="547"/>
          <w:marRight w:val="0"/>
          <w:marTop w:val="0"/>
          <w:marBottom w:val="0"/>
          <w:divBdr>
            <w:top w:val="none" w:sz="0" w:space="0" w:color="auto"/>
            <w:left w:val="none" w:sz="0" w:space="0" w:color="auto"/>
            <w:bottom w:val="none" w:sz="0" w:space="0" w:color="auto"/>
            <w:right w:val="none" w:sz="0" w:space="0" w:color="auto"/>
          </w:divBdr>
        </w:div>
        <w:div w:id="329023331">
          <w:marLeft w:val="547"/>
          <w:marRight w:val="0"/>
          <w:marTop w:val="0"/>
          <w:marBottom w:val="0"/>
          <w:divBdr>
            <w:top w:val="none" w:sz="0" w:space="0" w:color="auto"/>
            <w:left w:val="none" w:sz="0" w:space="0" w:color="auto"/>
            <w:bottom w:val="none" w:sz="0" w:space="0" w:color="auto"/>
            <w:right w:val="none" w:sz="0" w:space="0" w:color="auto"/>
          </w:divBdr>
        </w:div>
        <w:div w:id="562712905">
          <w:marLeft w:val="547"/>
          <w:marRight w:val="0"/>
          <w:marTop w:val="0"/>
          <w:marBottom w:val="0"/>
          <w:divBdr>
            <w:top w:val="none" w:sz="0" w:space="0" w:color="auto"/>
            <w:left w:val="none" w:sz="0" w:space="0" w:color="auto"/>
            <w:bottom w:val="none" w:sz="0" w:space="0" w:color="auto"/>
            <w:right w:val="none" w:sz="0" w:space="0" w:color="auto"/>
          </w:divBdr>
        </w:div>
        <w:div w:id="568156271">
          <w:marLeft w:val="547"/>
          <w:marRight w:val="0"/>
          <w:marTop w:val="0"/>
          <w:marBottom w:val="0"/>
          <w:divBdr>
            <w:top w:val="none" w:sz="0" w:space="0" w:color="auto"/>
            <w:left w:val="none" w:sz="0" w:space="0" w:color="auto"/>
            <w:bottom w:val="none" w:sz="0" w:space="0" w:color="auto"/>
            <w:right w:val="none" w:sz="0" w:space="0" w:color="auto"/>
          </w:divBdr>
        </w:div>
        <w:div w:id="774397900">
          <w:marLeft w:val="547"/>
          <w:marRight w:val="0"/>
          <w:marTop w:val="0"/>
          <w:marBottom w:val="0"/>
          <w:divBdr>
            <w:top w:val="none" w:sz="0" w:space="0" w:color="auto"/>
            <w:left w:val="none" w:sz="0" w:space="0" w:color="auto"/>
            <w:bottom w:val="none" w:sz="0" w:space="0" w:color="auto"/>
            <w:right w:val="none" w:sz="0" w:space="0" w:color="auto"/>
          </w:divBdr>
        </w:div>
        <w:div w:id="1077093997">
          <w:marLeft w:val="547"/>
          <w:marRight w:val="0"/>
          <w:marTop w:val="0"/>
          <w:marBottom w:val="0"/>
          <w:divBdr>
            <w:top w:val="none" w:sz="0" w:space="0" w:color="auto"/>
            <w:left w:val="none" w:sz="0" w:space="0" w:color="auto"/>
            <w:bottom w:val="none" w:sz="0" w:space="0" w:color="auto"/>
            <w:right w:val="none" w:sz="0" w:space="0" w:color="auto"/>
          </w:divBdr>
        </w:div>
        <w:div w:id="1168516605">
          <w:marLeft w:val="547"/>
          <w:marRight w:val="0"/>
          <w:marTop w:val="0"/>
          <w:marBottom w:val="0"/>
          <w:divBdr>
            <w:top w:val="none" w:sz="0" w:space="0" w:color="auto"/>
            <w:left w:val="none" w:sz="0" w:space="0" w:color="auto"/>
            <w:bottom w:val="none" w:sz="0" w:space="0" w:color="auto"/>
            <w:right w:val="none" w:sz="0" w:space="0" w:color="auto"/>
          </w:divBdr>
        </w:div>
        <w:div w:id="1536188105">
          <w:marLeft w:val="547"/>
          <w:marRight w:val="0"/>
          <w:marTop w:val="0"/>
          <w:marBottom w:val="0"/>
          <w:divBdr>
            <w:top w:val="none" w:sz="0" w:space="0" w:color="auto"/>
            <w:left w:val="none" w:sz="0" w:space="0" w:color="auto"/>
            <w:bottom w:val="none" w:sz="0" w:space="0" w:color="auto"/>
            <w:right w:val="none" w:sz="0" w:space="0" w:color="auto"/>
          </w:divBdr>
        </w:div>
        <w:div w:id="1559894566">
          <w:marLeft w:val="547"/>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88862501">
      <w:bodyDiv w:val="1"/>
      <w:marLeft w:val="0"/>
      <w:marRight w:val="0"/>
      <w:marTop w:val="0"/>
      <w:marBottom w:val="0"/>
      <w:divBdr>
        <w:top w:val="none" w:sz="0" w:space="0" w:color="auto"/>
        <w:left w:val="none" w:sz="0" w:space="0" w:color="auto"/>
        <w:bottom w:val="none" w:sz="0" w:space="0" w:color="auto"/>
        <w:right w:val="none" w:sz="0" w:space="0" w:color="auto"/>
      </w:divBdr>
      <w:divsChild>
        <w:div w:id="543105495">
          <w:marLeft w:val="2707"/>
          <w:marRight w:val="0"/>
          <w:marTop w:val="0"/>
          <w:marBottom w:val="0"/>
          <w:divBdr>
            <w:top w:val="none" w:sz="0" w:space="0" w:color="auto"/>
            <w:left w:val="none" w:sz="0" w:space="0" w:color="auto"/>
            <w:bottom w:val="none" w:sz="0" w:space="0" w:color="auto"/>
            <w:right w:val="none" w:sz="0" w:space="0" w:color="auto"/>
          </w:divBdr>
        </w:div>
      </w:divsChild>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5533984">
      <w:bodyDiv w:val="1"/>
      <w:marLeft w:val="0"/>
      <w:marRight w:val="0"/>
      <w:marTop w:val="0"/>
      <w:marBottom w:val="0"/>
      <w:divBdr>
        <w:top w:val="none" w:sz="0" w:space="0" w:color="auto"/>
        <w:left w:val="none" w:sz="0" w:space="0" w:color="auto"/>
        <w:bottom w:val="none" w:sz="0" w:space="0" w:color="auto"/>
        <w:right w:val="none" w:sz="0" w:space="0" w:color="auto"/>
      </w:divBdr>
    </w:div>
    <w:div w:id="149653203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3396612">
      <w:bodyDiv w:val="1"/>
      <w:marLeft w:val="0"/>
      <w:marRight w:val="0"/>
      <w:marTop w:val="0"/>
      <w:marBottom w:val="0"/>
      <w:divBdr>
        <w:top w:val="none" w:sz="0" w:space="0" w:color="auto"/>
        <w:left w:val="none" w:sz="0" w:space="0" w:color="auto"/>
        <w:bottom w:val="none" w:sz="0" w:space="0" w:color="auto"/>
        <w:right w:val="none" w:sz="0" w:space="0" w:color="auto"/>
      </w:divBdr>
    </w:div>
    <w:div w:id="1509250240">
      <w:bodyDiv w:val="1"/>
      <w:marLeft w:val="0"/>
      <w:marRight w:val="0"/>
      <w:marTop w:val="0"/>
      <w:marBottom w:val="0"/>
      <w:divBdr>
        <w:top w:val="none" w:sz="0" w:space="0" w:color="auto"/>
        <w:left w:val="none" w:sz="0" w:space="0" w:color="auto"/>
        <w:bottom w:val="none" w:sz="0" w:space="0" w:color="auto"/>
        <w:right w:val="none" w:sz="0" w:space="0" w:color="auto"/>
      </w:divBdr>
      <w:divsChild>
        <w:div w:id="1145463203">
          <w:marLeft w:val="1987"/>
          <w:marRight w:val="0"/>
          <w:marTop w:val="0"/>
          <w:marBottom w:val="0"/>
          <w:divBdr>
            <w:top w:val="none" w:sz="0" w:space="0" w:color="auto"/>
            <w:left w:val="none" w:sz="0" w:space="0" w:color="auto"/>
            <w:bottom w:val="none" w:sz="0" w:space="0" w:color="auto"/>
            <w:right w:val="none" w:sz="0" w:space="0" w:color="auto"/>
          </w:divBdr>
        </w:div>
      </w:divsChild>
    </w:div>
    <w:div w:id="1522746635">
      <w:bodyDiv w:val="1"/>
      <w:marLeft w:val="0"/>
      <w:marRight w:val="0"/>
      <w:marTop w:val="0"/>
      <w:marBottom w:val="0"/>
      <w:divBdr>
        <w:top w:val="none" w:sz="0" w:space="0" w:color="auto"/>
        <w:left w:val="none" w:sz="0" w:space="0" w:color="auto"/>
        <w:bottom w:val="none" w:sz="0" w:space="0" w:color="auto"/>
        <w:right w:val="none" w:sz="0" w:space="0" w:color="auto"/>
      </w:divBdr>
    </w:div>
    <w:div w:id="1522931607">
      <w:bodyDiv w:val="1"/>
      <w:marLeft w:val="0"/>
      <w:marRight w:val="0"/>
      <w:marTop w:val="0"/>
      <w:marBottom w:val="0"/>
      <w:divBdr>
        <w:top w:val="none" w:sz="0" w:space="0" w:color="auto"/>
        <w:left w:val="none" w:sz="0" w:space="0" w:color="auto"/>
        <w:bottom w:val="none" w:sz="0" w:space="0" w:color="auto"/>
        <w:right w:val="none" w:sz="0" w:space="0" w:color="auto"/>
      </w:divBdr>
      <w:divsChild>
        <w:div w:id="195044101">
          <w:marLeft w:val="1987"/>
          <w:marRight w:val="0"/>
          <w:marTop w:val="72"/>
          <w:marBottom w:val="0"/>
          <w:divBdr>
            <w:top w:val="none" w:sz="0" w:space="0" w:color="auto"/>
            <w:left w:val="none" w:sz="0" w:space="0" w:color="auto"/>
            <w:bottom w:val="none" w:sz="0" w:space="0" w:color="auto"/>
            <w:right w:val="none" w:sz="0" w:space="0" w:color="auto"/>
          </w:divBdr>
        </w:div>
        <w:div w:id="375007524">
          <w:marLeft w:val="1987"/>
          <w:marRight w:val="0"/>
          <w:marTop w:val="72"/>
          <w:marBottom w:val="0"/>
          <w:divBdr>
            <w:top w:val="none" w:sz="0" w:space="0" w:color="auto"/>
            <w:left w:val="none" w:sz="0" w:space="0" w:color="auto"/>
            <w:bottom w:val="none" w:sz="0" w:space="0" w:color="auto"/>
            <w:right w:val="none" w:sz="0" w:space="0" w:color="auto"/>
          </w:divBdr>
        </w:div>
        <w:div w:id="697244342">
          <w:marLeft w:val="1987"/>
          <w:marRight w:val="0"/>
          <w:marTop w:val="72"/>
          <w:marBottom w:val="0"/>
          <w:divBdr>
            <w:top w:val="none" w:sz="0" w:space="0" w:color="auto"/>
            <w:left w:val="none" w:sz="0" w:space="0" w:color="auto"/>
            <w:bottom w:val="none" w:sz="0" w:space="0" w:color="auto"/>
            <w:right w:val="none" w:sz="0" w:space="0" w:color="auto"/>
          </w:divBdr>
        </w:div>
        <w:div w:id="895703162">
          <w:marLeft w:val="1166"/>
          <w:marRight w:val="0"/>
          <w:marTop w:val="72"/>
          <w:marBottom w:val="0"/>
          <w:divBdr>
            <w:top w:val="none" w:sz="0" w:space="0" w:color="auto"/>
            <w:left w:val="none" w:sz="0" w:space="0" w:color="auto"/>
            <w:bottom w:val="none" w:sz="0" w:space="0" w:color="auto"/>
            <w:right w:val="none" w:sz="0" w:space="0" w:color="auto"/>
          </w:divBdr>
        </w:div>
        <w:div w:id="1230531389">
          <w:marLeft w:val="1987"/>
          <w:marRight w:val="0"/>
          <w:marTop w:val="72"/>
          <w:marBottom w:val="0"/>
          <w:divBdr>
            <w:top w:val="none" w:sz="0" w:space="0" w:color="auto"/>
            <w:left w:val="none" w:sz="0" w:space="0" w:color="auto"/>
            <w:bottom w:val="none" w:sz="0" w:space="0" w:color="auto"/>
            <w:right w:val="none" w:sz="0" w:space="0" w:color="auto"/>
          </w:divBdr>
        </w:div>
        <w:div w:id="1418090065">
          <w:marLeft w:val="1166"/>
          <w:marRight w:val="0"/>
          <w:marTop w:val="0"/>
          <w:marBottom w:val="0"/>
          <w:divBdr>
            <w:top w:val="none" w:sz="0" w:space="0" w:color="auto"/>
            <w:left w:val="none" w:sz="0" w:space="0" w:color="auto"/>
            <w:bottom w:val="none" w:sz="0" w:space="0" w:color="auto"/>
            <w:right w:val="none" w:sz="0" w:space="0" w:color="auto"/>
          </w:divBdr>
        </w:div>
        <w:div w:id="1438865951">
          <w:marLeft w:val="1987"/>
          <w:marRight w:val="0"/>
          <w:marTop w:val="72"/>
          <w:marBottom w:val="0"/>
          <w:divBdr>
            <w:top w:val="none" w:sz="0" w:space="0" w:color="auto"/>
            <w:left w:val="none" w:sz="0" w:space="0" w:color="auto"/>
            <w:bottom w:val="none" w:sz="0" w:space="0" w:color="auto"/>
            <w:right w:val="none" w:sz="0" w:space="0" w:color="auto"/>
          </w:divBdr>
        </w:div>
        <w:div w:id="1603951304">
          <w:marLeft w:val="1987"/>
          <w:marRight w:val="0"/>
          <w:marTop w:val="72"/>
          <w:marBottom w:val="0"/>
          <w:divBdr>
            <w:top w:val="none" w:sz="0" w:space="0" w:color="auto"/>
            <w:left w:val="none" w:sz="0" w:space="0" w:color="auto"/>
            <w:bottom w:val="none" w:sz="0" w:space="0" w:color="auto"/>
            <w:right w:val="none" w:sz="0" w:space="0" w:color="auto"/>
          </w:divBdr>
        </w:div>
      </w:divsChild>
    </w:div>
    <w:div w:id="1531870707">
      <w:bodyDiv w:val="1"/>
      <w:marLeft w:val="0"/>
      <w:marRight w:val="0"/>
      <w:marTop w:val="0"/>
      <w:marBottom w:val="0"/>
      <w:divBdr>
        <w:top w:val="none" w:sz="0" w:space="0" w:color="auto"/>
        <w:left w:val="none" w:sz="0" w:space="0" w:color="auto"/>
        <w:bottom w:val="none" w:sz="0" w:space="0" w:color="auto"/>
        <w:right w:val="none" w:sz="0" w:space="0" w:color="auto"/>
      </w:divBdr>
    </w:div>
    <w:div w:id="1533834530">
      <w:bodyDiv w:val="1"/>
      <w:marLeft w:val="0"/>
      <w:marRight w:val="0"/>
      <w:marTop w:val="0"/>
      <w:marBottom w:val="0"/>
      <w:divBdr>
        <w:top w:val="none" w:sz="0" w:space="0" w:color="auto"/>
        <w:left w:val="none" w:sz="0" w:space="0" w:color="auto"/>
        <w:bottom w:val="none" w:sz="0" w:space="0" w:color="auto"/>
        <w:right w:val="none" w:sz="0" w:space="0" w:color="auto"/>
      </w:divBdr>
    </w:div>
    <w:div w:id="1536776396">
      <w:bodyDiv w:val="1"/>
      <w:marLeft w:val="0"/>
      <w:marRight w:val="0"/>
      <w:marTop w:val="0"/>
      <w:marBottom w:val="0"/>
      <w:divBdr>
        <w:top w:val="none" w:sz="0" w:space="0" w:color="auto"/>
        <w:left w:val="none" w:sz="0" w:space="0" w:color="auto"/>
        <w:bottom w:val="none" w:sz="0" w:space="0" w:color="auto"/>
        <w:right w:val="none" w:sz="0" w:space="0" w:color="auto"/>
      </w:divBdr>
    </w:div>
    <w:div w:id="1538353491">
      <w:bodyDiv w:val="1"/>
      <w:marLeft w:val="0"/>
      <w:marRight w:val="0"/>
      <w:marTop w:val="0"/>
      <w:marBottom w:val="0"/>
      <w:divBdr>
        <w:top w:val="none" w:sz="0" w:space="0" w:color="auto"/>
        <w:left w:val="none" w:sz="0" w:space="0" w:color="auto"/>
        <w:bottom w:val="none" w:sz="0" w:space="0" w:color="auto"/>
        <w:right w:val="none" w:sz="0" w:space="0" w:color="auto"/>
      </w:divBdr>
    </w:div>
    <w:div w:id="1554347556">
      <w:bodyDiv w:val="1"/>
      <w:marLeft w:val="0"/>
      <w:marRight w:val="0"/>
      <w:marTop w:val="0"/>
      <w:marBottom w:val="0"/>
      <w:divBdr>
        <w:top w:val="none" w:sz="0" w:space="0" w:color="auto"/>
        <w:left w:val="none" w:sz="0" w:space="0" w:color="auto"/>
        <w:bottom w:val="none" w:sz="0" w:space="0" w:color="auto"/>
        <w:right w:val="none" w:sz="0" w:space="0" w:color="auto"/>
      </w:divBdr>
      <w:divsChild>
        <w:div w:id="188836086">
          <w:marLeft w:val="0"/>
          <w:marRight w:val="0"/>
          <w:marTop w:val="0"/>
          <w:marBottom w:val="0"/>
          <w:divBdr>
            <w:top w:val="none" w:sz="0" w:space="0" w:color="auto"/>
            <w:left w:val="none" w:sz="0" w:space="0" w:color="auto"/>
            <w:bottom w:val="none" w:sz="0" w:space="0" w:color="auto"/>
            <w:right w:val="none" w:sz="0" w:space="0" w:color="auto"/>
          </w:divBdr>
        </w:div>
      </w:divsChild>
    </w:div>
    <w:div w:id="1564943997">
      <w:bodyDiv w:val="1"/>
      <w:marLeft w:val="0"/>
      <w:marRight w:val="0"/>
      <w:marTop w:val="0"/>
      <w:marBottom w:val="0"/>
      <w:divBdr>
        <w:top w:val="none" w:sz="0" w:space="0" w:color="auto"/>
        <w:left w:val="none" w:sz="0" w:space="0" w:color="auto"/>
        <w:bottom w:val="none" w:sz="0" w:space="0" w:color="auto"/>
        <w:right w:val="none" w:sz="0" w:space="0" w:color="auto"/>
      </w:divBdr>
    </w:div>
    <w:div w:id="1581864925">
      <w:bodyDiv w:val="1"/>
      <w:marLeft w:val="0"/>
      <w:marRight w:val="0"/>
      <w:marTop w:val="0"/>
      <w:marBottom w:val="0"/>
      <w:divBdr>
        <w:top w:val="none" w:sz="0" w:space="0" w:color="auto"/>
        <w:left w:val="none" w:sz="0" w:space="0" w:color="auto"/>
        <w:bottom w:val="none" w:sz="0" w:space="0" w:color="auto"/>
        <w:right w:val="none" w:sz="0" w:space="0" w:color="auto"/>
      </w:divBdr>
      <w:divsChild>
        <w:div w:id="77215553">
          <w:marLeft w:val="1267"/>
          <w:marRight w:val="0"/>
          <w:marTop w:val="72"/>
          <w:marBottom w:val="0"/>
          <w:divBdr>
            <w:top w:val="none" w:sz="0" w:space="0" w:color="auto"/>
            <w:left w:val="none" w:sz="0" w:space="0" w:color="auto"/>
            <w:bottom w:val="none" w:sz="0" w:space="0" w:color="auto"/>
            <w:right w:val="none" w:sz="0" w:space="0" w:color="auto"/>
          </w:divBdr>
        </w:div>
        <w:div w:id="687368205">
          <w:marLeft w:val="1267"/>
          <w:marRight w:val="0"/>
          <w:marTop w:val="72"/>
          <w:marBottom w:val="0"/>
          <w:divBdr>
            <w:top w:val="none" w:sz="0" w:space="0" w:color="auto"/>
            <w:left w:val="none" w:sz="0" w:space="0" w:color="auto"/>
            <w:bottom w:val="none" w:sz="0" w:space="0" w:color="auto"/>
            <w:right w:val="none" w:sz="0" w:space="0" w:color="auto"/>
          </w:divBdr>
        </w:div>
        <w:div w:id="951519838">
          <w:marLeft w:val="1267"/>
          <w:marRight w:val="0"/>
          <w:marTop w:val="72"/>
          <w:marBottom w:val="0"/>
          <w:divBdr>
            <w:top w:val="none" w:sz="0" w:space="0" w:color="auto"/>
            <w:left w:val="none" w:sz="0" w:space="0" w:color="auto"/>
            <w:bottom w:val="none" w:sz="0" w:space="0" w:color="auto"/>
            <w:right w:val="none" w:sz="0" w:space="0" w:color="auto"/>
          </w:divBdr>
        </w:div>
        <w:div w:id="1095975745">
          <w:marLeft w:val="1267"/>
          <w:marRight w:val="0"/>
          <w:marTop w:val="72"/>
          <w:marBottom w:val="0"/>
          <w:divBdr>
            <w:top w:val="none" w:sz="0" w:space="0" w:color="auto"/>
            <w:left w:val="none" w:sz="0" w:space="0" w:color="auto"/>
            <w:bottom w:val="none" w:sz="0" w:space="0" w:color="auto"/>
            <w:right w:val="none" w:sz="0" w:space="0" w:color="auto"/>
          </w:divBdr>
        </w:div>
        <w:div w:id="1602101778">
          <w:marLeft w:val="1267"/>
          <w:marRight w:val="0"/>
          <w:marTop w:val="0"/>
          <w:marBottom w:val="0"/>
          <w:divBdr>
            <w:top w:val="none" w:sz="0" w:space="0" w:color="auto"/>
            <w:left w:val="none" w:sz="0" w:space="0" w:color="auto"/>
            <w:bottom w:val="none" w:sz="0" w:space="0" w:color="auto"/>
            <w:right w:val="none" w:sz="0" w:space="0" w:color="auto"/>
          </w:divBdr>
        </w:div>
      </w:divsChild>
    </w:div>
    <w:div w:id="1585870348">
      <w:bodyDiv w:val="1"/>
      <w:marLeft w:val="0"/>
      <w:marRight w:val="0"/>
      <w:marTop w:val="0"/>
      <w:marBottom w:val="0"/>
      <w:divBdr>
        <w:top w:val="none" w:sz="0" w:space="0" w:color="auto"/>
        <w:left w:val="none" w:sz="0" w:space="0" w:color="auto"/>
        <w:bottom w:val="none" w:sz="0" w:space="0" w:color="auto"/>
        <w:right w:val="none" w:sz="0" w:space="0" w:color="auto"/>
      </w:divBdr>
    </w:div>
    <w:div w:id="1591546909">
      <w:bodyDiv w:val="1"/>
      <w:marLeft w:val="0"/>
      <w:marRight w:val="0"/>
      <w:marTop w:val="0"/>
      <w:marBottom w:val="0"/>
      <w:divBdr>
        <w:top w:val="none" w:sz="0" w:space="0" w:color="auto"/>
        <w:left w:val="none" w:sz="0" w:space="0" w:color="auto"/>
        <w:bottom w:val="none" w:sz="0" w:space="0" w:color="auto"/>
        <w:right w:val="none" w:sz="0" w:space="0" w:color="auto"/>
      </w:divBdr>
    </w:div>
    <w:div w:id="1604919633">
      <w:bodyDiv w:val="1"/>
      <w:marLeft w:val="0"/>
      <w:marRight w:val="0"/>
      <w:marTop w:val="0"/>
      <w:marBottom w:val="0"/>
      <w:divBdr>
        <w:top w:val="none" w:sz="0" w:space="0" w:color="auto"/>
        <w:left w:val="none" w:sz="0" w:space="0" w:color="auto"/>
        <w:bottom w:val="none" w:sz="0" w:space="0" w:color="auto"/>
        <w:right w:val="none" w:sz="0" w:space="0" w:color="auto"/>
      </w:divBdr>
      <w:divsChild>
        <w:div w:id="1305307983">
          <w:marLeft w:val="1267"/>
          <w:marRight w:val="0"/>
          <w:marTop w:val="0"/>
          <w:marBottom w:val="0"/>
          <w:divBdr>
            <w:top w:val="none" w:sz="0" w:space="0" w:color="auto"/>
            <w:left w:val="none" w:sz="0" w:space="0" w:color="auto"/>
            <w:bottom w:val="none" w:sz="0" w:space="0" w:color="auto"/>
            <w:right w:val="none" w:sz="0" w:space="0" w:color="auto"/>
          </w:divBdr>
        </w:div>
      </w:divsChild>
    </w:div>
    <w:div w:id="160865874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5087920">
      <w:bodyDiv w:val="1"/>
      <w:marLeft w:val="0"/>
      <w:marRight w:val="0"/>
      <w:marTop w:val="0"/>
      <w:marBottom w:val="0"/>
      <w:divBdr>
        <w:top w:val="none" w:sz="0" w:space="0" w:color="auto"/>
        <w:left w:val="none" w:sz="0" w:space="0" w:color="auto"/>
        <w:bottom w:val="none" w:sz="0" w:space="0" w:color="auto"/>
        <w:right w:val="none" w:sz="0" w:space="0" w:color="auto"/>
      </w:divBdr>
      <w:divsChild>
        <w:div w:id="1014262297">
          <w:marLeft w:val="1166"/>
          <w:marRight w:val="0"/>
          <w:marTop w:val="0"/>
          <w:marBottom w:val="0"/>
          <w:divBdr>
            <w:top w:val="none" w:sz="0" w:space="0" w:color="auto"/>
            <w:left w:val="none" w:sz="0" w:space="0" w:color="auto"/>
            <w:bottom w:val="none" w:sz="0" w:space="0" w:color="auto"/>
            <w:right w:val="none" w:sz="0" w:space="0" w:color="auto"/>
          </w:divBdr>
        </w:div>
      </w:divsChild>
    </w:div>
    <w:div w:id="1626348649">
      <w:bodyDiv w:val="1"/>
      <w:marLeft w:val="0"/>
      <w:marRight w:val="0"/>
      <w:marTop w:val="0"/>
      <w:marBottom w:val="0"/>
      <w:divBdr>
        <w:top w:val="none" w:sz="0" w:space="0" w:color="auto"/>
        <w:left w:val="none" w:sz="0" w:space="0" w:color="auto"/>
        <w:bottom w:val="none" w:sz="0" w:space="0" w:color="auto"/>
        <w:right w:val="none" w:sz="0" w:space="0" w:color="auto"/>
      </w:divBdr>
    </w:div>
    <w:div w:id="1632133279">
      <w:bodyDiv w:val="1"/>
      <w:marLeft w:val="0"/>
      <w:marRight w:val="0"/>
      <w:marTop w:val="0"/>
      <w:marBottom w:val="0"/>
      <w:divBdr>
        <w:top w:val="none" w:sz="0" w:space="0" w:color="auto"/>
        <w:left w:val="none" w:sz="0" w:space="0" w:color="auto"/>
        <w:bottom w:val="none" w:sz="0" w:space="0" w:color="auto"/>
        <w:right w:val="none" w:sz="0" w:space="0" w:color="auto"/>
      </w:divBdr>
      <w:divsChild>
        <w:div w:id="289629614">
          <w:marLeft w:val="1166"/>
          <w:marRight w:val="0"/>
          <w:marTop w:val="0"/>
          <w:marBottom w:val="0"/>
          <w:divBdr>
            <w:top w:val="none" w:sz="0" w:space="0" w:color="auto"/>
            <w:left w:val="none" w:sz="0" w:space="0" w:color="auto"/>
            <w:bottom w:val="none" w:sz="0" w:space="0" w:color="auto"/>
            <w:right w:val="none" w:sz="0" w:space="0" w:color="auto"/>
          </w:divBdr>
        </w:div>
        <w:div w:id="879366004">
          <w:marLeft w:val="1166"/>
          <w:marRight w:val="0"/>
          <w:marTop w:val="0"/>
          <w:marBottom w:val="0"/>
          <w:divBdr>
            <w:top w:val="none" w:sz="0" w:space="0" w:color="auto"/>
            <w:left w:val="none" w:sz="0" w:space="0" w:color="auto"/>
            <w:bottom w:val="none" w:sz="0" w:space="0" w:color="auto"/>
            <w:right w:val="none" w:sz="0" w:space="0" w:color="auto"/>
          </w:divBdr>
        </w:div>
        <w:div w:id="1506163050">
          <w:marLeft w:val="1166"/>
          <w:marRight w:val="0"/>
          <w:marTop w:val="0"/>
          <w:marBottom w:val="0"/>
          <w:divBdr>
            <w:top w:val="none" w:sz="0" w:space="0" w:color="auto"/>
            <w:left w:val="none" w:sz="0" w:space="0" w:color="auto"/>
            <w:bottom w:val="none" w:sz="0" w:space="0" w:color="auto"/>
            <w:right w:val="none" w:sz="0" w:space="0" w:color="auto"/>
          </w:divBdr>
        </w:div>
      </w:divsChild>
    </w:div>
    <w:div w:id="1640457113">
      <w:bodyDiv w:val="1"/>
      <w:marLeft w:val="0"/>
      <w:marRight w:val="0"/>
      <w:marTop w:val="0"/>
      <w:marBottom w:val="0"/>
      <w:divBdr>
        <w:top w:val="none" w:sz="0" w:space="0" w:color="auto"/>
        <w:left w:val="none" w:sz="0" w:space="0" w:color="auto"/>
        <w:bottom w:val="none" w:sz="0" w:space="0" w:color="auto"/>
        <w:right w:val="none" w:sz="0" w:space="0" w:color="auto"/>
      </w:divBdr>
    </w:div>
    <w:div w:id="1654406247">
      <w:bodyDiv w:val="1"/>
      <w:marLeft w:val="0"/>
      <w:marRight w:val="0"/>
      <w:marTop w:val="0"/>
      <w:marBottom w:val="0"/>
      <w:divBdr>
        <w:top w:val="none" w:sz="0" w:space="0" w:color="auto"/>
        <w:left w:val="none" w:sz="0" w:space="0" w:color="auto"/>
        <w:bottom w:val="none" w:sz="0" w:space="0" w:color="auto"/>
        <w:right w:val="none" w:sz="0" w:space="0" w:color="auto"/>
      </w:divBdr>
    </w:div>
    <w:div w:id="1654673249">
      <w:bodyDiv w:val="1"/>
      <w:marLeft w:val="0"/>
      <w:marRight w:val="0"/>
      <w:marTop w:val="0"/>
      <w:marBottom w:val="0"/>
      <w:divBdr>
        <w:top w:val="none" w:sz="0" w:space="0" w:color="auto"/>
        <w:left w:val="none" w:sz="0" w:space="0" w:color="auto"/>
        <w:bottom w:val="none" w:sz="0" w:space="0" w:color="auto"/>
        <w:right w:val="none" w:sz="0" w:space="0" w:color="auto"/>
      </w:divBdr>
    </w:div>
    <w:div w:id="1658071102">
      <w:bodyDiv w:val="1"/>
      <w:marLeft w:val="0"/>
      <w:marRight w:val="0"/>
      <w:marTop w:val="0"/>
      <w:marBottom w:val="0"/>
      <w:divBdr>
        <w:top w:val="none" w:sz="0" w:space="0" w:color="auto"/>
        <w:left w:val="none" w:sz="0" w:space="0" w:color="auto"/>
        <w:bottom w:val="none" w:sz="0" w:space="0" w:color="auto"/>
        <w:right w:val="none" w:sz="0" w:space="0" w:color="auto"/>
      </w:divBdr>
    </w:div>
    <w:div w:id="1669408985">
      <w:bodyDiv w:val="1"/>
      <w:marLeft w:val="0"/>
      <w:marRight w:val="0"/>
      <w:marTop w:val="0"/>
      <w:marBottom w:val="0"/>
      <w:divBdr>
        <w:top w:val="none" w:sz="0" w:space="0" w:color="auto"/>
        <w:left w:val="none" w:sz="0" w:space="0" w:color="auto"/>
        <w:bottom w:val="none" w:sz="0" w:space="0" w:color="auto"/>
        <w:right w:val="none" w:sz="0" w:space="0" w:color="auto"/>
      </w:divBdr>
      <w:divsChild>
        <w:div w:id="127869403">
          <w:marLeft w:val="1267"/>
          <w:marRight w:val="0"/>
          <w:marTop w:val="0"/>
          <w:marBottom w:val="0"/>
          <w:divBdr>
            <w:top w:val="none" w:sz="0" w:space="0" w:color="auto"/>
            <w:left w:val="none" w:sz="0" w:space="0" w:color="auto"/>
            <w:bottom w:val="none" w:sz="0" w:space="0" w:color="auto"/>
            <w:right w:val="none" w:sz="0" w:space="0" w:color="auto"/>
          </w:divBdr>
        </w:div>
        <w:div w:id="244800966">
          <w:marLeft w:val="1987"/>
          <w:marRight w:val="0"/>
          <w:marTop w:val="0"/>
          <w:marBottom w:val="0"/>
          <w:divBdr>
            <w:top w:val="none" w:sz="0" w:space="0" w:color="auto"/>
            <w:left w:val="none" w:sz="0" w:space="0" w:color="auto"/>
            <w:bottom w:val="none" w:sz="0" w:space="0" w:color="auto"/>
            <w:right w:val="none" w:sz="0" w:space="0" w:color="auto"/>
          </w:divBdr>
        </w:div>
        <w:div w:id="373510189">
          <w:marLeft w:val="1987"/>
          <w:marRight w:val="0"/>
          <w:marTop w:val="0"/>
          <w:marBottom w:val="0"/>
          <w:divBdr>
            <w:top w:val="none" w:sz="0" w:space="0" w:color="auto"/>
            <w:left w:val="none" w:sz="0" w:space="0" w:color="auto"/>
            <w:bottom w:val="none" w:sz="0" w:space="0" w:color="auto"/>
            <w:right w:val="none" w:sz="0" w:space="0" w:color="auto"/>
          </w:divBdr>
        </w:div>
        <w:div w:id="597449011">
          <w:marLeft w:val="1987"/>
          <w:marRight w:val="0"/>
          <w:marTop w:val="0"/>
          <w:marBottom w:val="0"/>
          <w:divBdr>
            <w:top w:val="none" w:sz="0" w:space="0" w:color="auto"/>
            <w:left w:val="none" w:sz="0" w:space="0" w:color="auto"/>
            <w:bottom w:val="none" w:sz="0" w:space="0" w:color="auto"/>
            <w:right w:val="none" w:sz="0" w:space="0" w:color="auto"/>
          </w:divBdr>
        </w:div>
        <w:div w:id="1244491154">
          <w:marLeft w:val="1987"/>
          <w:marRight w:val="0"/>
          <w:marTop w:val="0"/>
          <w:marBottom w:val="0"/>
          <w:divBdr>
            <w:top w:val="none" w:sz="0" w:space="0" w:color="auto"/>
            <w:left w:val="none" w:sz="0" w:space="0" w:color="auto"/>
            <w:bottom w:val="none" w:sz="0" w:space="0" w:color="auto"/>
            <w:right w:val="none" w:sz="0" w:space="0" w:color="auto"/>
          </w:divBdr>
        </w:div>
        <w:div w:id="1438258991">
          <w:marLeft w:val="1987"/>
          <w:marRight w:val="0"/>
          <w:marTop w:val="0"/>
          <w:marBottom w:val="0"/>
          <w:divBdr>
            <w:top w:val="none" w:sz="0" w:space="0" w:color="auto"/>
            <w:left w:val="none" w:sz="0" w:space="0" w:color="auto"/>
            <w:bottom w:val="none" w:sz="0" w:space="0" w:color="auto"/>
            <w:right w:val="none" w:sz="0" w:space="0" w:color="auto"/>
          </w:divBdr>
        </w:div>
        <w:div w:id="1487739691">
          <w:marLeft w:val="1267"/>
          <w:marRight w:val="0"/>
          <w:marTop w:val="0"/>
          <w:marBottom w:val="0"/>
          <w:divBdr>
            <w:top w:val="none" w:sz="0" w:space="0" w:color="auto"/>
            <w:left w:val="none" w:sz="0" w:space="0" w:color="auto"/>
            <w:bottom w:val="none" w:sz="0" w:space="0" w:color="auto"/>
            <w:right w:val="none" w:sz="0" w:space="0" w:color="auto"/>
          </w:divBdr>
        </w:div>
        <w:div w:id="1599098698">
          <w:marLeft w:val="1267"/>
          <w:marRight w:val="0"/>
          <w:marTop w:val="0"/>
          <w:marBottom w:val="0"/>
          <w:divBdr>
            <w:top w:val="none" w:sz="0" w:space="0" w:color="auto"/>
            <w:left w:val="none" w:sz="0" w:space="0" w:color="auto"/>
            <w:bottom w:val="none" w:sz="0" w:space="0" w:color="auto"/>
            <w:right w:val="none" w:sz="0" w:space="0" w:color="auto"/>
          </w:divBdr>
        </w:div>
        <w:div w:id="1852985598">
          <w:marLeft w:val="547"/>
          <w:marRight w:val="0"/>
          <w:marTop w:val="0"/>
          <w:marBottom w:val="0"/>
          <w:divBdr>
            <w:top w:val="none" w:sz="0" w:space="0" w:color="auto"/>
            <w:left w:val="none" w:sz="0" w:space="0" w:color="auto"/>
            <w:bottom w:val="none" w:sz="0" w:space="0" w:color="auto"/>
            <w:right w:val="none" w:sz="0" w:space="0" w:color="auto"/>
          </w:divBdr>
        </w:div>
      </w:divsChild>
    </w:div>
    <w:div w:id="1672298161">
      <w:bodyDiv w:val="1"/>
      <w:marLeft w:val="0"/>
      <w:marRight w:val="0"/>
      <w:marTop w:val="0"/>
      <w:marBottom w:val="0"/>
      <w:divBdr>
        <w:top w:val="none" w:sz="0" w:space="0" w:color="auto"/>
        <w:left w:val="none" w:sz="0" w:space="0" w:color="auto"/>
        <w:bottom w:val="none" w:sz="0" w:space="0" w:color="auto"/>
        <w:right w:val="none" w:sz="0" w:space="0" w:color="auto"/>
      </w:divBdr>
    </w:div>
    <w:div w:id="1673726796">
      <w:bodyDiv w:val="1"/>
      <w:marLeft w:val="0"/>
      <w:marRight w:val="0"/>
      <w:marTop w:val="0"/>
      <w:marBottom w:val="0"/>
      <w:divBdr>
        <w:top w:val="none" w:sz="0" w:space="0" w:color="auto"/>
        <w:left w:val="none" w:sz="0" w:space="0" w:color="auto"/>
        <w:bottom w:val="none" w:sz="0" w:space="0" w:color="auto"/>
        <w:right w:val="none" w:sz="0" w:space="0" w:color="auto"/>
      </w:divBdr>
    </w:div>
    <w:div w:id="1675298174">
      <w:bodyDiv w:val="1"/>
      <w:marLeft w:val="0"/>
      <w:marRight w:val="0"/>
      <w:marTop w:val="0"/>
      <w:marBottom w:val="0"/>
      <w:divBdr>
        <w:top w:val="none" w:sz="0" w:space="0" w:color="auto"/>
        <w:left w:val="none" w:sz="0" w:space="0" w:color="auto"/>
        <w:bottom w:val="none" w:sz="0" w:space="0" w:color="auto"/>
        <w:right w:val="none" w:sz="0" w:space="0" w:color="auto"/>
      </w:divBdr>
      <w:divsChild>
        <w:div w:id="399913292">
          <w:marLeft w:val="1166"/>
          <w:marRight w:val="0"/>
          <w:marTop w:val="0"/>
          <w:marBottom w:val="0"/>
          <w:divBdr>
            <w:top w:val="none" w:sz="0" w:space="0" w:color="auto"/>
            <w:left w:val="none" w:sz="0" w:space="0" w:color="auto"/>
            <w:bottom w:val="none" w:sz="0" w:space="0" w:color="auto"/>
            <w:right w:val="none" w:sz="0" w:space="0" w:color="auto"/>
          </w:divBdr>
        </w:div>
        <w:div w:id="864905740">
          <w:marLeft w:val="446"/>
          <w:marRight w:val="0"/>
          <w:marTop w:val="0"/>
          <w:marBottom w:val="0"/>
          <w:divBdr>
            <w:top w:val="none" w:sz="0" w:space="0" w:color="auto"/>
            <w:left w:val="none" w:sz="0" w:space="0" w:color="auto"/>
            <w:bottom w:val="none" w:sz="0" w:space="0" w:color="auto"/>
            <w:right w:val="none" w:sz="0" w:space="0" w:color="auto"/>
          </w:divBdr>
        </w:div>
        <w:div w:id="1097948014">
          <w:marLeft w:val="1886"/>
          <w:marRight w:val="0"/>
          <w:marTop w:val="0"/>
          <w:marBottom w:val="0"/>
          <w:divBdr>
            <w:top w:val="none" w:sz="0" w:space="0" w:color="auto"/>
            <w:left w:val="none" w:sz="0" w:space="0" w:color="auto"/>
            <w:bottom w:val="none" w:sz="0" w:space="0" w:color="auto"/>
            <w:right w:val="none" w:sz="0" w:space="0" w:color="auto"/>
          </w:divBdr>
        </w:div>
        <w:div w:id="1758822130">
          <w:marLeft w:val="446"/>
          <w:marRight w:val="0"/>
          <w:marTop w:val="0"/>
          <w:marBottom w:val="0"/>
          <w:divBdr>
            <w:top w:val="none" w:sz="0" w:space="0" w:color="auto"/>
            <w:left w:val="none" w:sz="0" w:space="0" w:color="auto"/>
            <w:bottom w:val="none" w:sz="0" w:space="0" w:color="auto"/>
            <w:right w:val="none" w:sz="0" w:space="0" w:color="auto"/>
          </w:divBdr>
        </w:div>
      </w:divsChild>
    </w:div>
    <w:div w:id="1676766575">
      <w:bodyDiv w:val="1"/>
      <w:marLeft w:val="0"/>
      <w:marRight w:val="0"/>
      <w:marTop w:val="0"/>
      <w:marBottom w:val="0"/>
      <w:divBdr>
        <w:top w:val="none" w:sz="0" w:space="0" w:color="auto"/>
        <w:left w:val="none" w:sz="0" w:space="0" w:color="auto"/>
        <w:bottom w:val="none" w:sz="0" w:space="0" w:color="auto"/>
        <w:right w:val="none" w:sz="0" w:space="0" w:color="auto"/>
      </w:divBdr>
    </w:div>
    <w:div w:id="167695865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40523328">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24652793">
          <w:marLeft w:val="360"/>
          <w:marRight w:val="0"/>
          <w:marTop w:val="2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sChild>
    </w:div>
    <w:div w:id="1694770047">
      <w:bodyDiv w:val="1"/>
      <w:marLeft w:val="0"/>
      <w:marRight w:val="0"/>
      <w:marTop w:val="0"/>
      <w:marBottom w:val="0"/>
      <w:divBdr>
        <w:top w:val="none" w:sz="0" w:space="0" w:color="auto"/>
        <w:left w:val="none" w:sz="0" w:space="0" w:color="auto"/>
        <w:bottom w:val="none" w:sz="0" w:space="0" w:color="auto"/>
        <w:right w:val="none" w:sz="0" w:space="0" w:color="auto"/>
      </w:divBdr>
    </w:div>
    <w:div w:id="1704986204">
      <w:bodyDiv w:val="1"/>
      <w:marLeft w:val="0"/>
      <w:marRight w:val="0"/>
      <w:marTop w:val="0"/>
      <w:marBottom w:val="0"/>
      <w:divBdr>
        <w:top w:val="none" w:sz="0" w:space="0" w:color="auto"/>
        <w:left w:val="none" w:sz="0" w:space="0" w:color="auto"/>
        <w:bottom w:val="none" w:sz="0" w:space="0" w:color="auto"/>
        <w:right w:val="none" w:sz="0" w:space="0" w:color="auto"/>
      </w:divBdr>
    </w:div>
    <w:div w:id="1706128187">
      <w:bodyDiv w:val="1"/>
      <w:marLeft w:val="0"/>
      <w:marRight w:val="0"/>
      <w:marTop w:val="0"/>
      <w:marBottom w:val="0"/>
      <w:divBdr>
        <w:top w:val="none" w:sz="0" w:space="0" w:color="auto"/>
        <w:left w:val="none" w:sz="0" w:space="0" w:color="auto"/>
        <w:bottom w:val="none" w:sz="0" w:space="0" w:color="auto"/>
        <w:right w:val="none" w:sz="0" w:space="0" w:color="auto"/>
      </w:divBdr>
    </w:div>
    <w:div w:id="1711759485">
      <w:bodyDiv w:val="1"/>
      <w:marLeft w:val="0"/>
      <w:marRight w:val="0"/>
      <w:marTop w:val="0"/>
      <w:marBottom w:val="0"/>
      <w:divBdr>
        <w:top w:val="none" w:sz="0" w:space="0" w:color="auto"/>
        <w:left w:val="none" w:sz="0" w:space="0" w:color="auto"/>
        <w:bottom w:val="none" w:sz="0" w:space="0" w:color="auto"/>
        <w:right w:val="none" w:sz="0" w:space="0" w:color="auto"/>
      </w:divBdr>
    </w:div>
    <w:div w:id="1712802639">
      <w:bodyDiv w:val="1"/>
      <w:marLeft w:val="0"/>
      <w:marRight w:val="0"/>
      <w:marTop w:val="0"/>
      <w:marBottom w:val="0"/>
      <w:divBdr>
        <w:top w:val="none" w:sz="0" w:space="0" w:color="auto"/>
        <w:left w:val="none" w:sz="0" w:space="0" w:color="auto"/>
        <w:bottom w:val="none" w:sz="0" w:space="0" w:color="auto"/>
        <w:right w:val="none" w:sz="0" w:space="0" w:color="auto"/>
      </w:divBdr>
      <w:divsChild>
        <w:div w:id="620038434">
          <w:marLeft w:val="547"/>
          <w:marRight w:val="0"/>
          <w:marTop w:val="0"/>
          <w:marBottom w:val="0"/>
          <w:divBdr>
            <w:top w:val="none" w:sz="0" w:space="0" w:color="auto"/>
            <w:left w:val="none" w:sz="0" w:space="0" w:color="auto"/>
            <w:bottom w:val="none" w:sz="0" w:space="0" w:color="auto"/>
            <w:right w:val="none" w:sz="0" w:space="0" w:color="auto"/>
          </w:divBdr>
        </w:div>
      </w:divsChild>
    </w:div>
    <w:div w:id="1719087922">
      <w:bodyDiv w:val="1"/>
      <w:marLeft w:val="0"/>
      <w:marRight w:val="0"/>
      <w:marTop w:val="0"/>
      <w:marBottom w:val="0"/>
      <w:divBdr>
        <w:top w:val="none" w:sz="0" w:space="0" w:color="auto"/>
        <w:left w:val="none" w:sz="0" w:space="0" w:color="auto"/>
        <w:bottom w:val="none" w:sz="0" w:space="0" w:color="auto"/>
        <w:right w:val="none" w:sz="0" w:space="0" w:color="auto"/>
      </w:divBdr>
    </w:div>
    <w:div w:id="1720085068">
      <w:bodyDiv w:val="1"/>
      <w:marLeft w:val="0"/>
      <w:marRight w:val="0"/>
      <w:marTop w:val="0"/>
      <w:marBottom w:val="0"/>
      <w:divBdr>
        <w:top w:val="none" w:sz="0" w:space="0" w:color="auto"/>
        <w:left w:val="none" w:sz="0" w:space="0" w:color="auto"/>
        <w:bottom w:val="none" w:sz="0" w:space="0" w:color="auto"/>
        <w:right w:val="none" w:sz="0" w:space="0" w:color="auto"/>
      </w:divBdr>
    </w:div>
    <w:div w:id="1728335665">
      <w:bodyDiv w:val="1"/>
      <w:marLeft w:val="0"/>
      <w:marRight w:val="0"/>
      <w:marTop w:val="0"/>
      <w:marBottom w:val="0"/>
      <w:divBdr>
        <w:top w:val="none" w:sz="0" w:space="0" w:color="auto"/>
        <w:left w:val="none" w:sz="0" w:space="0" w:color="auto"/>
        <w:bottom w:val="none" w:sz="0" w:space="0" w:color="auto"/>
        <w:right w:val="none" w:sz="0" w:space="0" w:color="auto"/>
      </w:divBdr>
      <w:divsChild>
        <w:div w:id="495347068">
          <w:marLeft w:val="1166"/>
          <w:marRight w:val="0"/>
          <w:marTop w:val="0"/>
          <w:marBottom w:val="0"/>
          <w:divBdr>
            <w:top w:val="none" w:sz="0" w:space="0" w:color="auto"/>
            <w:left w:val="none" w:sz="0" w:space="0" w:color="auto"/>
            <w:bottom w:val="none" w:sz="0" w:space="0" w:color="auto"/>
            <w:right w:val="none" w:sz="0" w:space="0" w:color="auto"/>
          </w:divBdr>
        </w:div>
        <w:div w:id="1022440917">
          <w:marLeft w:val="1166"/>
          <w:marRight w:val="0"/>
          <w:marTop w:val="0"/>
          <w:marBottom w:val="0"/>
          <w:divBdr>
            <w:top w:val="none" w:sz="0" w:space="0" w:color="auto"/>
            <w:left w:val="none" w:sz="0" w:space="0" w:color="auto"/>
            <w:bottom w:val="none" w:sz="0" w:space="0" w:color="auto"/>
            <w:right w:val="none" w:sz="0" w:space="0" w:color="auto"/>
          </w:divBdr>
        </w:div>
      </w:divsChild>
    </w:div>
    <w:div w:id="1731882206">
      <w:bodyDiv w:val="1"/>
      <w:marLeft w:val="0"/>
      <w:marRight w:val="0"/>
      <w:marTop w:val="0"/>
      <w:marBottom w:val="0"/>
      <w:divBdr>
        <w:top w:val="none" w:sz="0" w:space="0" w:color="auto"/>
        <w:left w:val="none" w:sz="0" w:space="0" w:color="auto"/>
        <w:bottom w:val="none" w:sz="0" w:space="0" w:color="auto"/>
        <w:right w:val="none" w:sz="0" w:space="0" w:color="auto"/>
      </w:divBdr>
      <w:divsChild>
        <w:div w:id="208104416">
          <w:marLeft w:val="1987"/>
          <w:marRight w:val="0"/>
          <w:marTop w:val="0"/>
          <w:marBottom w:val="0"/>
          <w:divBdr>
            <w:top w:val="none" w:sz="0" w:space="0" w:color="auto"/>
            <w:left w:val="none" w:sz="0" w:space="0" w:color="auto"/>
            <w:bottom w:val="none" w:sz="0" w:space="0" w:color="auto"/>
            <w:right w:val="none" w:sz="0" w:space="0" w:color="auto"/>
          </w:divBdr>
        </w:div>
        <w:div w:id="431825616">
          <w:marLeft w:val="547"/>
          <w:marRight w:val="0"/>
          <w:marTop w:val="0"/>
          <w:marBottom w:val="0"/>
          <w:divBdr>
            <w:top w:val="none" w:sz="0" w:space="0" w:color="auto"/>
            <w:left w:val="none" w:sz="0" w:space="0" w:color="auto"/>
            <w:bottom w:val="none" w:sz="0" w:space="0" w:color="auto"/>
            <w:right w:val="none" w:sz="0" w:space="0" w:color="auto"/>
          </w:divBdr>
        </w:div>
        <w:div w:id="634063258">
          <w:marLeft w:val="1267"/>
          <w:marRight w:val="0"/>
          <w:marTop w:val="0"/>
          <w:marBottom w:val="0"/>
          <w:divBdr>
            <w:top w:val="none" w:sz="0" w:space="0" w:color="auto"/>
            <w:left w:val="none" w:sz="0" w:space="0" w:color="auto"/>
            <w:bottom w:val="none" w:sz="0" w:space="0" w:color="auto"/>
            <w:right w:val="none" w:sz="0" w:space="0" w:color="auto"/>
          </w:divBdr>
        </w:div>
        <w:div w:id="827670865">
          <w:marLeft w:val="1987"/>
          <w:marRight w:val="0"/>
          <w:marTop w:val="0"/>
          <w:marBottom w:val="0"/>
          <w:divBdr>
            <w:top w:val="none" w:sz="0" w:space="0" w:color="auto"/>
            <w:left w:val="none" w:sz="0" w:space="0" w:color="auto"/>
            <w:bottom w:val="none" w:sz="0" w:space="0" w:color="auto"/>
            <w:right w:val="none" w:sz="0" w:space="0" w:color="auto"/>
          </w:divBdr>
        </w:div>
        <w:div w:id="870917176">
          <w:marLeft w:val="547"/>
          <w:marRight w:val="0"/>
          <w:marTop w:val="0"/>
          <w:marBottom w:val="0"/>
          <w:divBdr>
            <w:top w:val="none" w:sz="0" w:space="0" w:color="auto"/>
            <w:left w:val="none" w:sz="0" w:space="0" w:color="auto"/>
            <w:bottom w:val="none" w:sz="0" w:space="0" w:color="auto"/>
            <w:right w:val="none" w:sz="0" w:space="0" w:color="auto"/>
          </w:divBdr>
        </w:div>
        <w:div w:id="1443067102">
          <w:marLeft w:val="1267"/>
          <w:marRight w:val="0"/>
          <w:marTop w:val="0"/>
          <w:marBottom w:val="0"/>
          <w:divBdr>
            <w:top w:val="none" w:sz="0" w:space="0" w:color="auto"/>
            <w:left w:val="none" w:sz="0" w:space="0" w:color="auto"/>
            <w:bottom w:val="none" w:sz="0" w:space="0" w:color="auto"/>
            <w:right w:val="none" w:sz="0" w:space="0" w:color="auto"/>
          </w:divBdr>
        </w:div>
        <w:div w:id="1493791956">
          <w:marLeft w:val="1267"/>
          <w:marRight w:val="0"/>
          <w:marTop w:val="0"/>
          <w:marBottom w:val="0"/>
          <w:divBdr>
            <w:top w:val="none" w:sz="0" w:space="0" w:color="auto"/>
            <w:left w:val="none" w:sz="0" w:space="0" w:color="auto"/>
            <w:bottom w:val="none" w:sz="0" w:space="0" w:color="auto"/>
            <w:right w:val="none" w:sz="0" w:space="0" w:color="auto"/>
          </w:divBdr>
        </w:div>
        <w:div w:id="1637569755">
          <w:marLeft w:val="1267"/>
          <w:marRight w:val="0"/>
          <w:marTop w:val="0"/>
          <w:marBottom w:val="0"/>
          <w:divBdr>
            <w:top w:val="none" w:sz="0" w:space="0" w:color="auto"/>
            <w:left w:val="none" w:sz="0" w:space="0" w:color="auto"/>
            <w:bottom w:val="none" w:sz="0" w:space="0" w:color="auto"/>
            <w:right w:val="none" w:sz="0" w:space="0" w:color="auto"/>
          </w:divBdr>
        </w:div>
      </w:divsChild>
    </w:div>
    <w:div w:id="1737045253">
      <w:bodyDiv w:val="1"/>
      <w:marLeft w:val="0"/>
      <w:marRight w:val="0"/>
      <w:marTop w:val="0"/>
      <w:marBottom w:val="0"/>
      <w:divBdr>
        <w:top w:val="none" w:sz="0" w:space="0" w:color="auto"/>
        <w:left w:val="none" w:sz="0" w:space="0" w:color="auto"/>
        <w:bottom w:val="none" w:sz="0" w:space="0" w:color="auto"/>
        <w:right w:val="none" w:sz="0" w:space="0" w:color="auto"/>
      </w:divBdr>
    </w:div>
    <w:div w:id="1763526901">
      <w:bodyDiv w:val="1"/>
      <w:marLeft w:val="0"/>
      <w:marRight w:val="0"/>
      <w:marTop w:val="0"/>
      <w:marBottom w:val="0"/>
      <w:divBdr>
        <w:top w:val="none" w:sz="0" w:space="0" w:color="auto"/>
        <w:left w:val="none" w:sz="0" w:space="0" w:color="auto"/>
        <w:bottom w:val="none" w:sz="0" w:space="0" w:color="auto"/>
        <w:right w:val="none" w:sz="0" w:space="0" w:color="auto"/>
      </w:divBdr>
    </w:div>
    <w:div w:id="1764833955">
      <w:bodyDiv w:val="1"/>
      <w:marLeft w:val="0"/>
      <w:marRight w:val="0"/>
      <w:marTop w:val="0"/>
      <w:marBottom w:val="0"/>
      <w:divBdr>
        <w:top w:val="none" w:sz="0" w:space="0" w:color="auto"/>
        <w:left w:val="none" w:sz="0" w:space="0" w:color="auto"/>
        <w:bottom w:val="none" w:sz="0" w:space="0" w:color="auto"/>
        <w:right w:val="none" w:sz="0" w:space="0" w:color="auto"/>
      </w:divBdr>
    </w:div>
    <w:div w:id="1768885871">
      <w:bodyDiv w:val="1"/>
      <w:marLeft w:val="0"/>
      <w:marRight w:val="0"/>
      <w:marTop w:val="0"/>
      <w:marBottom w:val="0"/>
      <w:divBdr>
        <w:top w:val="none" w:sz="0" w:space="0" w:color="auto"/>
        <w:left w:val="none" w:sz="0" w:space="0" w:color="auto"/>
        <w:bottom w:val="none" w:sz="0" w:space="0" w:color="auto"/>
        <w:right w:val="none" w:sz="0" w:space="0" w:color="auto"/>
      </w:divBdr>
      <w:divsChild>
        <w:div w:id="1935163913">
          <w:marLeft w:val="1267"/>
          <w:marRight w:val="0"/>
          <w:marTop w:val="0"/>
          <w:marBottom w:val="0"/>
          <w:divBdr>
            <w:top w:val="none" w:sz="0" w:space="0" w:color="auto"/>
            <w:left w:val="none" w:sz="0" w:space="0" w:color="auto"/>
            <w:bottom w:val="none" w:sz="0" w:space="0" w:color="auto"/>
            <w:right w:val="none" w:sz="0" w:space="0" w:color="auto"/>
          </w:divBdr>
        </w:div>
      </w:divsChild>
    </w:div>
    <w:div w:id="1773236106">
      <w:bodyDiv w:val="1"/>
      <w:marLeft w:val="0"/>
      <w:marRight w:val="0"/>
      <w:marTop w:val="0"/>
      <w:marBottom w:val="0"/>
      <w:divBdr>
        <w:top w:val="none" w:sz="0" w:space="0" w:color="auto"/>
        <w:left w:val="none" w:sz="0" w:space="0" w:color="auto"/>
        <w:bottom w:val="none" w:sz="0" w:space="0" w:color="auto"/>
        <w:right w:val="none" w:sz="0" w:space="0" w:color="auto"/>
      </w:divBdr>
      <w:divsChild>
        <w:div w:id="1144858015">
          <w:marLeft w:val="1166"/>
          <w:marRight w:val="0"/>
          <w:marTop w:val="120"/>
          <w:marBottom w:val="0"/>
          <w:divBdr>
            <w:top w:val="none" w:sz="0" w:space="0" w:color="auto"/>
            <w:left w:val="none" w:sz="0" w:space="0" w:color="auto"/>
            <w:bottom w:val="none" w:sz="0" w:space="0" w:color="auto"/>
            <w:right w:val="none" w:sz="0" w:space="0" w:color="auto"/>
          </w:divBdr>
        </w:div>
        <w:div w:id="1161700213">
          <w:marLeft w:val="1166"/>
          <w:marRight w:val="0"/>
          <w:marTop w:val="0"/>
          <w:marBottom w:val="0"/>
          <w:divBdr>
            <w:top w:val="none" w:sz="0" w:space="0" w:color="auto"/>
            <w:left w:val="none" w:sz="0" w:space="0" w:color="auto"/>
            <w:bottom w:val="none" w:sz="0" w:space="0" w:color="auto"/>
            <w:right w:val="none" w:sz="0" w:space="0" w:color="auto"/>
          </w:divBdr>
        </w:div>
      </w:divsChild>
    </w:div>
    <w:div w:id="1780710866">
      <w:bodyDiv w:val="1"/>
      <w:marLeft w:val="0"/>
      <w:marRight w:val="0"/>
      <w:marTop w:val="0"/>
      <w:marBottom w:val="0"/>
      <w:divBdr>
        <w:top w:val="none" w:sz="0" w:space="0" w:color="auto"/>
        <w:left w:val="none" w:sz="0" w:space="0" w:color="auto"/>
        <w:bottom w:val="none" w:sz="0" w:space="0" w:color="auto"/>
        <w:right w:val="none" w:sz="0" w:space="0" w:color="auto"/>
      </w:divBdr>
    </w:div>
    <w:div w:id="1784110743">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7846642">
      <w:bodyDiv w:val="1"/>
      <w:marLeft w:val="0"/>
      <w:marRight w:val="0"/>
      <w:marTop w:val="0"/>
      <w:marBottom w:val="0"/>
      <w:divBdr>
        <w:top w:val="none" w:sz="0" w:space="0" w:color="auto"/>
        <w:left w:val="none" w:sz="0" w:space="0" w:color="auto"/>
        <w:bottom w:val="none" w:sz="0" w:space="0" w:color="auto"/>
        <w:right w:val="none" w:sz="0" w:space="0" w:color="auto"/>
      </w:divBdr>
    </w:div>
    <w:div w:id="1795101974">
      <w:bodyDiv w:val="1"/>
      <w:marLeft w:val="0"/>
      <w:marRight w:val="0"/>
      <w:marTop w:val="0"/>
      <w:marBottom w:val="0"/>
      <w:divBdr>
        <w:top w:val="none" w:sz="0" w:space="0" w:color="auto"/>
        <w:left w:val="none" w:sz="0" w:space="0" w:color="auto"/>
        <w:bottom w:val="none" w:sz="0" w:space="0" w:color="auto"/>
        <w:right w:val="none" w:sz="0" w:space="0" w:color="auto"/>
      </w:divBdr>
      <w:divsChild>
        <w:div w:id="578251339">
          <w:marLeft w:val="1987"/>
          <w:marRight w:val="0"/>
          <w:marTop w:val="0"/>
          <w:marBottom w:val="0"/>
          <w:divBdr>
            <w:top w:val="none" w:sz="0" w:space="0" w:color="auto"/>
            <w:left w:val="none" w:sz="0" w:space="0" w:color="auto"/>
            <w:bottom w:val="none" w:sz="0" w:space="0" w:color="auto"/>
            <w:right w:val="none" w:sz="0" w:space="0" w:color="auto"/>
          </w:divBdr>
        </w:div>
        <w:div w:id="763499822">
          <w:marLeft w:val="1987"/>
          <w:marRight w:val="0"/>
          <w:marTop w:val="0"/>
          <w:marBottom w:val="0"/>
          <w:divBdr>
            <w:top w:val="none" w:sz="0" w:space="0" w:color="auto"/>
            <w:left w:val="none" w:sz="0" w:space="0" w:color="auto"/>
            <w:bottom w:val="none" w:sz="0" w:space="0" w:color="auto"/>
            <w:right w:val="none" w:sz="0" w:space="0" w:color="auto"/>
          </w:divBdr>
        </w:div>
      </w:divsChild>
    </w:div>
    <w:div w:id="1799833604">
      <w:bodyDiv w:val="1"/>
      <w:marLeft w:val="0"/>
      <w:marRight w:val="0"/>
      <w:marTop w:val="0"/>
      <w:marBottom w:val="0"/>
      <w:divBdr>
        <w:top w:val="none" w:sz="0" w:space="0" w:color="auto"/>
        <w:left w:val="none" w:sz="0" w:space="0" w:color="auto"/>
        <w:bottom w:val="none" w:sz="0" w:space="0" w:color="auto"/>
        <w:right w:val="none" w:sz="0" w:space="0" w:color="auto"/>
      </w:divBdr>
    </w:div>
    <w:div w:id="1801415060">
      <w:bodyDiv w:val="1"/>
      <w:marLeft w:val="0"/>
      <w:marRight w:val="0"/>
      <w:marTop w:val="0"/>
      <w:marBottom w:val="0"/>
      <w:divBdr>
        <w:top w:val="none" w:sz="0" w:space="0" w:color="auto"/>
        <w:left w:val="none" w:sz="0" w:space="0" w:color="auto"/>
        <w:bottom w:val="none" w:sz="0" w:space="0" w:color="auto"/>
        <w:right w:val="none" w:sz="0" w:space="0" w:color="auto"/>
      </w:divBdr>
      <w:divsChild>
        <w:div w:id="1982495819">
          <w:marLeft w:val="1166"/>
          <w:marRight w:val="0"/>
          <w:marTop w:val="0"/>
          <w:marBottom w:val="0"/>
          <w:divBdr>
            <w:top w:val="none" w:sz="0" w:space="0" w:color="auto"/>
            <w:left w:val="none" w:sz="0" w:space="0" w:color="auto"/>
            <w:bottom w:val="none" w:sz="0" w:space="0" w:color="auto"/>
            <w:right w:val="none" w:sz="0" w:space="0" w:color="auto"/>
          </w:divBdr>
        </w:div>
      </w:divsChild>
    </w:div>
    <w:div w:id="1802141200">
      <w:bodyDiv w:val="1"/>
      <w:marLeft w:val="0"/>
      <w:marRight w:val="0"/>
      <w:marTop w:val="0"/>
      <w:marBottom w:val="0"/>
      <w:divBdr>
        <w:top w:val="none" w:sz="0" w:space="0" w:color="auto"/>
        <w:left w:val="none" w:sz="0" w:space="0" w:color="auto"/>
        <w:bottom w:val="none" w:sz="0" w:space="0" w:color="auto"/>
        <w:right w:val="none" w:sz="0" w:space="0" w:color="auto"/>
      </w:divBdr>
      <w:divsChild>
        <w:div w:id="148406029">
          <w:marLeft w:val="1886"/>
          <w:marRight w:val="0"/>
          <w:marTop w:val="0"/>
          <w:marBottom w:val="0"/>
          <w:divBdr>
            <w:top w:val="none" w:sz="0" w:space="0" w:color="auto"/>
            <w:left w:val="none" w:sz="0" w:space="0" w:color="auto"/>
            <w:bottom w:val="none" w:sz="0" w:space="0" w:color="auto"/>
            <w:right w:val="none" w:sz="0" w:space="0" w:color="auto"/>
          </w:divBdr>
        </w:div>
        <w:div w:id="392506854">
          <w:marLeft w:val="1886"/>
          <w:marRight w:val="0"/>
          <w:marTop w:val="0"/>
          <w:marBottom w:val="0"/>
          <w:divBdr>
            <w:top w:val="none" w:sz="0" w:space="0" w:color="auto"/>
            <w:left w:val="none" w:sz="0" w:space="0" w:color="auto"/>
            <w:bottom w:val="none" w:sz="0" w:space="0" w:color="auto"/>
            <w:right w:val="none" w:sz="0" w:space="0" w:color="auto"/>
          </w:divBdr>
        </w:div>
        <w:div w:id="834496234">
          <w:marLeft w:val="1886"/>
          <w:marRight w:val="0"/>
          <w:marTop w:val="0"/>
          <w:marBottom w:val="0"/>
          <w:divBdr>
            <w:top w:val="none" w:sz="0" w:space="0" w:color="auto"/>
            <w:left w:val="none" w:sz="0" w:space="0" w:color="auto"/>
            <w:bottom w:val="none" w:sz="0" w:space="0" w:color="auto"/>
            <w:right w:val="none" w:sz="0" w:space="0" w:color="auto"/>
          </w:divBdr>
        </w:div>
        <w:div w:id="1004281645">
          <w:marLeft w:val="1886"/>
          <w:marRight w:val="0"/>
          <w:marTop w:val="0"/>
          <w:marBottom w:val="0"/>
          <w:divBdr>
            <w:top w:val="none" w:sz="0" w:space="0" w:color="auto"/>
            <w:left w:val="none" w:sz="0" w:space="0" w:color="auto"/>
            <w:bottom w:val="none" w:sz="0" w:space="0" w:color="auto"/>
            <w:right w:val="none" w:sz="0" w:space="0" w:color="auto"/>
          </w:divBdr>
        </w:div>
        <w:div w:id="1537885518">
          <w:marLeft w:val="1886"/>
          <w:marRight w:val="0"/>
          <w:marTop w:val="0"/>
          <w:marBottom w:val="0"/>
          <w:divBdr>
            <w:top w:val="none" w:sz="0" w:space="0" w:color="auto"/>
            <w:left w:val="none" w:sz="0" w:space="0" w:color="auto"/>
            <w:bottom w:val="none" w:sz="0" w:space="0" w:color="auto"/>
            <w:right w:val="none" w:sz="0" w:space="0" w:color="auto"/>
          </w:divBdr>
        </w:div>
        <w:div w:id="1809124933">
          <w:marLeft w:val="1886"/>
          <w:marRight w:val="0"/>
          <w:marTop w:val="0"/>
          <w:marBottom w:val="0"/>
          <w:divBdr>
            <w:top w:val="none" w:sz="0" w:space="0" w:color="auto"/>
            <w:left w:val="none" w:sz="0" w:space="0" w:color="auto"/>
            <w:bottom w:val="none" w:sz="0" w:space="0" w:color="auto"/>
            <w:right w:val="none" w:sz="0" w:space="0" w:color="auto"/>
          </w:divBdr>
        </w:div>
        <w:div w:id="1844323391">
          <w:marLeft w:val="1166"/>
          <w:marRight w:val="0"/>
          <w:marTop w:val="0"/>
          <w:marBottom w:val="0"/>
          <w:divBdr>
            <w:top w:val="none" w:sz="0" w:space="0" w:color="auto"/>
            <w:left w:val="none" w:sz="0" w:space="0" w:color="auto"/>
            <w:bottom w:val="none" w:sz="0" w:space="0" w:color="auto"/>
            <w:right w:val="none" w:sz="0" w:space="0" w:color="auto"/>
          </w:divBdr>
        </w:div>
        <w:div w:id="1879119202">
          <w:marLeft w:val="1886"/>
          <w:marRight w:val="0"/>
          <w:marTop w:val="0"/>
          <w:marBottom w:val="0"/>
          <w:divBdr>
            <w:top w:val="none" w:sz="0" w:space="0" w:color="auto"/>
            <w:left w:val="none" w:sz="0" w:space="0" w:color="auto"/>
            <w:bottom w:val="none" w:sz="0" w:space="0" w:color="auto"/>
            <w:right w:val="none" w:sz="0" w:space="0" w:color="auto"/>
          </w:divBdr>
        </w:div>
        <w:div w:id="2027244438">
          <w:marLeft w:val="1166"/>
          <w:marRight w:val="0"/>
          <w:marTop w:val="0"/>
          <w:marBottom w:val="0"/>
          <w:divBdr>
            <w:top w:val="none" w:sz="0" w:space="0" w:color="auto"/>
            <w:left w:val="none" w:sz="0" w:space="0" w:color="auto"/>
            <w:bottom w:val="none" w:sz="0" w:space="0" w:color="auto"/>
            <w:right w:val="none" w:sz="0" w:space="0" w:color="auto"/>
          </w:divBdr>
        </w:div>
      </w:divsChild>
    </w:div>
    <w:div w:id="1810586356">
      <w:bodyDiv w:val="1"/>
      <w:marLeft w:val="0"/>
      <w:marRight w:val="0"/>
      <w:marTop w:val="0"/>
      <w:marBottom w:val="0"/>
      <w:divBdr>
        <w:top w:val="none" w:sz="0" w:space="0" w:color="auto"/>
        <w:left w:val="none" w:sz="0" w:space="0" w:color="auto"/>
        <w:bottom w:val="none" w:sz="0" w:space="0" w:color="auto"/>
        <w:right w:val="none" w:sz="0" w:space="0" w:color="auto"/>
      </w:divBdr>
      <w:divsChild>
        <w:div w:id="2115323328">
          <w:marLeft w:val="1267"/>
          <w:marRight w:val="0"/>
          <w:marTop w:val="0"/>
          <w:marBottom w:val="0"/>
          <w:divBdr>
            <w:top w:val="none" w:sz="0" w:space="0" w:color="auto"/>
            <w:left w:val="none" w:sz="0" w:space="0" w:color="auto"/>
            <w:bottom w:val="none" w:sz="0" w:space="0" w:color="auto"/>
            <w:right w:val="none" w:sz="0" w:space="0" w:color="auto"/>
          </w:divBdr>
        </w:div>
      </w:divsChild>
    </w:div>
    <w:div w:id="1816600974">
      <w:bodyDiv w:val="1"/>
      <w:marLeft w:val="0"/>
      <w:marRight w:val="0"/>
      <w:marTop w:val="0"/>
      <w:marBottom w:val="0"/>
      <w:divBdr>
        <w:top w:val="none" w:sz="0" w:space="0" w:color="auto"/>
        <w:left w:val="none" w:sz="0" w:space="0" w:color="auto"/>
        <w:bottom w:val="none" w:sz="0" w:space="0" w:color="auto"/>
        <w:right w:val="none" w:sz="0" w:space="0" w:color="auto"/>
      </w:divBdr>
    </w:div>
    <w:div w:id="1820076446">
      <w:bodyDiv w:val="1"/>
      <w:marLeft w:val="0"/>
      <w:marRight w:val="0"/>
      <w:marTop w:val="0"/>
      <w:marBottom w:val="0"/>
      <w:divBdr>
        <w:top w:val="none" w:sz="0" w:space="0" w:color="auto"/>
        <w:left w:val="none" w:sz="0" w:space="0" w:color="auto"/>
        <w:bottom w:val="none" w:sz="0" w:space="0" w:color="auto"/>
        <w:right w:val="none" w:sz="0" w:space="0" w:color="auto"/>
      </w:divBdr>
    </w:div>
    <w:div w:id="1826626961">
      <w:bodyDiv w:val="1"/>
      <w:marLeft w:val="0"/>
      <w:marRight w:val="0"/>
      <w:marTop w:val="0"/>
      <w:marBottom w:val="0"/>
      <w:divBdr>
        <w:top w:val="none" w:sz="0" w:space="0" w:color="auto"/>
        <w:left w:val="none" w:sz="0" w:space="0" w:color="auto"/>
        <w:bottom w:val="none" w:sz="0" w:space="0" w:color="auto"/>
        <w:right w:val="none" w:sz="0" w:space="0" w:color="auto"/>
      </w:divBdr>
      <w:divsChild>
        <w:div w:id="238289886">
          <w:marLeft w:val="1886"/>
          <w:marRight w:val="0"/>
          <w:marTop w:val="72"/>
          <w:marBottom w:val="0"/>
          <w:divBdr>
            <w:top w:val="none" w:sz="0" w:space="0" w:color="auto"/>
            <w:left w:val="none" w:sz="0" w:space="0" w:color="auto"/>
            <w:bottom w:val="none" w:sz="0" w:space="0" w:color="auto"/>
            <w:right w:val="none" w:sz="0" w:space="0" w:color="auto"/>
          </w:divBdr>
        </w:div>
        <w:div w:id="691539333">
          <w:marLeft w:val="1166"/>
          <w:marRight w:val="0"/>
          <w:marTop w:val="72"/>
          <w:marBottom w:val="0"/>
          <w:divBdr>
            <w:top w:val="none" w:sz="0" w:space="0" w:color="auto"/>
            <w:left w:val="none" w:sz="0" w:space="0" w:color="auto"/>
            <w:bottom w:val="none" w:sz="0" w:space="0" w:color="auto"/>
            <w:right w:val="none" w:sz="0" w:space="0" w:color="auto"/>
          </w:divBdr>
        </w:div>
        <w:div w:id="1012413918">
          <w:marLeft w:val="1166"/>
          <w:marRight w:val="0"/>
          <w:marTop w:val="72"/>
          <w:marBottom w:val="0"/>
          <w:divBdr>
            <w:top w:val="none" w:sz="0" w:space="0" w:color="auto"/>
            <w:left w:val="none" w:sz="0" w:space="0" w:color="auto"/>
            <w:bottom w:val="none" w:sz="0" w:space="0" w:color="auto"/>
            <w:right w:val="none" w:sz="0" w:space="0" w:color="auto"/>
          </w:divBdr>
        </w:div>
      </w:divsChild>
    </w:div>
    <w:div w:id="1845978168">
      <w:bodyDiv w:val="1"/>
      <w:marLeft w:val="0"/>
      <w:marRight w:val="0"/>
      <w:marTop w:val="0"/>
      <w:marBottom w:val="0"/>
      <w:divBdr>
        <w:top w:val="none" w:sz="0" w:space="0" w:color="auto"/>
        <w:left w:val="none" w:sz="0" w:space="0" w:color="auto"/>
        <w:bottom w:val="none" w:sz="0" w:space="0" w:color="auto"/>
        <w:right w:val="none" w:sz="0" w:space="0" w:color="auto"/>
      </w:divBdr>
      <w:divsChild>
        <w:div w:id="944656843">
          <w:marLeft w:val="1267"/>
          <w:marRight w:val="0"/>
          <w:marTop w:val="0"/>
          <w:marBottom w:val="0"/>
          <w:divBdr>
            <w:top w:val="none" w:sz="0" w:space="0" w:color="auto"/>
            <w:left w:val="none" w:sz="0" w:space="0" w:color="auto"/>
            <w:bottom w:val="none" w:sz="0" w:space="0" w:color="auto"/>
            <w:right w:val="none" w:sz="0" w:space="0" w:color="auto"/>
          </w:divBdr>
        </w:div>
        <w:div w:id="1254784128">
          <w:marLeft w:val="1267"/>
          <w:marRight w:val="0"/>
          <w:marTop w:val="0"/>
          <w:marBottom w:val="0"/>
          <w:divBdr>
            <w:top w:val="none" w:sz="0" w:space="0" w:color="auto"/>
            <w:left w:val="none" w:sz="0" w:space="0" w:color="auto"/>
            <w:bottom w:val="none" w:sz="0" w:space="0" w:color="auto"/>
            <w:right w:val="none" w:sz="0" w:space="0" w:color="auto"/>
          </w:divBdr>
        </w:div>
        <w:div w:id="1264455654">
          <w:marLeft w:val="1267"/>
          <w:marRight w:val="0"/>
          <w:marTop w:val="0"/>
          <w:marBottom w:val="0"/>
          <w:divBdr>
            <w:top w:val="none" w:sz="0" w:space="0" w:color="auto"/>
            <w:left w:val="none" w:sz="0" w:space="0" w:color="auto"/>
            <w:bottom w:val="none" w:sz="0" w:space="0" w:color="auto"/>
            <w:right w:val="none" w:sz="0" w:space="0" w:color="auto"/>
          </w:divBdr>
        </w:div>
        <w:div w:id="1415669712">
          <w:marLeft w:val="1987"/>
          <w:marRight w:val="0"/>
          <w:marTop w:val="0"/>
          <w:marBottom w:val="0"/>
          <w:divBdr>
            <w:top w:val="none" w:sz="0" w:space="0" w:color="auto"/>
            <w:left w:val="none" w:sz="0" w:space="0" w:color="auto"/>
            <w:bottom w:val="none" w:sz="0" w:space="0" w:color="auto"/>
            <w:right w:val="none" w:sz="0" w:space="0" w:color="auto"/>
          </w:divBdr>
        </w:div>
        <w:div w:id="1707676327">
          <w:marLeft w:val="547"/>
          <w:marRight w:val="0"/>
          <w:marTop w:val="0"/>
          <w:marBottom w:val="0"/>
          <w:divBdr>
            <w:top w:val="none" w:sz="0" w:space="0" w:color="auto"/>
            <w:left w:val="none" w:sz="0" w:space="0" w:color="auto"/>
            <w:bottom w:val="none" w:sz="0" w:space="0" w:color="auto"/>
            <w:right w:val="none" w:sz="0" w:space="0" w:color="auto"/>
          </w:divBdr>
        </w:div>
        <w:div w:id="1925845351">
          <w:marLeft w:val="1267"/>
          <w:marRight w:val="0"/>
          <w:marTop w:val="0"/>
          <w:marBottom w:val="0"/>
          <w:divBdr>
            <w:top w:val="none" w:sz="0" w:space="0" w:color="auto"/>
            <w:left w:val="none" w:sz="0" w:space="0" w:color="auto"/>
            <w:bottom w:val="none" w:sz="0" w:space="0" w:color="auto"/>
            <w:right w:val="none" w:sz="0" w:space="0" w:color="auto"/>
          </w:divBdr>
        </w:div>
      </w:divsChild>
    </w:div>
    <w:div w:id="1858159714">
      <w:bodyDiv w:val="1"/>
      <w:marLeft w:val="0"/>
      <w:marRight w:val="0"/>
      <w:marTop w:val="0"/>
      <w:marBottom w:val="0"/>
      <w:divBdr>
        <w:top w:val="none" w:sz="0" w:space="0" w:color="auto"/>
        <w:left w:val="none" w:sz="0" w:space="0" w:color="auto"/>
        <w:bottom w:val="none" w:sz="0" w:space="0" w:color="auto"/>
        <w:right w:val="none" w:sz="0" w:space="0" w:color="auto"/>
      </w:divBdr>
    </w:div>
    <w:div w:id="1865744608">
      <w:bodyDiv w:val="1"/>
      <w:marLeft w:val="0"/>
      <w:marRight w:val="0"/>
      <w:marTop w:val="0"/>
      <w:marBottom w:val="0"/>
      <w:divBdr>
        <w:top w:val="none" w:sz="0" w:space="0" w:color="auto"/>
        <w:left w:val="none" w:sz="0" w:space="0" w:color="auto"/>
        <w:bottom w:val="none" w:sz="0" w:space="0" w:color="auto"/>
        <w:right w:val="none" w:sz="0" w:space="0" w:color="auto"/>
      </w:divBdr>
      <w:divsChild>
        <w:div w:id="517544761">
          <w:marLeft w:val="1987"/>
          <w:marRight w:val="0"/>
          <w:marTop w:val="0"/>
          <w:marBottom w:val="0"/>
          <w:divBdr>
            <w:top w:val="none" w:sz="0" w:space="0" w:color="auto"/>
            <w:left w:val="none" w:sz="0" w:space="0" w:color="auto"/>
            <w:bottom w:val="none" w:sz="0" w:space="0" w:color="auto"/>
            <w:right w:val="none" w:sz="0" w:space="0" w:color="auto"/>
          </w:divBdr>
        </w:div>
      </w:divsChild>
    </w:div>
    <w:div w:id="1878732207">
      <w:bodyDiv w:val="1"/>
      <w:marLeft w:val="0"/>
      <w:marRight w:val="0"/>
      <w:marTop w:val="0"/>
      <w:marBottom w:val="0"/>
      <w:divBdr>
        <w:top w:val="none" w:sz="0" w:space="0" w:color="auto"/>
        <w:left w:val="none" w:sz="0" w:space="0" w:color="auto"/>
        <w:bottom w:val="none" w:sz="0" w:space="0" w:color="auto"/>
        <w:right w:val="none" w:sz="0" w:space="0" w:color="auto"/>
      </w:divBdr>
      <w:divsChild>
        <w:div w:id="257642823">
          <w:marLeft w:val="1166"/>
          <w:marRight w:val="0"/>
          <w:marTop w:val="0"/>
          <w:marBottom w:val="0"/>
          <w:divBdr>
            <w:top w:val="none" w:sz="0" w:space="0" w:color="auto"/>
            <w:left w:val="none" w:sz="0" w:space="0" w:color="auto"/>
            <w:bottom w:val="none" w:sz="0" w:space="0" w:color="auto"/>
            <w:right w:val="none" w:sz="0" w:space="0" w:color="auto"/>
          </w:divBdr>
        </w:div>
        <w:div w:id="652217603">
          <w:marLeft w:val="2606"/>
          <w:marRight w:val="0"/>
          <w:marTop w:val="0"/>
          <w:marBottom w:val="0"/>
          <w:divBdr>
            <w:top w:val="none" w:sz="0" w:space="0" w:color="auto"/>
            <w:left w:val="none" w:sz="0" w:space="0" w:color="auto"/>
            <w:bottom w:val="none" w:sz="0" w:space="0" w:color="auto"/>
            <w:right w:val="none" w:sz="0" w:space="0" w:color="auto"/>
          </w:divBdr>
        </w:div>
        <w:div w:id="655380324">
          <w:marLeft w:val="1886"/>
          <w:marRight w:val="0"/>
          <w:marTop w:val="0"/>
          <w:marBottom w:val="0"/>
          <w:divBdr>
            <w:top w:val="none" w:sz="0" w:space="0" w:color="auto"/>
            <w:left w:val="none" w:sz="0" w:space="0" w:color="auto"/>
            <w:bottom w:val="none" w:sz="0" w:space="0" w:color="auto"/>
            <w:right w:val="none" w:sz="0" w:space="0" w:color="auto"/>
          </w:divBdr>
        </w:div>
        <w:div w:id="769744695">
          <w:marLeft w:val="1166"/>
          <w:marRight w:val="0"/>
          <w:marTop w:val="0"/>
          <w:marBottom w:val="0"/>
          <w:divBdr>
            <w:top w:val="none" w:sz="0" w:space="0" w:color="auto"/>
            <w:left w:val="none" w:sz="0" w:space="0" w:color="auto"/>
            <w:bottom w:val="none" w:sz="0" w:space="0" w:color="auto"/>
            <w:right w:val="none" w:sz="0" w:space="0" w:color="auto"/>
          </w:divBdr>
        </w:div>
        <w:div w:id="934174246">
          <w:marLeft w:val="2606"/>
          <w:marRight w:val="0"/>
          <w:marTop w:val="0"/>
          <w:marBottom w:val="0"/>
          <w:divBdr>
            <w:top w:val="none" w:sz="0" w:space="0" w:color="auto"/>
            <w:left w:val="none" w:sz="0" w:space="0" w:color="auto"/>
            <w:bottom w:val="none" w:sz="0" w:space="0" w:color="auto"/>
            <w:right w:val="none" w:sz="0" w:space="0" w:color="auto"/>
          </w:divBdr>
        </w:div>
        <w:div w:id="1023284533">
          <w:marLeft w:val="1886"/>
          <w:marRight w:val="0"/>
          <w:marTop w:val="0"/>
          <w:marBottom w:val="0"/>
          <w:divBdr>
            <w:top w:val="none" w:sz="0" w:space="0" w:color="auto"/>
            <w:left w:val="none" w:sz="0" w:space="0" w:color="auto"/>
            <w:bottom w:val="none" w:sz="0" w:space="0" w:color="auto"/>
            <w:right w:val="none" w:sz="0" w:space="0" w:color="auto"/>
          </w:divBdr>
        </w:div>
        <w:div w:id="1214922302">
          <w:marLeft w:val="1166"/>
          <w:marRight w:val="0"/>
          <w:marTop w:val="0"/>
          <w:marBottom w:val="0"/>
          <w:divBdr>
            <w:top w:val="none" w:sz="0" w:space="0" w:color="auto"/>
            <w:left w:val="none" w:sz="0" w:space="0" w:color="auto"/>
            <w:bottom w:val="none" w:sz="0" w:space="0" w:color="auto"/>
            <w:right w:val="none" w:sz="0" w:space="0" w:color="auto"/>
          </w:divBdr>
        </w:div>
        <w:div w:id="1635404995">
          <w:marLeft w:val="2606"/>
          <w:marRight w:val="0"/>
          <w:marTop w:val="0"/>
          <w:marBottom w:val="0"/>
          <w:divBdr>
            <w:top w:val="none" w:sz="0" w:space="0" w:color="auto"/>
            <w:left w:val="none" w:sz="0" w:space="0" w:color="auto"/>
            <w:bottom w:val="none" w:sz="0" w:space="0" w:color="auto"/>
            <w:right w:val="none" w:sz="0" w:space="0" w:color="auto"/>
          </w:divBdr>
        </w:div>
        <w:div w:id="1673295017">
          <w:marLeft w:val="1166"/>
          <w:marRight w:val="0"/>
          <w:marTop w:val="0"/>
          <w:marBottom w:val="0"/>
          <w:divBdr>
            <w:top w:val="none" w:sz="0" w:space="0" w:color="auto"/>
            <w:left w:val="none" w:sz="0" w:space="0" w:color="auto"/>
            <w:bottom w:val="none" w:sz="0" w:space="0" w:color="auto"/>
            <w:right w:val="none" w:sz="0" w:space="0" w:color="auto"/>
          </w:divBdr>
        </w:div>
        <w:div w:id="1829393724">
          <w:marLeft w:val="446"/>
          <w:marRight w:val="0"/>
          <w:marTop w:val="72"/>
          <w:marBottom w:val="0"/>
          <w:divBdr>
            <w:top w:val="none" w:sz="0" w:space="0" w:color="auto"/>
            <w:left w:val="none" w:sz="0" w:space="0" w:color="auto"/>
            <w:bottom w:val="none" w:sz="0" w:space="0" w:color="auto"/>
            <w:right w:val="none" w:sz="0" w:space="0" w:color="auto"/>
          </w:divBdr>
        </w:div>
        <w:div w:id="1938709362">
          <w:marLeft w:val="1166"/>
          <w:marRight w:val="0"/>
          <w:marTop w:val="0"/>
          <w:marBottom w:val="0"/>
          <w:divBdr>
            <w:top w:val="none" w:sz="0" w:space="0" w:color="auto"/>
            <w:left w:val="none" w:sz="0" w:space="0" w:color="auto"/>
            <w:bottom w:val="none" w:sz="0" w:space="0" w:color="auto"/>
            <w:right w:val="none" w:sz="0" w:space="0" w:color="auto"/>
          </w:divBdr>
        </w:div>
      </w:divsChild>
    </w:div>
    <w:div w:id="1881431706">
      <w:bodyDiv w:val="1"/>
      <w:marLeft w:val="0"/>
      <w:marRight w:val="0"/>
      <w:marTop w:val="0"/>
      <w:marBottom w:val="0"/>
      <w:divBdr>
        <w:top w:val="none" w:sz="0" w:space="0" w:color="auto"/>
        <w:left w:val="none" w:sz="0" w:space="0" w:color="auto"/>
        <w:bottom w:val="none" w:sz="0" w:space="0" w:color="auto"/>
        <w:right w:val="none" w:sz="0" w:space="0" w:color="auto"/>
      </w:divBdr>
    </w:div>
    <w:div w:id="1885629773">
      <w:bodyDiv w:val="1"/>
      <w:marLeft w:val="0"/>
      <w:marRight w:val="0"/>
      <w:marTop w:val="0"/>
      <w:marBottom w:val="0"/>
      <w:divBdr>
        <w:top w:val="none" w:sz="0" w:space="0" w:color="auto"/>
        <w:left w:val="none" w:sz="0" w:space="0" w:color="auto"/>
        <w:bottom w:val="none" w:sz="0" w:space="0" w:color="auto"/>
        <w:right w:val="none" w:sz="0" w:space="0" w:color="auto"/>
      </w:divBdr>
    </w:div>
    <w:div w:id="1886915408">
      <w:bodyDiv w:val="1"/>
      <w:marLeft w:val="0"/>
      <w:marRight w:val="0"/>
      <w:marTop w:val="0"/>
      <w:marBottom w:val="0"/>
      <w:divBdr>
        <w:top w:val="none" w:sz="0" w:space="0" w:color="auto"/>
        <w:left w:val="none" w:sz="0" w:space="0" w:color="auto"/>
        <w:bottom w:val="none" w:sz="0" w:space="0" w:color="auto"/>
        <w:right w:val="none" w:sz="0" w:space="0" w:color="auto"/>
      </w:divBdr>
    </w:div>
    <w:div w:id="1894466920">
      <w:bodyDiv w:val="1"/>
      <w:marLeft w:val="0"/>
      <w:marRight w:val="0"/>
      <w:marTop w:val="0"/>
      <w:marBottom w:val="0"/>
      <w:divBdr>
        <w:top w:val="none" w:sz="0" w:space="0" w:color="auto"/>
        <w:left w:val="none" w:sz="0" w:space="0" w:color="auto"/>
        <w:bottom w:val="none" w:sz="0" w:space="0" w:color="auto"/>
        <w:right w:val="none" w:sz="0" w:space="0" w:color="auto"/>
      </w:divBdr>
    </w:div>
    <w:div w:id="1902523619">
      <w:bodyDiv w:val="1"/>
      <w:marLeft w:val="0"/>
      <w:marRight w:val="0"/>
      <w:marTop w:val="0"/>
      <w:marBottom w:val="0"/>
      <w:divBdr>
        <w:top w:val="none" w:sz="0" w:space="0" w:color="auto"/>
        <w:left w:val="none" w:sz="0" w:space="0" w:color="auto"/>
        <w:bottom w:val="none" w:sz="0" w:space="0" w:color="auto"/>
        <w:right w:val="none" w:sz="0" w:space="0" w:color="auto"/>
      </w:divBdr>
      <w:divsChild>
        <w:div w:id="117067154">
          <w:marLeft w:val="1886"/>
          <w:marRight w:val="0"/>
          <w:marTop w:val="0"/>
          <w:marBottom w:val="0"/>
          <w:divBdr>
            <w:top w:val="none" w:sz="0" w:space="0" w:color="auto"/>
            <w:left w:val="none" w:sz="0" w:space="0" w:color="auto"/>
            <w:bottom w:val="none" w:sz="0" w:space="0" w:color="auto"/>
            <w:right w:val="none" w:sz="0" w:space="0" w:color="auto"/>
          </w:divBdr>
        </w:div>
        <w:div w:id="193925693">
          <w:marLeft w:val="1886"/>
          <w:marRight w:val="0"/>
          <w:marTop w:val="0"/>
          <w:marBottom w:val="0"/>
          <w:divBdr>
            <w:top w:val="none" w:sz="0" w:space="0" w:color="auto"/>
            <w:left w:val="none" w:sz="0" w:space="0" w:color="auto"/>
            <w:bottom w:val="none" w:sz="0" w:space="0" w:color="auto"/>
            <w:right w:val="none" w:sz="0" w:space="0" w:color="auto"/>
          </w:divBdr>
        </w:div>
        <w:div w:id="199514088">
          <w:marLeft w:val="1166"/>
          <w:marRight w:val="0"/>
          <w:marTop w:val="0"/>
          <w:marBottom w:val="0"/>
          <w:divBdr>
            <w:top w:val="none" w:sz="0" w:space="0" w:color="auto"/>
            <w:left w:val="none" w:sz="0" w:space="0" w:color="auto"/>
            <w:bottom w:val="none" w:sz="0" w:space="0" w:color="auto"/>
            <w:right w:val="none" w:sz="0" w:space="0" w:color="auto"/>
          </w:divBdr>
        </w:div>
        <w:div w:id="253975528">
          <w:marLeft w:val="1886"/>
          <w:marRight w:val="0"/>
          <w:marTop w:val="0"/>
          <w:marBottom w:val="0"/>
          <w:divBdr>
            <w:top w:val="none" w:sz="0" w:space="0" w:color="auto"/>
            <w:left w:val="none" w:sz="0" w:space="0" w:color="auto"/>
            <w:bottom w:val="none" w:sz="0" w:space="0" w:color="auto"/>
            <w:right w:val="none" w:sz="0" w:space="0" w:color="auto"/>
          </w:divBdr>
        </w:div>
        <w:div w:id="1894539855">
          <w:marLeft w:val="188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4656466">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0960856">
      <w:bodyDiv w:val="1"/>
      <w:marLeft w:val="0"/>
      <w:marRight w:val="0"/>
      <w:marTop w:val="0"/>
      <w:marBottom w:val="0"/>
      <w:divBdr>
        <w:top w:val="none" w:sz="0" w:space="0" w:color="auto"/>
        <w:left w:val="none" w:sz="0" w:space="0" w:color="auto"/>
        <w:bottom w:val="none" w:sz="0" w:space="0" w:color="auto"/>
        <w:right w:val="none" w:sz="0" w:space="0" w:color="auto"/>
      </w:divBdr>
      <w:divsChild>
        <w:div w:id="1331719842">
          <w:marLeft w:val="2707"/>
          <w:marRight w:val="0"/>
          <w:marTop w:val="0"/>
          <w:marBottom w:val="0"/>
          <w:divBdr>
            <w:top w:val="none" w:sz="0" w:space="0" w:color="auto"/>
            <w:left w:val="none" w:sz="0" w:space="0" w:color="auto"/>
            <w:bottom w:val="none" w:sz="0" w:space="0" w:color="auto"/>
            <w:right w:val="none" w:sz="0" w:space="0" w:color="auto"/>
          </w:divBdr>
        </w:div>
      </w:divsChild>
    </w:div>
    <w:div w:id="1934431501">
      <w:bodyDiv w:val="1"/>
      <w:marLeft w:val="0"/>
      <w:marRight w:val="0"/>
      <w:marTop w:val="0"/>
      <w:marBottom w:val="0"/>
      <w:divBdr>
        <w:top w:val="none" w:sz="0" w:space="0" w:color="auto"/>
        <w:left w:val="none" w:sz="0" w:space="0" w:color="auto"/>
        <w:bottom w:val="none" w:sz="0" w:space="0" w:color="auto"/>
        <w:right w:val="none" w:sz="0" w:space="0" w:color="auto"/>
      </w:divBdr>
    </w:div>
    <w:div w:id="1938521482">
      <w:bodyDiv w:val="1"/>
      <w:marLeft w:val="0"/>
      <w:marRight w:val="0"/>
      <w:marTop w:val="0"/>
      <w:marBottom w:val="0"/>
      <w:divBdr>
        <w:top w:val="none" w:sz="0" w:space="0" w:color="auto"/>
        <w:left w:val="none" w:sz="0" w:space="0" w:color="auto"/>
        <w:bottom w:val="none" w:sz="0" w:space="0" w:color="auto"/>
        <w:right w:val="none" w:sz="0" w:space="0" w:color="auto"/>
      </w:divBdr>
      <w:divsChild>
        <w:div w:id="89543625">
          <w:marLeft w:val="1267"/>
          <w:marRight w:val="0"/>
          <w:marTop w:val="0"/>
          <w:marBottom w:val="0"/>
          <w:divBdr>
            <w:top w:val="none" w:sz="0" w:space="0" w:color="auto"/>
            <w:left w:val="none" w:sz="0" w:space="0" w:color="auto"/>
            <w:bottom w:val="none" w:sz="0" w:space="0" w:color="auto"/>
            <w:right w:val="none" w:sz="0" w:space="0" w:color="auto"/>
          </w:divBdr>
        </w:div>
        <w:div w:id="146632069">
          <w:marLeft w:val="1267"/>
          <w:marRight w:val="0"/>
          <w:marTop w:val="0"/>
          <w:marBottom w:val="0"/>
          <w:divBdr>
            <w:top w:val="none" w:sz="0" w:space="0" w:color="auto"/>
            <w:left w:val="none" w:sz="0" w:space="0" w:color="auto"/>
            <w:bottom w:val="none" w:sz="0" w:space="0" w:color="auto"/>
            <w:right w:val="none" w:sz="0" w:space="0" w:color="auto"/>
          </w:divBdr>
        </w:div>
        <w:div w:id="191696577">
          <w:marLeft w:val="1267"/>
          <w:marRight w:val="0"/>
          <w:marTop w:val="0"/>
          <w:marBottom w:val="0"/>
          <w:divBdr>
            <w:top w:val="none" w:sz="0" w:space="0" w:color="auto"/>
            <w:left w:val="none" w:sz="0" w:space="0" w:color="auto"/>
            <w:bottom w:val="none" w:sz="0" w:space="0" w:color="auto"/>
            <w:right w:val="none" w:sz="0" w:space="0" w:color="auto"/>
          </w:divBdr>
        </w:div>
        <w:div w:id="488906654">
          <w:marLeft w:val="547"/>
          <w:marRight w:val="0"/>
          <w:marTop w:val="0"/>
          <w:marBottom w:val="0"/>
          <w:divBdr>
            <w:top w:val="none" w:sz="0" w:space="0" w:color="auto"/>
            <w:left w:val="none" w:sz="0" w:space="0" w:color="auto"/>
            <w:bottom w:val="none" w:sz="0" w:space="0" w:color="auto"/>
            <w:right w:val="none" w:sz="0" w:space="0" w:color="auto"/>
          </w:divBdr>
        </w:div>
        <w:div w:id="627316870">
          <w:marLeft w:val="547"/>
          <w:marRight w:val="0"/>
          <w:marTop w:val="0"/>
          <w:marBottom w:val="0"/>
          <w:divBdr>
            <w:top w:val="none" w:sz="0" w:space="0" w:color="auto"/>
            <w:left w:val="none" w:sz="0" w:space="0" w:color="auto"/>
            <w:bottom w:val="none" w:sz="0" w:space="0" w:color="auto"/>
            <w:right w:val="none" w:sz="0" w:space="0" w:color="auto"/>
          </w:divBdr>
        </w:div>
        <w:div w:id="639697126">
          <w:marLeft w:val="547"/>
          <w:marRight w:val="0"/>
          <w:marTop w:val="0"/>
          <w:marBottom w:val="0"/>
          <w:divBdr>
            <w:top w:val="none" w:sz="0" w:space="0" w:color="auto"/>
            <w:left w:val="none" w:sz="0" w:space="0" w:color="auto"/>
            <w:bottom w:val="none" w:sz="0" w:space="0" w:color="auto"/>
            <w:right w:val="none" w:sz="0" w:space="0" w:color="auto"/>
          </w:divBdr>
        </w:div>
        <w:div w:id="727607500">
          <w:marLeft w:val="547"/>
          <w:marRight w:val="0"/>
          <w:marTop w:val="0"/>
          <w:marBottom w:val="0"/>
          <w:divBdr>
            <w:top w:val="none" w:sz="0" w:space="0" w:color="auto"/>
            <w:left w:val="none" w:sz="0" w:space="0" w:color="auto"/>
            <w:bottom w:val="none" w:sz="0" w:space="0" w:color="auto"/>
            <w:right w:val="none" w:sz="0" w:space="0" w:color="auto"/>
          </w:divBdr>
        </w:div>
        <w:div w:id="801001340">
          <w:marLeft w:val="1267"/>
          <w:marRight w:val="0"/>
          <w:marTop w:val="0"/>
          <w:marBottom w:val="0"/>
          <w:divBdr>
            <w:top w:val="none" w:sz="0" w:space="0" w:color="auto"/>
            <w:left w:val="none" w:sz="0" w:space="0" w:color="auto"/>
            <w:bottom w:val="none" w:sz="0" w:space="0" w:color="auto"/>
            <w:right w:val="none" w:sz="0" w:space="0" w:color="auto"/>
          </w:divBdr>
        </w:div>
        <w:div w:id="887231143">
          <w:marLeft w:val="547"/>
          <w:marRight w:val="0"/>
          <w:marTop w:val="0"/>
          <w:marBottom w:val="0"/>
          <w:divBdr>
            <w:top w:val="none" w:sz="0" w:space="0" w:color="auto"/>
            <w:left w:val="none" w:sz="0" w:space="0" w:color="auto"/>
            <w:bottom w:val="none" w:sz="0" w:space="0" w:color="auto"/>
            <w:right w:val="none" w:sz="0" w:space="0" w:color="auto"/>
          </w:divBdr>
        </w:div>
        <w:div w:id="1011686033">
          <w:marLeft w:val="547"/>
          <w:marRight w:val="0"/>
          <w:marTop w:val="0"/>
          <w:marBottom w:val="0"/>
          <w:divBdr>
            <w:top w:val="none" w:sz="0" w:space="0" w:color="auto"/>
            <w:left w:val="none" w:sz="0" w:space="0" w:color="auto"/>
            <w:bottom w:val="none" w:sz="0" w:space="0" w:color="auto"/>
            <w:right w:val="none" w:sz="0" w:space="0" w:color="auto"/>
          </w:divBdr>
        </w:div>
        <w:div w:id="1080369090">
          <w:marLeft w:val="547"/>
          <w:marRight w:val="0"/>
          <w:marTop w:val="0"/>
          <w:marBottom w:val="0"/>
          <w:divBdr>
            <w:top w:val="none" w:sz="0" w:space="0" w:color="auto"/>
            <w:left w:val="none" w:sz="0" w:space="0" w:color="auto"/>
            <w:bottom w:val="none" w:sz="0" w:space="0" w:color="auto"/>
            <w:right w:val="none" w:sz="0" w:space="0" w:color="auto"/>
          </w:divBdr>
        </w:div>
        <w:div w:id="1103451367">
          <w:marLeft w:val="547"/>
          <w:marRight w:val="0"/>
          <w:marTop w:val="0"/>
          <w:marBottom w:val="0"/>
          <w:divBdr>
            <w:top w:val="none" w:sz="0" w:space="0" w:color="auto"/>
            <w:left w:val="none" w:sz="0" w:space="0" w:color="auto"/>
            <w:bottom w:val="none" w:sz="0" w:space="0" w:color="auto"/>
            <w:right w:val="none" w:sz="0" w:space="0" w:color="auto"/>
          </w:divBdr>
        </w:div>
        <w:div w:id="1374697871">
          <w:marLeft w:val="547"/>
          <w:marRight w:val="0"/>
          <w:marTop w:val="0"/>
          <w:marBottom w:val="0"/>
          <w:divBdr>
            <w:top w:val="none" w:sz="0" w:space="0" w:color="auto"/>
            <w:left w:val="none" w:sz="0" w:space="0" w:color="auto"/>
            <w:bottom w:val="none" w:sz="0" w:space="0" w:color="auto"/>
            <w:right w:val="none" w:sz="0" w:space="0" w:color="auto"/>
          </w:divBdr>
        </w:div>
        <w:div w:id="1466120043">
          <w:marLeft w:val="547"/>
          <w:marRight w:val="0"/>
          <w:marTop w:val="0"/>
          <w:marBottom w:val="0"/>
          <w:divBdr>
            <w:top w:val="none" w:sz="0" w:space="0" w:color="auto"/>
            <w:left w:val="none" w:sz="0" w:space="0" w:color="auto"/>
            <w:bottom w:val="none" w:sz="0" w:space="0" w:color="auto"/>
            <w:right w:val="none" w:sz="0" w:space="0" w:color="auto"/>
          </w:divBdr>
        </w:div>
        <w:div w:id="1932618834">
          <w:marLeft w:val="1267"/>
          <w:marRight w:val="0"/>
          <w:marTop w:val="0"/>
          <w:marBottom w:val="0"/>
          <w:divBdr>
            <w:top w:val="none" w:sz="0" w:space="0" w:color="auto"/>
            <w:left w:val="none" w:sz="0" w:space="0" w:color="auto"/>
            <w:bottom w:val="none" w:sz="0" w:space="0" w:color="auto"/>
            <w:right w:val="none" w:sz="0" w:space="0" w:color="auto"/>
          </w:divBdr>
        </w:div>
        <w:div w:id="1952082523">
          <w:marLeft w:val="1987"/>
          <w:marRight w:val="0"/>
          <w:marTop w:val="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763881">
      <w:bodyDiv w:val="1"/>
      <w:marLeft w:val="0"/>
      <w:marRight w:val="0"/>
      <w:marTop w:val="0"/>
      <w:marBottom w:val="0"/>
      <w:divBdr>
        <w:top w:val="none" w:sz="0" w:space="0" w:color="auto"/>
        <w:left w:val="none" w:sz="0" w:space="0" w:color="auto"/>
        <w:bottom w:val="none" w:sz="0" w:space="0" w:color="auto"/>
        <w:right w:val="none" w:sz="0" w:space="0" w:color="auto"/>
      </w:divBdr>
      <w:divsChild>
        <w:div w:id="454519728">
          <w:marLeft w:val="1267"/>
          <w:marRight w:val="0"/>
          <w:marTop w:val="120"/>
          <w:marBottom w:val="0"/>
          <w:divBdr>
            <w:top w:val="none" w:sz="0" w:space="0" w:color="auto"/>
            <w:left w:val="none" w:sz="0" w:space="0" w:color="auto"/>
            <w:bottom w:val="none" w:sz="0" w:space="0" w:color="auto"/>
            <w:right w:val="none" w:sz="0" w:space="0" w:color="auto"/>
          </w:divBdr>
        </w:div>
      </w:divsChild>
    </w:div>
    <w:div w:id="1950694042">
      <w:bodyDiv w:val="1"/>
      <w:marLeft w:val="0"/>
      <w:marRight w:val="0"/>
      <w:marTop w:val="0"/>
      <w:marBottom w:val="0"/>
      <w:divBdr>
        <w:top w:val="none" w:sz="0" w:space="0" w:color="auto"/>
        <w:left w:val="none" w:sz="0" w:space="0" w:color="auto"/>
        <w:bottom w:val="none" w:sz="0" w:space="0" w:color="auto"/>
        <w:right w:val="none" w:sz="0" w:space="0" w:color="auto"/>
      </w:divBdr>
    </w:div>
    <w:div w:id="1951550959">
      <w:bodyDiv w:val="1"/>
      <w:marLeft w:val="0"/>
      <w:marRight w:val="0"/>
      <w:marTop w:val="0"/>
      <w:marBottom w:val="0"/>
      <w:divBdr>
        <w:top w:val="none" w:sz="0" w:space="0" w:color="auto"/>
        <w:left w:val="none" w:sz="0" w:space="0" w:color="auto"/>
        <w:bottom w:val="none" w:sz="0" w:space="0" w:color="auto"/>
        <w:right w:val="none" w:sz="0" w:space="0" w:color="auto"/>
      </w:divBdr>
      <w:divsChild>
        <w:div w:id="306783851">
          <w:marLeft w:val="1987"/>
          <w:marRight w:val="0"/>
          <w:marTop w:val="0"/>
          <w:marBottom w:val="0"/>
          <w:divBdr>
            <w:top w:val="none" w:sz="0" w:space="0" w:color="auto"/>
            <w:left w:val="none" w:sz="0" w:space="0" w:color="auto"/>
            <w:bottom w:val="none" w:sz="0" w:space="0" w:color="auto"/>
            <w:right w:val="none" w:sz="0" w:space="0" w:color="auto"/>
          </w:divBdr>
        </w:div>
        <w:div w:id="323902418">
          <w:marLeft w:val="1267"/>
          <w:marRight w:val="0"/>
          <w:marTop w:val="0"/>
          <w:marBottom w:val="0"/>
          <w:divBdr>
            <w:top w:val="none" w:sz="0" w:space="0" w:color="auto"/>
            <w:left w:val="none" w:sz="0" w:space="0" w:color="auto"/>
            <w:bottom w:val="none" w:sz="0" w:space="0" w:color="auto"/>
            <w:right w:val="none" w:sz="0" w:space="0" w:color="auto"/>
          </w:divBdr>
        </w:div>
        <w:div w:id="331026279">
          <w:marLeft w:val="2707"/>
          <w:marRight w:val="0"/>
          <w:marTop w:val="0"/>
          <w:marBottom w:val="0"/>
          <w:divBdr>
            <w:top w:val="none" w:sz="0" w:space="0" w:color="auto"/>
            <w:left w:val="none" w:sz="0" w:space="0" w:color="auto"/>
            <w:bottom w:val="none" w:sz="0" w:space="0" w:color="auto"/>
            <w:right w:val="none" w:sz="0" w:space="0" w:color="auto"/>
          </w:divBdr>
        </w:div>
        <w:div w:id="454255052">
          <w:marLeft w:val="2707"/>
          <w:marRight w:val="0"/>
          <w:marTop w:val="0"/>
          <w:marBottom w:val="0"/>
          <w:divBdr>
            <w:top w:val="none" w:sz="0" w:space="0" w:color="auto"/>
            <w:left w:val="none" w:sz="0" w:space="0" w:color="auto"/>
            <w:bottom w:val="none" w:sz="0" w:space="0" w:color="auto"/>
            <w:right w:val="none" w:sz="0" w:space="0" w:color="auto"/>
          </w:divBdr>
        </w:div>
        <w:div w:id="523519402">
          <w:marLeft w:val="2707"/>
          <w:marRight w:val="0"/>
          <w:marTop w:val="0"/>
          <w:marBottom w:val="0"/>
          <w:divBdr>
            <w:top w:val="none" w:sz="0" w:space="0" w:color="auto"/>
            <w:left w:val="none" w:sz="0" w:space="0" w:color="auto"/>
            <w:bottom w:val="none" w:sz="0" w:space="0" w:color="auto"/>
            <w:right w:val="none" w:sz="0" w:space="0" w:color="auto"/>
          </w:divBdr>
        </w:div>
        <w:div w:id="631978119">
          <w:marLeft w:val="2707"/>
          <w:marRight w:val="0"/>
          <w:marTop w:val="0"/>
          <w:marBottom w:val="0"/>
          <w:divBdr>
            <w:top w:val="none" w:sz="0" w:space="0" w:color="auto"/>
            <w:left w:val="none" w:sz="0" w:space="0" w:color="auto"/>
            <w:bottom w:val="none" w:sz="0" w:space="0" w:color="auto"/>
            <w:right w:val="none" w:sz="0" w:space="0" w:color="auto"/>
          </w:divBdr>
        </w:div>
        <w:div w:id="1095444498">
          <w:marLeft w:val="2707"/>
          <w:marRight w:val="0"/>
          <w:marTop w:val="0"/>
          <w:marBottom w:val="0"/>
          <w:divBdr>
            <w:top w:val="none" w:sz="0" w:space="0" w:color="auto"/>
            <w:left w:val="none" w:sz="0" w:space="0" w:color="auto"/>
            <w:bottom w:val="none" w:sz="0" w:space="0" w:color="auto"/>
            <w:right w:val="none" w:sz="0" w:space="0" w:color="auto"/>
          </w:divBdr>
        </w:div>
        <w:div w:id="1196626324">
          <w:marLeft w:val="2707"/>
          <w:marRight w:val="0"/>
          <w:marTop w:val="0"/>
          <w:marBottom w:val="0"/>
          <w:divBdr>
            <w:top w:val="none" w:sz="0" w:space="0" w:color="auto"/>
            <w:left w:val="none" w:sz="0" w:space="0" w:color="auto"/>
            <w:bottom w:val="none" w:sz="0" w:space="0" w:color="auto"/>
            <w:right w:val="none" w:sz="0" w:space="0" w:color="auto"/>
          </w:divBdr>
        </w:div>
        <w:div w:id="1251700423">
          <w:marLeft w:val="1987"/>
          <w:marRight w:val="0"/>
          <w:marTop w:val="0"/>
          <w:marBottom w:val="0"/>
          <w:divBdr>
            <w:top w:val="none" w:sz="0" w:space="0" w:color="auto"/>
            <w:left w:val="none" w:sz="0" w:space="0" w:color="auto"/>
            <w:bottom w:val="none" w:sz="0" w:space="0" w:color="auto"/>
            <w:right w:val="none" w:sz="0" w:space="0" w:color="auto"/>
          </w:divBdr>
        </w:div>
        <w:div w:id="1768425306">
          <w:marLeft w:val="1987"/>
          <w:marRight w:val="0"/>
          <w:marTop w:val="0"/>
          <w:marBottom w:val="0"/>
          <w:divBdr>
            <w:top w:val="none" w:sz="0" w:space="0" w:color="auto"/>
            <w:left w:val="none" w:sz="0" w:space="0" w:color="auto"/>
            <w:bottom w:val="none" w:sz="0" w:space="0" w:color="auto"/>
            <w:right w:val="none" w:sz="0" w:space="0" w:color="auto"/>
          </w:divBdr>
        </w:div>
        <w:div w:id="1776901201">
          <w:marLeft w:val="1987"/>
          <w:marRight w:val="0"/>
          <w:marTop w:val="0"/>
          <w:marBottom w:val="0"/>
          <w:divBdr>
            <w:top w:val="none" w:sz="0" w:space="0" w:color="auto"/>
            <w:left w:val="none" w:sz="0" w:space="0" w:color="auto"/>
            <w:bottom w:val="none" w:sz="0" w:space="0" w:color="auto"/>
            <w:right w:val="none" w:sz="0" w:space="0" w:color="auto"/>
          </w:divBdr>
        </w:div>
        <w:div w:id="1809586538">
          <w:marLeft w:val="1267"/>
          <w:marRight w:val="0"/>
          <w:marTop w:val="0"/>
          <w:marBottom w:val="0"/>
          <w:divBdr>
            <w:top w:val="none" w:sz="0" w:space="0" w:color="auto"/>
            <w:left w:val="none" w:sz="0" w:space="0" w:color="auto"/>
            <w:bottom w:val="none" w:sz="0" w:space="0" w:color="auto"/>
            <w:right w:val="none" w:sz="0" w:space="0" w:color="auto"/>
          </w:divBdr>
        </w:div>
        <w:div w:id="1922524923">
          <w:marLeft w:val="2707"/>
          <w:marRight w:val="0"/>
          <w:marTop w:val="0"/>
          <w:marBottom w:val="0"/>
          <w:divBdr>
            <w:top w:val="none" w:sz="0" w:space="0" w:color="auto"/>
            <w:left w:val="none" w:sz="0" w:space="0" w:color="auto"/>
            <w:bottom w:val="none" w:sz="0" w:space="0" w:color="auto"/>
            <w:right w:val="none" w:sz="0" w:space="0" w:color="auto"/>
          </w:divBdr>
        </w:div>
        <w:div w:id="2024622730">
          <w:marLeft w:val="2707"/>
          <w:marRight w:val="0"/>
          <w:marTop w:val="0"/>
          <w:marBottom w:val="0"/>
          <w:divBdr>
            <w:top w:val="none" w:sz="0" w:space="0" w:color="auto"/>
            <w:left w:val="none" w:sz="0" w:space="0" w:color="auto"/>
            <w:bottom w:val="none" w:sz="0" w:space="0" w:color="auto"/>
            <w:right w:val="none" w:sz="0" w:space="0" w:color="auto"/>
          </w:divBdr>
        </w:div>
      </w:divsChild>
    </w:div>
    <w:div w:id="1962766819">
      <w:bodyDiv w:val="1"/>
      <w:marLeft w:val="0"/>
      <w:marRight w:val="0"/>
      <w:marTop w:val="0"/>
      <w:marBottom w:val="0"/>
      <w:divBdr>
        <w:top w:val="none" w:sz="0" w:space="0" w:color="auto"/>
        <w:left w:val="none" w:sz="0" w:space="0" w:color="auto"/>
        <w:bottom w:val="none" w:sz="0" w:space="0" w:color="auto"/>
        <w:right w:val="none" w:sz="0" w:space="0" w:color="auto"/>
      </w:divBdr>
    </w:div>
    <w:div w:id="1975669721">
      <w:bodyDiv w:val="1"/>
      <w:marLeft w:val="0"/>
      <w:marRight w:val="0"/>
      <w:marTop w:val="0"/>
      <w:marBottom w:val="0"/>
      <w:divBdr>
        <w:top w:val="none" w:sz="0" w:space="0" w:color="auto"/>
        <w:left w:val="none" w:sz="0" w:space="0" w:color="auto"/>
        <w:bottom w:val="none" w:sz="0" w:space="0" w:color="auto"/>
        <w:right w:val="none" w:sz="0" w:space="0" w:color="auto"/>
      </w:divBdr>
    </w:div>
    <w:div w:id="1995716897">
      <w:bodyDiv w:val="1"/>
      <w:marLeft w:val="0"/>
      <w:marRight w:val="0"/>
      <w:marTop w:val="0"/>
      <w:marBottom w:val="0"/>
      <w:divBdr>
        <w:top w:val="none" w:sz="0" w:space="0" w:color="auto"/>
        <w:left w:val="none" w:sz="0" w:space="0" w:color="auto"/>
        <w:bottom w:val="none" w:sz="0" w:space="0" w:color="auto"/>
        <w:right w:val="none" w:sz="0" w:space="0" w:color="auto"/>
      </w:divBdr>
    </w:div>
    <w:div w:id="2007516697">
      <w:bodyDiv w:val="1"/>
      <w:marLeft w:val="0"/>
      <w:marRight w:val="0"/>
      <w:marTop w:val="0"/>
      <w:marBottom w:val="0"/>
      <w:divBdr>
        <w:top w:val="none" w:sz="0" w:space="0" w:color="auto"/>
        <w:left w:val="none" w:sz="0" w:space="0" w:color="auto"/>
        <w:bottom w:val="none" w:sz="0" w:space="0" w:color="auto"/>
        <w:right w:val="none" w:sz="0" w:space="0" w:color="auto"/>
      </w:divBdr>
      <w:divsChild>
        <w:div w:id="773792245">
          <w:marLeft w:val="1886"/>
          <w:marRight w:val="0"/>
          <w:marTop w:val="0"/>
          <w:marBottom w:val="0"/>
          <w:divBdr>
            <w:top w:val="none" w:sz="0" w:space="0" w:color="auto"/>
            <w:left w:val="none" w:sz="0" w:space="0" w:color="auto"/>
            <w:bottom w:val="none" w:sz="0" w:space="0" w:color="auto"/>
            <w:right w:val="none" w:sz="0" w:space="0" w:color="auto"/>
          </w:divBdr>
        </w:div>
        <w:div w:id="865295341">
          <w:marLeft w:val="1166"/>
          <w:marRight w:val="0"/>
          <w:marTop w:val="0"/>
          <w:marBottom w:val="0"/>
          <w:divBdr>
            <w:top w:val="none" w:sz="0" w:space="0" w:color="auto"/>
            <w:left w:val="none" w:sz="0" w:space="0" w:color="auto"/>
            <w:bottom w:val="none" w:sz="0" w:space="0" w:color="auto"/>
            <w:right w:val="none" w:sz="0" w:space="0" w:color="auto"/>
          </w:divBdr>
        </w:div>
        <w:div w:id="1344089745">
          <w:marLeft w:val="1886"/>
          <w:marRight w:val="0"/>
          <w:marTop w:val="0"/>
          <w:marBottom w:val="0"/>
          <w:divBdr>
            <w:top w:val="none" w:sz="0" w:space="0" w:color="auto"/>
            <w:left w:val="none" w:sz="0" w:space="0" w:color="auto"/>
            <w:bottom w:val="none" w:sz="0" w:space="0" w:color="auto"/>
            <w:right w:val="none" w:sz="0" w:space="0" w:color="auto"/>
          </w:divBdr>
        </w:div>
        <w:div w:id="1722823394">
          <w:marLeft w:val="1886"/>
          <w:marRight w:val="0"/>
          <w:marTop w:val="0"/>
          <w:marBottom w:val="0"/>
          <w:divBdr>
            <w:top w:val="none" w:sz="0" w:space="0" w:color="auto"/>
            <w:left w:val="none" w:sz="0" w:space="0" w:color="auto"/>
            <w:bottom w:val="none" w:sz="0" w:space="0" w:color="auto"/>
            <w:right w:val="none" w:sz="0" w:space="0" w:color="auto"/>
          </w:divBdr>
        </w:div>
        <w:div w:id="2062439761">
          <w:marLeft w:val="1166"/>
          <w:marRight w:val="0"/>
          <w:marTop w:val="0"/>
          <w:marBottom w:val="0"/>
          <w:divBdr>
            <w:top w:val="none" w:sz="0" w:space="0" w:color="auto"/>
            <w:left w:val="none" w:sz="0" w:space="0" w:color="auto"/>
            <w:bottom w:val="none" w:sz="0" w:space="0" w:color="auto"/>
            <w:right w:val="none" w:sz="0" w:space="0" w:color="auto"/>
          </w:divBdr>
        </w:div>
      </w:divsChild>
    </w:div>
    <w:div w:id="2009357917">
      <w:bodyDiv w:val="1"/>
      <w:marLeft w:val="0"/>
      <w:marRight w:val="0"/>
      <w:marTop w:val="0"/>
      <w:marBottom w:val="0"/>
      <w:divBdr>
        <w:top w:val="none" w:sz="0" w:space="0" w:color="auto"/>
        <w:left w:val="none" w:sz="0" w:space="0" w:color="auto"/>
        <w:bottom w:val="none" w:sz="0" w:space="0" w:color="auto"/>
        <w:right w:val="none" w:sz="0" w:space="0" w:color="auto"/>
      </w:divBdr>
    </w:div>
    <w:div w:id="2012639545">
      <w:bodyDiv w:val="1"/>
      <w:marLeft w:val="0"/>
      <w:marRight w:val="0"/>
      <w:marTop w:val="0"/>
      <w:marBottom w:val="0"/>
      <w:divBdr>
        <w:top w:val="none" w:sz="0" w:space="0" w:color="auto"/>
        <w:left w:val="none" w:sz="0" w:space="0" w:color="auto"/>
        <w:bottom w:val="none" w:sz="0" w:space="0" w:color="auto"/>
        <w:right w:val="none" w:sz="0" w:space="0" w:color="auto"/>
      </w:divBdr>
    </w:div>
    <w:div w:id="2019235860">
      <w:bodyDiv w:val="1"/>
      <w:marLeft w:val="0"/>
      <w:marRight w:val="0"/>
      <w:marTop w:val="0"/>
      <w:marBottom w:val="0"/>
      <w:divBdr>
        <w:top w:val="none" w:sz="0" w:space="0" w:color="auto"/>
        <w:left w:val="none" w:sz="0" w:space="0" w:color="auto"/>
        <w:bottom w:val="none" w:sz="0" w:space="0" w:color="auto"/>
        <w:right w:val="none" w:sz="0" w:space="0" w:color="auto"/>
      </w:divBdr>
    </w:div>
    <w:div w:id="2023773406">
      <w:bodyDiv w:val="1"/>
      <w:marLeft w:val="0"/>
      <w:marRight w:val="0"/>
      <w:marTop w:val="0"/>
      <w:marBottom w:val="0"/>
      <w:divBdr>
        <w:top w:val="none" w:sz="0" w:space="0" w:color="auto"/>
        <w:left w:val="none" w:sz="0" w:space="0" w:color="auto"/>
        <w:bottom w:val="none" w:sz="0" w:space="0" w:color="auto"/>
        <w:right w:val="none" w:sz="0" w:space="0" w:color="auto"/>
      </w:divBdr>
      <w:divsChild>
        <w:div w:id="2063089074">
          <w:marLeft w:val="1987"/>
          <w:marRight w:val="0"/>
          <w:marTop w:val="0"/>
          <w:marBottom w:val="0"/>
          <w:divBdr>
            <w:top w:val="none" w:sz="0" w:space="0" w:color="auto"/>
            <w:left w:val="none" w:sz="0" w:space="0" w:color="auto"/>
            <w:bottom w:val="none" w:sz="0" w:space="0" w:color="auto"/>
            <w:right w:val="none" w:sz="0" w:space="0" w:color="auto"/>
          </w:divBdr>
        </w:div>
      </w:divsChild>
    </w:div>
    <w:div w:id="2026327985">
      <w:bodyDiv w:val="1"/>
      <w:marLeft w:val="0"/>
      <w:marRight w:val="0"/>
      <w:marTop w:val="0"/>
      <w:marBottom w:val="0"/>
      <w:divBdr>
        <w:top w:val="none" w:sz="0" w:space="0" w:color="auto"/>
        <w:left w:val="none" w:sz="0" w:space="0" w:color="auto"/>
        <w:bottom w:val="none" w:sz="0" w:space="0" w:color="auto"/>
        <w:right w:val="none" w:sz="0" w:space="0" w:color="auto"/>
      </w:divBdr>
      <w:divsChild>
        <w:div w:id="483622510">
          <w:marLeft w:val="446"/>
          <w:marRight w:val="0"/>
          <w:marTop w:val="0"/>
          <w:marBottom w:val="0"/>
          <w:divBdr>
            <w:top w:val="none" w:sz="0" w:space="0" w:color="auto"/>
            <w:left w:val="none" w:sz="0" w:space="0" w:color="auto"/>
            <w:bottom w:val="none" w:sz="0" w:space="0" w:color="auto"/>
            <w:right w:val="none" w:sz="0" w:space="0" w:color="auto"/>
          </w:divBdr>
        </w:div>
        <w:div w:id="1021667646">
          <w:marLeft w:val="446"/>
          <w:marRight w:val="0"/>
          <w:marTop w:val="0"/>
          <w:marBottom w:val="0"/>
          <w:divBdr>
            <w:top w:val="none" w:sz="0" w:space="0" w:color="auto"/>
            <w:left w:val="none" w:sz="0" w:space="0" w:color="auto"/>
            <w:bottom w:val="none" w:sz="0" w:space="0" w:color="auto"/>
            <w:right w:val="none" w:sz="0" w:space="0" w:color="auto"/>
          </w:divBdr>
        </w:div>
      </w:divsChild>
    </w:div>
    <w:div w:id="2026445626">
      <w:bodyDiv w:val="1"/>
      <w:marLeft w:val="0"/>
      <w:marRight w:val="0"/>
      <w:marTop w:val="0"/>
      <w:marBottom w:val="0"/>
      <w:divBdr>
        <w:top w:val="none" w:sz="0" w:space="0" w:color="auto"/>
        <w:left w:val="none" w:sz="0" w:space="0" w:color="auto"/>
        <w:bottom w:val="none" w:sz="0" w:space="0" w:color="auto"/>
        <w:right w:val="none" w:sz="0" w:space="0" w:color="auto"/>
      </w:divBdr>
      <w:divsChild>
        <w:div w:id="966542164">
          <w:marLeft w:val="446"/>
          <w:marRight w:val="0"/>
          <w:marTop w:val="0"/>
          <w:marBottom w:val="0"/>
          <w:divBdr>
            <w:top w:val="none" w:sz="0" w:space="0" w:color="auto"/>
            <w:left w:val="none" w:sz="0" w:space="0" w:color="auto"/>
            <w:bottom w:val="none" w:sz="0" w:space="0" w:color="auto"/>
            <w:right w:val="none" w:sz="0" w:space="0" w:color="auto"/>
          </w:divBdr>
        </w:div>
      </w:divsChild>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7536797">
      <w:bodyDiv w:val="1"/>
      <w:marLeft w:val="0"/>
      <w:marRight w:val="0"/>
      <w:marTop w:val="0"/>
      <w:marBottom w:val="0"/>
      <w:divBdr>
        <w:top w:val="none" w:sz="0" w:space="0" w:color="auto"/>
        <w:left w:val="none" w:sz="0" w:space="0" w:color="auto"/>
        <w:bottom w:val="none" w:sz="0" w:space="0" w:color="auto"/>
        <w:right w:val="none" w:sz="0" w:space="0" w:color="auto"/>
      </w:divBdr>
      <w:divsChild>
        <w:div w:id="844444777">
          <w:marLeft w:val="1886"/>
          <w:marRight w:val="0"/>
          <w:marTop w:val="0"/>
          <w:marBottom w:val="0"/>
          <w:divBdr>
            <w:top w:val="none" w:sz="0" w:space="0" w:color="auto"/>
            <w:left w:val="none" w:sz="0" w:space="0" w:color="auto"/>
            <w:bottom w:val="none" w:sz="0" w:space="0" w:color="auto"/>
            <w:right w:val="none" w:sz="0" w:space="0" w:color="auto"/>
          </w:divBdr>
        </w:div>
        <w:div w:id="913852470">
          <w:marLeft w:val="2606"/>
          <w:marRight w:val="0"/>
          <w:marTop w:val="0"/>
          <w:marBottom w:val="0"/>
          <w:divBdr>
            <w:top w:val="none" w:sz="0" w:space="0" w:color="auto"/>
            <w:left w:val="none" w:sz="0" w:space="0" w:color="auto"/>
            <w:bottom w:val="none" w:sz="0" w:space="0" w:color="auto"/>
            <w:right w:val="none" w:sz="0" w:space="0" w:color="auto"/>
          </w:divBdr>
        </w:div>
        <w:div w:id="1102189664">
          <w:marLeft w:val="2606"/>
          <w:marRight w:val="0"/>
          <w:marTop w:val="0"/>
          <w:marBottom w:val="0"/>
          <w:divBdr>
            <w:top w:val="none" w:sz="0" w:space="0" w:color="auto"/>
            <w:left w:val="none" w:sz="0" w:space="0" w:color="auto"/>
            <w:bottom w:val="none" w:sz="0" w:space="0" w:color="auto"/>
            <w:right w:val="none" w:sz="0" w:space="0" w:color="auto"/>
          </w:divBdr>
        </w:div>
        <w:div w:id="1593511073">
          <w:marLeft w:val="1987"/>
          <w:marRight w:val="0"/>
          <w:marTop w:val="0"/>
          <w:marBottom w:val="0"/>
          <w:divBdr>
            <w:top w:val="none" w:sz="0" w:space="0" w:color="auto"/>
            <w:left w:val="none" w:sz="0" w:space="0" w:color="auto"/>
            <w:bottom w:val="none" w:sz="0" w:space="0" w:color="auto"/>
            <w:right w:val="none" w:sz="0" w:space="0" w:color="auto"/>
          </w:divBdr>
        </w:div>
      </w:divsChild>
    </w:div>
    <w:div w:id="2042120915">
      <w:bodyDiv w:val="1"/>
      <w:marLeft w:val="0"/>
      <w:marRight w:val="0"/>
      <w:marTop w:val="0"/>
      <w:marBottom w:val="0"/>
      <w:divBdr>
        <w:top w:val="none" w:sz="0" w:space="0" w:color="auto"/>
        <w:left w:val="none" w:sz="0" w:space="0" w:color="auto"/>
        <w:bottom w:val="none" w:sz="0" w:space="0" w:color="auto"/>
        <w:right w:val="none" w:sz="0" w:space="0" w:color="auto"/>
      </w:divBdr>
    </w:div>
    <w:div w:id="2060130605">
      <w:bodyDiv w:val="1"/>
      <w:marLeft w:val="0"/>
      <w:marRight w:val="0"/>
      <w:marTop w:val="0"/>
      <w:marBottom w:val="0"/>
      <w:divBdr>
        <w:top w:val="none" w:sz="0" w:space="0" w:color="auto"/>
        <w:left w:val="none" w:sz="0" w:space="0" w:color="auto"/>
        <w:bottom w:val="none" w:sz="0" w:space="0" w:color="auto"/>
        <w:right w:val="none" w:sz="0" w:space="0" w:color="auto"/>
      </w:divBdr>
      <w:divsChild>
        <w:div w:id="1484811335">
          <w:marLeft w:val="547"/>
          <w:marRight w:val="0"/>
          <w:marTop w:val="0"/>
          <w:marBottom w:val="0"/>
          <w:divBdr>
            <w:top w:val="none" w:sz="0" w:space="0" w:color="auto"/>
            <w:left w:val="none" w:sz="0" w:space="0" w:color="auto"/>
            <w:bottom w:val="none" w:sz="0" w:space="0" w:color="auto"/>
            <w:right w:val="none" w:sz="0" w:space="0" w:color="auto"/>
          </w:divBdr>
        </w:div>
      </w:divsChild>
    </w:div>
    <w:div w:id="2064324205">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4692776">
      <w:bodyDiv w:val="1"/>
      <w:marLeft w:val="0"/>
      <w:marRight w:val="0"/>
      <w:marTop w:val="0"/>
      <w:marBottom w:val="0"/>
      <w:divBdr>
        <w:top w:val="none" w:sz="0" w:space="0" w:color="auto"/>
        <w:left w:val="none" w:sz="0" w:space="0" w:color="auto"/>
        <w:bottom w:val="none" w:sz="0" w:space="0" w:color="auto"/>
        <w:right w:val="none" w:sz="0" w:space="0" w:color="auto"/>
      </w:divBdr>
    </w:div>
    <w:div w:id="2075925892">
      <w:bodyDiv w:val="1"/>
      <w:marLeft w:val="0"/>
      <w:marRight w:val="0"/>
      <w:marTop w:val="0"/>
      <w:marBottom w:val="0"/>
      <w:divBdr>
        <w:top w:val="none" w:sz="0" w:space="0" w:color="auto"/>
        <w:left w:val="none" w:sz="0" w:space="0" w:color="auto"/>
        <w:bottom w:val="none" w:sz="0" w:space="0" w:color="auto"/>
        <w:right w:val="none" w:sz="0" w:space="0" w:color="auto"/>
      </w:divBdr>
      <w:divsChild>
        <w:div w:id="41486843">
          <w:marLeft w:val="1267"/>
          <w:marRight w:val="0"/>
          <w:marTop w:val="0"/>
          <w:marBottom w:val="0"/>
          <w:divBdr>
            <w:top w:val="none" w:sz="0" w:space="0" w:color="auto"/>
            <w:left w:val="none" w:sz="0" w:space="0" w:color="auto"/>
            <w:bottom w:val="none" w:sz="0" w:space="0" w:color="auto"/>
            <w:right w:val="none" w:sz="0" w:space="0" w:color="auto"/>
          </w:divBdr>
        </w:div>
        <w:div w:id="58598136">
          <w:marLeft w:val="1267"/>
          <w:marRight w:val="0"/>
          <w:marTop w:val="0"/>
          <w:marBottom w:val="0"/>
          <w:divBdr>
            <w:top w:val="none" w:sz="0" w:space="0" w:color="auto"/>
            <w:left w:val="none" w:sz="0" w:space="0" w:color="auto"/>
            <w:bottom w:val="none" w:sz="0" w:space="0" w:color="auto"/>
            <w:right w:val="none" w:sz="0" w:space="0" w:color="auto"/>
          </w:divBdr>
        </w:div>
        <w:div w:id="193078393">
          <w:marLeft w:val="1267"/>
          <w:marRight w:val="0"/>
          <w:marTop w:val="0"/>
          <w:marBottom w:val="0"/>
          <w:divBdr>
            <w:top w:val="none" w:sz="0" w:space="0" w:color="auto"/>
            <w:left w:val="none" w:sz="0" w:space="0" w:color="auto"/>
            <w:bottom w:val="none" w:sz="0" w:space="0" w:color="auto"/>
            <w:right w:val="none" w:sz="0" w:space="0" w:color="auto"/>
          </w:divBdr>
        </w:div>
        <w:div w:id="347873156">
          <w:marLeft w:val="547"/>
          <w:marRight w:val="0"/>
          <w:marTop w:val="0"/>
          <w:marBottom w:val="0"/>
          <w:divBdr>
            <w:top w:val="none" w:sz="0" w:space="0" w:color="auto"/>
            <w:left w:val="none" w:sz="0" w:space="0" w:color="auto"/>
            <w:bottom w:val="none" w:sz="0" w:space="0" w:color="auto"/>
            <w:right w:val="none" w:sz="0" w:space="0" w:color="auto"/>
          </w:divBdr>
        </w:div>
        <w:div w:id="803498009">
          <w:marLeft w:val="1267"/>
          <w:marRight w:val="0"/>
          <w:marTop w:val="0"/>
          <w:marBottom w:val="0"/>
          <w:divBdr>
            <w:top w:val="none" w:sz="0" w:space="0" w:color="auto"/>
            <w:left w:val="none" w:sz="0" w:space="0" w:color="auto"/>
            <w:bottom w:val="none" w:sz="0" w:space="0" w:color="auto"/>
            <w:right w:val="none" w:sz="0" w:space="0" w:color="auto"/>
          </w:divBdr>
        </w:div>
        <w:div w:id="912743055">
          <w:marLeft w:val="1267"/>
          <w:marRight w:val="0"/>
          <w:marTop w:val="0"/>
          <w:marBottom w:val="0"/>
          <w:divBdr>
            <w:top w:val="none" w:sz="0" w:space="0" w:color="auto"/>
            <w:left w:val="none" w:sz="0" w:space="0" w:color="auto"/>
            <w:bottom w:val="none" w:sz="0" w:space="0" w:color="auto"/>
            <w:right w:val="none" w:sz="0" w:space="0" w:color="auto"/>
          </w:divBdr>
        </w:div>
        <w:div w:id="1053894101">
          <w:marLeft w:val="1267"/>
          <w:marRight w:val="0"/>
          <w:marTop w:val="0"/>
          <w:marBottom w:val="0"/>
          <w:divBdr>
            <w:top w:val="none" w:sz="0" w:space="0" w:color="auto"/>
            <w:left w:val="none" w:sz="0" w:space="0" w:color="auto"/>
            <w:bottom w:val="none" w:sz="0" w:space="0" w:color="auto"/>
            <w:right w:val="none" w:sz="0" w:space="0" w:color="auto"/>
          </w:divBdr>
        </w:div>
        <w:div w:id="1294484039">
          <w:marLeft w:val="1267"/>
          <w:marRight w:val="0"/>
          <w:marTop w:val="0"/>
          <w:marBottom w:val="0"/>
          <w:divBdr>
            <w:top w:val="none" w:sz="0" w:space="0" w:color="auto"/>
            <w:left w:val="none" w:sz="0" w:space="0" w:color="auto"/>
            <w:bottom w:val="none" w:sz="0" w:space="0" w:color="auto"/>
            <w:right w:val="none" w:sz="0" w:space="0" w:color="auto"/>
          </w:divBdr>
        </w:div>
        <w:div w:id="2107074077">
          <w:marLeft w:val="446"/>
          <w:marRight w:val="0"/>
          <w:marTop w:val="0"/>
          <w:marBottom w:val="0"/>
          <w:divBdr>
            <w:top w:val="none" w:sz="0" w:space="0" w:color="auto"/>
            <w:left w:val="none" w:sz="0" w:space="0" w:color="auto"/>
            <w:bottom w:val="none" w:sz="0" w:space="0" w:color="auto"/>
            <w:right w:val="none" w:sz="0" w:space="0" w:color="auto"/>
          </w:divBdr>
        </w:div>
        <w:div w:id="2109277661">
          <w:marLeft w:val="1267"/>
          <w:marRight w:val="0"/>
          <w:marTop w:val="0"/>
          <w:marBottom w:val="0"/>
          <w:divBdr>
            <w:top w:val="none" w:sz="0" w:space="0" w:color="auto"/>
            <w:left w:val="none" w:sz="0" w:space="0" w:color="auto"/>
            <w:bottom w:val="none" w:sz="0" w:space="0" w:color="auto"/>
            <w:right w:val="none" w:sz="0" w:space="0" w:color="auto"/>
          </w:divBdr>
        </w:div>
      </w:divsChild>
    </w:div>
    <w:div w:id="2077388687">
      <w:bodyDiv w:val="1"/>
      <w:marLeft w:val="0"/>
      <w:marRight w:val="0"/>
      <w:marTop w:val="0"/>
      <w:marBottom w:val="0"/>
      <w:divBdr>
        <w:top w:val="none" w:sz="0" w:space="0" w:color="auto"/>
        <w:left w:val="none" w:sz="0" w:space="0" w:color="auto"/>
        <w:bottom w:val="none" w:sz="0" w:space="0" w:color="auto"/>
        <w:right w:val="none" w:sz="0" w:space="0" w:color="auto"/>
      </w:divBdr>
      <w:divsChild>
        <w:div w:id="364326682">
          <w:marLeft w:val="2606"/>
          <w:marRight w:val="0"/>
          <w:marTop w:val="0"/>
          <w:marBottom w:val="0"/>
          <w:divBdr>
            <w:top w:val="none" w:sz="0" w:space="0" w:color="auto"/>
            <w:left w:val="none" w:sz="0" w:space="0" w:color="auto"/>
            <w:bottom w:val="none" w:sz="0" w:space="0" w:color="auto"/>
            <w:right w:val="none" w:sz="0" w:space="0" w:color="auto"/>
          </w:divBdr>
        </w:div>
        <w:div w:id="420224790">
          <w:marLeft w:val="1886"/>
          <w:marRight w:val="0"/>
          <w:marTop w:val="0"/>
          <w:marBottom w:val="0"/>
          <w:divBdr>
            <w:top w:val="none" w:sz="0" w:space="0" w:color="auto"/>
            <w:left w:val="none" w:sz="0" w:space="0" w:color="auto"/>
            <w:bottom w:val="none" w:sz="0" w:space="0" w:color="auto"/>
            <w:right w:val="none" w:sz="0" w:space="0" w:color="auto"/>
          </w:divBdr>
        </w:div>
        <w:div w:id="554590386">
          <w:marLeft w:val="1886"/>
          <w:marRight w:val="0"/>
          <w:marTop w:val="0"/>
          <w:marBottom w:val="0"/>
          <w:divBdr>
            <w:top w:val="none" w:sz="0" w:space="0" w:color="auto"/>
            <w:left w:val="none" w:sz="0" w:space="0" w:color="auto"/>
            <w:bottom w:val="none" w:sz="0" w:space="0" w:color="auto"/>
            <w:right w:val="none" w:sz="0" w:space="0" w:color="auto"/>
          </w:divBdr>
        </w:div>
        <w:div w:id="929464217">
          <w:marLeft w:val="2606"/>
          <w:marRight w:val="0"/>
          <w:marTop w:val="0"/>
          <w:marBottom w:val="0"/>
          <w:divBdr>
            <w:top w:val="none" w:sz="0" w:space="0" w:color="auto"/>
            <w:left w:val="none" w:sz="0" w:space="0" w:color="auto"/>
            <w:bottom w:val="none" w:sz="0" w:space="0" w:color="auto"/>
            <w:right w:val="none" w:sz="0" w:space="0" w:color="auto"/>
          </w:divBdr>
        </w:div>
        <w:div w:id="932863026">
          <w:marLeft w:val="446"/>
          <w:marRight w:val="0"/>
          <w:marTop w:val="72"/>
          <w:marBottom w:val="0"/>
          <w:divBdr>
            <w:top w:val="none" w:sz="0" w:space="0" w:color="auto"/>
            <w:left w:val="none" w:sz="0" w:space="0" w:color="auto"/>
            <w:bottom w:val="none" w:sz="0" w:space="0" w:color="auto"/>
            <w:right w:val="none" w:sz="0" w:space="0" w:color="auto"/>
          </w:divBdr>
        </w:div>
        <w:div w:id="965047285">
          <w:marLeft w:val="3326"/>
          <w:marRight w:val="0"/>
          <w:marTop w:val="0"/>
          <w:marBottom w:val="0"/>
          <w:divBdr>
            <w:top w:val="none" w:sz="0" w:space="0" w:color="auto"/>
            <w:left w:val="none" w:sz="0" w:space="0" w:color="auto"/>
            <w:bottom w:val="none" w:sz="0" w:space="0" w:color="auto"/>
            <w:right w:val="none" w:sz="0" w:space="0" w:color="auto"/>
          </w:divBdr>
        </w:div>
        <w:div w:id="1084911491">
          <w:marLeft w:val="1166"/>
          <w:marRight w:val="0"/>
          <w:marTop w:val="72"/>
          <w:marBottom w:val="0"/>
          <w:divBdr>
            <w:top w:val="none" w:sz="0" w:space="0" w:color="auto"/>
            <w:left w:val="none" w:sz="0" w:space="0" w:color="auto"/>
            <w:bottom w:val="none" w:sz="0" w:space="0" w:color="auto"/>
            <w:right w:val="none" w:sz="0" w:space="0" w:color="auto"/>
          </w:divBdr>
        </w:div>
        <w:div w:id="1208302155">
          <w:marLeft w:val="1886"/>
          <w:marRight w:val="0"/>
          <w:marTop w:val="0"/>
          <w:marBottom w:val="0"/>
          <w:divBdr>
            <w:top w:val="none" w:sz="0" w:space="0" w:color="auto"/>
            <w:left w:val="none" w:sz="0" w:space="0" w:color="auto"/>
            <w:bottom w:val="none" w:sz="0" w:space="0" w:color="auto"/>
            <w:right w:val="none" w:sz="0" w:space="0" w:color="auto"/>
          </w:divBdr>
        </w:div>
        <w:div w:id="1346251325">
          <w:marLeft w:val="2606"/>
          <w:marRight w:val="0"/>
          <w:marTop w:val="0"/>
          <w:marBottom w:val="0"/>
          <w:divBdr>
            <w:top w:val="none" w:sz="0" w:space="0" w:color="auto"/>
            <w:left w:val="none" w:sz="0" w:space="0" w:color="auto"/>
            <w:bottom w:val="none" w:sz="0" w:space="0" w:color="auto"/>
            <w:right w:val="none" w:sz="0" w:space="0" w:color="auto"/>
          </w:divBdr>
        </w:div>
        <w:div w:id="1363748533">
          <w:marLeft w:val="1886"/>
          <w:marRight w:val="0"/>
          <w:marTop w:val="0"/>
          <w:marBottom w:val="0"/>
          <w:divBdr>
            <w:top w:val="none" w:sz="0" w:space="0" w:color="auto"/>
            <w:left w:val="none" w:sz="0" w:space="0" w:color="auto"/>
            <w:bottom w:val="none" w:sz="0" w:space="0" w:color="auto"/>
            <w:right w:val="none" w:sz="0" w:space="0" w:color="auto"/>
          </w:divBdr>
        </w:div>
        <w:div w:id="1637756429">
          <w:marLeft w:val="2606"/>
          <w:marRight w:val="0"/>
          <w:marTop w:val="0"/>
          <w:marBottom w:val="0"/>
          <w:divBdr>
            <w:top w:val="none" w:sz="0" w:space="0" w:color="auto"/>
            <w:left w:val="none" w:sz="0" w:space="0" w:color="auto"/>
            <w:bottom w:val="none" w:sz="0" w:space="0" w:color="auto"/>
            <w:right w:val="none" w:sz="0" w:space="0" w:color="auto"/>
          </w:divBdr>
        </w:div>
        <w:div w:id="1855730794">
          <w:marLeft w:val="1886"/>
          <w:marRight w:val="0"/>
          <w:marTop w:val="0"/>
          <w:marBottom w:val="0"/>
          <w:divBdr>
            <w:top w:val="none" w:sz="0" w:space="0" w:color="auto"/>
            <w:left w:val="none" w:sz="0" w:space="0" w:color="auto"/>
            <w:bottom w:val="none" w:sz="0" w:space="0" w:color="auto"/>
            <w:right w:val="none" w:sz="0" w:space="0" w:color="auto"/>
          </w:divBdr>
        </w:div>
        <w:div w:id="2001495215">
          <w:marLeft w:val="3326"/>
          <w:marRight w:val="0"/>
          <w:marTop w:val="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0154816">
      <w:bodyDiv w:val="1"/>
      <w:marLeft w:val="0"/>
      <w:marRight w:val="0"/>
      <w:marTop w:val="0"/>
      <w:marBottom w:val="0"/>
      <w:divBdr>
        <w:top w:val="none" w:sz="0" w:space="0" w:color="auto"/>
        <w:left w:val="none" w:sz="0" w:space="0" w:color="auto"/>
        <w:bottom w:val="none" w:sz="0" w:space="0" w:color="auto"/>
        <w:right w:val="none" w:sz="0" w:space="0" w:color="auto"/>
      </w:divBdr>
    </w:div>
    <w:div w:id="2091388516">
      <w:bodyDiv w:val="1"/>
      <w:marLeft w:val="0"/>
      <w:marRight w:val="0"/>
      <w:marTop w:val="0"/>
      <w:marBottom w:val="0"/>
      <w:divBdr>
        <w:top w:val="none" w:sz="0" w:space="0" w:color="auto"/>
        <w:left w:val="none" w:sz="0" w:space="0" w:color="auto"/>
        <w:bottom w:val="none" w:sz="0" w:space="0" w:color="auto"/>
        <w:right w:val="none" w:sz="0" w:space="0" w:color="auto"/>
      </w:divBdr>
    </w:div>
    <w:div w:id="2112970080">
      <w:bodyDiv w:val="1"/>
      <w:marLeft w:val="0"/>
      <w:marRight w:val="0"/>
      <w:marTop w:val="0"/>
      <w:marBottom w:val="0"/>
      <w:divBdr>
        <w:top w:val="none" w:sz="0" w:space="0" w:color="auto"/>
        <w:left w:val="none" w:sz="0" w:space="0" w:color="auto"/>
        <w:bottom w:val="none" w:sz="0" w:space="0" w:color="auto"/>
        <w:right w:val="none" w:sz="0" w:space="0" w:color="auto"/>
      </w:divBdr>
    </w:div>
    <w:div w:id="2118986893">
      <w:bodyDiv w:val="1"/>
      <w:marLeft w:val="0"/>
      <w:marRight w:val="0"/>
      <w:marTop w:val="0"/>
      <w:marBottom w:val="0"/>
      <w:divBdr>
        <w:top w:val="none" w:sz="0" w:space="0" w:color="auto"/>
        <w:left w:val="none" w:sz="0" w:space="0" w:color="auto"/>
        <w:bottom w:val="none" w:sz="0" w:space="0" w:color="auto"/>
        <w:right w:val="none" w:sz="0" w:space="0" w:color="auto"/>
      </w:divBdr>
      <w:divsChild>
        <w:div w:id="521361754">
          <w:marLeft w:val="446"/>
          <w:marRight w:val="0"/>
          <w:marTop w:val="0"/>
          <w:marBottom w:val="0"/>
          <w:divBdr>
            <w:top w:val="none" w:sz="0" w:space="0" w:color="auto"/>
            <w:left w:val="none" w:sz="0" w:space="0" w:color="auto"/>
            <w:bottom w:val="none" w:sz="0" w:space="0" w:color="auto"/>
            <w:right w:val="none" w:sz="0" w:space="0" w:color="auto"/>
          </w:divBdr>
        </w:div>
      </w:divsChild>
    </w:div>
    <w:div w:id="2123375404">
      <w:bodyDiv w:val="1"/>
      <w:marLeft w:val="0"/>
      <w:marRight w:val="0"/>
      <w:marTop w:val="0"/>
      <w:marBottom w:val="0"/>
      <w:divBdr>
        <w:top w:val="none" w:sz="0" w:space="0" w:color="auto"/>
        <w:left w:val="none" w:sz="0" w:space="0" w:color="auto"/>
        <w:bottom w:val="none" w:sz="0" w:space="0" w:color="auto"/>
        <w:right w:val="none" w:sz="0" w:space="0" w:color="auto"/>
      </w:divBdr>
      <w:divsChild>
        <w:div w:id="152912674">
          <w:marLeft w:val="547"/>
          <w:marRight w:val="0"/>
          <w:marTop w:val="0"/>
          <w:marBottom w:val="0"/>
          <w:divBdr>
            <w:top w:val="none" w:sz="0" w:space="0" w:color="auto"/>
            <w:left w:val="none" w:sz="0" w:space="0" w:color="auto"/>
            <w:bottom w:val="none" w:sz="0" w:space="0" w:color="auto"/>
            <w:right w:val="none" w:sz="0" w:space="0" w:color="auto"/>
          </w:divBdr>
        </w:div>
        <w:div w:id="347752119">
          <w:marLeft w:val="1987"/>
          <w:marRight w:val="0"/>
          <w:marTop w:val="0"/>
          <w:marBottom w:val="0"/>
          <w:divBdr>
            <w:top w:val="none" w:sz="0" w:space="0" w:color="auto"/>
            <w:left w:val="none" w:sz="0" w:space="0" w:color="auto"/>
            <w:bottom w:val="none" w:sz="0" w:space="0" w:color="auto"/>
            <w:right w:val="none" w:sz="0" w:space="0" w:color="auto"/>
          </w:divBdr>
        </w:div>
        <w:div w:id="560334756">
          <w:marLeft w:val="1267"/>
          <w:marRight w:val="0"/>
          <w:marTop w:val="0"/>
          <w:marBottom w:val="0"/>
          <w:divBdr>
            <w:top w:val="none" w:sz="0" w:space="0" w:color="auto"/>
            <w:left w:val="none" w:sz="0" w:space="0" w:color="auto"/>
            <w:bottom w:val="none" w:sz="0" w:space="0" w:color="auto"/>
            <w:right w:val="none" w:sz="0" w:space="0" w:color="auto"/>
          </w:divBdr>
        </w:div>
        <w:div w:id="900797581">
          <w:marLeft w:val="1267"/>
          <w:marRight w:val="0"/>
          <w:marTop w:val="0"/>
          <w:marBottom w:val="0"/>
          <w:divBdr>
            <w:top w:val="none" w:sz="0" w:space="0" w:color="auto"/>
            <w:left w:val="none" w:sz="0" w:space="0" w:color="auto"/>
            <w:bottom w:val="none" w:sz="0" w:space="0" w:color="auto"/>
            <w:right w:val="none" w:sz="0" w:space="0" w:color="auto"/>
          </w:divBdr>
        </w:div>
        <w:div w:id="1547719562">
          <w:marLeft w:val="1267"/>
          <w:marRight w:val="0"/>
          <w:marTop w:val="0"/>
          <w:marBottom w:val="0"/>
          <w:divBdr>
            <w:top w:val="none" w:sz="0" w:space="0" w:color="auto"/>
            <w:left w:val="none" w:sz="0" w:space="0" w:color="auto"/>
            <w:bottom w:val="none" w:sz="0" w:space="0" w:color="auto"/>
            <w:right w:val="none" w:sz="0" w:space="0" w:color="auto"/>
          </w:divBdr>
        </w:div>
        <w:div w:id="1633289526">
          <w:marLeft w:val="1267"/>
          <w:marRight w:val="0"/>
          <w:marTop w:val="0"/>
          <w:marBottom w:val="0"/>
          <w:divBdr>
            <w:top w:val="none" w:sz="0" w:space="0" w:color="auto"/>
            <w:left w:val="none" w:sz="0" w:space="0" w:color="auto"/>
            <w:bottom w:val="none" w:sz="0" w:space="0" w:color="auto"/>
            <w:right w:val="none" w:sz="0" w:space="0" w:color="auto"/>
          </w:divBdr>
        </w:div>
        <w:div w:id="1875847562">
          <w:marLeft w:val="547"/>
          <w:marRight w:val="0"/>
          <w:marTop w:val="0"/>
          <w:marBottom w:val="0"/>
          <w:divBdr>
            <w:top w:val="none" w:sz="0" w:space="0" w:color="auto"/>
            <w:left w:val="none" w:sz="0" w:space="0" w:color="auto"/>
            <w:bottom w:val="none" w:sz="0" w:space="0" w:color="auto"/>
            <w:right w:val="none" w:sz="0" w:space="0" w:color="auto"/>
          </w:divBdr>
        </w:div>
        <w:div w:id="1921594147">
          <w:marLeft w:val="1987"/>
          <w:marRight w:val="0"/>
          <w:marTop w:val="0"/>
          <w:marBottom w:val="0"/>
          <w:divBdr>
            <w:top w:val="none" w:sz="0" w:space="0" w:color="auto"/>
            <w:left w:val="none" w:sz="0" w:space="0" w:color="auto"/>
            <w:bottom w:val="none" w:sz="0" w:space="0" w:color="auto"/>
            <w:right w:val="none" w:sz="0" w:space="0" w:color="auto"/>
          </w:divBdr>
        </w:div>
      </w:divsChild>
    </w:div>
    <w:div w:id="2123722639">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30976242">
      <w:bodyDiv w:val="1"/>
      <w:marLeft w:val="0"/>
      <w:marRight w:val="0"/>
      <w:marTop w:val="0"/>
      <w:marBottom w:val="0"/>
      <w:divBdr>
        <w:top w:val="none" w:sz="0" w:space="0" w:color="auto"/>
        <w:left w:val="none" w:sz="0" w:space="0" w:color="auto"/>
        <w:bottom w:val="none" w:sz="0" w:space="0" w:color="auto"/>
        <w:right w:val="none" w:sz="0" w:space="0" w:color="auto"/>
      </w:divBdr>
      <w:divsChild>
        <w:div w:id="85615560">
          <w:marLeft w:val="2606"/>
          <w:marRight w:val="0"/>
          <w:marTop w:val="0"/>
          <w:marBottom w:val="0"/>
          <w:divBdr>
            <w:top w:val="none" w:sz="0" w:space="0" w:color="auto"/>
            <w:left w:val="none" w:sz="0" w:space="0" w:color="auto"/>
            <w:bottom w:val="none" w:sz="0" w:space="0" w:color="auto"/>
            <w:right w:val="none" w:sz="0" w:space="0" w:color="auto"/>
          </w:divBdr>
        </w:div>
        <w:div w:id="1009601403">
          <w:marLeft w:val="2606"/>
          <w:marRight w:val="0"/>
          <w:marTop w:val="0"/>
          <w:marBottom w:val="0"/>
          <w:divBdr>
            <w:top w:val="none" w:sz="0" w:space="0" w:color="auto"/>
            <w:left w:val="none" w:sz="0" w:space="0" w:color="auto"/>
            <w:bottom w:val="none" w:sz="0" w:space="0" w:color="auto"/>
            <w:right w:val="none" w:sz="0" w:space="0" w:color="auto"/>
          </w:divBdr>
        </w:div>
        <w:div w:id="1604074586">
          <w:marLeft w:val="446"/>
          <w:marRight w:val="0"/>
          <w:marTop w:val="0"/>
          <w:marBottom w:val="0"/>
          <w:divBdr>
            <w:top w:val="none" w:sz="0" w:space="0" w:color="auto"/>
            <w:left w:val="none" w:sz="0" w:space="0" w:color="auto"/>
            <w:bottom w:val="none" w:sz="0" w:space="0" w:color="auto"/>
            <w:right w:val="none" w:sz="0" w:space="0" w:color="auto"/>
          </w:divBdr>
        </w:div>
        <w:div w:id="1760709941">
          <w:marLeft w:val="1166"/>
          <w:marRight w:val="0"/>
          <w:marTop w:val="0"/>
          <w:marBottom w:val="0"/>
          <w:divBdr>
            <w:top w:val="none" w:sz="0" w:space="0" w:color="auto"/>
            <w:left w:val="none" w:sz="0" w:space="0" w:color="auto"/>
            <w:bottom w:val="none" w:sz="0" w:space="0" w:color="auto"/>
            <w:right w:val="none" w:sz="0" w:space="0" w:color="auto"/>
          </w:divBdr>
        </w:div>
        <w:div w:id="1839687859">
          <w:marLeft w:val="1886"/>
          <w:marRight w:val="0"/>
          <w:marTop w:val="0"/>
          <w:marBottom w:val="0"/>
          <w:divBdr>
            <w:top w:val="none" w:sz="0" w:space="0" w:color="auto"/>
            <w:left w:val="none" w:sz="0" w:space="0" w:color="auto"/>
            <w:bottom w:val="none" w:sz="0" w:space="0" w:color="auto"/>
            <w:right w:val="none" w:sz="0" w:space="0" w:color="auto"/>
          </w:divBdr>
        </w:div>
        <w:div w:id="1926306285">
          <w:marLeft w:val="1166"/>
          <w:marRight w:val="0"/>
          <w:marTop w:val="0"/>
          <w:marBottom w:val="0"/>
          <w:divBdr>
            <w:top w:val="none" w:sz="0" w:space="0" w:color="auto"/>
            <w:left w:val="none" w:sz="0" w:space="0" w:color="auto"/>
            <w:bottom w:val="none" w:sz="0" w:space="0" w:color="auto"/>
            <w:right w:val="none" w:sz="0" w:space="0" w:color="auto"/>
          </w:divBdr>
        </w:div>
        <w:div w:id="1984503081">
          <w:marLeft w:val="3326"/>
          <w:marRight w:val="0"/>
          <w:marTop w:val="0"/>
          <w:marBottom w:val="0"/>
          <w:divBdr>
            <w:top w:val="none" w:sz="0" w:space="0" w:color="auto"/>
            <w:left w:val="none" w:sz="0" w:space="0" w:color="auto"/>
            <w:bottom w:val="none" w:sz="0" w:space="0" w:color="auto"/>
            <w:right w:val="none" w:sz="0" w:space="0" w:color="auto"/>
          </w:divBdr>
        </w:div>
      </w:divsChild>
    </w:div>
    <w:div w:id="2134126908">
      <w:bodyDiv w:val="1"/>
      <w:marLeft w:val="0"/>
      <w:marRight w:val="0"/>
      <w:marTop w:val="0"/>
      <w:marBottom w:val="0"/>
      <w:divBdr>
        <w:top w:val="none" w:sz="0" w:space="0" w:color="auto"/>
        <w:left w:val="none" w:sz="0" w:space="0" w:color="auto"/>
        <w:bottom w:val="none" w:sz="0" w:space="0" w:color="auto"/>
        <w:right w:val="none" w:sz="0" w:space="0" w:color="auto"/>
      </w:divBdr>
      <w:divsChild>
        <w:div w:id="305666363">
          <w:marLeft w:val="446"/>
          <w:marRight w:val="0"/>
          <w:marTop w:val="0"/>
          <w:marBottom w:val="0"/>
          <w:divBdr>
            <w:top w:val="none" w:sz="0" w:space="0" w:color="auto"/>
            <w:left w:val="none" w:sz="0" w:space="0" w:color="auto"/>
            <w:bottom w:val="none" w:sz="0" w:space="0" w:color="auto"/>
            <w:right w:val="none" w:sz="0" w:space="0" w:color="auto"/>
          </w:divBdr>
        </w:div>
      </w:divsChild>
    </w:div>
    <w:div w:id="2144688612">
      <w:bodyDiv w:val="1"/>
      <w:marLeft w:val="0"/>
      <w:marRight w:val="0"/>
      <w:marTop w:val="0"/>
      <w:marBottom w:val="0"/>
      <w:divBdr>
        <w:top w:val="none" w:sz="0" w:space="0" w:color="auto"/>
        <w:left w:val="none" w:sz="0" w:space="0" w:color="auto"/>
        <w:bottom w:val="none" w:sz="0" w:space="0" w:color="auto"/>
        <w:right w:val="none" w:sz="0" w:space="0" w:color="auto"/>
      </w:divBdr>
    </w:div>
    <w:div w:id="2146584101">
      <w:bodyDiv w:val="1"/>
      <w:marLeft w:val="0"/>
      <w:marRight w:val="0"/>
      <w:marTop w:val="0"/>
      <w:marBottom w:val="0"/>
      <w:divBdr>
        <w:top w:val="none" w:sz="0" w:space="0" w:color="auto"/>
        <w:left w:val="none" w:sz="0" w:space="0" w:color="auto"/>
        <w:bottom w:val="none" w:sz="0" w:space="0" w:color="auto"/>
        <w:right w:val="none" w:sz="0" w:space="0" w:color="auto"/>
      </w:divBdr>
      <w:divsChild>
        <w:div w:id="297495139">
          <w:marLeft w:val="1166"/>
          <w:marRight w:val="0"/>
          <w:marTop w:val="72"/>
          <w:marBottom w:val="0"/>
          <w:divBdr>
            <w:top w:val="none" w:sz="0" w:space="0" w:color="auto"/>
            <w:left w:val="none" w:sz="0" w:space="0" w:color="auto"/>
            <w:bottom w:val="none" w:sz="0" w:space="0" w:color="auto"/>
            <w:right w:val="none" w:sz="0" w:space="0" w:color="auto"/>
          </w:divBdr>
        </w:div>
        <w:div w:id="355162101">
          <w:marLeft w:val="1166"/>
          <w:marRight w:val="0"/>
          <w:marTop w:val="72"/>
          <w:marBottom w:val="0"/>
          <w:divBdr>
            <w:top w:val="none" w:sz="0" w:space="0" w:color="auto"/>
            <w:left w:val="none" w:sz="0" w:space="0" w:color="auto"/>
            <w:bottom w:val="none" w:sz="0" w:space="0" w:color="auto"/>
            <w:right w:val="none" w:sz="0" w:space="0" w:color="auto"/>
          </w:divBdr>
        </w:div>
        <w:div w:id="593365710">
          <w:marLeft w:val="1886"/>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1_RL1/TSGR1_112/Inbox/drafts/9.3(FS_NR_duplex_evo)/9.3.1/Evaluation%20Results/"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yperlink" Target="ftp://ftp.3gpp.org/tsg_ran/WG1_RL1/TSGR1_112/Inbox/drafts/9.3(FS_NR_duplex_evo)/9.3.1/Evaluation%20Results/"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ftp.3gpp.org/tsg_ran/WG1_RL1/TSGR1_112/Inbox/drafts/9.3(FS_NR_duplex_evo)/9.3.1/Evaluation%20Results/"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281E3-117E-47C2-A9F2-99EC9419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TotalTime>
  <Pages>1</Pages>
  <Words>21600</Words>
  <Characters>123126</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291</cp:revision>
  <cp:lastPrinted>2013-04-02T02:18:00Z</cp:lastPrinted>
  <dcterms:created xsi:type="dcterms:W3CDTF">2023-04-06T03:10:00Z</dcterms:created>
  <dcterms:modified xsi:type="dcterms:W3CDTF">2023-04-07T08:46:00Z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